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ÓNÉ CHÂNGÉ NÉWÉR CHÂNGÉ PÓLL CHÂNGÉ Cæárs 2 ìïs æá 2011 Âméërìïcæán cöòmpûútéër-æánìïmæátéëd æáctìïöòn cöòméëdy spy fìïlm pröòdûúcéëd by Pìïxæár, æánd ìït ìïs théë séëqûúéël töò théë 2006 fìïlm, Cæárs.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théè fìïlm, rããcéè cããr Lìïghtnìïng McQüýéèéèn (vôõìïcéèd by Ówéèn Wìïlsôõn) ããnd tôõw trüýck Mããtéèr (vôõìïcéèd by Lããrry théè Cããbléè Güýy) héèããd tôõ Jããpããn ããnd Êüýrôõpéè tôõ côõmpéètéè ìïn théè Wôõrld Grããnd Prìïx, büýt Mããtéèr béècôõméès sìïdéètrããckéèd wìïth ìïntéèrnããtìïôõnããl éèspìïôõnããgéè.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fíïlm íïs díïrëëctëëd by Jôôhn Láæssëëtëër, côô-díïrëëctëëd by Bráæd Lëëwíïs, wríïttëën by Bëën Qûúëëëën, áænd prôôdûúcëëd by Dëëníïsëë Rëëáæm.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Cãårs 2 íís ãålsôö théê fíírst fíílm Jôöhn Lãåsséêtéêr hãås dííréêctéêd sííncéê théê fíírst Cãårs íín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fîîlm wåàs dîîstrîîbýûtêëd by Wåàlt Dîîsnêëy Pîîctýûrêës åànd wåàs rêëlêëåàsêëd îîn thêë Ünîîtêëd Ståàtêës öõn Jýûnêë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fììlm wàæs prêésêéntêéd ììn Dììsnêéy Dììgììtàæl 3D àænd ÏMÃX 3D, àæs wêéll àæs tràædììtììõònàæl twõò-dììmêénsììõònàæl àænd ÏMÃX fõòrmàæts.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fïìlm wäãs fïìrst äãnnòöûüncëëd ïìn 2008, äãlòöngsïìdëë Úp, Nëëwt, äãnd Bräãvëë (prëëvïìòöûüsly knòöwn äãs Thëë Bëëäãr äãnd thëë Bòöw), äãnd ïìt ïìs thëë 12th äãnïìmäãtëëd fïìlm fròöm thëë stûüdïìòö.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Álthöòùùgh théë fîîlm réëcéëîîvéëd mîîxéëd réëvîîéëws fröòm crîîtîîcs, îît cöòntîînùùéëd théë stùùdîîöò's stréëåäk öòf böòx öòffîîcéë sùùccéëss, råänkîîng Nöò. 1 öòn îîts öòpéënîîng wéëéëkéënd îîn théë Ú.S. åänd Cåänåädåä wîîth $66,135,507, åänd töòppîîng îîntéërnåätîîöònåäl sùùccéëss öòf sùùch préëvîîöòùùs Pîîxåär's wöòrks åäs Töòy Stöòry, Á Bùùg's Lîîféë, Töòy Stöòry 2, Möònstéërs, Ìnc., Cåärs, åänd WÁLL-Ë, bùùt åälsöò bröòkéë Pîîxåär's 16-yéëåär rùùn öòf crîîtîîcåäl sùùccéëss.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