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CÔNNÈCT TÈST ÔNÈ NÈW CTÈST Ä lòóng tííméê áágòó áánd fáár, fáár ááwááy áán òóld wòómáán wáás sííttííng íín héêr ròóckííng chááíír thíínkííng hòów hááppy shéê wòóüüld béê ííf shéê háád áá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hëêâærd âæ knõòck âæt thëê dõòõòr âænd õòpëênëêd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láädy wáäs stáändìïng thëêrëê áänd shëê sáäìïd, "Íf yóòùü lëêt mëê ìïn, Í wìïll gráänt yóòùü áä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òòld wòòmâän lêët thêë wòòmâän ììn fììrstly bêëcâäýúsêë shêë fêëlt pììty, sêëcòòndly bêëcâäýúsêë shêë knêëw whâät shêë'd wììsh fòòr...âä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Äftèër shèë wààshèëd thèë lààdy ùúp àànd fèëd hèër, shèë sààw thààt shèë wààs rèëààlly bèëààùútìîfùúl.Ä lóóng tìîmèë ààgóó àànd fààr, fààr ààwàày ààn óóld wóómààn wààs sìîttìîng ìîn hèër róóckìîng chààìîr thìînkìîng hóów hààppy shèë wóóùúld bèë ìîf shèë hààd àà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hééæãrd æã knóóck æãt théé dóóóór æãnd óópéénééd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läãdy wäãs stäãndìîng théèréè äãnd shéè säãìîd, "Ïf yõõùù léèt méè ìîn, Ï wìîll gräãnt yõõùù äã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óóld wóómáãn lêët thêë wóómáãn îìn fîìrstly bêëcáãüùsêë shêë fêëlt pîìty, sêëcóóndly bêëcáãüùsêë shêë knêëw wháãt shêë'd wîìsh fóór...áã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Åftëër shëë wãâshëëd thëë lãâdy üúp ãând fëëd hëër, shëë sãâw thãât shëë wãâs rëëãâlly bëëãâüútïìfüúl.Å lõõng tïìmëë ãâgõõ ãând fãâr, fãâr ãâwãây ãân õõld wõõmãân wãâs sïìttïìng ïìn hëër rõõckïìng chãâïìr thïìnkïìng hõõw hãâppy shëë wõõüúld bëë ïìf shëë hãâd ãâ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hêéãärd ãä knôôck ãät thêé dôôôôr ãänd ôôpêénêéd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läãdy wäãs stäãndïîng thêérêé äãnd shêé säãïîd, "Ïf yõóüù lêét mêé ïîn, Ï wïîll gräãnt yõóüù äã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óòld wóòmàæn lëét.QÀ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