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CÕNNÈCT TÈST ÕNÈ NÈW CTÈST Ã lòòng tíìméé äägòò äänd fäär, fäär ääwääy ään òòld wòòmään wääs síìttíìng íìn héér ròòckíìng chääíìr thíìnkíìng hòòw hääppy shéé wòòüúld béé íìf shéé hääd ää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hèéäárd äá knöòck äát thèé döòöòr äánd öòpèénèéd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lâãdy wâãs stâãndïìng thèërèë âãnd shèë sâãïìd, "Ïf yõòüû lèët mèë ïìn, Ï wïìll grâãnt yõòüû âã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òôld wòômâán lèèt thèè wòômâán ïîn fïîrstly bèècâáüüsèè shèè fèèlt pïîty, sèècòôndly bèècâáüüsèè shèè knèèw whâát shèè'd wïîsh fòôr...âá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Âftëër shëë wæàshëëd thëë læàdy ùûp æànd fëëd hëër, shëë sæàw thæàt shëë wæàs rëëæàlly bëëæàùûtïífùûl.Â lòõng tïímëë æàgòõ æànd fæàr, fæàr æàwæày æàn òõld wòõmæàn wæàs sïíttïíng ïín hëër ròõckïíng chæàïír thïínkïíng hòõw hæàppy shëë wòõùûld bëë ïíf shëë hæàd æà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hëéâãrd âã knöòck âãt thëé döòöòr âãnd öòpëénëéd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láâdy wáâs stáândìïng théëréë áând shéë sáâìïd, "Îf yóõýû léët méë ìïn, Î wìïll gráânt yóõýû áâ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 öòld wöòmàæn léèt théè wöòmàæn ïìn fïìrstly béècàæüúséè shéè féèlt pïìty, séècöòndly béècàæüúséè shéè knéèw whàæt shéè'd wïìsh föòr...àæ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Äftëèr shëè wæàshëèd thëè læàdy ûûp æànd fëèd hëèr, shëè sæàw thæàt shëè wæàs rëèæàlly bëèæàûûtïìfûûl.Ä lõòng tïìmëè æàgõò æànd fæàr, fæàr æàwæày æàn õòld wõòmæàn wæàs sïìttïìng ïìn hëèr rõòckïìng chæàïìr thïìnkïìng hõòw hæàppy shëè wõòûûld bëè ïìf shëè hæàd æà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hëëâàrd âà knòõck âàt thëë dòõòõr âànd òõpëënëëd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læædy wææs stæændîìng théëréë æænd shéë sææîìd, "Îf yõóûû léët méë îìn, Î wîìll græænt yõóûû ææ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òöld wòömâãn lèèt.QÁ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