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CÒNNÉCT TÉST ÒNÉ NÉW CTÉST À lôông tìîméé âágôô âánd fâár, fâár âáwâáy âán ôôld wôômâán wâás sìîttìîng ìîn héér rôôckìîng châáìîr thìînkìîng hôôw hâáppy shéé wôôýùld béé ìîf shéé hâád âá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Thèèn, shèè hèèåârd åâ knóôck åât thèè dóôóôr åând óôpèènèèd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läàdy wäàs stäàndíìng théêréê äànd shéê säàíìd, "Ìf yòòýý léêt méê íìn, Ì wíìll gräànt yòòýý äà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 óôld wóômäàn léët théë wóômäàn îín fîírstly béëcäàýùséë shéë féëlt pîíty, séëcóôndly béëcäàýùséë shéë knéëw whäàt shéë'd wîísh fóôr...äà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Æftêèr shêè wãäshêèd thêè lãädy ùüp ãänd fêèd hêèr, shêè sãäw thãät shêè wãäs rêèãälly bêèãäùütîïfùül.Æ löông tîïmêè ãägöô ãänd fãär, fãär ãäwãäy ãän öôld wöômãän wãäs sîïttîïng îïn hêèr röôckîïng chãäîïr thîïnkîïng höôw hãäppy shêè wöôùüld bêè îïf shêè hãäd ãä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Théên, shéê héêåârd åâ knôòck åât théê dôòôòr åând ôòpéênéêd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lâædy wâæs stâændìíng théëréë âænd shéë sâæìíd, "Îf yóõúù léët méë ìín, Î wìíll grâænt yóõúù âæ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óòld wóòmæän lêèt thêè wóòmæän îîn fîîrstly bêècæäùüsêè shêè fêèlt pîîty, sêècóòndly bêècæäùüsêè shêè knêèw whæät shêè'd wîîsh fóòr...æä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Æftëèr shëè wããshëèd thëè lããdy ùýp ããnd fëèd hëèr, shëè sããw thããt shëè wããs rëèããlly bëèããùýtîífùýl.Æ lôòng tîímëè ããgôò ããnd fããr, fããr ããwããy ããn ôòld wôòmããn wããs sîíttîíng îín hëèr rôòckîíng chããîír thîínkîíng hôòw hããppy shëè wôòùýld bëè îíf shëè hããd ãã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Théèn, shéè héèãàrd ãà knõöck ãàt théè dõöõör ãànd õöpéènéèd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lââdy wââs stâândïîng thèérèé âând shèé sââïîd, "Ìf yòöúú lèét mèé ïîn, Ì wïîll grâânt yòöúú ââ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 ôöld wôömâæn lèêt.QÆ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