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CÖNNÊCT TÊST ÖNÊ NÊW CTÊST Ã löõng tìîmêé ãágöõ ãánd fãár, fãár ãáwãáy ãán öõld wöõmãán wãás sìîttìîng ìîn hêér röõckìîng chãáìîr thìînkìîng höõw hãáppy shêé wöõüûld bêé ìîf shêé hãád ãá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hèèåárd åá knõôck åát thèè dõôõôr åánd õôpèènèèd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låædy wåæs ståændìîng thëêrëê åænd shëê såæìîd, "Îf yöõüû lëêt mëê ìîn, Î wìîll gråænt yöõüû åæ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ôòld wôòmäán lèët thèë wôòmäán ìïn fìïrstly bèëcäáùüsèë shèë fèëlt pìïty, sèëcôòndly bèëcäáùüsèë shèë knèëw whäát shèë'd wìïsh fôòr...äá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Åftêêr shêê wáåshêêd thêê láådy úûp áånd fêêd hêêr, shêê sáåw tháåt shêê wáås rêêáålly bêêáåúûtïífúûl.Å lóóng tïímêê áågóó áånd fáår, fáår áåwáåy áån óóld wóómáån wáås sïíttïíng ïín hêêr róóckïíng cháåïír thïínkïíng hóów háåppy shêê wóóúûld bêê ïíf shêê háåd áå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hëèâærd âæ knòòck âæt thëè dòòòòr âænd òòpëènëèd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láædy wáæs stáændîïng thëérëé áænd shëé sáæîïd, "Ïf yóöùý lëét mëé îïn, Ï wîïll gráænt yóöùý áæ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ôöld wôömáàn lêèt thêè wôömáàn íín fíírstly bêècáàûùsêè shêè fêèlt pííty, sêècôöndly bêècáàûùsêè shêè knêèw wháàt shêè'd wíísh fôör...áà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Äftèér shèé wæàshèéd thèé læàdy ýüp æànd fèéd hèér, shèé sæàw thæàt shèé wæàs rèéæàlly bèéæàýütìîfýül.Ä löõng tìîmèé æàgöõ æànd fæàr, fæàr æàwæày æàn öõld wöõmæàn wæàs sìîttìîng ìîn hèér röõckìîng chæàìîr thìînkìîng höõw hæàppy shèé wöõýüld bèé ìîf shèé hæàd æà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hêêããrd ãã knõöck ããt thêê dõöõör ããnd õöpêênêêd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láàdy wáàs stáàndïìng thêërêë áànd shêë sáàïìd, "Ìf yööüû lêët mêë ïìn, Ì wïìll gráànt yööüû áà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òòld wòòmâân lêët.QÃ</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