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CÒNNÊCT TÊST ÒNÊ NÊW CTÊST Æ lòông tíïmêé âàgòô âànd fâàr, fâàr âàwâày âàn òôld wòômâàn wâàs síïttíïng íïn hêér ròôckíïng châàíïr thíïnkíïng hòôw hâàppy shêé wòôýýld bêé íïf shêé hâàd âà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hëêâård âå knöóck âåt thëê döóöór âånd öópëênëêd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læädy wæäs stæändîîng thééréé æänd shéé sæäîîd, "Íf yôõýú léét méé îîn, Í wîîll græänt yôõýú æä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ôóld wôómään lêét thêé wôómään ììn fììrstly bêécääüûsêé shêé fêélt pììty, sêécôóndly bêécääüûsêé shêé knêéw whäät shêé'd wììsh fôór...ää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Äftéèr shéè wáãshéèd théè láãdy úûp áãnd féèd héèr, shéè sáãw tháãt shéè wáãs réèáãlly béèáãúûtíìfúûl.Ä löõng tíìméè áãgöõ áãnd fáãr, fáãr áãwáãy áãn öõld wöõmáãn wáãs síìttíìng íìn héèr röõckíìng cháãíìr thíìnkíìng höõw háãppy shéè wöõúûld béè íìf shéè háãd áã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hèéàärd àä knöôck àät thèé döôöôr àänd öôpèénèéd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láædy wáæs stáændîîng thêèrêè áænd shêè sáæîîd, "Ìf yõöúù lêèt mêè îîn, Ì wîîll gráænt yõöúù áæ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ööld wöömàân lêèt thêè wöömàân ìïn fìïrstly bêècàâûýsêè shêè fêèlt pìïty, sêècööndly bêècàâûýsêè shêè knêèw whàât shêè'd wìïsh föör...àâ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Ãftèër shèë wæãshèëd thèë læãdy üúp æãnd fèëd hèër, shèë sæãw thæãt shèë wæãs rèëæãlly bèëæãüútïífüúl.Ã löõng tïímèë æãgöõ æãnd fæãr, fæãr æãwæãy æãn öõld wöõmæãn wæãs sïíttïíng ïín hèër röõckïíng chæãïír thïínkïíng höõw hæãppy shèë wöõüúld bèë ïíf shèë hæãd æã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hêêáärd áä knòôck áät thêê dòôòôr áänd òôpêênêêd íît.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læâdy wæâs stæândìíng thëêrëê æând shëê sæâìíd, "Îf yòôûý lëêt mëê ìín, Î wìíll græânt yòôûý æâ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óõld wóõmäàn lëêt.QÄ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