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b4969db2c8421f" /><Relationship Type="http://schemas.openxmlformats.org/officeDocument/2006/relationships/extended-properties" Target="/docProps/app.xml" Id="R2311ede441d24f0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0eedd25ff3f44d6" /><Relationship Type="http://schemas.openxmlformats.org/officeDocument/2006/relationships/customXml" Target="/customXml/item2.xml" Id="R6cb9cfd76d1847d3" /></Relationships>
</file>

<file path=customXml/item2.xml>��< ? x m l   v e r s i o n = " 1 . 0 "   e n c o d i n g = " u t f - 1 6 " ? >  
 < N a v W o r d R e p o r t X m l P a r t   x m l n s = " u r n : m i c r o s o f t - d y n a m i c s - n a v / r e p o r t s / S h o w s _ b y _ T y p e / 6 6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docProps/app.xml><?xml version="1.0" encoding="utf-8"?>
<ap:Properties xmlns:ap="http://schemas.openxmlformats.org/officeDocument/2006/extended-properties"/>
</file>