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7EB93" w14:textId="77777777" w:rsidR="0037539B" w:rsidRPr="00872D3A" w:rsidRDefault="0037539B" w:rsidP="00B568B6">
      <w:pPr>
        <w:pStyle w:val="Title"/>
        <w:rPr>
          <w:rFonts w:ascii="Arial" w:hAnsi="Arial" w:cs="Arial"/>
          <w:sz w:val="52"/>
          <w:szCs w:val="52"/>
        </w:rPr>
      </w:pPr>
      <w:r w:rsidRPr="00872D3A">
        <w:rPr>
          <w:rFonts w:ascii="Arial" w:hAnsi="Arial" w:cs="Arial"/>
          <w:sz w:val="52"/>
          <w:szCs w:val="52"/>
        </w:rPr>
        <w:t>Pinsky–Rinzel Model: Dependence of Dendritic Calcium on Sodium Conductance</w:t>
      </w:r>
    </w:p>
    <w:p w14:paraId="0CC75CD6" w14:textId="0E1EB5E1" w:rsidR="00DF1EEA" w:rsidRPr="00CA5955" w:rsidRDefault="00872D3A" w:rsidP="00DF1EEA">
      <w:pPr>
        <w:rPr>
          <w:rFonts w:ascii="Arial" w:hAnsi="Arial" w:cs="Arial"/>
        </w:rPr>
      </w:pPr>
      <w:r w:rsidRPr="00CA5955">
        <w:rPr>
          <w:rFonts w:ascii="Arial" w:hAnsi="Arial" w:cs="Arial"/>
        </w:rPr>
        <w:t>Stan Wan</w:t>
      </w:r>
    </w:p>
    <w:p w14:paraId="68241819" w14:textId="100BCA1E" w:rsidR="00CA5955" w:rsidRPr="00CA5955" w:rsidRDefault="00CA5955" w:rsidP="00DF1EEA">
      <w:pPr>
        <w:rPr>
          <w:rFonts w:ascii="Arial" w:hAnsi="Arial" w:cs="Arial"/>
        </w:rPr>
      </w:pPr>
      <w:r w:rsidRPr="00CA5955">
        <w:rPr>
          <w:rFonts w:ascii="Arial" w:hAnsi="Arial" w:cs="Arial"/>
        </w:rPr>
        <w:t>Professor Paul Miller</w:t>
      </w:r>
    </w:p>
    <w:p w14:paraId="03631EF2" w14:textId="65C1C50D" w:rsidR="00CA5955" w:rsidRPr="00CA5955" w:rsidRDefault="00CA5955" w:rsidP="00DF1EEA">
      <w:pPr>
        <w:rPr>
          <w:rFonts w:ascii="Arial" w:hAnsi="Arial" w:cs="Arial"/>
        </w:rPr>
      </w:pPr>
      <w:r w:rsidRPr="00CA5955">
        <w:rPr>
          <w:rFonts w:ascii="Arial" w:hAnsi="Arial" w:cs="Arial"/>
        </w:rPr>
        <w:t>NBIO 136</w:t>
      </w:r>
    </w:p>
    <w:p w14:paraId="1F1525B8" w14:textId="77777777" w:rsidR="0037539B" w:rsidRPr="0037539B" w:rsidRDefault="002207F4" w:rsidP="0037539B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pict w14:anchorId="34F69543">
          <v:rect id="_x0000_i1025" style="width:0;height:1.5pt" o:hralign="center" o:hrstd="t" o:hr="t" fillcolor="#a0a0a0" stroked="f"/>
        </w:pict>
      </w:r>
    </w:p>
    <w:p w14:paraId="7DF0F6E8" w14:textId="77777777" w:rsidR="00B568B6" w:rsidRDefault="00B568B6" w:rsidP="0037539B">
      <w:pPr>
        <w:jc w:val="left"/>
        <w:rPr>
          <w:rFonts w:ascii="Arial" w:hAnsi="Arial" w:cs="Arial"/>
          <w:b/>
          <w:bCs/>
        </w:rPr>
      </w:pPr>
    </w:p>
    <w:p w14:paraId="0954C9FC" w14:textId="21275B94" w:rsidR="0037539B" w:rsidRPr="0037539B" w:rsidRDefault="0037539B" w:rsidP="0037539B">
      <w:pPr>
        <w:jc w:val="left"/>
        <w:rPr>
          <w:rFonts w:ascii="Arial" w:hAnsi="Arial" w:cs="Arial"/>
          <w:b/>
          <w:bCs/>
        </w:rPr>
      </w:pPr>
      <w:r w:rsidRPr="0037539B">
        <w:rPr>
          <w:rFonts w:ascii="Arial" w:hAnsi="Arial" w:cs="Arial"/>
          <w:b/>
          <w:bCs/>
        </w:rPr>
        <w:t>Abstract</w:t>
      </w:r>
    </w:p>
    <w:p w14:paraId="5ACD7D54" w14:textId="28F6F019" w:rsidR="0037539B" w:rsidRDefault="0037539B" w:rsidP="0037539B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 w:rsidRPr="0037539B">
        <w:rPr>
          <w:rFonts w:ascii="Arial" w:hAnsi="Arial" w:cs="Arial"/>
        </w:rPr>
        <w:t>nvestigate</w:t>
      </w:r>
      <w:r>
        <w:rPr>
          <w:rFonts w:ascii="Arial" w:hAnsi="Arial" w:cs="Arial" w:hint="eastAsia"/>
        </w:rPr>
        <w:t>d</w:t>
      </w:r>
      <w:r w:rsidRPr="0037539B">
        <w:rPr>
          <w:rFonts w:ascii="Arial" w:hAnsi="Arial" w:cs="Arial"/>
        </w:rPr>
        <w:t xml:space="preserve"> how variations in the maximal sodium conductance (ḡ</w:t>
      </w:r>
      <w:r w:rsidRPr="0037539B">
        <w:rPr>
          <w:rFonts w:ascii="Cambria Math" w:hAnsi="Cambria Math" w:cs="Cambria Math"/>
        </w:rPr>
        <w:t>ₙ</w:t>
      </w:r>
      <w:r w:rsidRPr="0037539B">
        <w:rPr>
          <w:rFonts w:ascii="Arial" w:hAnsi="Arial" w:cs="Arial"/>
        </w:rPr>
        <w:t>ₐ) modulate the mean dendritic calcium concentration in the two</w:t>
      </w:r>
      <w:r w:rsidRPr="0037539B">
        <w:rPr>
          <w:rFonts w:ascii="Cambria Math" w:hAnsi="Cambria Math" w:cs="Cambria Math"/>
        </w:rPr>
        <w:t>‐</w:t>
      </w:r>
      <w:r w:rsidRPr="0037539B">
        <w:rPr>
          <w:rFonts w:ascii="Arial" w:hAnsi="Arial" w:cs="Arial"/>
        </w:rPr>
        <w:t>compartment Pinsky–Rinzel burster. Somatic current injection (100 </w:t>
      </w:r>
      <w:proofErr w:type="spellStart"/>
      <w:r w:rsidRPr="0037539B">
        <w:rPr>
          <w:rFonts w:ascii="Arial" w:hAnsi="Arial" w:cs="Arial"/>
        </w:rPr>
        <w:t>pA</w:t>
      </w:r>
      <w:proofErr w:type="spellEnd"/>
      <w:r w:rsidRPr="0037539B">
        <w:rPr>
          <w:rFonts w:ascii="Arial" w:hAnsi="Arial" w:cs="Arial"/>
        </w:rPr>
        <w:t>) and soma–dendrite coupling (50 </w:t>
      </w:r>
      <w:proofErr w:type="spellStart"/>
      <w:r w:rsidRPr="0037539B">
        <w:rPr>
          <w:rFonts w:ascii="Arial" w:hAnsi="Arial" w:cs="Arial"/>
        </w:rPr>
        <w:t>nS</w:t>
      </w:r>
      <w:proofErr w:type="spellEnd"/>
      <w:r w:rsidRPr="0037539B">
        <w:rPr>
          <w:rFonts w:ascii="Arial" w:hAnsi="Arial" w:cs="Arial"/>
        </w:rPr>
        <w:t xml:space="preserve">) evoke bursting, and </w:t>
      </w:r>
      <w:r>
        <w:rPr>
          <w:rFonts w:ascii="Arial" w:hAnsi="Arial" w:cs="Arial" w:hint="eastAsia"/>
        </w:rPr>
        <w:t>I</w:t>
      </w:r>
      <w:r w:rsidRPr="0037539B">
        <w:rPr>
          <w:rFonts w:ascii="Arial" w:hAnsi="Arial" w:cs="Arial"/>
        </w:rPr>
        <w:t xml:space="preserve"> quantify calcium entry as ḡ</w:t>
      </w:r>
      <w:r w:rsidRPr="0037539B">
        <w:rPr>
          <w:rFonts w:ascii="Cambria Math" w:hAnsi="Cambria Math" w:cs="Cambria Math"/>
        </w:rPr>
        <w:t>ₙ</w:t>
      </w:r>
      <w:r w:rsidRPr="0037539B">
        <w:rPr>
          <w:rFonts w:ascii="Arial" w:hAnsi="Arial" w:cs="Arial"/>
        </w:rPr>
        <w:t xml:space="preserve">ₐ is swept from </w:t>
      </w:r>
      <w:r>
        <w:rPr>
          <w:rFonts w:ascii="Arial" w:hAnsi="Arial" w:cs="Arial" w:hint="eastAsia"/>
        </w:rPr>
        <w:t>0</w:t>
      </w:r>
      <w:r w:rsidRPr="0037539B">
        <w:rPr>
          <w:rFonts w:ascii="Arial" w:hAnsi="Arial" w:cs="Arial"/>
        </w:rPr>
        <w:t xml:space="preserve"> to </w:t>
      </w:r>
      <w:r>
        <w:rPr>
          <w:rFonts w:ascii="Arial" w:hAnsi="Arial" w:cs="Arial" w:hint="eastAsia"/>
        </w:rPr>
        <w:t>3000</w:t>
      </w:r>
      <w:r w:rsidRPr="0037539B">
        <w:rPr>
          <w:rFonts w:ascii="Arial" w:hAnsi="Arial" w:cs="Arial"/>
        </w:rPr>
        <w:t xml:space="preserve"> </w:t>
      </w:r>
      <w:proofErr w:type="spellStart"/>
      <w:r w:rsidRPr="0037539B">
        <w:rPr>
          <w:rFonts w:ascii="Arial" w:hAnsi="Arial" w:cs="Arial"/>
        </w:rPr>
        <w:t>nS</w:t>
      </w:r>
      <w:proofErr w:type="spellEnd"/>
      <w:r w:rsidRPr="0037539B">
        <w:rPr>
          <w:rFonts w:ascii="Arial" w:hAnsi="Arial" w:cs="Arial"/>
        </w:rPr>
        <w:t xml:space="preserve">. </w:t>
      </w:r>
      <w:r>
        <w:rPr>
          <w:rFonts w:ascii="Arial" w:hAnsi="Arial" w:cs="Arial" w:hint="eastAsia"/>
        </w:rPr>
        <w:t>O</w:t>
      </w:r>
      <w:r w:rsidRPr="0037539B">
        <w:rPr>
          <w:rFonts w:ascii="Arial" w:hAnsi="Arial" w:cs="Arial"/>
        </w:rPr>
        <w:t>bserve</w:t>
      </w:r>
      <w:r>
        <w:rPr>
          <w:rFonts w:ascii="Arial" w:hAnsi="Arial" w:cs="Arial" w:hint="eastAsia"/>
        </w:rPr>
        <w:t>d</w:t>
      </w:r>
      <w:r w:rsidRPr="0037539B">
        <w:rPr>
          <w:rFonts w:ascii="Arial" w:hAnsi="Arial" w:cs="Arial"/>
        </w:rPr>
        <w:t xml:space="preserve"> a rise</w:t>
      </w:r>
      <w:r w:rsidRPr="0037539B">
        <w:rPr>
          <w:rFonts w:ascii="Cambria Math" w:hAnsi="Cambria Math" w:cs="Cambria Math"/>
        </w:rPr>
        <w:t>‐</w:t>
      </w:r>
      <w:r w:rsidRPr="0037539B">
        <w:rPr>
          <w:rFonts w:ascii="Arial" w:hAnsi="Arial" w:cs="Arial"/>
        </w:rPr>
        <w:t>peak</w:t>
      </w:r>
      <w:r w:rsidRPr="0037539B">
        <w:rPr>
          <w:rFonts w:ascii="Cambria Math" w:hAnsi="Cambria Math" w:cs="Cambria Math"/>
        </w:rPr>
        <w:t>‐</w:t>
      </w:r>
      <w:r w:rsidRPr="0037539B">
        <w:rPr>
          <w:rFonts w:ascii="Arial" w:hAnsi="Arial" w:cs="Arial"/>
        </w:rPr>
        <w:t>decline relationship, suggesting an optimal range of sodium conductance for calcium homeostasis.</w:t>
      </w:r>
    </w:p>
    <w:p w14:paraId="13A311D3" w14:textId="77777777" w:rsidR="00DF1EEA" w:rsidRPr="0037539B" w:rsidRDefault="00DF1EEA" w:rsidP="0037539B">
      <w:pPr>
        <w:jc w:val="left"/>
        <w:rPr>
          <w:rFonts w:ascii="Arial" w:hAnsi="Arial" w:cs="Arial"/>
        </w:rPr>
      </w:pPr>
    </w:p>
    <w:p w14:paraId="184DDF20" w14:textId="77777777" w:rsidR="0037539B" w:rsidRPr="0037539B" w:rsidRDefault="002207F4" w:rsidP="0037539B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pict w14:anchorId="72C8F212">
          <v:rect id="_x0000_i1026" style="width:0;height:1.5pt" o:hralign="center" o:hrstd="t" o:hr="t" fillcolor="#a0a0a0" stroked="f"/>
        </w:pict>
      </w:r>
    </w:p>
    <w:p w14:paraId="641BC3E5" w14:textId="77777777" w:rsidR="00B568B6" w:rsidRDefault="00B568B6" w:rsidP="0037539B">
      <w:pPr>
        <w:jc w:val="left"/>
        <w:rPr>
          <w:rFonts w:ascii="Arial" w:hAnsi="Arial" w:cs="Arial"/>
          <w:b/>
          <w:bCs/>
        </w:rPr>
      </w:pPr>
    </w:p>
    <w:p w14:paraId="7E759FC5" w14:textId="203D20B0" w:rsidR="0037539B" w:rsidRPr="0037539B" w:rsidRDefault="0037539B" w:rsidP="0037539B">
      <w:pPr>
        <w:jc w:val="left"/>
        <w:rPr>
          <w:rFonts w:ascii="Arial" w:hAnsi="Arial" w:cs="Arial"/>
          <w:b/>
          <w:bCs/>
        </w:rPr>
      </w:pPr>
      <w:r w:rsidRPr="0037539B">
        <w:rPr>
          <w:rFonts w:ascii="Arial" w:hAnsi="Arial" w:cs="Arial"/>
          <w:b/>
          <w:bCs/>
        </w:rPr>
        <w:t>1. Introduction</w:t>
      </w:r>
    </w:p>
    <w:p w14:paraId="017F3DE9" w14:textId="77777777" w:rsidR="0037539B" w:rsidRPr="0037539B" w:rsidRDefault="0037539B" w:rsidP="0037539B">
      <w:pPr>
        <w:numPr>
          <w:ilvl w:val="0"/>
          <w:numId w:val="1"/>
        </w:numPr>
        <w:jc w:val="left"/>
        <w:rPr>
          <w:rFonts w:ascii="Arial" w:hAnsi="Arial" w:cs="Arial"/>
        </w:rPr>
      </w:pPr>
      <w:r w:rsidRPr="0037539B">
        <w:rPr>
          <w:rFonts w:ascii="Arial" w:hAnsi="Arial" w:cs="Arial"/>
          <w:b/>
          <w:bCs/>
        </w:rPr>
        <w:t>Background</w:t>
      </w:r>
      <w:r w:rsidRPr="0037539B">
        <w:rPr>
          <w:rFonts w:ascii="Arial" w:hAnsi="Arial" w:cs="Arial"/>
        </w:rPr>
        <w:t>: Role of sodium and calcium channels in neuronal excitability and homeostatic regulation.</w:t>
      </w:r>
    </w:p>
    <w:p w14:paraId="0976B225" w14:textId="7A07A326" w:rsidR="0037539B" w:rsidRPr="0037539B" w:rsidRDefault="0037539B" w:rsidP="0037539B">
      <w:pPr>
        <w:numPr>
          <w:ilvl w:val="0"/>
          <w:numId w:val="1"/>
        </w:numPr>
        <w:jc w:val="left"/>
        <w:rPr>
          <w:rFonts w:ascii="Arial" w:hAnsi="Arial" w:cs="Arial"/>
        </w:rPr>
      </w:pPr>
      <w:r w:rsidRPr="0037539B">
        <w:rPr>
          <w:rFonts w:ascii="Arial" w:hAnsi="Arial" w:cs="Arial"/>
          <w:b/>
          <w:bCs/>
        </w:rPr>
        <w:t>Model choice</w:t>
      </w:r>
      <w:r w:rsidRPr="0037539B">
        <w:rPr>
          <w:rFonts w:ascii="Arial" w:hAnsi="Arial" w:cs="Arial"/>
        </w:rPr>
        <w:t xml:space="preserve">: </w:t>
      </w:r>
      <w:r w:rsidR="00984C3B">
        <w:rPr>
          <w:rFonts w:ascii="Arial" w:hAnsi="Arial" w:cs="Arial"/>
        </w:rPr>
        <w:t>Th</w:t>
      </w:r>
      <w:r w:rsidR="00984C3B">
        <w:rPr>
          <w:rFonts w:ascii="Arial" w:hAnsi="Arial" w:cs="Arial" w:hint="eastAsia"/>
        </w:rPr>
        <w:t>e</w:t>
      </w:r>
      <w:r w:rsidRPr="0037539B">
        <w:rPr>
          <w:rFonts w:ascii="Arial" w:hAnsi="Arial" w:cs="Arial"/>
        </w:rPr>
        <w:t xml:space="preserve"> Pinsky–Rinzel two</w:t>
      </w:r>
      <w:r w:rsidRPr="0037539B">
        <w:rPr>
          <w:rFonts w:ascii="Cambria Math" w:hAnsi="Cambria Math" w:cs="Cambria Math"/>
        </w:rPr>
        <w:t>‐</w:t>
      </w:r>
      <w:r w:rsidRPr="0037539B">
        <w:rPr>
          <w:rFonts w:ascii="Arial" w:hAnsi="Arial" w:cs="Arial"/>
        </w:rPr>
        <w:t>compartment model is appropriate for studying dendritic Ca dynamics</w:t>
      </w:r>
      <w:r w:rsidR="00DA2301">
        <w:rPr>
          <w:rFonts w:ascii="Arial" w:hAnsi="Arial" w:cs="Arial" w:hint="eastAsia"/>
        </w:rPr>
        <w:t>.</w:t>
      </w:r>
      <w:r w:rsidR="00984C3B">
        <w:rPr>
          <w:rFonts w:ascii="Arial" w:hAnsi="Arial" w:cs="Arial" w:hint="eastAsia"/>
        </w:rPr>
        <w:t xml:space="preserve"> </w:t>
      </w:r>
    </w:p>
    <w:p w14:paraId="299CE626" w14:textId="73296BD4" w:rsidR="0037539B" w:rsidRDefault="0037539B" w:rsidP="0037539B">
      <w:pPr>
        <w:numPr>
          <w:ilvl w:val="0"/>
          <w:numId w:val="1"/>
        </w:numPr>
        <w:jc w:val="left"/>
        <w:rPr>
          <w:rFonts w:ascii="Arial" w:hAnsi="Arial" w:cs="Arial"/>
        </w:rPr>
      </w:pPr>
      <w:r w:rsidRPr="0037539B">
        <w:rPr>
          <w:rFonts w:ascii="Arial" w:hAnsi="Arial" w:cs="Arial"/>
          <w:b/>
          <w:bCs/>
        </w:rPr>
        <w:t>Objective</w:t>
      </w:r>
      <w:r w:rsidRPr="0037539B">
        <w:rPr>
          <w:rFonts w:ascii="Arial" w:hAnsi="Arial" w:cs="Arial"/>
        </w:rPr>
        <w:t>: Quantify how mean dendritic [Ca²</w:t>
      </w:r>
      <w:r w:rsidRPr="0037539B">
        <w:rPr>
          <w:rFonts w:ascii="Cambria Math" w:hAnsi="Cambria Math" w:cs="Cambria Math"/>
        </w:rPr>
        <w:t>⁺</w:t>
      </w:r>
      <w:r w:rsidRPr="0037539B">
        <w:rPr>
          <w:rFonts w:ascii="Arial" w:hAnsi="Arial" w:cs="Arial"/>
        </w:rPr>
        <w:t>] depends on ḡ</w:t>
      </w:r>
      <w:r w:rsidRPr="0037539B">
        <w:rPr>
          <w:rFonts w:ascii="Cambria Math" w:hAnsi="Cambria Math" w:cs="Cambria Math"/>
        </w:rPr>
        <w:t>ₙ</w:t>
      </w:r>
      <w:r w:rsidRPr="0037539B">
        <w:rPr>
          <w:rFonts w:ascii="Arial" w:hAnsi="Arial" w:cs="Arial"/>
        </w:rPr>
        <w:t>ₐ under controlled somatic drive and coupling</w:t>
      </w:r>
      <w:r w:rsidR="00984C3B">
        <w:rPr>
          <w:rFonts w:ascii="Arial" w:hAnsi="Arial" w:cs="Arial" w:hint="eastAsia"/>
        </w:rPr>
        <w:t>, at different conditions.</w:t>
      </w:r>
    </w:p>
    <w:p w14:paraId="7E0715AC" w14:textId="77777777" w:rsidR="00DF1EEA" w:rsidRPr="0037539B" w:rsidRDefault="00DF1EEA" w:rsidP="00DF1EEA">
      <w:pPr>
        <w:ind w:left="720"/>
        <w:jc w:val="left"/>
        <w:rPr>
          <w:rFonts w:ascii="Arial" w:hAnsi="Arial" w:cs="Arial"/>
        </w:rPr>
      </w:pPr>
    </w:p>
    <w:p w14:paraId="03360155" w14:textId="77777777" w:rsidR="0037539B" w:rsidRPr="0037539B" w:rsidRDefault="002207F4" w:rsidP="0037539B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pict w14:anchorId="21FB885D">
          <v:rect id="_x0000_i1027" style="width:0;height:1.5pt" o:hralign="center" o:hrstd="t" o:hr="t" fillcolor="#a0a0a0" stroked="f"/>
        </w:pict>
      </w:r>
    </w:p>
    <w:p w14:paraId="6609CDC1" w14:textId="77777777" w:rsidR="00B568B6" w:rsidRDefault="00B568B6" w:rsidP="0037539B">
      <w:pPr>
        <w:jc w:val="left"/>
        <w:rPr>
          <w:rFonts w:ascii="Arial" w:hAnsi="Arial" w:cs="Arial"/>
          <w:b/>
          <w:bCs/>
        </w:rPr>
      </w:pPr>
    </w:p>
    <w:p w14:paraId="49DDDA94" w14:textId="52C18B4C" w:rsidR="0037539B" w:rsidRPr="0037539B" w:rsidRDefault="0037539B" w:rsidP="0037539B">
      <w:pPr>
        <w:jc w:val="left"/>
        <w:rPr>
          <w:rFonts w:ascii="Arial" w:hAnsi="Arial" w:cs="Arial"/>
          <w:b/>
          <w:bCs/>
        </w:rPr>
      </w:pPr>
      <w:r w:rsidRPr="0037539B">
        <w:rPr>
          <w:rFonts w:ascii="Arial" w:hAnsi="Arial" w:cs="Arial"/>
          <w:b/>
          <w:bCs/>
        </w:rPr>
        <w:t>2. Methods</w:t>
      </w:r>
    </w:p>
    <w:p w14:paraId="0C965BB1" w14:textId="77777777" w:rsidR="00DF1EEA" w:rsidRDefault="00DF1EEA" w:rsidP="0037539B">
      <w:pPr>
        <w:jc w:val="left"/>
        <w:rPr>
          <w:rFonts w:ascii="Arial" w:hAnsi="Arial" w:cs="Arial"/>
          <w:b/>
          <w:bCs/>
        </w:rPr>
      </w:pPr>
    </w:p>
    <w:p w14:paraId="5F1746E8" w14:textId="363E3C26" w:rsidR="0037539B" w:rsidRPr="0037539B" w:rsidRDefault="0037539B" w:rsidP="0037539B">
      <w:pPr>
        <w:jc w:val="left"/>
        <w:rPr>
          <w:rFonts w:ascii="Arial" w:hAnsi="Arial" w:cs="Arial"/>
          <w:b/>
          <w:bCs/>
        </w:rPr>
      </w:pPr>
      <w:r w:rsidRPr="0037539B">
        <w:rPr>
          <w:rFonts w:ascii="Arial" w:hAnsi="Arial" w:cs="Arial"/>
          <w:b/>
          <w:bCs/>
        </w:rPr>
        <w:t>2.1. Model Equations</w:t>
      </w:r>
    </w:p>
    <w:p w14:paraId="028CAFC1" w14:textId="198B647C" w:rsidR="0037539B" w:rsidRPr="00B16705" w:rsidRDefault="0037539B" w:rsidP="0037539B">
      <w:pPr>
        <w:numPr>
          <w:ilvl w:val="0"/>
          <w:numId w:val="2"/>
        </w:numPr>
        <w:jc w:val="left"/>
        <w:rPr>
          <w:rFonts w:ascii="Miriam Fixed" w:hAnsi="Miriam Fixed" w:cs="Miriam Fixed"/>
        </w:rPr>
      </w:pPr>
      <w:r>
        <w:rPr>
          <w:rFonts w:ascii="Arial" w:hAnsi="Arial" w:cs="Arial" w:hint="eastAsia"/>
        </w:rPr>
        <w:t xml:space="preserve">Cite formula from Textbook, implemented from </w:t>
      </w:r>
      <w:r w:rsidRPr="00B16705">
        <w:rPr>
          <w:rFonts w:ascii="Miriam Fixed" w:hAnsi="Miriam Fixed" w:cs="Miriam Fixed" w:hint="cs"/>
        </w:rPr>
        <w:t>pm_functions.py</w:t>
      </w:r>
    </w:p>
    <w:p w14:paraId="1B0810FE" w14:textId="418ABD4B" w:rsidR="0037539B" w:rsidRPr="0037539B" w:rsidRDefault="0037539B" w:rsidP="0037539B">
      <w:pPr>
        <w:numPr>
          <w:ilvl w:val="0"/>
          <w:numId w:val="2"/>
        </w:numPr>
        <w:jc w:val="left"/>
        <w:rPr>
          <w:rFonts w:ascii="Arial" w:hAnsi="Arial" w:cs="Arial"/>
        </w:rPr>
      </w:pPr>
      <w:r w:rsidRPr="0037539B">
        <w:rPr>
          <w:rFonts w:ascii="Arial" w:hAnsi="Arial" w:cs="Arial"/>
        </w:rPr>
        <w:t>Summarize key differential equations for soma (V</w:t>
      </w:r>
      <w:r w:rsidRPr="0037539B">
        <w:rPr>
          <w:rFonts w:ascii="Cambria Math" w:hAnsi="Cambria Math" w:cs="Cambria Math"/>
        </w:rPr>
        <w:t>ₛ</w:t>
      </w:r>
      <w:r w:rsidRPr="0037539B">
        <w:rPr>
          <w:rFonts w:ascii="Arial" w:hAnsi="Arial" w:cs="Arial"/>
        </w:rPr>
        <w:t>, Na and K currents) and dendrite (</w:t>
      </w:r>
      <w:proofErr w:type="spellStart"/>
      <w:r w:rsidRPr="0037539B">
        <w:rPr>
          <w:rFonts w:ascii="Arial" w:hAnsi="Arial" w:cs="Arial"/>
        </w:rPr>
        <w:t>V_d</w:t>
      </w:r>
      <w:proofErr w:type="spellEnd"/>
      <w:r w:rsidRPr="0037539B">
        <w:rPr>
          <w:rFonts w:ascii="Arial" w:hAnsi="Arial" w:cs="Arial"/>
        </w:rPr>
        <w:t xml:space="preserve">, Ca, </w:t>
      </w:r>
      <w:proofErr w:type="spellStart"/>
      <w:r w:rsidRPr="0037539B">
        <w:rPr>
          <w:rFonts w:ascii="Arial" w:hAnsi="Arial" w:cs="Arial"/>
        </w:rPr>
        <w:t>K_Ca</w:t>
      </w:r>
      <w:proofErr w:type="spellEnd"/>
      <w:r w:rsidRPr="0037539B">
        <w:rPr>
          <w:rFonts w:ascii="Arial" w:hAnsi="Arial" w:cs="Arial"/>
        </w:rPr>
        <w:t>, AHP currents).</w:t>
      </w:r>
    </w:p>
    <w:p w14:paraId="1F80AA88" w14:textId="77777777" w:rsidR="0037539B" w:rsidRPr="0037539B" w:rsidRDefault="0037539B" w:rsidP="0037539B">
      <w:pPr>
        <w:numPr>
          <w:ilvl w:val="0"/>
          <w:numId w:val="2"/>
        </w:numPr>
        <w:jc w:val="left"/>
        <w:rPr>
          <w:rFonts w:ascii="Arial" w:hAnsi="Arial" w:cs="Arial"/>
        </w:rPr>
      </w:pPr>
      <w:r w:rsidRPr="0037539B">
        <w:rPr>
          <w:rFonts w:ascii="Arial" w:hAnsi="Arial" w:cs="Arial"/>
        </w:rPr>
        <w:t>Cite gating functions and calcium</w:t>
      </w:r>
      <w:r w:rsidRPr="0037539B">
        <w:rPr>
          <w:rFonts w:ascii="Cambria Math" w:hAnsi="Cambria Math" w:cs="Cambria Math"/>
        </w:rPr>
        <w:t>‐</w:t>
      </w:r>
      <w:r w:rsidRPr="0037539B">
        <w:rPr>
          <w:rFonts w:ascii="Arial" w:hAnsi="Arial" w:cs="Arial"/>
        </w:rPr>
        <w:t>handling (</w:t>
      </w:r>
      <w:proofErr w:type="spellStart"/>
      <w:r w:rsidRPr="0037539B">
        <w:rPr>
          <w:rFonts w:ascii="Arial" w:hAnsi="Arial" w:cs="Arial"/>
        </w:rPr>
        <w:t>τ_Ca</w:t>
      </w:r>
      <w:proofErr w:type="spellEnd"/>
      <w:r w:rsidRPr="0037539B">
        <w:rPr>
          <w:rFonts w:ascii="Arial" w:hAnsi="Arial" w:cs="Arial"/>
        </w:rPr>
        <w:t>, conversion factor).</w:t>
      </w:r>
    </w:p>
    <w:p w14:paraId="16898486" w14:textId="77777777" w:rsidR="00DF1EEA" w:rsidRDefault="00DF1EEA" w:rsidP="0037539B">
      <w:pPr>
        <w:jc w:val="left"/>
        <w:rPr>
          <w:rFonts w:ascii="Arial" w:hAnsi="Arial" w:cs="Arial"/>
          <w:b/>
          <w:bCs/>
        </w:rPr>
      </w:pPr>
    </w:p>
    <w:p w14:paraId="7A0D0E65" w14:textId="61EE2376" w:rsidR="00DF1EEA" w:rsidRPr="0037539B" w:rsidRDefault="0037539B" w:rsidP="0037539B">
      <w:pPr>
        <w:jc w:val="left"/>
        <w:rPr>
          <w:rFonts w:ascii="Arial" w:hAnsi="Arial" w:cs="Arial"/>
          <w:b/>
          <w:bCs/>
        </w:rPr>
      </w:pPr>
      <w:r w:rsidRPr="0037539B">
        <w:rPr>
          <w:rFonts w:ascii="Arial" w:hAnsi="Arial" w:cs="Arial"/>
          <w:b/>
          <w:bCs/>
        </w:rPr>
        <w:t>2.2. Parameter Values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1560"/>
        <w:gridCol w:w="1275"/>
        <w:gridCol w:w="709"/>
        <w:gridCol w:w="2410"/>
      </w:tblGrid>
      <w:tr w:rsidR="0037539B" w:rsidRPr="0037539B" w14:paraId="5FB1E4C7" w14:textId="77777777" w:rsidTr="0037539B">
        <w:trPr>
          <w:tblHeader/>
          <w:tblCellSpacing w:w="15" w:type="dxa"/>
        </w:trPr>
        <w:tc>
          <w:tcPr>
            <w:tcW w:w="1701" w:type="dxa"/>
            <w:vAlign w:val="center"/>
            <w:hideMark/>
          </w:tcPr>
          <w:p w14:paraId="6EBB0D62" w14:textId="77777777" w:rsidR="0037539B" w:rsidRPr="0037539B" w:rsidRDefault="0037539B" w:rsidP="0037539B">
            <w:pPr>
              <w:jc w:val="left"/>
              <w:rPr>
                <w:rFonts w:ascii="Arial" w:hAnsi="Arial" w:cs="Arial"/>
                <w:b/>
                <w:bCs/>
              </w:rPr>
            </w:pPr>
            <w:r w:rsidRPr="0037539B">
              <w:rPr>
                <w:rFonts w:ascii="Arial" w:hAnsi="Arial" w:cs="Arial"/>
                <w:b/>
                <w:bCs/>
              </w:rPr>
              <w:t>Parameter</w:t>
            </w:r>
          </w:p>
        </w:tc>
        <w:tc>
          <w:tcPr>
            <w:tcW w:w="1530" w:type="dxa"/>
            <w:vAlign w:val="center"/>
            <w:hideMark/>
          </w:tcPr>
          <w:p w14:paraId="18FD5BFE" w14:textId="77777777" w:rsidR="0037539B" w:rsidRPr="0037539B" w:rsidRDefault="0037539B" w:rsidP="0037539B">
            <w:pPr>
              <w:jc w:val="left"/>
              <w:rPr>
                <w:rFonts w:ascii="Arial" w:hAnsi="Arial" w:cs="Arial"/>
                <w:b/>
                <w:bCs/>
              </w:rPr>
            </w:pPr>
            <w:r w:rsidRPr="0037539B">
              <w:rPr>
                <w:rFonts w:ascii="Arial" w:hAnsi="Arial" w:cs="Arial"/>
                <w:b/>
                <w:bCs/>
              </w:rPr>
              <w:t>Symbol</w:t>
            </w:r>
          </w:p>
        </w:tc>
        <w:tc>
          <w:tcPr>
            <w:tcW w:w="1245" w:type="dxa"/>
            <w:vAlign w:val="center"/>
            <w:hideMark/>
          </w:tcPr>
          <w:p w14:paraId="4ABEEE9F" w14:textId="31F5A88F" w:rsidR="0037539B" w:rsidRPr="0037539B" w:rsidRDefault="0037539B" w:rsidP="0037539B">
            <w:pPr>
              <w:jc w:val="left"/>
              <w:rPr>
                <w:rFonts w:ascii="Arial" w:hAnsi="Arial" w:cs="Arial"/>
                <w:b/>
                <w:bCs/>
              </w:rPr>
            </w:pPr>
            <w:r w:rsidRPr="0037539B">
              <w:rPr>
                <w:rFonts w:ascii="Arial" w:hAnsi="Arial" w:cs="Arial"/>
                <w:b/>
                <w:bCs/>
              </w:rPr>
              <w:t>Value</w:t>
            </w:r>
            <w:r>
              <w:rPr>
                <w:rFonts w:ascii="Arial" w:hAnsi="Arial" w:cs="Arial" w:hint="eastAsia"/>
                <w:b/>
                <w:bCs/>
              </w:rPr>
              <w:t>(s)</w:t>
            </w:r>
          </w:p>
        </w:tc>
        <w:tc>
          <w:tcPr>
            <w:tcW w:w="679" w:type="dxa"/>
            <w:vAlign w:val="center"/>
            <w:hideMark/>
          </w:tcPr>
          <w:p w14:paraId="19D53151" w14:textId="77777777" w:rsidR="0037539B" w:rsidRPr="0037539B" w:rsidRDefault="0037539B" w:rsidP="0037539B">
            <w:pPr>
              <w:jc w:val="left"/>
              <w:rPr>
                <w:rFonts w:ascii="Arial" w:hAnsi="Arial" w:cs="Arial"/>
                <w:b/>
                <w:bCs/>
              </w:rPr>
            </w:pPr>
            <w:r w:rsidRPr="0037539B">
              <w:rPr>
                <w:rFonts w:ascii="Arial" w:hAnsi="Arial" w:cs="Arial"/>
                <w:b/>
                <w:bCs/>
              </w:rPr>
              <w:t>Units</w:t>
            </w:r>
          </w:p>
        </w:tc>
        <w:tc>
          <w:tcPr>
            <w:tcW w:w="2365" w:type="dxa"/>
            <w:vAlign w:val="center"/>
            <w:hideMark/>
          </w:tcPr>
          <w:p w14:paraId="22D1A4F4" w14:textId="77777777" w:rsidR="0037539B" w:rsidRPr="0037539B" w:rsidRDefault="0037539B" w:rsidP="0037539B">
            <w:pPr>
              <w:jc w:val="left"/>
              <w:rPr>
                <w:rFonts w:ascii="Arial" w:hAnsi="Arial" w:cs="Arial"/>
                <w:b/>
                <w:bCs/>
              </w:rPr>
            </w:pPr>
            <w:r w:rsidRPr="0037539B">
              <w:rPr>
                <w:rFonts w:ascii="Arial" w:hAnsi="Arial" w:cs="Arial"/>
                <w:b/>
                <w:bCs/>
              </w:rPr>
              <w:t>Notes</w:t>
            </w:r>
          </w:p>
        </w:tc>
      </w:tr>
      <w:tr w:rsidR="0037539B" w:rsidRPr="0037539B" w14:paraId="40ADAC98" w14:textId="77777777" w:rsidTr="0037539B">
        <w:trPr>
          <w:tblCellSpacing w:w="15" w:type="dxa"/>
        </w:trPr>
        <w:tc>
          <w:tcPr>
            <w:tcW w:w="1701" w:type="dxa"/>
            <w:vAlign w:val="center"/>
            <w:hideMark/>
          </w:tcPr>
          <w:p w14:paraId="7F9151DE" w14:textId="77777777" w:rsidR="0037539B" w:rsidRPr="0037539B" w:rsidRDefault="0037539B" w:rsidP="0037539B">
            <w:pPr>
              <w:jc w:val="left"/>
              <w:rPr>
                <w:rFonts w:ascii="Arial" w:hAnsi="Arial" w:cs="Arial"/>
              </w:rPr>
            </w:pPr>
            <w:r w:rsidRPr="0037539B">
              <w:rPr>
                <w:rFonts w:ascii="Arial" w:hAnsi="Arial" w:cs="Arial"/>
              </w:rPr>
              <w:t>Coupling</w:t>
            </w:r>
          </w:p>
        </w:tc>
        <w:tc>
          <w:tcPr>
            <w:tcW w:w="1530" w:type="dxa"/>
            <w:vAlign w:val="center"/>
            <w:hideMark/>
          </w:tcPr>
          <w:p w14:paraId="04FEB334" w14:textId="77777777" w:rsidR="0037539B" w:rsidRPr="0037539B" w:rsidRDefault="0037539B" w:rsidP="0037539B">
            <w:pPr>
              <w:jc w:val="left"/>
              <w:rPr>
                <w:rFonts w:ascii="Arial" w:hAnsi="Arial" w:cs="Arial"/>
              </w:rPr>
            </w:pPr>
            <w:proofErr w:type="spellStart"/>
            <w:r w:rsidRPr="0037539B">
              <w:rPr>
                <w:rFonts w:ascii="Arial" w:hAnsi="Arial" w:cs="Arial"/>
              </w:rPr>
              <w:t>G_Link</w:t>
            </w:r>
            <w:proofErr w:type="spellEnd"/>
          </w:p>
        </w:tc>
        <w:tc>
          <w:tcPr>
            <w:tcW w:w="1245" w:type="dxa"/>
            <w:vAlign w:val="center"/>
            <w:hideMark/>
          </w:tcPr>
          <w:p w14:paraId="3A2D879D" w14:textId="64862D13" w:rsidR="0037539B" w:rsidRPr="0037539B" w:rsidRDefault="0037539B" w:rsidP="0037539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10,</w:t>
            </w:r>
            <w:r w:rsidRPr="0037539B">
              <w:rPr>
                <w:rFonts w:ascii="Arial" w:hAnsi="Arial" w:cs="Arial"/>
              </w:rPr>
              <w:t>50</w:t>
            </w:r>
            <w:r>
              <w:rPr>
                <w:rFonts w:ascii="Arial" w:hAnsi="Arial" w:cs="Arial" w:hint="eastAsia"/>
              </w:rPr>
              <w:t>, 100</w:t>
            </w:r>
            <w:r w:rsidRPr="0037539B">
              <w:rPr>
                <w:rFonts w:ascii="Arial" w:hAnsi="Arial" w:cs="Arial"/>
              </w:rPr>
              <w:t> </w:t>
            </w:r>
          </w:p>
        </w:tc>
        <w:tc>
          <w:tcPr>
            <w:tcW w:w="679" w:type="dxa"/>
            <w:vAlign w:val="center"/>
            <w:hideMark/>
          </w:tcPr>
          <w:p w14:paraId="7FB874F0" w14:textId="77777777" w:rsidR="0037539B" w:rsidRPr="0037539B" w:rsidRDefault="0037539B" w:rsidP="0037539B">
            <w:pPr>
              <w:jc w:val="left"/>
              <w:rPr>
                <w:rFonts w:ascii="Arial" w:hAnsi="Arial" w:cs="Arial"/>
              </w:rPr>
            </w:pPr>
            <w:proofErr w:type="spellStart"/>
            <w:r w:rsidRPr="0037539B">
              <w:rPr>
                <w:rFonts w:ascii="Arial" w:hAnsi="Arial" w:cs="Arial"/>
              </w:rPr>
              <w:t>nS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14:paraId="626B1266" w14:textId="77777777" w:rsidR="0037539B" w:rsidRPr="0037539B" w:rsidRDefault="0037539B" w:rsidP="0037539B">
            <w:pPr>
              <w:jc w:val="left"/>
              <w:rPr>
                <w:rFonts w:ascii="Arial" w:hAnsi="Arial" w:cs="Arial"/>
              </w:rPr>
            </w:pPr>
            <w:r w:rsidRPr="0037539B">
              <w:rPr>
                <w:rFonts w:ascii="Arial" w:hAnsi="Arial" w:cs="Arial"/>
              </w:rPr>
              <w:t>soma ↔ dendrite link</w:t>
            </w:r>
          </w:p>
        </w:tc>
      </w:tr>
      <w:tr w:rsidR="0037539B" w:rsidRPr="0037539B" w14:paraId="7BEBD9DC" w14:textId="77777777" w:rsidTr="0037539B">
        <w:trPr>
          <w:tblCellSpacing w:w="15" w:type="dxa"/>
        </w:trPr>
        <w:tc>
          <w:tcPr>
            <w:tcW w:w="1701" w:type="dxa"/>
            <w:vAlign w:val="center"/>
            <w:hideMark/>
          </w:tcPr>
          <w:p w14:paraId="61C31F61" w14:textId="77777777" w:rsidR="0037539B" w:rsidRPr="0037539B" w:rsidRDefault="0037539B" w:rsidP="0037539B">
            <w:pPr>
              <w:jc w:val="left"/>
              <w:rPr>
                <w:rFonts w:ascii="Arial" w:hAnsi="Arial" w:cs="Arial"/>
              </w:rPr>
            </w:pPr>
            <w:r w:rsidRPr="0037539B">
              <w:rPr>
                <w:rFonts w:ascii="Arial" w:hAnsi="Arial" w:cs="Arial"/>
              </w:rPr>
              <w:t>Somatic drive</w:t>
            </w:r>
          </w:p>
        </w:tc>
        <w:tc>
          <w:tcPr>
            <w:tcW w:w="1530" w:type="dxa"/>
            <w:vAlign w:val="center"/>
            <w:hideMark/>
          </w:tcPr>
          <w:p w14:paraId="1597B61D" w14:textId="77777777" w:rsidR="0037539B" w:rsidRPr="0037539B" w:rsidRDefault="0037539B" w:rsidP="0037539B">
            <w:pPr>
              <w:jc w:val="left"/>
              <w:rPr>
                <w:rFonts w:ascii="Arial" w:hAnsi="Arial" w:cs="Arial"/>
              </w:rPr>
            </w:pPr>
            <w:proofErr w:type="spellStart"/>
            <w:r w:rsidRPr="0037539B">
              <w:rPr>
                <w:rFonts w:ascii="Arial" w:hAnsi="Arial" w:cs="Arial"/>
              </w:rPr>
              <w:t>Iapp</w:t>
            </w:r>
            <w:proofErr w:type="spellEnd"/>
          </w:p>
        </w:tc>
        <w:tc>
          <w:tcPr>
            <w:tcW w:w="1245" w:type="dxa"/>
            <w:vAlign w:val="center"/>
            <w:hideMark/>
          </w:tcPr>
          <w:p w14:paraId="78324342" w14:textId="6163CDB0" w:rsidR="0037539B" w:rsidRPr="0037539B" w:rsidRDefault="0037539B" w:rsidP="0037539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0, 50, </w:t>
            </w:r>
            <w:r w:rsidRPr="0037539B">
              <w:rPr>
                <w:rFonts w:ascii="Arial" w:hAnsi="Arial" w:cs="Arial"/>
              </w:rPr>
              <w:t>100</w:t>
            </w:r>
          </w:p>
        </w:tc>
        <w:tc>
          <w:tcPr>
            <w:tcW w:w="679" w:type="dxa"/>
            <w:vAlign w:val="center"/>
            <w:hideMark/>
          </w:tcPr>
          <w:p w14:paraId="3B4B3B2E" w14:textId="77777777" w:rsidR="0037539B" w:rsidRPr="0037539B" w:rsidRDefault="0037539B" w:rsidP="0037539B">
            <w:pPr>
              <w:jc w:val="left"/>
              <w:rPr>
                <w:rFonts w:ascii="Arial" w:hAnsi="Arial" w:cs="Arial"/>
              </w:rPr>
            </w:pPr>
            <w:proofErr w:type="spellStart"/>
            <w:r w:rsidRPr="0037539B">
              <w:rPr>
                <w:rFonts w:ascii="Arial" w:hAnsi="Arial" w:cs="Arial"/>
              </w:rPr>
              <w:t>pA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14:paraId="502A2575" w14:textId="77777777" w:rsidR="0037539B" w:rsidRPr="0037539B" w:rsidRDefault="0037539B" w:rsidP="0037539B">
            <w:pPr>
              <w:jc w:val="left"/>
              <w:rPr>
                <w:rFonts w:ascii="Arial" w:hAnsi="Arial" w:cs="Arial"/>
              </w:rPr>
            </w:pPr>
            <w:r w:rsidRPr="0037539B">
              <w:rPr>
                <w:rFonts w:ascii="Arial" w:hAnsi="Arial" w:cs="Arial"/>
              </w:rPr>
              <w:t>constant injection</w:t>
            </w:r>
          </w:p>
        </w:tc>
      </w:tr>
      <w:tr w:rsidR="0037539B" w:rsidRPr="0037539B" w14:paraId="28FB3085" w14:textId="77777777" w:rsidTr="0037539B">
        <w:trPr>
          <w:tblCellSpacing w:w="15" w:type="dxa"/>
        </w:trPr>
        <w:tc>
          <w:tcPr>
            <w:tcW w:w="1701" w:type="dxa"/>
            <w:vAlign w:val="center"/>
            <w:hideMark/>
          </w:tcPr>
          <w:p w14:paraId="2211BD64" w14:textId="77777777" w:rsidR="0037539B" w:rsidRPr="0037539B" w:rsidRDefault="0037539B" w:rsidP="0037539B">
            <w:pPr>
              <w:jc w:val="left"/>
              <w:rPr>
                <w:rFonts w:ascii="Arial" w:hAnsi="Arial" w:cs="Arial"/>
              </w:rPr>
            </w:pPr>
            <w:r w:rsidRPr="0037539B">
              <w:rPr>
                <w:rFonts w:ascii="Arial" w:hAnsi="Arial" w:cs="Arial"/>
              </w:rPr>
              <w:t>Time step</w:t>
            </w:r>
          </w:p>
        </w:tc>
        <w:tc>
          <w:tcPr>
            <w:tcW w:w="1530" w:type="dxa"/>
            <w:vAlign w:val="center"/>
            <w:hideMark/>
          </w:tcPr>
          <w:p w14:paraId="1D9B7188" w14:textId="77777777" w:rsidR="0037539B" w:rsidRPr="0037539B" w:rsidRDefault="0037539B" w:rsidP="0037539B">
            <w:pPr>
              <w:jc w:val="left"/>
              <w:rPr>
                <w:rFonts w:ascii="Arial" w:hAnsi="Arial" w:cs="Arial"/>
              </w:rPr>
            </w:pPr>
            <w:r w:rsidRPr="0037539B">
              <w:rPr>
                <w:rFonts w:ascii="Arial" w:hAnsi="Arial" w:cs="Arial"/>
              </w:rPr>
              <w:t>dt</w:t>
            </w:r>
          </w:p>
        </w:tc>
        <w:tc>
          <w:tcPr>
            <w:tcW w:w="1245" w:type="dxa"/>
            <w:vAlign w:val="center"/>
            <w:hideMark/>
          </w:tcPr>
          <w:p w14:paraId="6F5F3DD4" w14:textId="77777777" w:rsidR="0037539B" w:rsidRPr="0037539B" w:rsidRDefault="0037539B" w:rsidP="0037539B">
            <w:pPr>
              <w:jc w:val="left"/>
              <w:rPr>
                <w:rFonts w:ascii="Arial" w:hAnsi="Arial" w:cs="Arial"/>
              </w:rPr>
            </w:pPr>
            <w:r w:rsidRPr="0037539B">
              <w:rPr>
                <w:rFonts w:ascii="Arial" w:hAnsi="Arial" w:cs="Arial"/>
              </w:rPr>
              <w:t>2 µs</w:t>
            </w:r>
          </w:p>
        </w:tc>
        <w:tc>
          <w:tcPr>
            <w:tcW w:w="679" w:type="dxa"/>
            <w:vAlign w:val="center"/>
            <w:hideMark/>
          </w:tcPr>
          <w:p w14:paraId="33D3DC89" w14:textId="77777777" w:rsidR="0037539B" w:rsidRPr="0037539B" w:rsidRDefault="0037539B" w:rsidP="0037539B">
            <w:pPr>
              <w:jc w:val="left"/>
              <w:rPr>
                <w:rFonts w:ascii="Arial" w:hAnsi="Arial" w:cs="Arial"/>
              </w:rPr>
            </w:pPr>
            <w:r w:rsidRPr="0037539B">
              <w:rPr>
                <w:rFonts w:ascii="Arial" w:hAnsi="Arial" w:cs="Arial"/>
              </w:rPr>
              <w:t>s</w:t>
            </w:r>
          </w:p>
        </w:tc>
        <w:tc>
          <w:tcPr>
            <w:tcW w:w="2365" w:type="dxa"/>
            <w:vAlign w:val="center"/>
            <w:hideMark/>
          </w:tcPr>
          <w:p w14:paraId="61C04A9C" w14:textId="77777777" w:rsidR="0037539B" w:rsidRPr="0037539B" w:rsidRDefault="0037539B" w:rsidP="0037539B">
            <w:pPr>
              <w:jc w:val="left"/>
              <w:rPr>
                <w:rFonts w:ascii="Arial" w:hAnsi="Arial" w:cs="Arial"/>
              </w:rPr>
            </w:pPr>
            <w:r w:rsidRPr="0037539B">
              <w:rPr>
                <w:rFonts w:ascii="Arial" w:hAnsi="Arial" w:cs="Arial"/>
              </w:rPr>
              <w:t>Euler/RK4 integration</w:t>
            </w:r>
          </w:p>
        </w:tc>
      </w:tr>
      <w:tr w:rsidR="0037539B" w:rsidRPr="0037539B" w14:paraId="4636AA47" w14:textId="77777777" w:rsidTr="0037539B">
        <w:trPr>
          <w:tblCellSpacing w:w="15" w:type="dxa"/>
        </w:trPr>
        <w:tc>
          <w:tcPr>
            <w:tcW w:w="1701" w:type="dxa"/>
            <w:vAlign w:val="center"/>
            <w:hideMark/>
          </w:tcPr>
          <w:p w14:paraId="47811CBB" w14:textId="77777777" w:rsidR="0037539B" w:rsidRPr="0037539B" w:rsidRDefault="0037539B" w:rsidP="0037539B">
            <w:pPr>
              <w:jc w:val="left"/>
              <w:rPr>
                <w:rFonts w:ascii="Arial" w:hAnsi="Arial" w:cs="Arial"/>
              </w:rPr>
            </w:pPr>
            <w:r w:rsidRPr="0037539B">
              <w:rPr>
                <w:rFonts w:ascii="Arial" w:hAnsi="Arial" w:cs="Arial"/>
              </w:rPr>
              <w:t>Simulation time</w:t>
            </w:r>
          </w:p>
        </w:tc>
        <w:tc>
          <w:tcPr>
            <w:tcW w:w="1530" w:type="dxa"/>
            <w:vAlign w:val="center"/>
            <w:hideMark/>
          </w:tcPr>
          <w:p w14:paraId="3F381789" w14:textId="77777777" w:rsidR="0037539B" w:rsidRPr="0037539B" w:rsidRDefault="0037539B" w:rsidP="0037539B">
            <w:pPr>
              <w:jc w:val="left"/>
              <w:rPr>
                <w:rFonts w:ascii="Arial" w:hAnsi="Arial" w:cs="Arial"/>
              </w:rPr>
            </w:pPr>
            <w:r w:rsidRPr="0037539B">
              <w:rPr>
                <w:rFonts w:ascii="Arial" w:hAnsi="Arial" w:cs="Arial"/>
              </w:rPr>
              <w:t>T</w:t>
            </w:r>
          </w:p>
        </w:tc>
        <w:tc>
          <w:tcPr>
            <w:tcW w:w="1245" w:type="dxa"/>
            <w:vAlign w:val="center"/>
            <w:hideMark/>
          </w:tcPr>
          <w:p w14:paraId="65EBC84C" w14:textId="77777777" w:rsidR="0037539B" w:rsidRPr="0037539B" w:rsidRDefault="0037539B" w:rsidP="0037539B">
            <w:pPr>
              <w:jc w:val="left"/>
              <w:rPr>
                <w:rFonts w:ascii="Arial" w:hAnsi="Arial" w:cs="Arial"/>
              </w:rPr>
            </w:pPr>
            <w:r w:rsidRPr="0037539B">
              <w:rPr>
                <w:rFonts w:ascii="Arial" w:hAnsi="Arial" w:cs="Arial"/>
              </w:rPr>
              <w:t>2 s</w:t>
            </w:r>
          </w:p>
        </w:tc>
        <w:tc>
          <w:tcPr>
            <w:tcW w:w="679" w:type="dxa"/>
            <w:vAlign w:val="center"/>
            <w:hideMark/>
          </w:tcPr>
          <w:p w14:paraId="216FEA2C" w14:textId="77777777" w:rsidR="0037539B" w:rsidRPr="0037539B" w:rsidRDefault="0037539B" w:rsidP="0037539B">
            <w:pPr>
              <w:jc w:val="left"/>
              <w:rPr>
                <w:rFonts w:ascii="Arial" w:hAnsi="Arial" w:cs="Arial"/>
              </w:rPr>
            </w:pPr>
            <w:r w:rsidRPr="0037539B">
              <w:rPr>
                <w:rFonts w:ascii="Arial" w:hAnsi="Arial" w:cs="Arial"/>
              </w:rPr>
              <w:t>s</w:t>
            </w:r>
          </w:p>
        </w:tc>
        <w:tc>
          <w:tcPr>
            <w:tcW w:w="2365" w:type="dxa"/>
            <w:vAlign w:val="center"/>
            <w:hideMark/>
          </w:tcPr>
          <w:p w14:paraId="5D77564D" w14:textId="77777777" w:rsidR="0037539B" w:rsidRPr="0037539B" w:rsidRDefault="0037539B" w:rsidP="0037539B">
            <w:pPr>
              <w:jc w:val="left"/>
              <w:rPr>
                <w:rFonts w:ascii="Arial" w:hAnsi="Arial" w:cs="Arial"/>
              </w:rPr>
            </w:pPr>
            <w:r w:rsidRPr="0037539B">
              <w:rPr>
                <w:rFonts w:ascii="Arial" w:hAnsi="Arial" w:cs="Arial"/>
              </w:rPr>
              <w:t>discard first 0.5 s</w:t>
            </w:r>
          </w:p>
        </w:tc>
      </w:tr>
    </w:tbl>
    <w:p w14:paraId="391F97D7" w14:textId="6CC44B54" w:rsidR="0037539B" w:rsidRPr="0037539B" w:rsidRDefault="0037539B" w:rsidP="0037539B">
      <w:pPr>
        <w:jc w:val="left"/>
        <w:rPr>
          <w:rFonts w:ascii="Arial" w:hAnsi="Arial" w:cs="Arial"/>
          <w:i/>
          <w:iCs/>
        </w:rPr>
      </w:pPr>
      <w:r w:rsidRPr="0037539B">
        <w:rPr>
          <w:rFonts w:ascii="Arial" w:hAnsi="Arial" w:cs="Arial" w:hint="eastAsia"/>
          <w:i/>
          <w:iCs/>
        </w:rPr>
        <w:lastRenderedPageBreak/>
        <w:t>*Other parameters simulated are the same from textbook, tutorial 4.3</w:t>
      </w:r>
    </w:p>
    <w:p w14:paraId="09658D34" w14:textId="77777777" w:rsidR="00DF1EEA" w:rsidRDefault="00DF1EEA" w:rsidP="0037539B">
      <w:pPr>
        <w:jc w:val="left"/>
        <w:rPr>
          <w:rFonts w:ascii="Arial" w:hAnsi="Arial" w:cs="Arial"/>
          <w:b/>
          <w:bCs/>
        </w:rPr>
      </w:pPr>
    </w:p>
    <w:p w14:paraId="3A2F4B9F" w14:textId="34ADC4D9" w:rsidR="0037539B" w:rsidRPr="0037539B" w:rsidRDefault="0037539B" w:rsidP="0037539B">
      <w:pPr>
        <w:jc w:val="left"/>
        <w:rPr>
          <w:rFonts w:ascii="Arial" w:hAnsi="Arial" w:cs="Arial"/>
          <w:b/>
          <w:bCs/>
        </w:rPr>
      </w:pPr>
      <w:r w:rsidRPr="0037539B">
        <w:rPr>
          <w:rFonts w:ascii="Arial" w:hAnsi="Arial" w:cs="Arial"/>
          <w:b/>
          <w:bCs/>
        </w:rPr>
        <w:t>2.3. Simulation Protocol</w:t>
      </w:r>
    </w:p>
    <w:p w14:paraId="4374E6D5" w14:textId="58E269F0" w:rsidR="0037539B" w:rsidRPr="0037539B" w:rsidRDefault="0037539B" w:rsidP="0037539B">
      <w:pPr>
        <w:numPr>
          <w:ilvl w:val="0"/>
          <w:numId w:val="3"/>
        </w:numPr>
        <w:jc w:val="left"/>
        <w:rPr>
          <w:rFonts w:ascii="Arial" w:hAnsi="Arial" w:cs="Arial"/>
        </w:rPr>
      </w:pPr>
      <w:r w:rsidRPr="0037539B">
        <w:rPr>
          <w:rFonts w:ascii="Arial" w:hAnsi="Arial" w:cs="Arial"/>
        </w:rPr>
        <w:t xml:space="preserve">For each scale factor α </w:t>
      </w:r>
      <w:r w:rsidRPr="0037539B">
        <w:rPr>
          <w:rFonts w:ascii="Cambria Math" w:hAnsi="Cambria Math" w:cs="Cambria Math"/>
        </w:rPr>
        <w:t>∈</w:t>
      </w:r>
      <w:r w:rsidRPr="0037539B">
        <w:rPr>
          <w:rFonts w:ascii="Arial" w:hAnsi="Arial" w:cs="Arial"/>
        </w:rPr>
        <w:t xml:space="preserve"> [0.</w:t>
      </w:r>
      <w:r w:rsidR="00B16705">
        <w:rPr>
          <w:rFonts w:ascii="Arial" w:hAnsi="Arial" w:cs="Arial" w:hint="eastAsia"/>
        </w:rPr>
        <w:t>0</w:t>
      </w:r>
      <w:r w:rsidRPr="0037539B">
        <w:rPr>
          <w:rFonts w:ascii="Arial" w:hAnsi="Arial" w:cs="Arial"/>
        </w:rPr>
        <w:t>, </w:t>
      </w:r>
      <w:r w:rsidR="00B16705">
        <w:rPr>
          <w:rFonts w:ascii="Arial" w:hAnsi="Arial" w:cs="Arial" w:hint="eastAsia"/>
        </w:rPr>
        <w:t>3.0</w:t>
      </w:r>
      <w:r w:rsidRPr="0037539B">
        <w:rPr>
          <w:rFonts w:ascii="Arial" w:hAnsi="Arial" w:cs="Arial"/>
        </w:rPr>
        <w:t>] (× baseline ḡ</w:t>
      </w:r>
      <w:r w:rsidRPr="0037539B">
        <w:rPr>
          <w:rFonts w:ascii="Cambria Math" w:hAnsi="Cambria Math" w:cs="Cambria Math"/>
        </w:rPr>
        <w:t>ₙ</w:t>
      </w:r>
      <w:r w:rsidRPr="0037539B">
        <w:rPr>
          <w:rFonts w:ascii="Arial" w:hAnsi="Arial" w:cs="Arial"/>
        </w:rPr>
        <w:t>ₐ):</w:t>
      </w:r>
    </w:p>
    <w:p w14:paraId="76C84B92" w14:textId="77777777" w:rsidR="0037539B" w:rsidRPr="0037539B" w:rsidRDefault="0037539B" w:rsidP="0037539B">
      <w:pPr>
        <w:numPr>
          <w:ilvl w:val="1"/>
          <w:numId w:val="3"/>
        </w:numPr>
        <w:jc w:val="left"/>
        <w:rPr>
          <w:rFonts w:ascii="Arial" w:hAnsi="Arial" w:cs="Arial"/>
        </w:rPr>
      </w:pPr>
      <w:r w:rsidRPr="0037539B">
        <w:rPr>
          <w:rFonts w:ascii="Arial" w:hAnsi="Arial" w:cs="Arial"/>
        </w:rPr>
        <w:t>Set ḡ</w:t>
      </w:r>
      <w:r w:rsidRPr="0037539B">
        <w:rPr>
          <w:rFonts w:ascii="Cambria Math" w:hAnsi="Cambria Math" w:cs="Cambria Math"/>
        </w:rPr>
        <w:t>ₙ</w:t>
      </w:r>
      <w:r w:rsidRPr="0037539B">
        <w:rPr>
          <w:rFonts w:ascii="Arial" w:hAnsi="Arial" w:cs="Arial"/>
        </w:rPr>
        <w:t>ₐ = α·</w:t>
      </w:r>
      <w:proofErr w:type="spellStart"/>
      <w:r w:rsidRPr="0037539B">
        <w:rPr>
          <w:rFonts w:ascii="Arial" w:hAnsi="Arial" w:cs="Arial"/>
        </w:rPr>
        <w:t>baseline_G_Na</w:t>
      </w:r>
      <w:proofErr w:type="spellEnd"/>
      <w:r w:rsidRPr="0037539B">
        <w:rPr>
          <w:rFonts w:ascii="Arial" w:hAnsi="Arial" w:cs="Arial"/>
        </w:rPr>
        <w:t>.</w:t>
      </w:r>
    </w:p>
    <w:p w14:paraId="7D082A34" w14:textId="77777777" w:rsidR="0037539B" w:rsidRPr="0037539B" w:rsidRDefault="0037539B" w:rsidP="0037539B">
      <w:pPr>
        <w:numPr>
          <w:ilvl w:val="1"/>
          <w:numId w:val="3"/>
        </w:numPr>
        <w:jc w:val="left"/>
        <w:rPr>
          <w:rFonts w:ascii="Arial" w:hAnsi="Arial" w:cs="Arial"/>
        </w:rPr>
      </w:pPr>
      <w:r w:rsidRPr="0037539B">
        <w:rPr>
          <w:rFonts w:ascii="Arial" w:hAnsi="Arial" w:cs="Arial"/>
        </w:rPr>
        <w:t>Integrate the model for 2 s.</w:t>
      </w:r>
    </w:p>
    <w:p w14:paraId="3D480AFF" w14:textId="77777777" w:rsidR="0037539B" w:rsidRPr="0037539B" w:rsidRDefault="0037539B" w:rsidP="0037539B">
      <w:pPr>
        <w:numPr>
          <w:ilvl w:val="0"/>
          <w:numId w:val="3"/>
        </w:numPr>
        <w:jc w:val="left"/>
        <w:rPr>
          <w:rFonts w:ascii="Arial" w:hAnsi="Arial" w:cs="Arial"/>
        </w:rPr>
      </w:pPr>
      <w:r w:rsidRPr="0037539B">
        <w:rPr>
          <w:rFonts w:ascii="Arial" w:hAnsi="Arial" w:cs="Arial"/>
        </w:rPr>
        <w:t>Discard t &lt; 0.5 s to remove transients.</w:t>
      </w:r>
    </w:p>
    <w:p w14:paraId="0FDAA717" w14:textId="77777777" w:rsidR="0037539B" w:rsidRPr="0037539B" w:rsidRDefault="0037539B" w:rsidP="0037539B">
      <w:pPr>
        <w:numPr>
          <w:ilvl w:val="0"/>
          <w:numId w:val="3"/>
        </w:numPr>
        <w:jc w:val="left"/>
        <w:rPr>
          <w:rFonts w:ascii="Arial" w:hAnsi="Arial" w:cs="Arial"/>
        </w:rPr>
      </w:pPr>
      <w:r w:rsidRPr="0037539B">
        <w:rPr>
          <w:rFonts w:ascii="Arial" w:hAnsi="Arial" w:cs="Arial"/>
        </w:rPr>
        <w:t>Compute mean dendritic [Ca²</w:t>
      </w:r>
      <w:r w:rsidRPr="0037539B">
        <w:rPr>
          <w:rFonts w:ascii="Cambria Math" w:hAnsi="Cambria Math" w:cs="Cambria Math"/>
        </w:rPr>
        <w:t>⁺</w:t>
      </w:r>
      <w:r w:rsidRPr="0037539B">
        <w:rPr>
          <w:rFonts w:ascii="Arial" w:hAnsi="Arial" w:cs="Arial"/>
        </w:rPr>
        <w:t>] = (1/T) ∫</w:t>
      </w:r>
      <w:r w:rsidRPr="0037539B">
        <w:rPr>
          <w:rFonts w:ascii="Cambria Math" w:hAnsi="Cambria Math" w:cs="Cambria Math"/>
        </w:rPr>
        <w:t>ₜ₀</w:t>
      </w:r>
      <w:r w:rsidRPr="0037539B">
        <w:rPr>
          <w:rFonts w:ascii="Arial" w:hAnsi="Arial" w:cs="Arial"/>
        </w:rPr>
        <w:t xml:space="preserve">^T </w:t>
      </w:r>
      <w:proofErr w:type="spellStart"/>
      <w:r w:rsidRPr="0037539B">
        <w:rPr>
          <w:rFonts w:ascii="Arial" w:hAnsi="Arial" w:cs="Arial"/>
        </w:rPr>
        <w:t>Ca_d</w:t>
      </w:r>
      <w:proofErr w:type="spellEnd"/>
      <w:r w:rsidRPr="0037539B">
        <w:rPr>
          <w:rFonts w:ascii="Arial" w:hAnsi="Arial" w:cs="Arial"/>
        </w:rPr>
        <w:t>(t) dt over t=0.5–2.0 s.</w:t>
      </w:r>
    </w:p>
    <w:p w14:paraId="5248D7A6" w14:textId="52A8DEBD" w:rsidR="0037539B" w:rsidRDefault="0037539B" w:rsidP="0037539B">
      <w:pPr>
        <w:numPr>
          <w:ilvl w:val="0"/>
          <w:numId w:val="3"/>
        </w:numPr>
        <w:jc w:val="left"/>
        <w:rPr>
          <w:rFonts w:ascii="Arial" w:hAnsi="Arial" w:cs="Arial"/>
        </w:rPr>
      </w:pPr>
      <w:r w:rsidRPr="0037539B">
        <w:rPr>
          <w:rFonts w:ascii="Arial" w:hAnsi="Arial" w:cs="Arial"/>
        </w:rPr>
        <w:t>Record voltage traces at baseline and at representative ḡ</w:t>
      </w:r>
      <w:r w:rsidRPr="0037539B">
        <w:rPr>
          <w:rFonts w:ascii="Cambria Math" w:hAnsi="Cambria Math" w:cs="Cambria Math"/>
        </w:rPr>
        <w:t>ₙ</w:t>
      </w:r>
      <w:r w:rsidRPr="0037539B">
        <w:rPr>
          <w:rFonts w:ascii="Arial" w:hAnsi="Arial" w:cs="Arial"/>
        </w:rPr>
        <w:t xml:space="preserve">ₐ values (e.g. </w:t>
      </w:r>
      <w:r w:rsidR="00B16705">
        <w:rPr>
          <w:rFonts w:ascii="Arial" w:hAnsi="Arial" w:cs="Arial" w:hint="eastAsia"/>
        </w:rPr>
        <w:t>baseline</w:t>
      </w:r>
      <w:r w:rsidRPr="0037539B">
        <w:rPr>
          <w:rFonts w:ascii="Arial" w:hAnsi="Arial" w:cs="Arial"/>
        </w:rPr>
        <w:t>, 1.</w:t>
      </w:r>
      <w:r w:rsidR="00B16705">
        <w:rPr>
          <w:rFonts w:ascii="Arial" w:hAnsi="Arial" w:cs="Arial" w:hint="eastAsia"/>
        </w:rPr>
        <w:t>5</w:t>
      </w:r>
      <w:r w:rsidRPr="0037539B">
        <w:rPr>
          <w:rFonts w:ascii="Arial" w:hAnsi="Arial" w:cs="Arial"/>
        </w:rPr>
        <w:t xml:space="preserve">, </w:t>
      </w:r>
      <w:r w:rsidR="00B16705">
        <w:rPr>
          <w:rFonts w:ascii="Arial" w:hAnsi="Arial" w:cs="Arial" w:hint="eastAsia"/>
        </w:rPr>
        <w:t>3.0</w:t>
      </w:r>
      <w:r w:rsidRPr="0037539B">
        <w:rPr>
          <w:rFonts w:ascii="Arial" w:hAnsi="Arial" w:cs="Arial"/>
        </w:rPr>
        <w:t>).</w:t>
      </w:r>
    </w:p>
    <w:p w14:paraId="7AB75CB8" w14:textId="3E927793" w:rsidR="00B16705" w:rsidRPr="0037539B" w:rsidRDefault="00B16705" w:rsidP="0037539B">
      <w:pPr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Alternate injected current to soma and Coupling variable and repeat.</w:t>
      </w:r>
    </w:p>
    <w:p w14:paraId="0C1D7FE8" w14:textId="77777777" w:rsidR="00DF1EEA" w:rsidRDefault="00DF1EEA" w:rsidP="0037539B">
      <w:pPr>
        <w:jc w:val="left"/>
        <w:rPr>
          <w:rFonts w:ascii="Arial" w:hAnsi="Arial" w:cs="Arial"/>
          <w:b/>
          <w:bCs/>
        </w:rPr>
      </w:pPr>
    </w:p>
    <w:p w14:paraId="4F85E148" w14:textId="17E6CB9A" w:rsidR="0037539B" w:rsidRPr="0037539B" w:rsidRDefault="0037539B" w:rsidP="0037539B">
      <w:pPr>
        <w:jc w:val="left"/>
        <w:rPr>
          <w:rFonts w:ascii="Arial" w:hAnsi="Arial" w:cs="Arial"/>
          <w:b/>
          <w:bCs/>
        </w:rPr>
      </w:pPr>
      <w:r w:rsidRPr="0037539B">
        <w:rPr>
          <w:rFonts w:ascii="Arial" w:hAnsi="Arial" w:cs="Arial"/>
          <w:b/>
          <w:bCs/>
        </w:rPr>
        <w:t>2.4. Data Analysis &amp; Plotting</w:t>
      </w:r>
    </w:p>
    <w:p w14:paraId="5E206929" w14:textId="37630A17" w:rsidR="0037539B" w:rsidRPr="0037539B" w:rsidRDefault="0037539B" w:rsidP="0037539B">
      <w:pPr>
        <w:numPr>
          <w:ilvl w:val="0"/>
          <w:numId w:val="4"/>
        </w:numPr>
        <w:jc w:val="left"/>
        <w:rPr>
          <w:rFonts w:ascii="Arial" w:hAnsi="Arial" w:cs="Arial"/>
        </w:rPr>
      </w:pPr>
      <w:r w:rsidRPr="0037539B">
        <w:rPr>
          <w:rFonts w:ascii="Arial" w:hAnsi="Arial" w:cs="Arial"/>
        </w:rPr>
        <w:t>Plot mean [Ca²</w:t>
      </w:r>
      <w:r w:rsidRPr="0037539B">
        <w:rPr>
          <w:rFonts w:ascii="Cambria Math" w:hAnsi="Cambria Math" w:cs="Cambria Math"/>
        </w:rPr>
        <w:t>⁺</w:t>
      </w:r>
      <w:r w:rsidRPr="0037539B">
        <w:rPr>
          <w:rFonts w:ascii="Arial" w:hAnsi="Arial" w:cs="Arial"/>
        </w:rPr>
        <w:t>] vs. ḡ</w:t>
      </w:r>
      <w:r w:rsidRPr="0037539B">
        <w:rPr>
          <w:rFonts w:ascii="Cambria Math" w:hAnsi="Cambria Math" w:cs="Cambria Math"/>
        </w:rPr>
        <w:t>ₙ</w:t>
      </w:r>
      <w:r w:rsidRPr="0037539B">
        <w:rPr>
          <w:rFonts w:ascii="Arial" w:hAnsi="Arial" w:cs="Arial"/>
        </w:rPr>
        <w:t xml:space="preserve">ₐ (in </w:t>
      </w:r>
      <w:proofErr w:type="spellStart"/>
      <w:r w:rsidRPr="0037539B">
        <w:rPr>
          <w:rFonts w:ascii="Arial" w:hAnsi="Arial" w:cs="Arial"/>
        </w:rPr>
        <w:t>nS</w:t>
      </w:r>
      <w:proofErr w:type="spellEnd"/>
      <w:r w:rsidRPr="0037539B">
        <w:rPr>
          <w:rFonts w:ascii="Arial" w:hAnsi="Arial" w:cs="Arial"/>
        </w:rPr>
        <w:t>).</w:t>
      </w:r>
    </w:p>
    <w:p w14:paraId="1C6F3A37" w14:textId="70162821" w:rsidR="0037539B" w:rsidRPr="0037539B" w:rsidRDefault="0037539B" w:rsidP="0037539B">
      <w:pPr>
        <w:numPr>
          <w:ilvl w:val="0"/>
          <w:numId w:val="4"/>
        </w:numPr>
        <w:jc w:val="left"/>
        <w:rPr>
          <w:rFonts w:ascii="Arial" w:hAnsi="Arial" w:cs="Arial"/>
        </w:rPr>
      </w:pPr>
      <w:r w:rsidRPr="0037539B">
        <w:rPr>
          <w:rFonts w:ascii="Arial" w:hAnsi="Arial" w:cs="Arial"/>
        </w:rPr>
        <w:t>Overlay voltage traces for soma and dendrite at baseline.</w:t>
      </w:r>
    </w:p>
    <w:p w14:paraId="72190E2B" w14:textId="42659427" w:rsidR="0037539B" w:rsidRDefault="0037539B" w:rsidP="0037539B">
      <w:pPr>
        <w:numPr>
          <w:ilvl w:val="0"/>
          <w:numId w:val="4"/>
        </w:numPr>
        <w:jc w:val="left"/>
        <w:rPr>
          <w:rFonts w:ascii="Arial" w:hAnsi="Arial" w:cs="Arial"/>
        </w:rPr>
      </w:pPr>
      <w:r w:rsidRPr="0037539B">
        <w:rPr>
          <w:rFonts w:ascii="Arial" w:hAnsi="Arial" w:cs="Arial"/>
        </w:rPr>
        <w:t>Overlay somatic voltage for selected ḡ</w:t>
      </w:r>
      <w:r w:rsidRPr="0037539B">
        <w:rPr>
          <w:rFonts w:ascii="Cambria Math" w:hAnsi="Cambria Math" w:cs="Cambria Math"/>
        </w:rPr>
        <w:t>ₙ</w:t>
      </w:r>
      <w:r w:rsidRPr="0037539B">
        <w:rPr>
          <w:rFonts w:ascii="Arial" w:hAnsi="Arial" w:cs="Arial"/>
        </w:rPr>
        <w:t xml:space="preserve">ₐ </w:t>
      </w:r>
      <w:proofErr w:type="spellStart"/>
      <w:r w:rsidRPr="0037539B">
        <w:rPr>
          <w:rFonts w:ascii="Arial" w:hAnsi="Arial" w:cs="Arial"/>
        </w:rPr>
        <w:t>scalings</w:t>
      </w:r>
      <w:proofErr w:type="spellEnd"/>
      <w:r w:rsidRPr="0037539B">
        <w:rPr>
          <w:rFonts w:ascii="Arial" w:hAnsi="Arial" w:cs="Arial"/>
        </w:rPr>
        <w:t>.</w:t>
      </w:r>
    </w:p>
    <w:p w14:paraId="2EAF1775" w14:textId="60F2E4EE" w:rsidR="00B16705" w:rsidRDefault="00B16705" w:rsidP="0037539B">
      <w:pPr>
        <w:numPr>
          <w:ilvl w:val="0"/>
          <w:numId w:val="4"/>
        </w:num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Compare changes in the plots with differed variables</w:t>
      </w:r>
    </w:p>
    <w:p w14:paraId="5313DCD1" w14:textId="528F52FC" w:rsidR="00DF1EEA" w:rsidRPr="0037539B" w:rsidRDefault="00DF1EEA" w:rsidP="00DF1EEA">
      <w:pPr>
        <w:ind w:left="720"/>
        <w:jc w:val="left"/>
        <w:rPr>
          <w:rFonts w:ascii="Arial" w:hAnsi="Arial" w:cs="Arial"/>
        </w:rPr>
      </w:pPr>
    </w:p>
    <w:p w14:paraId="46417EAF" w14:textId="348B9A05" w:rsidR="0037539B" w:rsidRPr="0037539B" w:rsidRDefault="002207F4" w:rsidP="0037539B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pict w14:anchorId="49AB19F2">
          <v:rect id="_x0000_i1028" style="width:0;height:1.5pt" o:hralign="center" o:hrstd="t" o:hr="t" fillcolor="#a0a0a0" stroked="f"/>
        </w:pict>
      </w:r>
    </w:p>
    <w:p w14:paraId="67A8D35D" w14:textId="77777777" w:rsidR="00B568B6" w:rsidRDefault="00B568B6" w:rsidP="0037539B">
      <w:pPr>
        <w:jc w:val="left"/>
        <w:rPr>
          <w:rFonts w:ascii="Arial" w:hAnsi="Arial" w:cs="Arial"/>
          <w:b/>
          <w:bCs/>
        </w:rPr>
      </w:pPr>
    </w:p>
    <w:p w14:paraId="0462884D" w14:textId="17A31D54" w:rsidR="00B16705" w:rsidRDefault="0037539B" w:rsidP="0037539B">
      <w:pPr>
        <w:jc w:val="left"/>
        <w:rPr>
          <w:rFonts w:ascii="Arial" w:hAnsi="Arial" w:cs="Arial"/>
          <w:b/>
          <w:bCs/>
        </w:rPr>
      </w:pPr>
      <w:r w:rsidRPr="0037539B">
        <w:rPr>
          <w:rFonts w:ascii="Arial" w:hAnsi="Arial" w:cs="Arial"/>
          <w:b/>
          <w:bCs/>
        </w:rPr>
        <w:t>3. Results</w:t>
      </w:r>
    </w:p>
    <w:p w14:paraId="37939951" w14:textId="54AA579F" w:rsidR="0006040C" w:rsidRDefault="0006040C" w:rsidP="0037539B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3.1 Primary results</w:t>
      </w:r>
    </w:p>
    <w:p w14:paraId="7EE54593" w14:textId="39E473F7" w:rsidR="0006040C" w:rsidRDefault="00FD71C2" w:rsidP="0037539B">
      <w:pPr>
        <w:jc w:val="left"/>
        <w:rPr>
          <w:rFonts w:ascii="Arial" w:hAnsi="Arial" w:cs="Arial"/>
        </w:rPr>
      </w:pPr>
      <w:r w:rsidRPr="00FD71C2">
        <w:rPr>
          <w:rFonts w:ascii="Arial" w:hAnsi="Arial" w:cs="Arial" w:hint="eastAsia"/>
        </w:rPr>
        <w:t>The starting variable</w:t>
      </w:r>
      <w:r>
        <w:rPr>
          <w:rFonts w:ascii="Arial" w:hAnsi="Arial" w:cs="Arial" w:hint="eastAsia"/>
        </w:rPr>
        <w:t xml:space="preserve"> pair is 0 </w:t>
      </w:r>
      <w:proofErr w:type="spellStart"/>
      <w:r>
        <w:rPr>
          <w:rFonts w:ascii="Arial" w:hAnsi="Arial" w:cs="Arial" w:hint="eastAsia"/>
        </w:rPr>
        <w:t>pA</w:t>
      </w:r>
      <w:proofErr w:type="spellEnd"/>
      <w:r>
        <w:rPr>
          <w:rFonts w:ascii="Arial" w:hAnsi="Arial" w:cs="Arial" w:hint="eastAsia"/>
        </w:rPr>
        <w:t xml:space="preserve"> soma and 50 </w:t>
      </w:r>
      <w:proofErr w:type="spellStart"/>
      <w:r>
        <w:rPr>
          <w:rFonts w:ascii="Arial" w:hAnsi="Arial" w:cs="Arial" w:hint="eastAsia"/>
        </w:rPr>
        <w:t>nS</w:t>
      </w:r>
      <w:proofErr w:type="spellEnd"/>
      <w:r>
        <w:rPr>
          <w:rFonts w:ascii="Arial" w:hAnsi="Arial" w:cs="Arial" w:hint="eastAsia"/>
        </w:rPr>
        <w:t xml:space="preserve"> coupling. </w:t>
      </w:r>
    </w:p>
    <w:p w14:paraId="36049EB7" w14:textId="77777777" w:rsidR="00DF1EEA" w:rsidRDefault="00DF1EEA" w:rsidP="0037539B">
      <w:pPr>
        <w:jc w:val="left"/>
        <w:rPr>
          <w:rFonts w:ascii="Arial" w:hAnsi="Arial" w:cs="Arial"/>
        </w:rPr>
      </w:pPr>
    </w:p>
    <w:p w14:paraId="14078BED" w14:textId="1ED1E247" w:rsidR="00DF1EEA" w:rsidRDefault="00DF1EEA" w:rsidP="0037539B">
      <w:pPr>
        <w:jc w:val="left"/>
        <w:rPr>
          <w:rFonts w:ascii="Arial" w:hAnsi="Arial" w:cs="Arial"/>
        </w:rPr>
      </w:pPr>
      <w:r w:rsidRPr="00FD71C2">
        <w:rPr>
          <w:rFonts w:ascii="Arial" w:hAnsi="Arial" w:cs="Arial"/>
          <w:noProof/>
        </w:rPr>
        <w:drawing>
          <wp:anchor distT="0" distB="0" distL="114300" distR="114300" simplePos="0" relativeHeight="251305472" behindDoc="0" locked="0" layoutInCell="1" allowOverlap="1" wp14:anchorId="11781B5C" wp14:editId="4B120A6F">
            <wp:simplePos x="0" y="0"/>
            <wp:positionH relativeFrom="column">
              <wp:posOffset>690739</wp:posOffset>
            </wp:positionH>
            <wp:positionV relativeFrom="paragraph">
              <wp:posOffset>1590564</wp:posOffset>
            </wp:positionV>
            <wp:extent cx="4313555" cy="2874010"/>
            <wp:effectExtent l="0" t="0" r="0" b="2540"/>
            <wp:wrapTopAndBottom/>
            <wp:docPr id="19299719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 w:hint="eastAsia"/>
        </w:rPr>
        <w:t>In the top figure, a</w:t>
      </w:r>
      <w:r w:rsidRPr="0006040C">
        <w:rPr>
          <w:rFonts w:ascii="Arial" w:hAnsi="Arial" w:cs="Arial"/>
        </w:rPr>
        <w:t>t very low ḡ</w:t>
      </w:r>
      <w:r w:rsidRPr="0006040C">
        <w:rPr>
          <w:rFonts w:ascii="Cambria Math" w:hAnsi="Cambria Math" w:cs="Cambria Math"/>
        </w:rPr>
        <w:t>ₙ</w:t>
      </w:r>
      <w:r w:rsidRPr="0006040C">
        <w:rPr>
          <w:rFonts w:ascii="Arial" w:hAnsi="Arial" w:cs="Arial"/>
        </w:rPr>
        <w:t>ₐ (&lt; 200 </w:t>
      </w:r>
      <w:proofErr w:type="spellStart"/>
      <w:r w:rsidRPr="0006040C">
        <w:rPr>
          <w:rFonts w:ascii="Arial" w:hAnsi="Arial" w:cs="Arial"/>
        </w:rPr>
        <w:t>nS</w:t>
      </w:r>
      <w:proofErr w:type="spellEnd"/>
      <w:r w:rsidRPr="0006040C">
        <w:rPr>
          <w:rFonts w:ascii="Arial" w:hAnsi="Arial" w:cs="Arial"/>
        </w:rPr>
        <w:t>) the dendrite never bursts</w:t>
      </w:r>
      <w:r>
        <w:rPr>
          <w:rFonts w:ascii="Arial" w:hAnsi="Arial" w:cs="Arial" w:hint="eastAsia"/>
        </w:rPr>
        <w:t>. The</w:t>
      </w:r>
      <w:r w:rsidRPr="0006040C">
        <w:rPr>
          <w:rFonts w:ascii="Arial" w:hAnsi="Arial" w:cs="Arial"/>
        </w:rPr>
        <w:t xml:space="preserve"> loop sits at a small, subthreshold equilibrium and mean [Ca] rises steeply as ḡ</w:t>
      </w:r>
      <w:r w:rsidRPr="0006040C">
        <w:rPr>
          <w:rFonts w:ascii="Cambria Math" w:hAnsi="Cambria Math" w:cs="Cambria Math"/>
        </w:rPr>
        <w:t>ₙ</w:t>
      </w:r>
      <w:r w:rsidRPr="0006040C">
        <w:rPr>
          <w:rFonts w:ascii="Arial" w:hAnsi="Arial" w:cs="Arial"/>
        </w:rPr>
        <w:t>ₐ depolarizes the rest potential into the window of Ca</w:t>
      </w:r>
      <w:r w:rsidRPr="0006040C">
        <w:rPr>
          <w:rFonts w:ascii="Cambria Math" w:hAnsi="Cambria Math" w:cs="Cambria Math"/>
        </w:rPr>
        <w:t>‐</w:t>
      </w:r>
      <w:r w:rsidRPr="0006040C">
        <w:rPr>
          <w:rFonts w:ascii="Arial" w:hAnsi="Arial" w:cs="Arial"/>
        </w:rPr>
        <w:t xml:space="preserve">channel activation. Between </w:t>
      </w:r>
      <w:r>
        <w:rPr>
          <w:rFonts w:ascii="Cambria Math" w:hAnsi="Cambria Math" w:cs="Cambria Math" w:hint="eastAsia"/>
        </w:rPr>
        <w:t>~</w:t>
      </w:r>
      <w:r w:rsidRPr="0006040C">
        <w:rPr>
          <w:rFonts w:ascii="Arial" w:hAnsi="Arial" w:cs="Arial"/>
        </w:rPr>
        <w:t>500–2 000 </w:t>
      </w:r>
      <w:proofErr w:type="spellStart"/>
      <w:r w:rsidRPr="0006040C">
        <w:rPr>
          <w:rFonts w:ascii="Arial" w:hAnsi="Arial" w:cs="Arial"/>
        </w:rPr>
        <w:t>nS</w:t>
      </w:r>
      <w:proofErr w:type="spellEnd"/>
      <w:r>
        <w:rPr>
          <w:rFonts w:ascii="Arial" w:hAnsi="Arial" w:cs="Arial" w:hint="eastAsia"/>
        </w:rPr>
        <w:t xml:space="preserve">, </w:t>
      </w:r>
      <w:r w:rsidRPr="0006040C">
        <w:rPr>
          <w:rFonts w:ascii="Arial" w:hAnsi="Arial" w:cs="Arial"/>
        </w:rPr>
        <w:t xml:space="preserve">mean [Ca] asymptotes near 600 µM as each burst grows more frequent but then saturates. Beyond </w:t>
      </w:r>
      <w:r w:rsidRPr="0006040C">
        <w:rPr>
          <w:rFonts w:ascii="Cambria Math" w:hAnsi="Cambria Math" w:cs="Cambria Math"/>
        </w:rPr>
        <w:t>∼</w:t>
      </w:r>
      <w:r w:rsidRPr="0006040C">
        <w:rPr>
          <w:rFonts w:ascii="Arial" w:hAnsi="Arial" w:cs="Arial"/>
        </w:rPr>
        <w:t>2 500 </w:t>
      </w:r>
      <w:proofErr w:type="spellStart"/>
      <w:r w:rsidRPr="0006040C">
        <w:rPr>
          <w:rFonts w:ascii="Arial" w:hAnsi="Arial" w:cs="Arial"/>
        </w:rPr>
        <w:t>nS</w:t>
      </w:r>
      <w:proofErr w:type="spellEnd"/>
      <w:r w:rsidRPr="0006040C">
        <w:rPr>
          <w:rFonts w:ascii="Arial" w:hAnsi="Arial" w:cs="Arial"/>
        </w:rPr>
        <w:t>, however, the dendrite itself goes into depolarization block (its Na</w:t>
      </w:r>
      <w:r w:rsidRPr="0006040C">
        <w:rPr>
          <w:rFonts w:ascii="Cambria Math" w:hAnsi="Cambria Math" w:cs="Cambria Math"/>
        </w:rPr>
        <w:t>⁺</w:t>
      </w:r>
      <w:r w:rsidRPr="0006040C">
        <w:rPr>
          <w:rFonts w:ascii="Arial" w:hAnsi="Arial" w:cs="Arial"/>
        </w:rPr>
        <w:t xml:space="preserve"> channels inactivate), so Ca influx collapses back to a lower plateau (</w:t>
      </w:r>
      <w:r w:rsidRPr="0006040C">
        <w:rPr>
          <w:rFonts w:ascii="Cambria Math" w:hAnsi="Cambria Math" w:cs="Cambria Math"/>
        </w:rPr>
        <w:t>∼</w:t>
      </w:r>
      <w:r w:rsidRPr="0006040C">
        <w:rPr>
          <w:rFonts w:ascii="Arial" w:hAnsi="Arial" w:cs="Arial"/>
        </w:rPr>
        <w:t>430 µM) until truly extreme ḡ</w:t>
      </w:r>
      <w:r w:rsidRPr="0006040C">
        <w:rPr>
          <w:rFonts w:ascii="Cambria Math" w:hAnsi="Cambria Math" w:cs="Cambria Math"/>
        </w:rPr>
        <w:t>ₙ</w:t>
      </w:r>
      <w:r w:rsidRPr="0006040C">
        <w:rPr>
          <w:rFonts w:ascii="Arial" w:hAnsi="Arial" w:cs="Arial"/>
        </w:rPr>
        <w:t xml:space="preserve">ₐ revives only a small residual Ca </w:t>
      </w:r>
      <w:r w:rsidRPr="0006040C">
        <w:rPr>
          <w:rFonts w:ascii="Arial" w:hAnsi="Arial" w:cs="Arial"/>
        </w:rPr>
        <w:lastRenderedPageBreak/>
        <w:t>current.</w:t>
      </w:r>
    </w:p>
    <w:p w14:paraId="039695D3" w14:textId="2B742CD4" w:rsidR="0006040C" w:rsidRDefault="009C3C7D" w:rsidP="0037539B">
      <w:pPr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A00D1E" wp14:editId="41C68CB8">
                <wp:simplePos x="0" y="0"/>
                <wp:positionH relativeFrom="column">
                  <wp:posOffset>2156867</wp:posOffset>
                </wp:positionH>
                <wp:positionV relativeFrom="paragraph">
                  <wp:posOffset>209405</wp:posOffset>
                </wp:positionV>
                <wp:extent cx="442624" cy="3857480"/>
                <wp:effectExtent l="0" t="0" r="14605" b="10160"/>
                <wp:wrapNone/>
                <wp:docPr id="20644575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2624" cy="3857480"/>
                        </a:xfrm>
                        <a:prstGeom prst="rect">
                          <a:avLst/>
                        </a:prstGeom>
                        <a:solidFill>
                          <a:srgbClr val="FD0303">
                            <a:alpha val="20000"/>
                          </a:srgbClr>
                        </a:solidFill>
                        <a:ln w="12700" cap="flat">
                          <a:solidFill>
                            <a:srgbClr val="CC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EC184" id="Rectangle 2" o:spid="_x0000_s1026" style="position:absolute;margin-left:169.85pt;margin-top:16.5pt;width:34.85pt;height:30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" fillcolor="#fd0303" strokecolor="#c00" strokeweight="1pt">
                <v:fill opacity="13107f"/>
                <v:stroke dashstyle="dashDot"/>
              </v:rect>
            </w:pict>
          </mc:Fallback>
        </mc:AlternateContent>
      </w:r>
      <w:r w:rsidRPr="00FD71C2">
        <w:rPr>
          <w:rFonts w:ascii="Arial" w:hAnsi="Arial" w:cs="Arial"/>
          <w:noProof/>
        </w:rPr>
        <w:drawing>
          <wp:anchor distT="0" distB="0" distL="114300" distR="114300" simplePos="0" relativeHeight="251380224" behindDoc="0" locked="0" layoutInCell="1" allowOverlap="1" wp14:anchorId="02A9A4A3" wp14:editId="509C85B2">
            <wp:simplePos x="0" y="0"/>
            <wp:positionH relativeFrom="column">
              <wp:posOffset>690793</wp:posOffset>
            </wp:positionH>
            <wp:positionV relativeFrom="paragraph">
              <wp:posOffset>0</wp:posOffset>
            </wp:positionV>
            <wp:extent cx="4369435" cy="4369435"/>
            <wp:effectExtent l="0" t="0" r="0" b="0"/>
            <wp:wrapTopAndBottom/>
            <wp:docPr id="20717876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435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FC9A2" w14:textId="47F9ACF1" w:rsidR="0006040C" w:rsidRDefault="0006040C" w:rsidP="0037539B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Looking at the bottom panel, with</w:t>
      </w:r>
      <w:r w:rsidRPr="0006040C">
        <w:rPr>
          <w:rFonts w:ascii="Arial" w:hAnsi="Arial" w:cs="Arial"/>
        </w:rPr>
        <w:t xml:space="preserve"> baseline ḡ</w:t>
      </w:r>
      <w:r w:rsidRPr="0006040C">
        <w:rPr>
          <w:rFonts w:ascii="Cambria Math" w:hAnsi="Cambria Math" w:cs="Cambria Math"/>
        </w:rPr>
        <w:t>ₙ</w:t>
      </w:r>
      <w:r w:rsidRPr="0006040C">
        <w:rPr>
          <w:rFonts w:ascii="Arial" w:hAnsi="Arial" w:cs="Arial"/>
        </w:rPr>
        <w:t xml:space="preserve">ₐ (blue), </w:t>
      </w:r>
      <w:r>
        <w:rPr>
          <w:rFonts w:ascii="Arial" w:hAnsi="Arial" w:cs="Arial" w:hint="eastAsia"/>
        </w:rPr>
        <w:t>there are</w:t>
      </w:r>
      <w:r w:rsidRPr="0006040C">
        <w:rPr>
          <w:rFonts w:ascii="Arial" w:hAnsi="Arial" w:cs="Arial"/>
        </w:rPr>
        <w:t xml:space="preserve"> two clear dendritic </w:t>
      </w:r>
      <w:r w:rsidR="00B85405">
        <w:rPr>
          <w:rFonts w:ascii="Arial" w:hAnsi="Arial" w:cs="Arial" w:hint="eastAsia"/>
        </w:rPr>
        <w:t>Ca</w:t>
      </w:r>
      <w:r w:rsidR="00B85405" w:rsidRPr="00F74973">
        <w:rPr>
          <w:rFonts w:ascii="Arial" w:hAnsi="Arial" w:cs="Arial" w:hint="eastAsia"/>
          <w:vertAlign w:val="superscript"/>
        </w:rPr>
        <w:t>2</w:t>
      </w:r>
      <w:r w:rsidR="00B85405">
        <w:rPr>
          <w:rFonts w:ascii="Arial" w:hAnsi="Arial" w:cs="Arial" w:hint="eastAsia"/>
          <w:vertAlign w:val="superscript"/>
        </w:rPr>
        <w:t>+</w:t>
      </w:r>
      <w:r w:rsidRPr="0006040C">
        <w:rPr>
          <w:rFonts w:ascii="Cambria Math" w:hAnsi="Cambria Math" w:cs="Cambria Math"/>
        </w:rPr>
        <w:t>‐</w:t>
      </w:r>
      <w:r w:rsidRPr="0006040C">
        <w:rPr>
          <w:rFonts w:ascii="Arial" w:hAnsi="Arial" w:cs="Arial"/>
        </w:rPr>
        <w:t>spike bursts at ~0.65 s and ~1.8 s in the top subpanel, and these propagate through the 50 </w:t>
      </w:r>
      <w:proofErr w:type="spellStart"/>
      <w:r w:rsidRPr="0006040C">
        <w:rPr>
          <w:rFonts w:ascii="Arial" w:hAnsi="Arial" w:cs="Arial"/>
        </w:rPr>
        <w:t>nS</w:t>
      </w:r>
      <w:proofErr w:type="spellEnd"/>
      <w:r w:rsidRPr="0006040C">
        <w:rPr>
          <w:rFonts w:ascii="Arial" w:hAnsi="Arial" w:cs="Arial"/>
        </w:rPr>
        <w:t xml:space="preserve"> coupling to produce corresponding somatic depolarizations. At intermediate ḡ</w:t>
      </w:r>
      <w:r w:rsidRPr="0006040C">
        <w:rPr>
          <w:rFonts w:ascii="Cambria Math" w:hAnsi="Cambria Math" w:cs="Cambria Math"/>
        </w:rPr>
        <w:t>ₙ</w:t>
      </w:r>
      <w:r w:rsidRPr="0006040C">
        <w:rPr>
          <w:rFonts w:ascii="Arial" w:hAnsi="Arial" w:cs="Arial"/>
        </w:rPr>
        <w:t>ₐ = 1 500 </w:t>
      </w:r>
      <w:proofErr w:type="spellStart"/>
      <w:r w:rsidRPr="0006040C">
        <w:rPr>
          <w:rFonts w:ascii="Arial" w:hAnsi="Arial" w:cs="Arial"/>
        </w:rPr>
        <w:t>nS</w:t>
      </w:r>
      <w:proofErr w:type="spellEnd"/>
      <w:r w:rsidRPr="0006040C">
        <w:rPr>
          <w:rFonts w:ascii="Arial" w:hAnsi="Arial" w:cs="Arial"/>
        </w:rPr>
        <w:t xml:space="preserve"> (orange), the bursts are larger and arrive just a hair earlier, driving bigger somatic spikes. At high ḡ</w:t>
      </w:r>
      <w:r w:rsidRPr="0006040C">
        <w:rPr>
          <w:rFonts w:ascii="Cambria Math" w:hAnsi="Cambria Math" w:cs="Cambria Math"/>
        </w:rPr>
        <w:t>ₙ</w:t>
      </w:r>
      <w:r w:rsidRPr="0006040C">
        <w:rPr>
          <w:rFonts w:ascii="Arial" w:hAnsi="Arial" w:cs="Arial"/>
        </w:rPr>
        <w:t>ₐ = 3 000 </w:t>
      </w:r>
      <w:proofErr w:type="spellStart"/>
      <w:r w:rsidRPr="0006040C">
        <w:rPr>
          <w:rFonts w:ascii="Arial" w:hAnsi="Arial" w:cs="Arial"/>
        </w:rPr>
        <w:t>nS</w:t>
      </w:r>
      <w:proofErr w:type="spellEnd"/>
      <w:r w:rsidRPr="0006040C">
        <w:rPr>
          <w:rFonts w:ascii="Arial" w:hAnsi="Arial" w:cs="Arial"/>
        </w:rPr>
        <w:t xml:space="preserve"> (green), the soma is held depolarized around –25 mV by the persistent dendritic drive and inactivated Na</w:t>
      </w:r>
      <w:r w:rsidRPr="0006040C">
        <w:rPr>
          <w:rFonts w:ascii="Cambria Math" w:hAnsi="Cambria Math" w:cs="Cambria Math"/>
        </w:rPr>
        <w:t>⁺</w:t>
      </w:r>
      <w:r w:rsidRPr="0006040C">
        <w:rPr>
          <w:rFonts w:ascii="Arial" w:hAnsi="Arial" w:cs="Arial"/>
        </w:rPr>
        <w:t xml:space="preserve"> channels, so no discrete spikes appea</w:t>
      </w:r>
      <w:r>
        <w:rPr>
          <w:rFonts w:ascii="Arial" w:hAnsi="Arial" w:cs="Arial" w:hint="eastAsia"/>
        </w:rPr>
        <w:t>r</w:t>
      </w:r>
      <w:r w:rsidRPr="0006040C">
        <w:rPr>
          <w:rFonts w:ascii="Arial" w:hAnsi="Arial" w:cs="Arial"/>
        </w:rPr>
        <w:t>.</w:t>
      </w:r>
    </w:p>
    <w:p w14:paraId="0F6D4796" w14:textId="4E613AF9" w:rsidR="0006040C" w:rsidRDefault="0006040C" w:rsidP="0037539B">
      <w:pPr>
        <w:jc w:val="left"/>
        <w:rPr>
          <w:rFonts w:ascii="Arial" w:hAnsi="Arial" w:cs="Arial"/>
          <w:b/>
          <w:bCs/>
        </w:rPr>
      </w:pPr>
    </w:p>
    <w:p w14:paraId="3C4D0539" w14:textId="03205421" w:rsidR="0006040C" w:rsidRDefault="002207F4" w:rsidP="0037539B">
      <w:pPr>
        <w:jc w:val="left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2035584" behindDoc="0" locked="0" layoutInCell="1" allowOverlap="1" wp14:anchorId="74471700" wp14:editId="0AD389C8">
            <wp:simplePos x="0" y="0"/>
            <wp:positionH relativeFrom="column">
              <wp:posOffset>1073785</wp:posOffset>
            </wp:positionH>
            <wp:positionV relativeFrom="paragraph">
              <wp:posOffset>229870</wp:posOffset>
            </wp:positionV>
            <wp:extent cx="3717290" cy="2477770"/>
            <wp:effectExtent l="0" t="0" r="0" b="0"/>
            <wp:wrapTopAndBottom/>
            <wp:docPr id="19681589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40C">
        <w:rPr>
          <w:rFonts w:ascii="Arial" w:hAnsi="Arial" w:cs="Arial" w:hint="eastAsia"/>
          <w:b/>
          <w:bCs/>
        </w:rPr>
        <w:t>3.2 Single Burst</w:t>
      </w:r>
    </w:p>
    <w:p w14:paraId="21D0C211" w14:textId="0D623501" w:rsidR="00184F04" w:rsidRDefault="00184F04" w:rsidP="0037539B">
      <w:pPr>
        <w:jc w:val="left"/>
        <w:rPr>
          <w:rFonts w:ascii="Arial" w:hAnsi="Arial" w:cs="Arial"/>
        </w:rPr>
      </w:pPr>
      <w:r w:rsidRPr="00184F04">
        <w:rPr>
          <w:rFonts w:ascii="Arial" w:hAnsi="Arial" w:cs="Arial" w:hint="eastAsia"/>
        </w:rPr>
        <w:lastRenderedPageBreak/>
        <w:t xml:space="preserve">From the bottom panel I found that at this condition, a single burst occurs at all </w:t>
      </w:r>
      <w:r w:rsidRPr="0006040C">
        <w:rPr>
          <w:rFonts w:ascii="Arial" w:hAnsi="Arial" w:cs="Arial"/>
        </w:rPr>
        <w:t>ḡ</w:t>
      </w:r>
      <w:r w:rsidRPr="0006040C">
        <w:rPr>
          <w:rFonts w:ascii="Cambria Math" w:hAnsi="Cambria Math" w:cs="Cambria Math"/>
        </w:rPr>
        <w:t>ₙ</w:t>
      </w:r>
      <w:r w:rsidRPr="0006040C">
        <w:rPr>
          <w:rFonts w:ascii="Arial" w:hAnsi="Arial" w:cs="Arial"/>
        </w:rPr>
        <w:t>ₐ</w:t>
      </w:r>
      <w:r>
        <w:rPr>
          <w:rFonts w:ascii="Arial" w:hAnsi="Arial" w:cs="Arial" w:hint="eastAsia"/>
        </w:rPr>
        <w:t xml:space="preserve"> levels. Thus, the following figure is generated by </w:t>
      </w:r>
      <w:r w:rsidRPr="00184F04">
        <w:rPr>
          <w:rFonts w:ascii="Arial" w:hAnsi="Arial" w:cs="Arial"/>
        </w:rPr>
        <w:t>restricting the averaging window to the single burst between 0.5 s and 0.75 s</w:t>
      </w:r>
      <w:r>
        <w:rPr>
          <w:rFonts w:ascii="Arial" w:hAnsi="Arial" w:cs="Arial" w:hint="eastAsia"/>
        </w:rPr>
        <w:t>.</w:t>
      </w:r>
      <w:r w:rsidR="00DA2301">
        <w:rPr>
          <w:rFonts w:ascii="Arial" w:hAnsi="Arial" w:cs="Arial" w:hint="eastAsia"/>
        </w:rPr>
        <w:t xml:space="preserve"> B</w:t>
      </w:r>
      <w:r w:rsidR="00DA2301" w:rsidRPr="00DA2301">
        <w:rPr>
          <w:rFonts w:ascii="Arial" w:hAnsi="Arial" w:cs="Arial"/>
        </w:rPr>
        <w:t>y constraining the analysis to a single event</w:t>
      </w:r>
      <w:r w:rsidR="00DA2301">
        <w:rPr>
          <w:rFonts w:ascii="Arial" w:hAnsi="Arial" w:cs="Arial" w:hint="eastAsia"/>
        </w:rPr>
        <w:t>,</w:t>
      </w:r>
      <w:r w:rsidR="00DA2301" w:rsidRPr="00DA2301">
        <w:rPr>
          <w:rFonts w:ascii="Arial" w:hAnsi="Arial" w:cs="Arial"/>
        </w:rPr>
        <w:t xml:space="preserve"> the amplitude of </w:t>
      </w:r>
      <w:r w:rsidR="00B85405">
        <w:rPr>
          <w:rFonts w:ascii="Arial" w:hAnsi="Arial" w:cs="Arial" w:hint="eastAsia"/>
        </w:rPr>
        <w:t>Ca</w:t>
      </w:r>
      <w:r w:rsidR="00B85405" w:rsidRPr="00F74973">
        <w:rPr>
          <w:rFonts w:ascii="Arial" w:hAnsi="Arial" w:cs="Arial" w:hint="eastAsia"/>
          <w:vertAlign w:val="superscript"/>
        </w:rPr>
        <w:t>2</w:t>
      </w:r>
      <w:r w:rsidR="00B85405">
        <w:rPr>
          <w:rFonts w:ascii="Arial" w:hAnsi="Arial" w:cs="Arial" w:hint="eastAsia"/>
          <w:vertAlign w:val="superscript"/>
        </w:rPr>
        <w:t>+</w:t>
      </w:r>
      <w:r w:rsidR="00DA2301" w:rsidRPr="00DA2301">
        <w:rPr>
          <w:rFonts w:ascii="Arial" w:hAnsi="Arial" w:cs="Arial"/>
        </w:rPr>
        <w:t xml:space="preserve"> influx per spike</w:t>
      </w:r>
      <w:r w:rsidR="00DA2301">
        <w:rPr>
          <w:rFonts w:ascii="Arial" w:hAnsi="Arial" w:cs="Arial" w:hint="eastAsia"/>
        </w:rPr>
        <w:t xml:space="preserve"> is decoupled</w:t>
      </w:r>
      <w:r w:rsidR="00DA2301" w:rsidRPr="00DA2301">
        <w:rPr>
          <w:rFonts w:ascii="Arial" w:hAnsi="Arial" w:cs="Arial"/>
        </w:rPr>
        <w:t xml:space="preserve"> from the frequency of bursts.</w:t>
      </w:r>
    </w:p>
    <w:p w14:paraId="4893D20B" w14:textId="144A2C24" w:rsidR="00DA2301" w:rsidRDefault="00DA2301" w:rsidP="0037539B">
      <w:pPr>
        <w:jc w:val="left"/>
        <w:rPr>
          <w:rFonts w:ascii="Arial" w:hAnsi="Arial" w:cs="Arial"/>
        </w:rPr>
      </w:pPr>
    </w:p>
    <w:p w14:paraId="21DDA668" w14:textId="7F5769AE" w:rsidR="009C3C7D" w:rsidRDefault="00991336" w:rsidP="0037539B">
      <w:pPr>
        <w:jc w:val="left"/>
        <w:rPr>
          <w:rFonts w:ascii="Arial" w:hAnsi="Arial" w:cs="Arial"/>
        </w:rPr>
      </w:pPr>
      <w:r w:rsidRPr="00991336">
        <w:rPr>
          <w:rFonts w:ascii="Arial" w:hAnsi="Arial" w:cs="Arial"/>
        </w:rPr>
        <w:t>As ḡ</w:t>
      </w:r>
      <w:r w:rsidRPr="00991336">
        <w:rPr>
          <w:rFonts w:ascii="Cambria Math" w:hAnsi="Cambria Math" w:cs="Cambria Math"/>
        </w:rPr>
        <w:t>ₙ</w:t>
      </w:r>
      <w:r w:rsidRPr="00991336">
        <w:rPr>
          <w:rFonts w:ascii="Arial" w:hAnsi="Arial" w:cs="Arial"/>
        </w:rPr>
        <w:t>ₐ increases beyond threshold, each action potential becomes larger (higher peak) and/or broader (longer duration), driving more Ca²</w:t>
      </w:r>
      <w:r w:rsidRPr="00991336">
        <w:rPr>
          <w:rFonts w:ascii="Cambria Math" w:hAnsi="Cambria Math" w:cs="Cambria Math"/>
        </w:rPr>
        <w:t>⁺</w:t>
      </w:r>
      <w:r w:rsidRPr="00991336">
        <w:rPr>
          <w:rFonts w:ascii="Arial" w:hAnsi="Arial" w:cs="Arial"/>
        </w:rPr>
        <w:t xml:space="preserve"> entry through the dendritic channels. Hence the mean </w:t>
      </w:r>
      <w:r w:rsidR="00B85405">
        <w:rPr>
          <w:rFonts w:ascii="Arial" w:hAnsi="Arial" w:cs="Arial" w:hint="eastAsia"/>
        </w:rPr>
        <w:t>Ca</w:t>
      </w:r>
      <w:r w:rsidR="00B85405" w:rsidRPr="00F74973">
        <w:rPr>
          <w:rFonts w:ascii="Arial" w:hAnsi="Arial" w:cs="Arial" w:hint="eastAsia"/>
          <w:vertAlign w:val="superscript"/>
        </w:rPr>
        <w:t>2</w:t>
      </w:r>
      <w:r w:rsidR="00B85405">
        <w:rPr>
          <w:rFonts w:ascii="Arial" w:hAnsi="Arial" w:cs="Arial" w:hint="eastAsia"/>
          <w:vertAlign w:val="superscript"/>
        </w:rPr>
        <w:t>+</w:t>
      </w:r>
      <w:r w:rsidRPr="00991336">
        <w:rPr>
          <w:rFonts w:ascii="Arial" w:hAnsi="Arial" w:cs="Arial"/>
        </w:rPr>
        <w:t xml:space="preserve"> climbs smoothly toward ~1 800 µM for a single</w:t>
      </w:r>
      <w:r w:rsidRPr="00991336">
        <w:rPr>
          <w:rFonts w:ascii="Arial" w:hAnsi="Arial" w:cs="Arial"/>
        </w:rPr>
        <w:noBreakHyphen/>
        <w:t>spike window.</w:t>
      </w:r>
      <w:r w:rsidR="009C3C7D">
        <w:rPr>
          <w:rFonts w:ascii="Arial" w:hAnsi="Arial" w:cs="Arial" w:hint="eastAsia"/>
        </w:rPr>
        <w:t xml:space="preserve"> </w:t>
      </w:r>
    </w:p>
    <w:p w14:paraId="3FC7E29C" w14:textId="77777777" w:rsidR="009C3C7D" w:rsidRDefault="009C3C7D" w:rsidP="0037539B">
      <w:pPr>
        <w:jc w:val="left"/>
        <w:rPr>
          <w:rFonts w:ascii="Arial" w:hAnsi="Arial" w:cs="Arial"/>
        </w:rPr>
      </w:pPr>
    </w:p>
    <w:p w14:paraId="79D25526" w14:textId="4F45B1EE" w:rsidR="00991336" w:rsidRDefault="00991336" w:rsidP="0037539B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Since only one spike is measured, and it is</w:t>
      </w:r>
      <w:r w:rsidRPr="00991336">
        <w:rPr>
          <w:rFonts w:ascii="Arial" w:hAnsi="Arial" w:cs="Arial"/>
        </w:rPr>
        <w:t xml:space="preserve"> before depolarization</w:t>
      </w:r>
      <w:r w:rsidRPr="00991336">
        <w:rPr>
          <w:rFonts w:ascii="Cambria Math" w:hAnsi="Cambria Math" w:cs="Cambria Math"/>
        </w:rPr>
        <w:t>‐</w:t>
      </w:r>
      <w:r w:rsidRPr="00991336">
        <w:rPr>
          <w:rFonts w:ascii="Arial" w:hAnsi="Arial" w:cs="Arial"/>
        </w:rPr>
        <w:t>block can set in</w:t>
      </w:r>
      <w:r>
        <w:rPr>
          <w:rFonts w:ascii="Arial" w:hAnsi="Arial" w:cs="Arial" w:hint="eastAsia"/>
        </w:rPr>
        <w:t xml:space="preserve">, </w:t>
      </w:r>
      <w:r w:rsidRPr="00991336">
        <w:rPr>
          <w:rFonts w:ascii="Arial" w:hAnsi="Arial" w:cs="Arial"/>
        </w:rPr>
        <w:t xml:space="preserve">the downturn </w:t>
      </w:r>
      <w:r>
        <w:rPr>
          <w:rFonts w:ascii="Arial" w:hAnsi="Arial" w:cs="Arial" w:hint="eastAsia"/>
        </w:rPr>
        <w:t xml:space="preserve">does not </w:t>
      </w:r>
      <w:r w:rsidRPr="00991336">
        <w:rPr>
          <w:rFonts w:ascii="Arial" w:hAnsi="Arial" w:cs="Arial"/>
        </w:rPr>
        <w:t xml:space="preserve">appear when </w:t>
      </w:r>
      <w:r>
        <w:rPr>
          <w:rFonts w:ascii="Arial" w:hAnsi="Arial" w:cs="Arial" w:hint="eastAsia"/>
        </w:rPr>
        <w:t>averaging</w:t>
      </w:r>
      <w:r w:rsidRPr="00991336">
        <w:rPr>
          <w:rFonts w:ascii="Arial" w:hAnsi="Arial" w:cs="Arial"/>
        </w:rPr>
        <w:t xml:space="preserve"> over longer bursting or multiple spikes.</w:t>
      </w:r>
    </w:p>
    <w:p w14:paraId="0EC26127" w14:textId="3C95E878" w:rsidR="00991336" w:rsidRDefault="00991336" w:rsidP="0037539B">
      <w:pPr>
        <w:jc w:val="left"/>
        <w:rPr>
          <w:rFonts w:ascii="Arial" w:hAnsi="Arial" w:cs="Arial"/>
        </w:rPr>
      </w:pPr>
    </w:p>
    <w:p w14:paraId="523F5BBC" w14:textId="0B42E3D2" w:rsidR="00DF1EEA" w:rsidRDefault="009C3C7D" w:rsidP="0037539B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434496" behindDoc="0" locked="0" layoutInCell="1" allowOverlap="1" wp14:anchorId="5D225E3C" wp14:editId="2CCF4ED4">
            <wp:simplePos x="0" y="0"/>
            <wp:positionH relativeFrom="column">
              <wp:posOffset>2692400</wp:posOffset>
            </wp:positionH>
            <wp:positionV relativeFrom="paragraph">
              <wp:posOffset>234950</wp:posOffset>
            </wp:positionV>
            <wp:extent cx="2819400" cy="1878965"/>
            <wp:effectExtent l="0" t="0" r="0" b="0"/>
            <wp:wrapSquare wrapText="bothSides"/>
            <wp:docPr id="14483544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543040" behindDoc="0" locked="0" layoutInCell="1" allowOverlap="1" wp14:anchorId="4A8AC73E" wp14:editId="75102FFD">
            <wp:simplePos x="0" y="0"/>
            <wp:positionH relativeFrom="column">
              <wp:posOffset>2690543</wp:posOffset>
            </wp:positionH>
            <wp:positionV relativeFrom="paragraph">
              <wp:posOffset>2184773</wp:posOffset>
            </wp:positionV>
            <wp:extent cx="2902585" cy="1934210"/>
            <wp:effectExtent l="0" t="0" r="0" b="0"/>
            <wp:wrapSquare wrapText="bothSides"/>
            <wp:docPr id="10666806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489792" behindDoc="0" locked="0" layoutInCell="1" allowOverlap="1" wp14:anchorId="12E3A0CB" wp14:editId="61D9BA85">
            <wp:simplePos x="0" y="0"/>
            <wp:positionH relativeFrom="column">
              <wp:posOffset>-128905</wp:posOffset>
            </wp:positionH>
            <wp:positionV relativeFrom="paragraph">
              <wp:posOffset>2184177</wp:posOffset>
            </wp:positionV>
            <wp:extent cx="2818765" cy="1878965"/>
            <wp:effectExtent l="0" t="0" r="0" b="0"/>
            <wp:wrapSquare wrapText="bothSides"/>
            <wp:docPr id="20724871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90144" behindDoc="0" locked="0" layoutInCell="1" allowOverlap="1" wp14:anchorId="68773F61" wp14:editId="5B45E8F3">
            <wp:simplePos x="0" y="0"/>
            <wp:positionH relativeFrom="column">
              <wp:posOffset>-131445</wp:posOffset>
            </wp:positionH>
            <wp:positionV relativeFrom="paragraph">
              <wp:posOffset>228649</wp:posOffset>
            </wp:positionV>
            <wp:extent cx="2818130" cy="1878965"/>
            <wp:effectExtent l="0" t="0" r="0" b="0"/>
            <wp:wrapSquare wrapText="bothSides"/>
            <wp:docPr id="2573262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EEA" w:rsidRPr="00DF1EEA">
        <w:rPr>
          <w:rFonts w:ascii="Arial" w:hAnsi="Arial" w:cs="Arial" w:hint="eastAsia"/>
          <w:b/>
          <w:bCs/>
        </w:rPr>
        <w:t>3.3 Coupling Effects</w:t>
      </w:r>
    </w:p>
    <w:p w14:paraId="7CB8E2F4" w14:textId="573A3C72" w:rsidR="00443F4C" w:rsidRDefault="00443F4C" w:rsidP="0037539B">
      <w:pPr>
        <w:jc w:val="left"/>
        <w:rPr>
          <w:rFonts w:ascii="Arial" w:hAnsi="Arial" w:cs="Arial"/>
        </w:rPr>
      </w:pPr>
    </w:p>
    <w:p w14:paraId="36D96C84" w14:textId="52B29865" w:rsidR="00443F4C" w:rsidRDefault="00443F4C" w:rsidP="0037539B">
      <w:pPr>
        <w:jc w:val="left"/>
        <w:rPr>
          <w:rFonts w:ascii="Arial" w:hAnsi="Arial" w:cs="Arial"/>
        </w:rPr>
      </w:pPr>
      <w:r w:rsidRPr="00443F4C">
        <w:rPr>
          <w:rFonts w:ascii="Arial" w:hAnsi="Arial" w:cs="Arial" w:hint="eastAsia"/>
        </w:rPr>
        <w:t xml:space="preserve">While without any injected current, set </w:t>
      </w:r>
      <w:proofErr w:type="spellStart"/>
      <w:r w:rsidRPr="00443F4C">
        <w:rPr>
          <w:rFonts w:ascii="Arial" w:hAnsi="Arial" w:cs="Arial" w:hint="eastAsia"/>
        </w:rPr>
        <w:t>G_link</w:t>
      </w:r>
      <w:proofErr w:type="spellEnd"/>
      <w:r w:rsidRPr="00443F4C">
        <w:rPr>
          <w:rFonts w:ascii="Arial" w:hAnsi="Arial" w:cs="Arial" w:hint="eastAsia"/>
        </w:rPr>
        <w:t xml:space="preserve"> to 0nS, 10nS, 50nS and 100nS.</w:t>
      </w:r>
    </w:p>
    <w:p w14:paraId="61918AAE" w14:textId="35EACCAE" w:rsidR="00DA2301" w:rsidRDefault="00DA2301" w:rsidP="0037539B">
      <w:pPr>
        <w:jc w:val="left"/>
        <w:rPr>
          <w:rFonts w:ascii="Arial" w:hAnsi="Arial" w:cs="Arial"/>
        </w:rPr>
      </w:pPr>
    </w:p>
    <w:p w14:paraId="48E359B5" w14:textId="6C49CDEF" w:rsidR="00DA2301" w:rsidRPr="00DA2301" w:rsidRDefault="00DA2301" w:rsidP="0037539B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At 0nS, t</w:t>
      </w:r>
      <w:r w:rsidRPr="004C47A7">
        <w:rPr>
          <w:rFonts w:ascii="Arial" w:hAnsi="Arial" w:cs="Arial"/>
        </w:rPr>
        <w:t xml:space="preserve">he dendritic </w:t>
      </w:r>
      <w:r w:rsidR="00B85405">
        <w:rPr>
          <w:rFonts w:ascii="Arial" w:hAnsi="Arial" w:cs="Arial" w:hint="eastAsia"/>
        </w:rPr>
        <w:t>Ca</w:t>
      </w:r>
      <w:r w:rsidR="00B85405" w:rsidRPr="00F74973">
        <w:rPr>
          <w:rFonts w:ascii="Arial" w:hAnsi="Arial" w:cs="Arial" w:hint="eastAsia"/>
          <w:vertAlign w:val="superscript"/>
        </w:rPr>
        <w:t>2</w:t>
      </w:r>
      <w:r w:rsidR="00B85405">
        <w:rPr>
          <w:rFonts w:ascii="Arial" w:hAnsi="Arial" w:cs="Arial" w:hint="eastAsia"/>
          <w:vertAlign w:val="superscript"/>
        </w:rPr>
        <w:t>+</w:t>
      </w:r>
      <w:r w:rsidRPr="004C47A7">
        <w:rPr>
          <w:rFonts w:ascii="Arial" w:hAnsi="Arial" w:cs="Arial"/>
        </w:rPr>
        <w:t xml:space="preserve"> current simply sits at its tiny leak</w:t>
      </w:r>
      <w:r w:rsidRPr="004C47A7">
        <w:rPr>
          <w:rFonts w:ascii="Arial" w:hAnsi="Arial" w:cs="Arial"/>
        </w:rPr>
        <w:noBreakHyphen/>
        <w:t xml:space="preserve">equilibrium, so mean </w:t>
      </w:r>
      <w:r w:rsidR="00B85405">
        <w:rPr>
          <w:rFonts w:ascii="Arial" w:hAnsi="Arial" w:cs="Arial" w:hint="eastAsia"/>
        </w:rPr>
        <w:t>Ca</w:t>
      </w:r>
      <w:r w:rsidR="00B85405" w:rsidRPr="00F74973">
        <w:rPr>
          <w:rFonts w:ascii="Arial" w:hAnsi="Arial" w:cs="Arial" w:hint="eastAsia"/>
          <w:vertAlign w:val="superscript"/>
        </w:rPr>
        <w:t>2</w:t>
      </w:r>
      <w:r w:rsidR="00B85405">
        <w:rPr>
          <w:rFonts w:ascii="Arial" w:hAnsi="Arial" w:cs="Arial" w:hint="eastAsia"/>
          <w:vertAlign w:val="superscript"/>
        </w:rPr>
        <w:t>+</w:t>
      </w:r>
      <w:r w:rsidRPr="004C47A7">
        <w:rPr>
          <w:rFonts w:ascii="Arial" w:hAnsi="Arial" w:cs="Arial"/>
        </w:rPr>
        <w:t xml:space="preserve"> is perfectly flat (~105 µM) for</w:t>
      </w:r>
      <w:r>
        <w:rPr>
          <w:rFonts w:ascii="Arial" w:hAnsi="Arial" w:cs="Arial" w:hint="eastAsia"/>
        </w:rPr>
        <w:t xml:space="preserve"> all </w:t>
      </w:r>
      <w:r w:rsidRPr="00DF1EEA">
        <w:rPr>
          <w:rFonts w:ascii="Arial" w:hAnsi="Arial" w:cs="Arial"/>
        </w:rPr>
        <w:t>ḡ</w:t>
      </w:r>
      <w:r w:rsidRPr="00DF1EEA">
        <w:rPr>
          <w:rFonts w:ascii="Cambria Math" w:hAnsi="Cambria Math" w:cs="Cambria Math"/>
        </w:rPr>
        <w:t>ₙ</w:t>
      </w:r>
      <w:r w:rsidRPr="00DF1EEA">
        <w:rPr>
          <w:rFonts w:ascii="Arial" w:hAnsi="Arial" w:cs="Arial"/>
        </w:rPr>
        <w:t>ₐ</w:t>
      </w:r>
      <w:r>
        <w:rPr>
          <w:rFonts w:ascii="Arial" w:hAnsi="Arial" w:cs="Arial" w:hint="eastAsia"/>
        </w:rPr>
        <w:t xml:space="preserve">. The plot from 10nS is interesting to look at: it looks that it behaves differently at this condition, with steadily increasing </w:t>
      </w:r>
      <w:r w:rsidR="00B85405">
        <w:rPr>
          <w:rFonts w:ascii="Arial" w:hAnsi="Arial" w:cs="Arial" w:hint="eastAsia"/>
        </w:rPr>
        <w:t>Ca</w:t>
      </w:r>
      <w:r w:rsidR="00B85405" w:rsidRPr="00F74973">
        <w:rPr>
          <w:rFonts w:ascii="Arial" w:hAnsi="Arial" w:cs="Arial" w:hint="eastAsia"/>
          <w:vertAlign w:val="superscript"/>
        </w:rPr>
        <w:t>2</w:t>
      </w:r>
      <w:r w:rsidR="00B85405">
        <w:rPr>
          <w:rFonts w:ascii="Arial" w:hAnsi="Arial" w:cs="Arial" w:hint="eastAsia"/>
          <w:vertAlign w:val="superscript"/>
        </w:rPr>
        <w:t>+</w:t>
      </w:r>
      <w:r>
        <w:rPr>
          <w:rFonts w:ascii="Arial" w:hAnsi="Arial" w:cs="Arial" w:hint="eastAsia"/>
        </w:rPr>
        <w:t xml:space="preserve"> along with </w:t>
      </w:r>
      <w:r w:rsidRPr="00DF1EEA">
        <w:rPr>
          <w:rFonts w:ascii="Arial" w:hAnsi="Arial" w:cs="Arial"/>
        </w:rPr>
        <w:t>ḡ</w:t>
      </w:r>
      <w:r w:rsidRPr="00DF1EEA">
        <w:rPr>
          <w:rFonts w:ascii="Cambria Math" w:hAnsi="Cambria Math" w:cs="Cambria Math"/>
        </w:rPr>
        <w:t>ₙ</w:t>
      </w:r>
      <w:r w:rsidRPr="00DF1EEA">
        <w:rPr>
          <w:rFonts w:ascii="Arial" w:hAnsi="Arial" w:cs="Arial"/>
        </w:rPr>
        <w:t>ₐ</w:t>
      </w:r>
      <w:r>
        <w:rPr>
          <w:rFonts w:ascii="Arial" w:hAnsi="Arial" w:cs="Arial" w:hint="eastAsia"/>
        </w:rPr>
        <w:t xml:space="preserve">. </w:t>
      </w:r>
    </w:p>
    <w:p w14:paraId="02FA0C3D" w14:textId="72C11A24" w:rsidR="00443F4C" w:rsidRPr="00DF1EEA" w:rsidRDefault="00443F4C" w:rsidP="0037539B">
      <w:pPr>
        <w:jc w:val="left"/>
        <w:rPr>
          <w:rFonts w:ascii="Arial" w:hAnsi="Arial" w:cs="Arial"/>
          <w:b/>
          <w:bCs/>
        </w:rPr>
      </w:pPr>
    </w:p>
    <w:p w14:paraId="3FCBBD8C" w14:textId="0AB82B0C" w:rsidR="00991336" w:rsidRDefault="00991336" w:rsidP="0037539B">
      <w:pPr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598336" behindDoc="0" locked="0" layoutInCell="1" allowOverlap="1" wp14:anchorId="1CEA8E5E" wp14:editId="4AEBA469">
            <wp:simplePos x="0" y="0"/>
            <wp:positionH relativeFrom="column">
              <wp:posOffset>948743</wp:posOffset>
            </wp:positionH>
            <wp:positionV relativeFrom="paragraph">
              <wp:posOffset>642620</wp:posOffset>
            </wp:positionV>
            <wp:extent cx="3698875" cy="3698875"/>
            <wp:effectExtent l="0" t="0" r="0" b="0"/>
            <wp:wrapTopAndBottom/>
            <wp:docPr id="6791151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 w:hint="eastAsia"/>
        </w:rPr>
        <w:t xml:space="preserve">But it </w:t>
      </w:r>
      <w:r>
        <w:rPr>
          <w:rFonts w:ascii="Arial" w:hAnsi="Arial" w:cs="Arial"/>
        </w:rPr>
        <w:t>could</w:t>
      </w:r>
      <w:r>
        <w:rPr>
          <w:rFonts w:ascii="Arial" w:hAnsi="Arial" w:cs="Arial" w:hint="eastAsia"/>
        </w:rPr>
        <w:t xml:space="preserve"> be explained if we look at the voltage panel of it: since the coupling is not strong enough, the sodium ions have not accumulated too much which will cause </w:t>
      </w:r>
      <w:r w:rsidRPr="0006040C">
        <w:rPr>
          <w:rFonts w:ascii="Arial" w:hAnsi="Arial" w:cs="Arial"/>
        </w:rPr>
        <w:t xml:space="preserve">the soma </w:t>
      </w:r>
      <w:r>
        <w:rPr>
          <w:rFonts w:ascii="Arial" w:hAnsi="Arial" w:cs="Arial" w:hint="eastAsia"/>
        </w:rPr>
        <w:t>to keep being</w:t>
      </w:r>
      <w:r w:rsidRPr="0006040C">
        <w:rPr>
          <w:rFonts w:ascii="Arial" w:hAnsi="Arial" w:cs="Arial"/>
        </w:rPr>
        <w:t xml:space="preserve"> depolarized</w:t>
      </w:r>
      <w:r>
        <w:rPr>
          <w:rFonts w:ascii="Arial" w:hAnsi="Arial" w:cs="Arial" w:hint="eastAsia"/>
        </w:rPr>
        <w:t xml:space="preserve">. And at 100nS, the relation acts pretty </w:t>
      </w:r>
      <w:r>
        <w:rPr>
          <w:rFonts w:ascii="Arial" w:hAnsi="Arial" w:cs="Arial"/>
        </w:rPr>
        <w:t>like</w:t>
      </w:r>
      <w:r>
        <w:rPr>
          <w:rFonts w:ascii="Arial" w:hAnsi="Arial" w:cs="Arial" w:hint="eastAsia"/>
        </w:rPr>
        <w:t xml:space="preserve"> the primary results.</w:t>
      </w:r>
    </w:p>
    <w:p w14:paraId="425F3AB3" w14:textId="2061D593" w:rsidR="004C47A7" w:rsidRDefault="004C47A7" w:rsidP="0037539B">
      <w:pPr>
        <w:jc w:val="left"/>
        <w:rPr>
          <w:rFonts w:ascii="Arial" w:hAnsi="Arial" w:cs="Arial"/>
        </w:rPr>
      </w:pPr>
    </w:p>
    <w:p w14:paraId="0F315FBE" w14:textId="146EABB5" w:rsidR="004C47A7" w:rsidRPr="00DA2301" w:rsidRDefault="00991336" w:rsidP="0037539B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noProof/>
        </w:rPr>
        <w:drawing>
          <wp:anchor distT="0" distB="0" distL="114300" distR="114300" simplePos="0" relativeHeight="252031488" behindDoc="0" locked="0" layoutInCell="1" allowOverlap="1" wp14:anchorId="47DD06A5" wp14:editId="1F418BCE">
            <wp:simplePos x="0" y="0"/>
            <wp:positionH relativeFrom="column">
              <wp:posOffset>2874645</wp:posOffset>
            </wp:positionH>
            <wp:positionV relativeFrom="paragraph">
              <wp:posOffset>219710</wp:posOffset>
            </wp:positionV>
            <wp:extent cx="2889250" cy="1925320"/>
            <wp:effectExtent l="0" t="0" r="0" b="0"/>
            <wp:wrapSquare wrapText="bothSides"/>
            <wp:docPr id="9916558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 w:hint="eastAsia"/>
          <w:noProof/>
        </w:rPr>
        <w:drawing>
          <wp:anchor distT="0" distB="0" distL="114300" distR="114300" simplePos="0" relativeHeight="251704832" behindDoc="0" locked="0" layoutInCell="1" allowOverlap="1" wp14:anchorId="445C59CE" wp14:editId="0FE6AB2D">
            <wp:simplePos x="0" y="0"/>
            <wp:positionH relativeFrom="column">
              <wp:posOffset>-56515</wp:posOffset>
            </wp:positionH>
            <wp:positionV relativeFrom="paragraph">
              <wp:posOffset>260985</wp:posOffset>
            </wp:positionV>
            <wp:extent cx="2805430" cy="1869440"/>
            <wp:effectExtent l="0" t="0" r="0" b="0"/>
            <wp:wrapSquare wrapText="bothSides"/>
            <wp:docPr id="5830641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 w:hint="eastAsia"/>
          <w:noProof/>
        </w:rPr>
        <w:drawing>
          <wp:anchor distT="0" distB="0" distL="114300" distR="114300" simplePos="0" relativeHeight="251817472" behindDoc="0" locked="0" layoutInCell="1" allowOverlap="1" wp14:anchorId="6562BF30" wp14:editId="2DC23E8E">
            <wp:simplePos x="0" y="0"/>
            <wp:positionH relativeFrom="column">
              <wp:posOffset>-112395</wp:posOffset>
            </wp:positionH>
            <wp:positionV relativeFrom="paragraph">
              <wp:posOffset>2131695</wp:posOffset>
            </wp:positionV>
            <wp:extent cx="2860675" cy="1906905"/>
            <wp:effectExtent l="0" t="0" r="0" b="0"/>
            <wp:wrapSquare wrapText="bothSides"/>
            <wp:docPr id="8868227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 w:hint="eastAsia"/>
          <w:noProof/>
        </w:rPr>
        <w:drawing>
          <wp:anchor distT="0" distB="0" distL="114300" distR="114300" simplePos="0" relativeHeight="251926016" behindDoc="0" locked="0" layoutInCell="1" allowOverlap="1" wp14:anchorId="47E240E3" wp14:editId="0489AAED">
            <wp:simplePos x="0" y="0"/>
            <wp:positionH relativeFrom="column">
              <wp:posOffset>2804834</wp:posOffset>
            </wp:positionH>
            <wp:positionV relativeFrom="paragraph">
              <wp:posOffset>2125234</wp:posOffset>
            </wp:positionV>
            <wp:extent cx="2997835" cy="1997710"/>
            <wp:effectExtent l="0" t="0" r="0" b="0"/>
            <wp:wrapSquare wrapText="bothSides"/>
            <wp:docPr id="59981717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C3B" w:rsidRPr="00DA2301">
        <w:rPr>
          <w:rFonts w:ascii="Arial" w:hAnsi="Arial" w:cs="Arial" w:hint="eastAsia"/>
          <w:b/>
          <w:bCs/>
        </w:rPr>
        <w:t>3.4 Injected Current</w:t>
      </w:r>
    </w:p>
    <w:p w14:paraId="6F9455A6" w14:textId="1222CBBA" w:rsidR="00DA2301" w:rsidRDefault="00DA2301" w:rsidP="0037539B">
      <w:pPr>
        <w:jc w:val="left"/>
        <w:rPr>
          <w:rFonts w:ascii="Arial" w:hAnsi="Arial" w:cs="Arial"/>
        </w:rPr>
      </w:pPr>
    </w:p>
    <w:p w14:paraId="2197A0A1" w14:textId="39DA92AE" w:rsidR="00DA2301" w:rsidRDefault="00991336" w:rsidP="0037539B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While keeping the </w:t>
      </w:r>
      <w:proofErr w:type="spellStart"/>
      <w:r>
        <w:rPr>
          <w:rFonts w:ascii="Arial" w:hAnsi="Arial" w:cs="Arial" w:hint="eastAsia"/>
        </w:rPr>
        <w:t>G_link</w:t>
      </w:r>
      <w:proofErr w:type="spellEnd"/>
      <w:r>
        <w:rPr>
          <w:rFonts w:ascii="Arial" w:hAnsi="Arial" w:cs="Arial" w:hint="eastAsia"/>
        </w:rPr>
        <w:t xml:space="preserve"> constantly at 50 </w:t>
      </w:r>
      <w:proofErr w:type="spellStart"/>
      <w:r>
        <w:rPr>
          <w:rFonts w:ascii="Arial" w:hAnsi="Arial" w:cs="Arial" w:hint="eastAsia"/>
        </w:rPr>
        <w:t>nS</w:t>
      </w:r>
      <w:proofErr w:type="spellEnd"/>
      <w:r>
        <w:rPr>
          <w:rFonts w:ascii="Arial" w:hAnsi="Arial" w:cs="Arial" w:hint="eastAsia"/>
        </w:rPr>
        <w:t xml:space="preserve">, alternated the injected current to be 0pA, 50pA, 100pA and 200pA. </w:t>
      </w:r>
      <w:r w:rsidRPr="00DA2301">
        <w:rPr>
          <w:rFonts w:ascii="Arial" w:hAnsi="Arial" w:cs="Arial"/>
        </w:rPr>
        <w:t>By averaging from 0.5 to 2.0 s, both how many bursts occur and how much Ca each burst delivers</w:t>
      </w:r>
      <w:r>
        <w:rPr>
          <w:rFonts w:ascii="Arial" w:hAnsi="Arial" w:cs="Arial" w:hint="eastAsia"/>
        </w:rPr>
        <w:t xml:space="preserve"> are captured</w:t>
      </w:r>
      <w:r w:rsidRPr="00DA2301">
        <w:rPr>
          <w:rFonts w:ascii="Arial" w:hAnsi="Arial" w:cs="Arial"/>
        </w:rPr>
        <w:t>.</w:t>
      </w:r>
    </w:p>
    <w:p w14:paraId="519E7DDB" w14:textId="414FDB79" w:rsidR="00984C3B" w:rsidRDefault="00984C3B">
      <w:pPr>
        <w:widowControl/>
        <w:jc w:val="left"/>
        <w:rPr>
          <w:rFonts w:ascii="Arial" w:hAnsi="Arial" w:cs="Arial"/>
        </w:rPr>
      </w:pPr>
    </w:p>
    <w:p w14:paraId="0BE4282E" w14:textId="558D73C7" w:rsidR="00991336" w:rsidRDefault="00991336" w:rsidP="00991336">
      <w:pPr>
        <w:widowControl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At 50 </w:t>
      </w:r>
      <w:proofErr w:type="spellStart"/>
      <w:proofErr w:type="gramStart"/>
      <w:r>
        <w:rPr>
          <w:rFonts w:ascii="Arial" w:hAnsi="Arial" w:cs="Arial" w:hint="eastAsia"/>
        </w:rPr>
        <w:t>pA</w:t>
      </w:r>
      <w:proofErr w:type="spellEnd"/>
      <w:proofErr w:type="gramEnd"/>
      <w:r>
        <w:rPr>
          <w:rFonts w:ascii="Arial" w:hAnsi="Arial" w:cs="Arial" w:hint="eastAsia"/>
        </w:rPr>
        <w:t>, a</w:t>
      </w:r>
      <w:r w:rsidRPr="00991336">
        <w:rPr>
          <w:rFonts w:ascii="Arial" w:hAnsi="Arial" w:cs="Arial"/>
        </w:rPr>
        <w:t xml:space="preserve"> small somatic drive dramatically increases burst frequency once ḡ</w:t>
      </w:r>
      <w:r w:rsidRPr="00991336">
        <w:rPr>
          <w:rFonts w:ascii="Cambria Math" w:hAnsi="Cambria Math" w:cs="Cambria Math"/>
        </w:rPr>
        <w:t>ₙ</w:t>
      </w:r>
      <w:r w:rsidRPr="00991336">
        <w:rPr>
          <w:rFonts w:ascii="Arial" w:hAnsi="Arial" w:cs="Arial"/>
        </w:rPr>
        <w:t xml:space="preserve">ₐ crosses </w:t>
      </w:r>
      <w:r w:rsidRPr="00991336">
        <w:rPr>
          <w:rFonts w:ascii="Cambria Math" w:hAnsi="Cambria Math" w:cs="Cambria Math"/>
        </w:rPr>
        <w:t>∼</w:t>
      </w:r>
      <w:r w:rsidRPr="00991336">
        <w:rPr>
          <w:rFonts w:ascii="Arial" w:hAnsi="Arial" w:cs="Arial"/>
        </w:rPr>
        <w:t>200 </w:t>
      </w:r>
      <w:proofErr w:type="spellStart"/>
      <w:r w:rsidRPr="00991336">
        <w:rPr>
          <w:rFonts w:ascii="Arial" w:hAnsi="Arial" w:cs="Arial"/>
        </w:rPr>
        <w:t>nS</w:t>
      </w:r>
      <w:proofErr w:type="spellEnd"/>
      <w:r>
        <w:rPr>
          <w:rFonts w:ascii="Arial" w:hAnsi="Arial" w:cs="Arial" w:hint="eastAsia"/>
        </w:rPr>
        <w:t xml:space="preserve">. </w:t>
      </w:r>
      <w:r w:rsidRPr="00991336">
        <w:rPr>
          <w:rFonts w:ascii="Arial" w:hAnsi="Arial" w:cs="Arial"/>
        </w:rPr>
        <w:t>With very strong drive</w:t>
      </w:r>
      <w:r>
        <w:rPr>
          <w:rFonts w:ascii="Arial" w:hAnsi="Arial" w:cs="Arial" w:hint="eastAsia"/>
        </w:rPr>
        <w:t xml:space="preserve"> at 100pA or 200pA applied</w:t>
      </w:r>
      <w:r w:rsidRPr="00991336">
        <w:rPr>
          <w:rFonts w:ascii="Arial" w:hAnsi="Arial" w:cs="Arial"/>
        </w:rPr>
        <w:t xml:space="preserve">, bursts speed up again (you squeeze in more bursts over 1.5 s), so the mean climbs gradually from </w:t>
      </w:r>
      <w:r w:rsidRPr="00991336">
        <w:rPr>
          <w:rFonts w:ascii="Cambria Math" w:hAnsi="Cambria Math" w:cs="Cambria Math"/>
        </w:rPr>
        <w:t>∼</w:t>
      </w:r>
      <w:r w:rsidRPr="00991336">
        <w:rPr>
          <w:rFonts w:ascii="Arial" w:hAnsi="Arial" w:cs="Arial"/>
        </w:rPr>
        <w:t xml:space="preserve">90 µM up to </w:t>
      </w:r>
      <w:r w:rsidRPr="00991336">
        <w:rPr>
          <w:rFonts w:ascii="Cambria Math" w:hAnsi="Cambria Math" w:cs="Cambria Math"/>
        </w:rPr>
        <w:t>∼</w:t>
      </w:r>
      <w:r w:rsidRPr="00991336">
        <w:rPr>
          <w:rFonts w:ascii="Arial" w:hAnsi="Arial" w:cs="Arial"/>
        </w:rPr>
        <w:t xml:space="preserve">160 µM right before block. After </w:t>
      </w:r>
      <w:r w:rsidRPr="00991336">
        <w:rPr>
          <w:rFonts w:ascii="Cambria Math" w:hAnsi="Cambria Math" w:cs="Cambria Math"/>
        </w:rPr>
        <w:t>∼</w:t>
      </w:r>
      <w:r w:rsidRPr="00991336">
        <w:rPr>
          <w:rFonts w:ascii="Arial" w:hAnsi="Arial" w:cs="Arial"/>
        </w:rPr>
        <w:t>2.2 µS, block shuts off bursts and</w:t>
      </w:r>
      <w:r>
        <w:rPr>
          <w:rFonts w:ascii="Arial" w:hAnsi="Arial" w:cs="Arial" w:hint="eastAsia"/>
        </w:rPr>
        <w:t xml:space="preserve"> the</w:t>
      </w:r>
      <w:r w:rsidRPr="00991336">
        <w:rPr>
          <w:rFonts w:ascii="Arial" w:hAnsi="Arial" w:cs="Arial"/>
        </w:rPr>
        <w:t xml:space="preserve"> final jump</w:t>
      </w:r>
      <w:r>
        <w:rPr>
          <w:rFonts w:ascii="Arial" w:hAnsi="Arial" w:cs="Arial" w:hint="eastAsia"/>
        </w:rPr>
        <w:t xml:space="preserve"> takes place.</w:t>
      </w:r>
    </w:p>
    <w:p w14:paraId="4B0CC70A" w14:textId="17068A3C" w:rsidR="00984C3B" w:rsidRDefault="00984C3B" w:rsidP="0037539B">
      <w:pPr>
        <w:jc w:val="left"/>
        <w:rPr>
          <w:rFonts w:ascii="Arial" w:hAnsi="Arial" w:cs="Arial"/>
        </w:rPr>
      </w:pPr>
    </w:p>
    <w:p w14:paraId="6CA2717F" w14:textId="701D17C3" w:rsidR="004D5EB7" w:rsidRDefault="003A62D8" w:rsidP="0037539B">
      <w:pPr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2060160" behindDoc="0" locked="0" layoutInCell="1" allowOverlap="1" wp14:anchorId="4CE15883" wp14:editId="34A5C066">
            <wp:simplePos x="0" y="0"/>
            <wp:positionH relativeFrom="column">
              <wp:posOffset>-349250</wp:posOffset>
            </wp:positionH>
            <wp:positionV relativeFrom="paragraph">
              <wp:posOffset>196215</wp:posOffset>
            </wp:positionV>
            <wp:extent cx="3091815" cy="3091815"/>
            <wp:effectExtent l="0" t="0" r="0" b="0"/>
            <wp:wrapSquare wrapText="bothSides"/>
            <wp:docPr id="92420903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2047872" behindDoc="0" locked="0" layoutInCell="1" allowOverlap="1" wp14:anchorId="5714F61E" wp14:editId="7059808E">
            <wp:simplePos x="0" y="0"/>
            <wp:positionH relativeFrom="column">
              <wp:posOffset>2741930</wp:posOffset>
            </wp:positionH>
            <wp:positionV relativeFrom="paragraph">
              <wp:posOffset>198120</wp:posOffset>
            </wp:positionV>
            <wp:extent cx="3091815" cy="3091815"/>
            <wp:effectExtent l="0" t="0" r="0" b="0"/>
            <wp:wrapSquare wrapText="bothSides"/>
            <wp:docPr id="1700186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336">
        <w:rPr>
          <w:rFonts w:ascii="Arial" w:hAnsi="Arial" w:cs="Arial" w:hint="eastAsia"/>
        </w:rPr>
        <w:t>We might need to look at the voltage traces to explain the behaviors.</w:t>
      </w:r>
    </w:p>
    <w:p w14:paraId="67655F0D" w14:textId="77777777" w:rsidR="003A62D8" w:rsidRDefault="003A62D8" w:rsidP="004D5EB7">
      <w:pPr>
        <w:jc w:val="left"/>
        <w:rPr>
          <w:rFonts w:ascii="Arial" w:hAnsi="Arial" w:cs="Arial"/>
        </w:rPr>
      </w:pPr>
    </w:p>
    <w:p w14:paraId="40442F46" w14:textId="0C7291AA" w:rsidR="003A62D8" w:rsidRDefault="004D5EB7" w:rsidP="004D5EB7">
      <w:pPr>
        <w:jc w:val="left"/>
        <w:rPr>
          <w:rFonts w:ascii="Arial" w:hAnsi="Arial" w:cs="Arial"/>
        </w:rPr>
      </w:pPr>
      <w:r w:rsidRPr="004D5EB7">
        <w:rPr>
          <w:rFonts w:ascii="Arial" w:hAnsi="Arial" w:cs="Arial"/>
        </w:rPr>
        <w:t>At 50 </w:t>
      </w:r>
      <w:proofErr w:type="spellStart"/>
      <w:r w:rsidRPr="004D5EB7">
        <w:rPr>
          <w:rFonts w:ascii="Arial" w:hAnsi="Arial" w:cs="Arial"/>
        </w:rPr>
        <w:t>pA</w:t>
      </w:r>
      <w:proofErr w:type="spellEnd"/>
      <w:r w:rsidRPr="004D5EB7">
        <w:rPr>
          <w:rFonts w:ascii="Arial" w:hAnsi="Arial" w:cs="Arial"/>
        </w:rPr>
        <w:t xml:space="preserve"> of somatic drive</w:t>
      </w:r>
      <w:r>
        <w:rPr>
          <w:rFonts w:ascii="Arial" w:hAnsi="Arial" w:cs="Arial" w:hint="eastAsia"/>
        </w:rPr>
        <w:t>, it seems to be near</w:t>
      </w:r>
      <w:r w:rsidRPr="004D5EB7">
        <w:rPr>
          <w:rFonts w:ascii="Arial" w:hAnsi="Arial" w:cs="Arial"/>
        </w:rPr>
        <w:t xml:space="preserve"> the optimal frequency for the intrinsic Ca burst oscillator</w:t>
      </w:r>
      <w:r>
        <w:rPr>
          <w:rFonts w:ascii="Arial" w:hAnsi="Arial" w:cs="Arial" w:hint="eastAsia"/>
        </w:rPr>
        <w:t xml:space="preserve">. Although the </w:t>
      </w:r>
      <w:r>
        <w:rPr>
          <w:rFonts w:ascii="Arial" w:hAnsi="Arial" w:cs="Arial"/>
        </w:rPr>
        <w:t>intrinsic</w:t>
      </w:r>
      <w:r>
        <w:rPr>
          <w:rFonts w:ascii="Arial" w:hAnsi="Arial" w:cs="Arial" w:hint="eastAsia"/>
        </w:rPr>
        <w:t xml:space="preserve"> burst frequency increases as larger drives, single spikes are way narrower and hence lower Calcium </w:t>
      </w:r>
      <w:r>
        <w:rPr>
          <w:rFonts w:ascii="Arial" w:hAnsi="Arial" w:cs="Arial"/>
        </w:rPr>
        <w:t>transients’</w:t>
      </w:r>
      <w:r>
        <w:rPr>
          <w:rFonts w:ascii="Arial" w:hAnsi="Arial" w:cs="Arial" w:hint="eastAsia"/>
        </w:rPr>
        <w:t xml:space="preserve"> amplitude. </w:t>
      </w:r>
    </w:p>
    <w:p w14:paraId="1F1E8416" w14:textId="7BAF85C9" w:rsidR="00984C3B" w:rsidRPr="00184F04" w:rsidRDefault="00984C3B" w:rsidP="0037539B">
      <w:pPr>
        <w:jc w:val="left"/>
        <w:rPr>
          <w:rFonts w:ascii="Arial" w:hAnsi="Arial" w:cs="Arial"/>
        </w:rPr>
      </w:pPr>
    </w:p>
    <w:p w14:paraId="03E846E7" w14:textId="77777777" w:rsidR="0037539B" w:rsidRPr="0037539B" w:rsidRDefault="002207F4" w:rsidP="0037539B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pict w14:anchorId="1856EE0D">
          <v:rect id="_x0000_i1029" style="width:0;height:1.5pt" o:hralign="center" o:hrstd="t" o:hr="t" fillcolor="#a0a0a0" stroked="f"/>
        </w:pict>
      </w:r>
    </w:p>
    <w:p w14:paraId="0C139613" w14:textId="77777777" w:rsidR="00B568B6" w:rsidRDefault="00B568B6" w:rsidP="0037539B">
      <w:pPr>
        <w:jc w:val="left"/>
        <w:rPr>
          <w:rFonts w:ascii="Arial" w:hAnsi="Arial" w:cs="Arial"/>
          <w:b/>
          <w:bCs/>
        </w:rPr>
      </w:pPr>
    </w:p>
    <w:p w14:paraId="00F4B79B" w14:textId="0E271314" w:rsidR="0037539B" w:rsidRDefault="004C47A7" w:rsidP="0037539B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 xml:space="preserve">4. </w:t>
      </w:r>
      <w:r w:rsidR="0037539B" w:rsidRPr="0037539B">
        <w:rPr>
          <w:rFonts w:ascii="Arial" w:hAnsi="Arial" w:cs="Arial"/>
          <w:b/>
          <w:bCs/>
        </w:rPr>
        <w:t>Conclusion</w:t>
      </w:r>
    </w:p>
    <w:p w14:paraId="3BC36DE0" w14:textId="77777777" w:rsidR="00F86072" w:rsidRDefault="00F86072" w:rsidP="007D0C89">
      <w:pPr>
        <w:jc w:val="left"/>
        <w:rPr>
          <w:rFonts w:ascii="Arial" w:hAnsi="Arial" w:cs="Arial"/>
        </w:rPr>
      </w:pPr>
    </w:p>
    <w:p w14:paraId="6461B34D" w14:textId="21D04E98" w:rsidR="00F86072" w:rsidRDefault="007D0C89" w:rsidP="007D0C89">
      <w:pPr>
        <w:jc w:val="left"/>
        <w:rPr>
          <w:rFonts w:ascii="Arial" w:hAnsi="Arial" w:cs="Arial"/>
        </w:rPr>
      </w:pPr>
      <w:r w:rsidRPr="007D0C89">
        <w:rPr>
          <w:rFonts w:ascii="Arial" w:hAnsi="Arial" w:cs="Arial"/>
        </w:rPr>
        <w:t xml:space="preserve">In this </w:t>
      </w:r>
      <w:r w:rsidR="00B85405">
        <w:rPr>
          <w:rFonts w:ascii="Arial" w:hAnsi="Arial" w:cs="Arial" w:hint="eastAsia"/>
        </w:rPr>
        <w:t>final project</w:t>
      </w:r>
      <w:r w:rsidRPr="007D0C89">
        <w:rPr>
          <w:rFonts w:ascii="Arial" w:hAnsi="Arial" w:cs="Arial"/>
        </w:rPr>
        <w:t>,</w:t>
      </w:r>
      <w:r>
        <w:rPr>
          <w:rFonts w:ascii="Arial" w:hAnsi="Arial" w:cs="Arial" w:hint="eastAsia"/>
        </w:rPr>
        <w:t xml:space="preserve"> I </w:t>
      </w:r>
      <w:r w:rsidRPr="007D0C89">
        <w:rPr>
          <w:rFonts w:ascii="Arial" w:hAnsi="Arial" w:cs="Arial"/>
        </w:rPr>
        <w:t>varied the maximal sodium conductance in the two</w:t>
      </w:r>
      <w:r w:rsidRPr="007D0C89">
        <w:rPr>
          <w:rFonts w:ascii="Cambria Math" w:hAnsi="Cambria Math" w:cs="Cambria Math"/>
        </w:rPr>
        <w:t>‐</w:t>
      </w:r>
      <w:r w:rsidRPr="007D0C89">
        <w:rPr>
          <w:rFonts w:ascii="Arial" w:hAnsi="Arial" w:cs="Arial"/>
        </w:rPr>
        <w:t xml:space="preserve">compartment Pinsky–Rinzel model to quantify its effect on dendritic calcium dynamics under different somatic drive and coupling conditions. When no somatic current was injected, increasing </w:t>
      </w:r>
      <w:r w:rsidR="00F86072" w:rsidRPr="00991336">
        <w:rPr>
          <w:rFonts w:ascii="Arial" w:hAnsi="Arial" w:cs="Arial"/>
        </w:rPr>
        <w:t>ḡ</w:t>
      </w:r>
      <w:r w:rsidR="00F86072" w:rsidRPr="00991336">
        <w:rPr>
          <w:rFonts w:ascii="Cambria Math" w:hAnsi="Cambria Math" w:cs="Cambria Math"/>
        </w:rPr>
        <w:t>ₙ</w:t>
      </w:r>
      <w:r w:rsidR="00F86072" w:rsidRPr="00991336">
        <w:rPr>
          <w:rFonts w:ascii="Arial" w:hAnsi="Arial" w:cs="Arial"/>
        </w:rPr>
        <w:t>ₐ</w:t>
      </w:r>
      <w:r w:rsidRPr="007D0C89">
        <w:rPr>
          <w:rFonts w:ascii="Arial" w:hAnsi="Arial" w:cs="Arial"/>
        </w:rPr>
        <w:t xml:space="preserve">​ first depolarized the resting potential enough to engage the intrinsic </w:t>
      </w:r>
      <w:r w:rsidR="00B85405">
        <w:rPr>
          <w:rFonts w:ascii="Arial" w:hAnsi="Arial" w:cs="Arial" w:hint="eastAsia"/>
        </w:rPr>
        <w:t>Ca</w:t>
      </w:r>
      <w:r w:rsidR="00B85405" w:rsidRPr="00F74973">
        <w:rPr>
          <w:rFonts w:ascii="Arial" w:hAnsi="Arial" w:cs="Arial" w:hint="eastAsia"/>
          <w:vertAlign w:val="superscript"/>
        </w:rPr>
        <w:t>2</w:t>
      </w:r>
      <w:r w:rsidR="00B85405">
        <w:rPr>
          <w:rFonts w:ascii="Arial" w:hAnsi="Arial" w:cs="Arial" w:hint="eastAsia"/>
          <w:vertAlign w:val="superscript"/>
        </w:rPr>
        <w:t>+</w:t>
      </w:r>
      <w:r w:rsidR="00BD3C33" w:rsidRPr="007D0C89">
        <w:rPr>
          <w:rFonts w:ascii="Arial" w:hAnsi="Arial" w:cs="Arial"/>
        </w:rPr>
        <w:t xml:space="preserve"> </w:t>
      </w:r>
      <w:r w:rsidRPr="007D0C89">
        <w:rPr>
          <w:rFonts w:ascii="Arial" w:hAnsi="Arial" w:cs="Arial"/>
        </w:rPr>
        <w:t>​</w:t>
      </w:r>
      <w:r w:rsidR="009C3C7D">
        <w:rPr>
          <w:rFonts w:ascii="Arial" w:hAnsi="Arial" w:cs="Arial" w:hint="eastAsia"/>
        </w:rPr>
        <w:t>o</w:t>
      </w:r>
      <w:r w:rsidRPr="007D0C89">
        <w:rPr>
          <w:rFonts w:ascii="Arial" w:hAnsi="Arial" w:cs="Arial"/>
        </w:rPr>
        <w:t>scillator</w:t>
      </w:r>
      <w:r w:rsidR="00B85405">
        <w:rPr>
          <w:rFonts w:ascii="Arial" w:hAnsi="Arial" w:cs="Arial" w:hint="eastAsia"/>
        </w:rPr>
        <w:t xml:space="preserve"> </w:t>
      </w:r>
      <w:r w:rsidRPr="007D0C89">
        <w:rPr>
          <w:rFonts w:ascii="Arial" w:hAnsi="Arial" w:cs="Arial"/>
        </w:rPr>
        <w:t>before driving the dendrite into depolarization block at very high conductance.</w:t>
      </w:r>
    </w:p>
    <w:p w14:paraId="7C8D22B3" w14:textId="535AFB26" w:rsidR="00F86072" w:rsidRDefault="007D0C89" w:rsidP="007D0C89">
      <w:pPr>
        <w:jc w:val="left"/>
        <w:rPr>
          <w:rFonts w:ascii="Arial" w:hAnsi="Arial" w:cs="Arial"/>
        </w:rPr>
      </w:pPr>
      <w:r w:rsidRPr="007D0C89">
        <w:rPr>
          <w:rFonts w:ascii="Arial" w:hAnsi="Arial" w:cs="Arial"/>
        </w:rPr>
        <w:t xml:space="preserve"> </w:t>
      </w:r>
    </w:p>
    <w:p w14:paraId="1B8C671F" w14:textId="2F5857A7" w:rsidR="007D0C89" w:rsidRPr="007D0C89" w:rsidRDefault="007D0C89" w:rsidP="007D0C89">
      <w:pPr>
        <w:jc w:val="left"/>
        <w:rPr>
          <w:rFonts w:ascii="Arial" w:hAnsi="Arial" w:cs="Arial"/>
        </w:rPr>
      </w:pPr>
      <w:r w:rsidRPr="007D0C89">
        <w:rPr>
          <w:rFonts w:ascii="Arial" w:hAnsi="Arial" w:cs="Arial"/>
        </w:rPr>
        <w:t>Introducing a modest somatic injection (50 </w:t>
      </w:r>
      <w:proofErr w:type="spellStart"/>
      <w:r w:rsidRPr="007D0C89">
        <w:rPr>
          <w:rFonts w:ascii="Arial" w:hAnsi="Arial" w:cs="Arial"/>
        </w:rPr>
        <w:t>pA</w:t>
      </w:r>
      <w:proofErr w:type="spellEnd"/>
      <w:r w:rsidRPr="007D0C89">
        <w:rPr>
          <w:rFonts w:ascii="Arial" w:hAnsi="Arial" w:cs="Arial"/>
        </w:rPr>
        <w:t xml:space="preserve">) dramatically increased burst frequency, yielding the largest overall </w:t>
      </w:r>
      <w:r w:rsidR="002B7AF1">
        <w:rPr>
          <w:rFonts w:ascii="Arial" w:hAnsi="Arial" w:cs="Arial" w:hint="eastAsia"/>
        </w:rPr>
        <w:t>Ca</w:t>
      </w:r>
      <w:r w:rsidR="002B7AF1" w:rsidRPr="00F74973">
        <w:rPr>
          <w:rFonts w:ascii="Arial" w:hAnsi="Arial" w:cs="Arial" w:hint="eastAsia"/>
          <w:vertAlign w:val="superscript"/>
        </w:rPr>
        <w:t>2+</w:t>
      </w:r>
      <w:r w:rsidRPr="007D0C89">
        <w:rPr>
          <w:rFonts w:ascii="Arial" w:hAnsi="Arial" w:cs="Arial"/>
        </w:rPr>
        <w:t xml:space="preserve"> accumulation, whereas stronger injections (100–200 </w:t>
      </w:r>
      <w:proofErr w:type="spellStart"/>
      <w:r w:rsidRPr="007D0C89">
        <w:rPr>
          <w:rFonts w:ascii="Arial" w:hAnsi="Arial" w:cs="Arial"/>
        </w:rPr>
        <w:t>pA</w:t>
      </w:r>
      <w:proofErr w:type="spellEnd"/>
      <w:r w:rsidRPr="007D0C89">
        <w:rPr>
          <w:rFonts w:ascii="Arial" w:hAnsi="Arial" w:cs="Arial"/>
        </w:rPr>
        <w:t>) shifted the oscillator’s period and reduced per</w:t>
      </w:r>
      <w:r w:rsidRPr="007D0C89">
        <w:rPr>
          <w:rFonts w:ascii="Cambria Math" w:hAnsi="Cambria Math" w:cs="Cambria Math"/>
        </w:rPr>
        <w:t>‐</w:t>
      </w:r>
      <w:r w:rsidRPr="007D0C89">
        <w:rPr>
          <w:rFonts w:ascii="Arial" w:hAnsi="Arial" w:cs="Arial"/>
        </w:rPr>
        <w:t xml:space="preserve">window </w:t>
      </w:r>
      <w:r w:rsidR="002B7AF1">
        <w:rPr>
          <w:rFonts w:ascii="Arial" w:hAnsi="Arial" w:cs="Arial" w:hint="eastAsia"/>
        </w:rPr>
        <w:t>Ca</w:t>
      </w:r>
      <w:r w:rsidR="002B7AF1" w:rsidRPr="00F74973">
        <w:rPr>
          <w:rFonts w:ascii="Arial" w:hAnsi="Arial" w:cs="Arial" w:hint="eastAsia"/>
          <w:vertAlign w:val="superscript"/>
        </w:rPr>
        <w:t>2+</w:t>
      </w:r>
      <w:r w:rsidRPr="007D0C89">
        <w:rPr>
          <w:rFonts w:ascii="Arial" w:hAnsi="Arial" w:cs="Arial"/>
        </w:rPr>
        <w:t xml:space="preserve"> despite higher burst rates. Varying coupling </w:t>
      </w:r>
      <w:r w:rsidRPr="007D0C89">
        <w:rPr>
          <w:rFonts w:ascii="Arial" w:hAnsi="Arial" w:cs="Arial"/>
        </w:rPr>
        <w:lastRenderedPageBreak/>
        <w:t xml:space="preserve">strength further tuned the sensitivity of dendritic </w:t>
      </w:r>
      <w:r w:rsidR="002B7AF1">
        <w:rPr>
          <w:rFonts w:ascii="Arial" w:hAnsi="Arial" w:cs="Arial" w:hint="eastAsia"/>
        </w:rPr>
        <w:t>Ca</w:t>
      </w:r>
      <w:r w:rsidR="002B7AF1" w:rsidRPr="00F74973">
        <w:rPr>
          <w:rFonts w:ascii="Arial" w:hAnsi="Arial" w:cs="Arial" w:hint="eastAsia"/>
          <w:vertAlign w:val="superscript"/>
        </w:rPr>
        <w:t>2+</w:t>
      </w:r>
      <w:r w:rsidRPr="007D0C89">
        <w:rPr>
          <w:rFonts w:ascii="Arial" w:hAnsi="Arial" w:cs="Arial"/>
        </w:rPr>
        <w:t xml:space="preserve"> to changes in </w:t>
      </w:r>
      <w:r w:rsidR="00F86072" w:rsidRPr="00991336">
        <w:rPr>
          <w:rFonts w:ascii="Arial" w:hAnsi="Arial" w:cs="Arial"/>
        </w:rPr>
        <w:t>ḡ</w:t>
      </w:r>
      <w:r w:rsidR="00F86072" w:rsidRPr="00991336">
        <w:rPr>
          <w:rFonts w:ascii="Cambria Math" w:hAnsi="Cambria Math" w:cs="Cambria Math"/>
        </w:rPr>
        <w:t>ₙ</w:t>
      </w:r>
      <w:r w:rsidR="00F86072" w:rsidRPr="00991336">
        <w:rPr>
          <w:rFonts w:ascii="Arial" w:hAnsi="Arial" w:cs="Arial"/>
        </w:rPr>
        <w:t>ₐ</w:t>
      </w:r>
      <w:r w:rsidRPr="007D0C89">
        <w:rPr>
          <w:rFonts w:ascii="Arial" w:hAnsi="Arial" w:cs="Arial"/>
        </w:rPr>
        <w:t>​, from flat equilibrium at zero coupling to steep recruitment and block at moderate-to</w:t>
      </w:r>
      <w:r w:rsidRPr="007D0C89">
        <w:rPr>
          <w:rFonts w:ascii="Arial" w:hAnsi="Arial" w:cs="Arial"/>
        </w:rPr>
        <w:noBreakHyphen/>
        <w:t>strong coupling.</w:t>
      </w:r>
    </w:p>
    <w:p w14:paraId="13C99EC4" w14:textId="77777777" w:rsidR="00F86072" w:rsidRDefault="00F86072" w:rsidP="007D0C89">
      <w:pPr>
        <w:jc w:val="left"/>
        <w:rPr>
          <w:rFonts w:ascii="Arial" w:hAnsi="Arial" w:cs="Arial"/>
        </w:rPr>
      </w:pPr>
    </w:p>
    <w:p w14:paraId="745CD305" w14:textId="033B354F" w:rsidR="007D0C89" w:rsidRPr="007D0C89" w:rsidRDefault="00A35576" w:rsidP="007D0C89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The </w:t>
      </w:r>
      <w:r w:rsidRPr="007D0C89">
        <w:rPr>
          <w:rFonts w:ascii="Arial" w:hAnsi="Arial" w:cs="Arial"/>
        </w:rPr>
        <w:t xml:space="preserve">relationship between sodium conductance and calcium influx </w:t>
      </w:r>
      <w:r w:rsidR="007D0C89" w:rsidRPr="007D0C89">
        <w:rPr>
          <w:rFonts w:ascii="Arial" w:hAnsi="Arial" w:cs="Arial"/>
        </w:rPr>
        <w:t>demonstrate</w:t>
      </w:r>
      <w:r>
        <w:rPr>
          <w:rFonts w:ascii="Arial" w:hAnsi="Arial" w:cs="Arial" w:hint="eastAsia"/>
        </w:rPr>
        <w:t>d</w:t>
      </w:r>
      <w:r w:rsidR="007D0C89" w:rsidRPr="007D0C89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can be concluded</w:t>
      </w:r>
      <w:r w:rsidR="007D0C89" w:rsidRPr="007D0C89">
        <w:rPr>
          <w:rFonts w:ascii="Arial" w:hAnsi="Arial" w:cs="Arial"/>
        </w:rPr>
        <w:t xml:space="preserve">: there exists an optimal </w:t>
      </w:r>
      <w:r w:rsidR="00F86072" w:rsidRPr="00991336">
        <w:rPr>
          <w:rFonts w:ascii="Arial" w:hAnsi="Arial" w:cs="Arial"/>
        </w:rPr>
        <w:t>ḡ</w:t>
      </w:r>
      <w:r w:rsidR="00F86072" w:rsidRPr="00991336">
        <w:rPr>
          <w:rFonts w:ascii="Cambria Math" w:hAnsi="Cambria Math" w:cs="Cambria Math"/>
        </w:rPr>
        <w:t>ₙ</w:t>
      </w:r>
      <w:r w:rsidR="00F86072" w:rsidRPr="00991336">
        <w:rPr>
          <w:rFonts w:ascii="Arial" w:hAnsi="Arial" w:cs="Arial"/>
        </w:rPr>
        <w:t>ₐ</w:t>
      </w:r>
      <w:r w:rsidR="007D0C89" w:rsidRPr="007D0C89">
        <w:rPr>
          <w:rFonts w:ascii="Arial" w:hAnsi="Arial" w:cs="Arial"/>
        </w:rPr>
        <w:t>ˉ​Na​ range that maximizes Ca entry without triggering inactivation</w:t>
      </w:r>
      <w:r w:rsidR="00963581">
        <w:rPr>
          <w:rFonts w:ascii="Arial" w:hAnsi="Arial" w:cs="Arial" w:hint="eastAsia"/>
        </w:rPr>
        <w:t>, while generally</w:t>
      </w:r>
      <w:r w:rsidR="009C3C7D">
        <w:rPr>
          <w:rFonts w:ascii="Arial" w:hAnsi="Arial" w:cs="Arial" w:hint="eastAsia"/>
        </w:rPr>
        <w:t xml:space="preserve"> increasing </w:t>
      </w:r>
      <w:r w:rsidR="005D3E86">
        <w:rPr>
          <w:rFonts w:ascii="Arial" w:hAnsi="Arial" w:cs="Arial" w:hint="eastAsia"/>
        </w:rPr>
        <w:t xml:space="preserve">sodium conductance will lead to increasing </w:t>
      </w:r>
      <w:r w:rsidR="00F74973">
        <w:rPr>
          <w:rFonts w:ascii="Arial" w:hAnsi="Arial" w:cs="Arial" w:hint="eastAsia"/>
        </w:rPr>
        <w:t>in dendritic Ca</w:t>
      </w:r>
      <w:r w:rsidR="00F74973" w:rsidRPr="00F74973">
        <w:rPr>
          <w:rFonts w:ascii="Arial" w:hAnsi="Arial" w:cs="Arial" w:hint="eastAsia"/>
          <w:vertAlign w:val="superscript"/>
        </w:rPr>
        <w:t>2+</w:t>
      </w:r>
      <w:r w:rsidR="00F74973">
        <w:rPr>
          <w:rFonts w:ascii="Arial" w:hAnsi="Arial" w:cs="Arial" w:hint="eastAsia"/>
        </w:rPr>
        <w:t xml:space="preserve"> </w:t>
      </w:r>
      <w:r w:rsidR="0013776B">
        <w:rPr>
          <w:rFonts w:ascii="Arial" w:hAnsi="Arial" w:cs="Arial" w:hint="eastAsia"/>
        </w:rPr>
        <w:t xml:space="preserve">until </w:t>
      </w:r>
      <w:r w:rsidR="002B7AF1">
        <w:rPr>
          <w:rFonts w:ascii="Arial" w:hAnsi="Arial" w:cs="Arial" w:hint="eastAsia"/>
        </w:rPr>
        <w:t>the</w:t>
      </w:r>
      <w:r w:rsidR="00B85405">
        <w:rPr>
          <w:rFonts w:ascii="Arial" w:hAnsi="Arial" w:cs="Arial" w:hint="eastAsia"/>
        </w:rPr>
        <w:t xml:space="preserve"> ion</w:t>
      </w:r>
      <w:r w:rsidR="002B7AF1">
        <w:rPr>
          <w:rFonts w:ascii="Arial" w:hAnsi="Arial" w:cs="Arial" w:hint="eastAsia"/>
        </w:rPr>
        <w:t xml:space="preserve"> </w:t>
      </w:r>
      <w:r w:rsidR="0013776B">
        <w:rPr>
          <w:rFonts w:ascii="Arial" w:hAnsi="Arial" w:cs="Arial" w:hint="eastAsia"/>
        </w:rPr>
        <w:t>accumulat</w:t>
      </w:r>
      <w:r w:rsidR="002B7AF1">
        <w:rPr>
          <w:rFonts w:ascii="Arial" w:hAnsi="Arial" w:cs="Arial" w:hint="eastAsia"/>
        </w:rPr>
        <w:t xml:space="preserve">ion </w:t>
      </w:r>
      <w:r w:rsidR="00946C16">
        <w:rPr>
          <w:rFonts w:ascii="Arial" w:hAnsi="Arial" w:cs="Arial" w:hint="eastAsia"/>
        </w:rPr>
        <w:t>ke</w:t>
      </w:r>
      <w:r w:rsidR="002B7AF1">
        <w:rPr>
          <w:rFonts w:ascii="Arial" w:hAnsi="Arial" w:cs="Arial" w:hint="eastAsia"/>
        </w:rPr>
        <w:t>eps</w:t>
      </w:r>
      <w:r w:rsidR="004D5537">
        <w:rPr>
          <w:rFonts w:ascii="Arial" w:hAnsi="Arial" w:cs="Arial" w:hint="eastAsia"/>
        </w:rPr>
        <w:t xml:space="preserve"> the neuron </w:t>
      </w:r>
      <w:r w:rsidR="00946C16">
        <w:rPr>
          <w:rFonts w:ascii="Arial" w:hAnsi="Arial" w:cs="Arial" w:hint="eastAsia"/>
        </w:rPr>
        <w:t xml:space="preserve">from hyperpolarization to causes a constant </w:t>
      </w:r>
      <w:r w:rsidR="002B7AF1">
        <w:rPr>
          <w:rFonts w:ascii="Arial" w:hAnsi="Arial" w:cs="Arial"/>
        </w:rPr>
        <w:t>depolarizing</w:t>
      </w:r>
      <w:r w:rsidR="002B7AF1">
        <w:rPr>
          <w:rFonts w:ascii="Arial" w:hAnsi="Arial" w:cs="Arial" w:hint="eastAsia"/>
        </w:rPr>
        <w:t xml:space="preserve"> block</w:t>
      </w:r>
      <w:r w:rsidR="007D0C89" w:rsidRPr="007D0C89">
        <w:rPr>
          <w:rFonts w:ascii="Arial" w:hAnsi="Arial" w:cs="Arial"/>
        </w:rPr>
        <w:t>.</w:t>
      </w:r>
    </w:p>
    <w:p w14:paraId="01BE536C" w14:textId="77777777" w:rsidR="004C47A7" w:rsidRPr="0037539B" w:rsidRDefault="004C47A7" w:rsidP="00F86072">
      <w:pPr>
        <w:jc w:val="left"/>
        <w:rPr>
          <w:rFonts w:ascii="Arial" w:hAnsi="Arial" w:cs="Arial"/>
        </w:rPr>
      </w:pPr>
    </w:p>
    <w:p w14:paraId="35BA56F3" w14:textId="08C9AE9E" w:rsidR="0037539B" w:rsidRPr="0037539B" w:rsidRDefault="002207F4" w:rsidP="0037539B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pict w14:anchorId="59F733A6">
          <v:rect id="_x0000_i1030" style="width:0;height:1.5pt" o:hralign="center" o:hrstd="t" o:hr="t" fillcolor="#a0a0a0" stroked="f"/>
        </w:pict>
      </w:r>
    </w:p>
    <w:p w14:paraId="1901446A" w14:textId="77777777" w:rsidR="00B568B6" w:rsidRDefault="00B568B6" w:rsidP="0037539B">
      <w:pPr>
        <w:jc w:val="left"/>
        <w:rPr>
          <w:rFonts w:ascii="Arial" w:hAnsi="Arial" w:cs="Arial"/>
          <w:b/>
          <w:bCs/>
        </w:rPr>
      </w:pPr>
    </w:p>
    <w:p w14:paraId="48A680FE" w14:textId="66710608" w:rsidR="0037539B" w:rsidRPr="0037539B" w:rsidRDefault="0037539B" w:rsidP="0037539B">
      <w:pPr>
        <w:jc w:val="left"/>
        <w:rPr>
          <w:rFonts w:ascii="Arial" w:hAnsi="Arial" w:cs="Arial"/>
          <w:b/>
          <w:bCs/>
        </w:rPr>
      </w:pPr>
      <w:r w:rsidRPr="0037539B">
        <w:rPr>
          <w:rFonts w:ascii="Arial" w:hAnsi="Arial" w:cs="Arial"/>
          <w:b/>
          <w:bCs/>
        </w:rPr>
        <w:t>References</w:t>
      </w:r>
    </w:p>
    <w:p w14:paraId="02E2A813" w14:textId="36532863" w:rsidR="0037539B" w:rsidRDefault="00B16705" w:rsidP="00B16705">
      <w:pPr>
        <w:numPr>
          <w:ilvl w:val="0"/>
          <w:numId w:val="9"/>
        </w:num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Textbook, </w:t>
      </w:r>
      <w:r w:rsidRPr="00B16705">
        <w:rPr>
          <w:rFonts w:ascii="Arial" w:hAnsi="Arial" w:cs="Arial"/>
        </w:rPr>
        <w:t>Chapter 4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  <w:r w:rsidRPr="00B16705">
        <w:rPr>
          <w:rFonts w:ascii="Arial" w:hAnsi="Arial" w:cs="Arial"/>
        </w:rPr>
        <w:t>Conductance-based models</w:t>
      </w:r>
      <w:r>
        <w:rPr>
          <w:rFonts w:ascii="Arial" w:hAnsi="Arial" w:cs="Arial"/>
        </w:rPr>
        <w:t>”</w:t>
      </w:r>
      <w:r w:rsidR="0037539B" w:rsidRPr="0037539B">
        <w:rPr>
          <w:rFonts w:ascii="Arial" w:hAnsi="Arial" w:cs="Arial"/>
        </w:rPr>
        <w:t>.</w:t>
      </w:r>
    </w:p>
    <w:p w14:paraId="76278118" w14:textId="77777777" w:rsidR="00F86072" w:rsidRPr="0037539B" w:rsidRDefault="00F86072" w:rsidP="00F86072">
      <w:pPr>
        <w:ind w:left="720"/>
        <w:jc w:val="left"/>
        <w:rPr>
          <w:rFonts w:ascii="Arial" w:hAnsi="Arial" w:cs="Arial"/>
        </w:rPr>
      </w:pPr>
    </w:p>
    <w:p w14:paraId="2DF1FCA9" w14:textId="77777777" w:rsidR="0037539B" w:rsidRPr="0037539B" w:rsidRDefault="002207F4" w:rsidP="0037539B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pict w14:anchorId="7B8559B8">
          <v:rect id="_x0000_i1031" style="width:0;height:1.5pt" o:hralign="center" o:hrstd="t" o:hr="t" fillcolor="#a0a0a0" stroked="f"/>
        </w:pict>
      </w:r>
    </w:p>
    <w:p w14:paraId="36D6CAC1" w14:textId="0B77FA5C" w:rsidR="0037539B" w:rsidRPr="0037539B" w:rsidRDefault="0037539B" w:rsidP="00281DD8">
      <w:pPr>
        <w:jc w:val="left"/>
        <w:rPr>
          <w:rFonts w:ascii="Arial" w:hAnsi="Arial" w:cs="Arial"/>
        </w:rPr>
      </w:pPr>
    </w:p>
    <w:sectPr w:rsidR="0037539B" w:rsidRPr="0037539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28AD"/>
    <w:multiLevelType w:val="multilevel"/>
    <w:tmpl w:val="7C18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854F9"/>
    <w:multiLevelType w:val="multilevel"/>
    <w:tmpl w:val="1C6E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6696E"/>
    <w:multiLevelType w:val="multilevel"/>
    <w:tmpl w:val="DC6E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46C37"/>
    <w:multiLevelType w:val="multilevel"/>
    <w:tmpl w:val="8D90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17F67"/>
    <w:multiLevelType w:val="multilevel"/>
    <w:tmpl w:val="C3843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F5CBC"/>
    <w:multiLevelType w:val="multilevel"/>
    <w:tmpl w:val="CD32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73632A"/>
    <w:multiLevelType w:val="multilevel"/>
    <w:tmpl w:val="112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737AE"/>
    <w:multiLevelType w:val="multilevel"/>
    <w:tmpl w:val="AED81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CE127D"/>
    <w:multiLevelType w:val="multilevel"/>
    <w:tmpl w:val="E122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354CD"/>
    <w:multiLevelType w:val="multilevel"/>
    <w:tmpl w:val="E2B2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733228">
    <w:abstractNumId w:val="0"/>
  </w:num>
  <w:num w:numId="2" w16cid:durableId="225145717">
    <w:abstractNumId w:val="6"/>
  </w:num>
  <w:num w:numId="3" w16cid:durableId="181406588">
    <w:abstractNumId w:val="7"/>
  </w:num>
  <w:num w:numId="4" w16cid:durableId="1970282910">
    <w:abstractNumId w:val="5"/>
  </w:num>
  <w:num w:numId="5" w16cid:durableId="1399282276">
    <w:abstractNumId w:val="3"/>
  </w:num>
  <w:num w:numId="6" w16cid:durableId="589003640">
    <w:abstractNumId w:val="8"/>
  </w:num>
  <w:num w:numId="7" w16cid:durableId="118183023">
    <w:abstractNumId w:val="1"/>
  </w:num>
  <w:num w:numId="8" w16cid:durableId="138688647">
    <w:abstractNumId w:val="9"/>
  </w:num>
  <w:num w:numId="9" w16cid:durableId="1741713112">
    <w:abstractNumId w:val="4"/>
  </w:num>
  <w:num w:numId="10" w16cid:durableId="1116605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D8"/>
    <w:rsid w:val="00025869"/>
    <w:rsid w:val="0006040C"/>
    <w:rsid w:val="0013776B"/>
    <w:rsid w:val="00184F04"/>
    <w:rsid w:val="001D34F9"/>
    <w:rsid w:val="002207F4"/>
    <w:rsid w:val="00281DD8"/>
    <w:rsid w:val="002B7AF1"/>
    <w:rsid w:val="0037166F"/>
    <w:rsid w:val="0037539B"/>
    <w:rsid w:val="003A62D8"/>
    <w:rsid w:val="00443F4C"/>
    <w:rsid w:val="004C47A7"/>
    <w:rsid w:val="004D5537"/>
    <w:rsid w:val="004D5EB7"/>
    <w:rsid w:val="00503113"/>
    <w:rsid w:val="005D3E86"/>
    <w:rsid w:val="007D0C89"/>
    <w:rsid w:val="00872D3A"/>
    <w:rsid w:val="00946C16"/>
    <w:rsid w:val="00963581"/>
    <w:rsid w:val="00984C3B"/>
    <w:rsid w:val="00991336"/>
    <w:rsid w:val="009C3C7D"/>
    <w:rsid w:val="00A35576"/>
    <w:rsid w:val="00B16705"/>
    <w:rsid w:val="00B568B6"/>
    <w:rsid w:val="00B85405"/>
    <w:rsid w:val="00BD3C33"/>
    <w:rsid w:val="00C42BB8"/>
    <w:rsid w:val="00CA5955"/>
    <w:rsid w:val="00CA6712"/>
    <w:rsid w:val="00DA2301"/>
    <w:rsid w:val="00DF1EEA"/>
    <w:rsid w:val="00DF6FF7"/>
    <w:rsid w:val="00E01C97"/>
    <w:rsid w:val="00F74973"/>
    <w:rsid w:val="00F86072"/>
    <w:rsid w:val="00FD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ru v:ext="edit" colors="#f90,#c00,#fd0303"/>
      <o:colormenu v:ext="edit" fillcolor="#fd0303" strokecolor="#c00"/>
    </o:shapedefaults>
    <o:shapelayout v:ext="edit">
      <o:idmap v:ext="edit" data="1"/>
    </o:shapelayout>
  </w:shapeDefaults>
  <w:decimalSymbol w:val="."/>
  <w:listSeparator w:val=","/>
  <w14:docId w14:val="53B2F240"/>
  <w15:chartTrackingRefBased/>
  <w15:docId w15:val="{9BDC4A89-420A-4A5D-B581-925EAE08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1D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D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DD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DD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DD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DD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DD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DD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DD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D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DD8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DD8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DD8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DD8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DD8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DD8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81D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DD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D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D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D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D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D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D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2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2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8DE70-082E-4B66-82BF-4F95EA6E0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7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子新 万</dc:creator>
  <cp:keywords/>
  <dc:description/>
  <cp:lastModifiedBy>子新 万</cp:lastModifiedBy>
  <cp:revision>19</cp:revision>
  <cp:lastPrinted>2025-05-09T02:51:00Z</cp:lastPrinted>
  <dcterms:created xsi:type="dcterms:W3CDTF">2025-05-08T18:16:00Z</dcterms:created>
  <dcterms:modified xsi:type="dcterms:W3CDTF">2025-05-09T02:52:00Z</dcterms:modified>
</cp:coreProperties>
</file>