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60473" w14:textId="77777777" w:rsidR="00650AE5" w:rsidRPr="00C34A15" w:rsidRDefault="00650AE5" w:rsidP="00650AE5">
      <w:pPr>
        <w:pStyle w:val="a7"/>
        <w:widowControl w:val="0"/>
        <w:numPr>
          <w:ilvl w:val="0"/>
          <w:numId w:val="1"/>
        </w:numPr>
        <w:tabs>
          <w:tab w:val="left" w:pos="1557"/>
        </w:tabs>
        <w:autoSpaceDE w:val="0"/>
        <w:autoSpaceDN w:val="0"/>
        <w:spacing w:after="0" w:line="240" w:lineRule="auto"/>
        <w:ind w:right="14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5"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>Mall Customers Dataset</w:t>
        </w:r>
      </w:hyperlink>
      <w:r w:rsidRPr="00C34A15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– данные посетителей магазина: id, пол, возраст, доход, рейтинг трат.</w:t>
      </w:r>
    </w:p>
    <w:p w14:paraId="37356175" w14:textId="77777777" w:rsidR="00650AE5" w:rsidRPr="00C34A15" w:rsidRDefault="00650AE5" w:rsidP="00650AE5">
      <w:pPr>
        <w:pStyle w:val="a7"/>
        <w:widowControl w:val="0"/>
        <w:numPr>
          <w:ilvl w:val="0"/>
          <w:numId w:val="1"/>
        </w:numPr>
        <w:tabs>
          <w:tab w:val="left" w:pos="1557"/>
        </w:tabs>
        <w:autoSpaceDE w:val="0"/>
        <w:autoSpaceDN w:val="0"/>
        <w:spacing w:after="0" w:line="240" w:lineRule="auto"/>
        <w:ind w:right="142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6"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>Fake News Detection Dataset</w:t>
        </w:r>
      </w:hyperlink>
      <w:r w:rsidRPr="00C34A15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– содержит 7796 записей с разметкой новостей: правда или ложь.</w:t>
      </w:r>
    </w:p>
    <w:p w14:paraId="15E88964" w14:textId="77777777" w:rsidR="00650AE5" w:rsidRPr="00C34A15" w:rsidRDefault="00650AE5" w:rsidP="00650AE5">
      <w:pPr>
        <w:pStyle w:val="a7"/>
        <w:widowControl w:val="0"/>
        <w:numPr>
          <w:ilvl w:val="0"/>
          <w:numId w:val="1"/>
        </w:numPr>
        <w:tabs>
          <w:tab w:val="left" w:pos="1557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7"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>Wine</w:t>
        </w:r>
        <w:r w:rsidRPr="00C34A15">
          <w:rPr>
            <w:rFonts w:ascii="Times New Roman" w:hAnsi="Times New Roman" w:cs="Times New Roman"/>
            <w:color w:val="0000FF"/>
            <w:spacing w:val="-1"/>
            <w:sz w:val="24"/>
            <w:szCs w:val="24"/>
            <w:u w:val="single" w:color="0000FF"/>
          </w:rPr>
          <w:t xml:space="preserve"> </w:t>
        </w:r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>quality</w:t>
        </w:r>
        <w:r w:rsidRPr="00C34A15">
          <w:rPr>
            <w:rFonts w:ascii="Times New Roman" w:hAnsi="Times New Roman" w:cs="Times New Roman"/>
            <w:color w:val="0000FF"/>
            <w:spacing w:val="-5"/>
            <w:sz w:val="24"/>
            <w:szCs w:val="24"/>
            <w:u w:val="single" w:color="0000FF"/>
          </w:rPr>
          <w:t xml:space="preserve"> </w:t>
        </w:r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>dataset</w:t>
        </w:r>
      </w:hyperlink>
      <w:r w:rsidRPr="00C34A15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– содержит</w:t>
      </w:r>
      <w:r w:rsidRPr="00C34A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информацию</w:t>
      </w:r>
      <w:r w:rsidRPr="00C34A1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о вине: 4898 записей с 14 параметрами.</w:t>
      </w:r>
    </w:p>
    <w:p w14:paraId="14EB8A89" w14:textId="77777777" w:rsidR="00650AE5" w:rsidRPr="00C34A15" w:rsidRDefault="00650AE5" w:rsidP="00650AE5">
      <w:pPr>
        <w:pStyle w:val="a7"/>
        <w:widowControl w:val="0"/>
        <w:numPr>
          <w:ilvl w:val="0"/>
          <w:numId w:val="1"/>
        </w:numPr>
        <w:tabs>
          <w:tab w:val="left" w:pos="1557"/>
        </w:tabs>
        <w:autoSpaceDE w:val="0"/>
        <w:autoSpaceDN w:val="0"/>
        <w:spacing w:after="0" w:line="240" w:lineRule="auto"/>
        <w:ind w:right="13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8"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  <w:lang w:val="en-US"/>
          </w:rPr>
          <w:t>SOCR</w:t>
        </w:r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 xml:space="preserve"> </w:t>
        </w:r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  <w:lang w:val="en-US"/>
          </w:rPr>
          <w:t>data</w:t>
        </w:r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 xml:space="preserve"> – </w:t>
        </w:r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  <w:lang w:val="en-US"/>
          </w:rPr>
          <w:t>Heights</w:t>
        </w:r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 xml:space="preserve"> </w:t>
        </w:r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  <w:lang w:val="en-US"/>
          </w:rPr>
          <w:t>and</w:t>
        </w:r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 xml:space="preserve"> </w:t>
        </w:r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  <w:lang w:val="en-US"/>
          </w:rPr>
          <w:t>Weights</w:t>
        </w:r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 xml:space="preserve"> </w:t>
        </w:r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  <w:lang w:val="en-US"/>
          </w:rPr>
          <w:t>Dataset</w:t>
        </w:r>
      </w:hyperlink>
      <w:r w:rsidRPr="00C34A15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с</w:t>
      </w:r>
      <w:r w:rsidRPr="00C34A15">
        <w:rPr>
          <w:rFonts w:ascii="Times New Roman" w:hAnsi="Times New Roman" w:cs="Times New Roman"/>
          <w:sz w:val="24"/>
          <w:szCs w:val="24"/>
        </w:rPr>
        <w:t>одержит 25 000 записей о росте и весе 18-ти летних людей.</w:t>
      </w:r>
    </w:p>
    <w:p w14:paraId="2B2E6F01" w14:textId="77777777" w:rsidR="00650AE5" w:rsidRPr="00C269A8" w:rsidRDefault="00650AE5" w:rsidP="00650AE5">
      <w:pPr>
        <w:pStyle w:val="a7"/>
        <w:widowControl w:val="0"/>
        <w:numPr>
          <w:ilvl w:val="0"/>
          <w:numId w:val="1"/>
        </w:numPr>
        <w:tabs>
          <w:tab w:val="left" w:pos="1557"/>
        </w:tabs>
        <w:autoSpaceDE w:val="0"/>
        <w:autoSpaceDN w:val="0"/>
        <w:spacing w:after="0" w:line="240" w:lineRule="auto"/>
        <w:ind w:right="13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9"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>Parkinson Dataset</w:t>
        </w:r>
      </w:hyperlink>
      <w:r w:rsidRPr="00C34A15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 xml:space="preserve">– 195 записей о пациентах с болезнью Паркинсона, с 25 параметрами анализов. Можно использовать для предварительной оценки отличия больных людей от здоровых. </w:t>
      </w:r>
    </w:p>
    <w:p w14:paraId="2F654CE9" w14:textId="77777777" w:rsidR="00650AE5" w:rsidRPr="00C34A15" w:rsidRDefault="00650AE5" w:rsidP="00650AE5">
      <w:pPr>
        <w:pStyle w:val="a7"/>
        <w:widowControl w:val="0"/>
        <w:numPr>
          <w:ilvl w:val="0"/>
          <w:numId w:val="1"/>
        </w:numPr>
        <w:tabs>
          <w:tab w:val="left" w:pos="1557"/>
        </w:tabs>
        <w:autoSpaceDE w:val="0"/>
        <w:autoSpaceDN w:val="0"/>
        <w:spacing w:after="0" w:line="240" w:lineRule="auto"/>
        <w:ind w:right="13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10"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>Titanic Dataset</w:t>
        </w:r>
      </w:hyperlink>
      <w:r w:rsidRPr="00C34A15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– содержит информацию про пассажиров (возраст, пол,</w:t>
      </w:r>
      <w:r w:rsidRPr="00C34A15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родственники</w:t>
      </w:r>
      <w:r w:rsidRPr="00C34A15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на</w:t>
      </w:r>
      <w:r w:rsidRPr="00C34A15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борту</w:t>
      </w:r>
      <w:r w:rsidRPr="00C34A15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и</w:t>
      </w:r>
      <w:r w:rsidRPr="00C34A15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пр</w:t>
      </w:r>
      <w:r w:rsidRPr="00FD0CCB">
        <w:rPr>
          <w:rFonts w:ascii="Times New Roman" w:hAnsi="Times New Roman" w:cs="Times New Roman"/>
          <w:sz w:val="24"/>
          <w:szCs w:val="24"/>
        </w:rPr>
        <w:t>.</w:t>
      </w:r>
      <w:r w:rsidRPr="00C34A15">
        <w:rPr>
          <w:rFonts w:ascii="Times New Roman" w:hAnsi="Times New Roman" w:cs="Times New Roman"/>
          <w:sz w:val="24"/>
          <w:szCs w:val="24"/>
        </w:rPr>
        <w:t>)</w:t>
      </w:r>
      <w:r w:rsidRPr="00C34A15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891</w:t>
      </w:r>
      <w:r w:rsidRPr="00C34A1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в</w:t>
      </w:r>
      <w:r w:rsidRPr="00C34A15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тренировочном</w:t>
      </w:r>
      <w:r w:rsidRPr="00C34A15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сете</w:t>
      </w:r>
      <w:r w:rsidRPr="00C34A15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и</w:t>
      </w:r>
      <w:r w:rsidRPr="00C34A1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418</w:t>
      </w:r>
      <w:r w:rsidRPr="00C34A15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–</w:t>
      </w:r>
      <w:r w:rsidRPr="00C34A1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в</w:t>
      </w:r>
      <w:r w:rsidRPr="00C34A15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тестовом.</w:t>
      </w:r>
    </w:p>
    <w:p w14:paraId="5C444E6D" w14:textId="77777777" w:rsidR="00650AE5" w:rsidRDefault="00650AE5" w:rsidP="00650AE5">
      <w:pPr>
        <w:pStyle w:val="a7"/>
        <w:widowControl w:val="0"/>
        <w:numPr>
          <w:ilvl w:val="0"/>
          <w:numId w:val="1"/>
        </w:numPr>
        <w:tabs>
          <w:tab w:val="left" w:pos="1557"/>
        </w:tabs>
        <w:autoSpaceDE w:val="0"/>
        <w:autoSpaceDN w:val="0"/>
        <w:spacing w:after="0" w:line="240" w:lineRule="auto"/>
        <w:ind w:left="709" w:right="143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11"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>Uber Pickups Dataset</w:t>
        </w:r>
      </w:hyperlink>
      <w:r w:rsidRPr="00C34A15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– информация о 4.5 миллионах поездок на Uber 2014 года</w:t>
      </w:r>
      <w:r w:rsidRPr="00C34A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и 14 млн. 2015 года.</w:t>
      </w:r>
    </w:p>
    <w:p w14:paraId="438185E3" w14:textId="77777777" w:rsidR="00650AE5" w:rsidRPr="005D58D7" w:rsidRDefault="00650AE5" w:rsidP="00650AE5">
      <w:pPr>
        <w:pStyle w:val="a7"/>
        <w:widowControl w:val="0"/>
        <w:numPr>
          <w:ilvl w:val="0"/>
          <w:numId w:val="1"/>
        </w:numPr>
        <w:tabs>
          <w:tab w:val="left" w:pos="1557"/>
        </w:tabs>
        <w:autoSpaceDE w:val="0"/>
        <w:autoSpaceDN w:val="0"/>
        <w:spacing w:after="0" w:line="240" w:lineRule="auto"/>
        <w:ind w:right="13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12"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>Credit Card Fraud Detection Dataset</w:t>
        </w:r>
      </w:hyperlink>
      <w:r w:rsidRPr="00C34A15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– содержит информацию о транзакциях скомпрометированных кредитных картах.</w:t>
      </w:r>
    </w:p>
    <w:p w14:paraId="5AFA2A95" w14:textId="77777777" w:rsidR="00650AE5" w:rsidRPr="00C34A15" w:rsidRDefault="00650AE5" w:rsidP="00650AE5">
      <w:pPr>
        <w:pStyle w:val="a7"/>
        <w:widowControl w:val="0"/>
        <w:numPr>
          <w:ilvl w:val="0"/>
          <w:numId w:val="1"/>
        </w:numPr>
        <w:tabs>
          <w:tab w:val="left" w:pos="1557"/>
        </w:tabs>
        <w:autoSpaceDE w:val="0"/>
        <w:autoSpaceDN w:val="0"/>
        <w:spacing w:after="0" w:line="240" w:lineRule="auto"/>
        <w:ind w:right="13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13"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  <w:lang w:val="en-US"/>
          </w:rPr>
          <w:t>Chatbot</w:t>
        </w:r>
        <w:r w:rsidRPr="00C34A15">
          <w:rPr>
            <w:rFonts w:ascii="Times New Roman" w:hAnsi="Times New Roman" w:cs="Times New Roman"/>
            <w:color w:val="0000FF"/>
            <w:spacing w:val="-9"/>
            <w:sz w:val="24"/>
            <w:szCs w:val="24"/>
            <w:u w:val="single" w:color="0000FF"/>
            <w:lang w:val="en-US"/>
          </w:rPr>
          <w:t xml:space="preserve"> </w:t>
        </w:r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  <w:lang w:val="en-US"/>
          </w:rPr>
          <w:t>Intents</w:t>
        </w:r>
        <w:r w:rsidRPr="00C34A15">
          <w:rPr>
            <w:rFonts w:ascii="Times New Roman" w:hAnsi="Times New Roman" w:cs="Times New Roman"/>
            <w:color w:val="0000FF"/>
            <w:spacing w:val="-9"/>
            <w:sz w:val="24"/>
            <w:szCs w:val="24"/>
            <w:u w:val="single" w:color="0000FF"/>
            <w:lang w:val="en-US"/>
          </w:rPr>
          <w:t xml:space="preserve"> </w:t>
        </w:r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  <w:lang w:val="en-US"/>
          </w:rPr>
          <w:t>Dataset</w:t>
        </w:r>
      </w:hyperlink>
      <w:r w:rsidRPr="00C34A15">
        <w:rPr>
          <w:rFonts w:ascii="Times New Roman" w:hAnsi="Times New Roman" w:cs="Times New Roman"/>
          <w:color w:val="0000FF"/>
          <w:spacing w:val="-6"/>
          <w:sz w:val="24"/>
          <w:szCs w:val="24"/>
          <w:lang w:val="en-US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C34A15">
        <w:rPr>
          <w:rFonts w:ascii="Times New Roman" w:hAnsi="Times New Roman" w:cs="Times New Roman"/>
          <w:spacing w:val="-8"/>
          <w:sz w:val="24"/>
          <w:szCs w:val="24"/>
          <w:lang w:val="en-US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  <w:lang w:val="en-US"/>
        </w:rPr>
        <w:t>JSON-</w:t>
      </w:r>
      <w:r w:rsidRPr="00C34A15">
        <w:rPr>
          <w:rFonts w:ascii="Times New Roman" w:hAnsi="Times New Roman" w:cs="Times New Roman"/>
          <w:sz w:val="24"/>
          <w:szCs w:val="24"/>
        </w:rPr>
        <w:t>файл</w:t>
      </w:r>
      <w:r w:rsidRPr="00C34A1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C34A15">
        <w:rPr>
          <w:rFonts w:ascii="Times New Roman" w:hAnsi="Times New Roman" w:cs="Times New Roman"/>
          <w:spacing w:val="-10"/>
          <w:sz w:val="24"/>
          <w:szCs w:val="24"/>
          <w:lang w:val="en-US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который</w:t>
      </w:r>
      <w:r w:rsidRPr="00C34A15">
        <w:rPr>
          <w:rFonts w:ascii="Times New Roman" w:hAnsi="Times New Roman" w:cs="Times New Roman"/>
          <w:spacing w:val="-7"/>
          <w:sz w:val="24"/>
          <w:szCs w:val="24"/>
          <w:lang w:val="en-US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содержит</w:t>
      </w:r>
      <w:r w:rsidRPr="00C34A15">
        <w:rPr>
          <w:rFonts w:ascii="Times New Roman" w:hAnsi="Times New Roman" w:cs="Times New Roman"/>
          <w:spacing w:val="-12"/>
          <w:sz w:val="24"/>
          <w:szCs w:val="24"/>
          <w:lang w:val="en-US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различные</w:t>
      </w:r>
      <w:r w:rsidRPr="00C34A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тэги</w:t>
      </w:r>
      <w:r w:rsidRPr="00C34A15">
        <w:rPr>
          <w:rFonts w:ascii="Times New Roman" w:hAnsi="Times New Roman" w:cs="Times New Roman"/>
          <w:sz w:val="24"/>
          <w:szCs w:val="24"/>
          <w:lang w:val="en-US"/>
        </w:rPr>
        <w:t xml:space="preserve">: greetings, goodbye, hospital_search, pharmacy_search, </w:t>
      </w:r>
      <w:r w:rsidRPr="00C34A15">
        <w:rPr>
          <w:rFonts w:ascii="Times New Roman" w:hAnsi="Times New Roman" w:cs="Times New Roman"/>
          <w:sz w:val="24"/>
          <w:szCs w:val="24"/>
        </w:rPr>
        <w:t>и</w:t>
      </w:r>
      <w:r w:rsidRPr="00C34A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тд</w:t>
      </w:r>
      <w:r w:rsidRPr="00C34A1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34A15">
        <w:rPr>
          <w:rFonts w:ascii="Times New Roman" w:hAnsi="Times New Roman" w:cs="Times New Roman"/>
          <w:sz w:val="24"/>
          <w:szCs w:val="24"/>
        </w:rPr>
        <w:t>Содержит набор шаблонов «вопрос-ответ».</w:t>
      </w:r>
    </w:p>
    <w:p w14:paraId="4A407D28" w14:textId="77777777" w:rsidR="00650AE5" w:rsidRPr="00C34A15" w:rsidRDefault="00650AE5" w:rsidP="00650AE5">
      <w:pPr>
        <w:pStyle w:val="a7"/>
        <w:widowControl w:val="0"/>
        <w:numPr>
          <w:ilvl w:val="0"/>
          <w:numId w:val="1"/>
        </w:numPr>
        <w:tabs>
          <w:tab w:val="left" w:pos="1557"/>
        </w:tabs>
        <w:autoSpaceDE w:val="0"/>
        <w:autoSpaceDN w:val="0"/>
        <w:spacing w:after="0" w:line="240" w:lineRule="auto"/>
        <w:ind w:right="142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14"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>Enron Email Dataset</w:t>
        </w:r>
      </w:hyperlink>
      <w:r w:rsidRPr="00C34A15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 xml:space="preserve">– содержит </w:t>
      </w:r>
      <w:r w:rsidRPr="000B2683">
        <w:rPr>
          <w:rFonts w:ascii="Times New Roman" w:hAnsi="Times New Roman" w:cs="Times New Roman"/>
          <w:sz w:val="24"/>
          <w:szCs w:val="24"/>
        </w:rPr>
        <w:t>0.5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C34A15">
        <w:rPr>
          <w:rFonts w:ascii="Times New Roman" w:hAnsi="Times New Roman" w:cs="Times New Roman"/>
          <w:sz w:val="24"/>
          <w:szCs w:val="24"/>
        </w:rPr>
        <w:t xml:space="preserve"> писем от 150 менеджеров Enron.</w:t>
      </w:r>
    </w:p>
    <w:p w14:paraId="270E3802" w14:textId="77777777" w:rsidR="00650AE5" w:rsidRPr="00C34A15" w:rsidRDefault="00650AE5" w:rsidP="00650AE5">
      <w:pPr>
        <w:pStyle w:val="a7"/>
        <w:widowControl w:val="0"/>
        <w:numPr>
          <w:ilvl w:val="0"/>
          <w:numId w:val="1"/>
        </w:numPr>
        <w:tabs>
          <w:tab w:val="left" w:pos="1557"/>
        </w:tabs>
        <w:autoSpaceDE w:val="0"/>
        <w:autoSpaceDN w:val="0"/>
        <w:spacing w:after="0" w:line="240" w:lineRule="auto"/>
        <w:ind w:right="14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15"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>The Yelp Dataset</w:t>
        </w:r>
      </w:hyperlink>
      <w:r w:rsidRPr="00C34A15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– содержит 1,2 млн. рекомендаций от 1,6 млн. пользователей про 1,2 млн организаций.</w:t>
      </w:r>
    </w:p>
    <w:p w14:paraId="67875B59" w14:textId="77777777" w:rsidR="00650AE5" w:rsidRPr="00C34A15" w:rsidRDefault="00650AE5" w:rsidP="00650AE5">
      <w:pPr>
        <w:pStyle w:val="a7"/>
        <w:widowControl w:val="0"/>
        <w:numPr>
          <w:ilvl w:val="0"/>
          <w:numId w:val="1"/>
        </w:numPr>
        <w:tabs>
          <w:tab w:val="left" w:pos="1557"/>
        </w:tabs>
        <w:autoSpaceDE w:val="0"/>
        <w:autoSpaceDN w:val="0"/>
        <w:spacing w:after="0" w:line="240" w:lineRule="auto"/>
        <w:ind w:right="13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16"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>Jeopardy Dataset</w:t>
        </w:r>
      </w:hyperlink>
      <w:r w:rsidRPr="00C34A15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– более 200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F86D64">
        <w:rPr>
          <w:rFonts w:ascii="Times New Roman" w:hAnsi="Times New Roman" w:cs="Times New Roman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записей «вопрос-ответ» из популярной телевизионной игры.</w:t>
      </w:r>
    </w:p>
    <w:p w14:paraId="4EC84F21" w14:textId="77777777" w:rsidR="00650AE5" w:rsidRPr="00C34A15" w:rsidRDefault="00650AE5" w:rsidP="00650AE5">
      <w:pPr>
        <w:pStyle w:val="a7"/>
        <w:widowControl w:val="0"/>
        <w:numPr>
          <w:ilvl w:val="0"/>
          <w:numId w:val="1"/>
        </w:numPr>
        <w:tabs>
          <w:tab w:val="left" w:pos="1557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17"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>Recommender Systems Dataset</w:t>
        </w:r>
      </w:hyperlink>
      <w:r w:rsidRPr="00C34A15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 xml:space="preserve">– портал с коллекцией датасетов от университета UCSD. Содержит записи об отзывах на популярных сайтах (Goodreads, Amazon). Отлично подходит для создания рекомендательных систем. </w:t>
      </w:r>
    </w:p>
    <w:p w14:paraId="7590911B" w14:textId="77777777" w:rsidR="00650AE5" w:rsidRPr="00C34A15" w:rsidRDefault="00650AE5" w:rsidP="00650AE5">
      <w:pPr>
        <w:pStyle w:val="a7"/>
        <w:widowControl w:val="0"/>
        <w:numPr>
          <w:ilvl w:val="0"/>
          <w:numId w:val="1"/>
        </w:numPr>
        <w:tabs>
          <w:tab w:val="left" w:pos="1557"/>
        </w:tabs>
        <w:autoSpaceDE w:val="0"/>
        <w:autoSpaceDN w:val="0"/>
        <w:spacing w:after="0" w:line="240" w:lineRule="auto"/>
        <w:ind w:right="142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18"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>UCI Spambase Dataset</w:t>
        </w:r>
      </w:hyperlink>
      <w:r w:rsidRPr="00C34A15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– датасет для тренировки для обнаружения спама. Содержит 4601 писем с 57 параметрами метаданных.</w:t>
      </w:r>
    </w:p>
    <w:p w14:paraId="461BBD22" w14:textId="77777777" w:rsidR="00650AE5" w:rsidRPr="00C34A15" w:rsidRDefault="00650AE5" w:rsidP="00650AE5">
      <w:pPr>
        <w:pStyle w:val="a7"/>
        <w:widowControl w:val="0"/>
        <w:numPr>
          <w:ilvl w:val="0"/>
          <w:numId w:val="1"/>
        </w:numPr>
        <w:tabs>
          <w:tab w:val="left" w:pos="1557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19"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>IMDB reviews</w:t>
        </w:r>
      </w:hyperlink>
      <w:r w:rsidRPr="00C34A15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– 25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E63184">
        <w:rPr>
          <w:rFonts w:ascii="Times New Roman" w:hAnsi="Times New Roman" w:cs="Times New Roman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отзывов на фильмы в тренировочном наборе</w:t>
      </w:r>
      <w:r w:rsidRPr="00C34A15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и</w:t>
      </w:r>
      <w:r w:rsidRPr="00C34A15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25</w:t>
      </w:r>
      <w:r>
        <w:rPr>
          <w:rFonts w:ascii="Times New Roman" w:hAnsi="Times New Roman" w:cs="Times New Roman"/>
          <w:spacing w:val="-18"/>
          <w:sz w:val="24"/>
          <w:szCs w:val="24"/>
          <w:lang w:val="en-US"/>
        </w:rPr>
        <w:t>k</w:t>
      </w:r>
      <w:r w:rsidRPr="00E63184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в</w:t>
      </w:r>
      <w:r w:rsidRPr="00C34A15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тестовом.</w:t>
      </w:r>
    </w:p>
    <w:p w14:paraId="313392CD" w14:textId="77777777" w:rsidR="00650AE5" w:rsidRPr="00C34A15" w:rsidRDefault="00650AE5" w:rsidP="00650AE5">
      <w:pPr>
        <w:pStyle w:val="a7"/>
        <w:widowControl w:val="0"/>
        <w:numPr>
          <w:ilvl w:val="0"/>
          <w:numId w:val="1"/>
        </w:numPr>
        <w:tabs>
          <w:tab w:val="left" w:pos="1557"/>
        </w:tabs>
        <w:autoSpaceDE w:val="0"/>
        <w:autoSpaceDN w:val="0"/>
        <w:spacing w:after="0" w:line="240" w:lineRule="auto"/>
        <w:ind w:right="14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20"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>Quandl Data Portal</w:t>
        </w:r>
      </w:hyperlink>
      <w:r w:rsidRPr="00C34A15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– хранилище экономических и финансовых данных (есть бесплатный и платный контент).</w:t>
      </w:r>
    </w:p>
    <w:p w14:paraId="229386F6" w14:textId="77777777" w:rsidR="00650AE5" w:rsidRPr="00C34A15" w:rsidRDefault="00650AE5" w:rsidP="00650AE5">
      <w:pPr>
        <w:pStyle w:val="a7"/>
        <w:widowControl w:val="0"/>
        <w:numPr>
          <w:ilvl w:val="0"/>
          <w:numId w:val="1"/>
        </w:numPr>
        <w:tabs>
          <w:tab w:val="left" w:pos="1557"/>
        </w:tabs>
        <w:autoSpaceDE w:val="0"/>
        <w:autoSpaceDN w:val="0"/>
        <w:spacing w:after="0" w:line="240" w:lineRule="auto"/>
        <w:ind w:right="1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21"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>The World Bank Open Data Portal</w:t>
        </w:r>
      </w:hyperlink>
      <w:r w:rsidRPr="00C34A15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– информация о займах, выданных Всемирным банком развивающимся странам.</w:t>
      </w:r>
    </w:p>
    <w:p w14:paraId="10AD3F98" w14:textId="77777777" w:rsidR="00650AE5" w:rsidRPr="00C34A15" w:rsidRDefault="00650AE5" w:rsidP="00650AE5">
      <w:pPr>
        <w:pStyle w:val="a7"/>
        <w:widowControl w:val="0"/>
        <w:numPr>
          <w:ilvl w:val="0"/>
          <w:numId w:val="1"/>
        </w:numPr>
        <w:tabs>
          <w:tab w:val="left" w:pos="1557"/>
        </w:tabs>
        <w:autoSpaceDE w:val="0"/>
        <w:autoSpaceDN w:val="0"/>
        <w:spacing w:after="0" w:line="240" w:lineRule="auto"/>
        <w:ind w:right="14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22"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>IMF Data Portal</w:t>
        </w:r>
      </w:hyperlink>
      <w:r w:rsidRPr="00C34A15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– портал международного валютного фонда, который публикует данные о международных финансах, ставках долга, инвестициях, валютных резервах и товарах.</w:t>
      </w:r>
    </w:p>
    <w:p w14:paraId="616D74D8" w14:textId="77777777" w:rsidR="00650AE5" w:rsidRPr="00C34A15" w:rsidRDefault="00650AE5" w:rsidP="00650AE5">
      <w:pPr>
        <w:pStyle w:val="a7"/>
        <w:widowControl w:val="0"/>
        <w:numPr>
          <w:ilvl w:val="0"/>
          <w:numId w:val="1"/>
        </w:numPr>
        <w:tabs>
          <w:tab w:val="left" w:pos="1557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23"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>American Economic Association (AEA) Data Portal</w:t>
        </w:r>
      </w:hyperlink>
      <w:r w:rsidRPr="00C34A15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– ресурс для поиска макроэкономических данных США.</w:t>
      </w:r>
    </w:p>
    <w:p w14:paraId="3F287F60" w14:textId="77777777" w:rsidR="00650AE5" w:rsidRPr="00C34A15" w:rsidRDefault="00650AE5" w:rsidP="00650AE5">
      <w:pPr>
        <w:pStyle w:val="a7"/>
        <w:widowControl w:val="0"/>
        <w:numPr>
          <w:ilvl w:val="0"/>
          <w:numId w:val="1"/>
        </w:numPr>
        <w:tabs>
          <w:tab w:val="left" w:pos="1557"/>
        </w:tabs>
        <w:autoSpaceDE w:val="0"/>
        <w:autoSpaceDN w:val="0"/>
        <w:spacing w:after="0" w:line="240" w:lineRule="auto"/>
        <w:ind w:right="143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24"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>Google Trends Data Portal</w:t>
        </w:r>
      </w:hyperlink>
      <w:r w:rsidRPr="00C34A15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– данные о тенденциях Google можно использовать для визуального изучения и анализа данных.</w:t>
      </w:r>
    </w:p>
    <w:p w14:paraId="0FAB57DA" w14:textId="77777777" w:rsidR="00650AE5" w:rsidRPr="00C34A15" w:rsidRDefault="00650AE5" w:rsidP="00650AE5">
      <w:pPr>
        <w:pStyle w:val="a7"/>
        <w:widowControl w:val="0"/>
        <w:numPr>
          <w:ilvl w:val="0"/>
          <w:numId w:val="1"/>
        </w:numPr>
        <w:tabs>
          <w:tab w:val="left" w:pos="1557"/>
        </w:tabs>
        <w:autoSpaceDE w:val="0"/>
        <w:autoSpaceDN w:val="0"/>
        <w:spacing w:after="0" w:line="240" w:lineRule="auto"/>
        <w:ind w:right="14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25"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>Financial Times Market Data Portal</w:t>
        </w:r>
      </w:hyperlink>
      <w:r w:rsidRPr="00C34A15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– ресурс для получения актуальной информации о финансовых рынках со всего мира.</w:t>
      </w:r>
    </w:p>
    <w:p w14:paraId="3B55EEBB" w14:textId="77777777" w:rsidR="00650AE5" w:rsidRPr="00C34A15" w:rsidRDefault="00650AE5" w:rsidP="00650AE5">
      <w:pPr>
        <w:pStyle w:val="a7"/>
        <w:widowControl w:val="0"/>
        <w:numPr>
          <w:ilvl w:val="0"/>
          <w:numId w:val="1"/>
        </w:numPr>
        <w:tabs>
          <w:tab w:val="left" w:pos="1557"/>
        </w:tabs>
        <w:autoSpaceDE w:val="0"/>
        <w:autoSpaceDN w:val="0"/>
        <w:spacing w:after="0" w:line="240" w:lineRule="auto"/>
        <w:ind w:right="14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26"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>Data.gov Portal</w:t>
        </w:r>
      </w:hyperlink>
      <w:r w:rsidRPr="00C34A15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– портал открытых данных правительства США (сельское хозяйство, здравоохранение, климат, образование, энергетика, финансы, наука и исследования и т.д.).</w:t>
      </w:r>
    </w:p>
    <w:p w14:paraId="6AB46009" w14:textId="77777777" w:rsidR="00650AE5" w:rsidRPr="00C34A15" w:rsidRDefault="00650AE5" w:rsidP="00650AE5">
      <w:pPr>
        <w:pStyle w:val="a7"/>
        <w:widowControl w:val="0"/>
        <w:numPr>
          <w:ilvl w:val="0"/>
          <w:numId w:val="1"/>
        </w:numPr>
        <w:tabs>
          <w:tab w:val="left" w:pos="1557"/>
        </w:tabs>
        <w:autoSpaceDE w:val="0"/>
        <w:autoSpaceDN w:val="0"/>
        <w:spacing w:after="0" w:line="240" w:lineRule="auto"/>
        <w:ind w:right="13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27"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>Data Portal: Open government data (India)</w:t>
        </w:r>
      </w:hyperlink>
      <w:r w:rsidRPr="00C34A15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– открытая правительственная платформа данных Индии.</w:t>
      </w:r>
    </w:p>
    <w:p w14:paraId="24D52CE3" w14:textId="77777777" w:rsidR="00650AE5" w:rsidRPr="00C34A15" w:rsidRDefault="00650AE5" w:rsidP="00650AE5">
      <w:pPr>
        <w:pStyle w:val="a7"/>
        <w:widowControl w:val="0"/>
        <w:numPr>
          <w:ilvl w:val="0"/>
          <w:numId w:val="1"/>
        </w:numPr>
        <w:tabs>
          <w:tab w:val="left" w:pos="1558"/>
        </w:tabs>
        <w:autoSpaceDE w:val="0"/>
        <w:autoSpaceDN w:val="0"/>
        <w:spacing w:after="0" w:line="240" w:lineRule="auto"/>
        <w:ind w:right="13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28">
        <w:r w:rsidRPr="00C34A15">
          <w:rPr>
            <w:rFonts w:ascii="Times New Roman" w:hAnsi="Times New Roman" w:cs="Times New Roman"/>
            <w:color w:val="0000FF"/>
            <w:spacing w:val="-4"/>
            <w:sz w:val="24"/>
            <w:szCs w:val="24"/>
            <w:u w:val="single" w:color="0000FF"/>
          </w:rPr>
          <w:t>Food</w:t>
        </w:r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ab/>
        </w:r>
        <w:r w:rsidRPr="00C34A15">
          <w:rPr>
            <w:rFonts w:ascii="Times New Roman" w:hAnsi="Times New Roman" w:cs="Times New Roman"/>
            <w:color w:val="0000FF"/>
            <w:spacing w:val="-2"/>
            <w:sz w:val="24"/>
            <w:szCs w:val="24"/>
            <w:u w:val="single" w:color="0000FF"/>
          </w:rPr>
          <w:t>environment</w:t>
        </w:r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ab/>
        </w:r>
        <w:r w:rsidRPr="00C34A15">
          <w:rPr>
            <w:rFonts w:ascii="Times New Roman" w:hAnsi="Times New Roman" w:cs="Times New Roman"/>
            <w:color w:val="0000FF"/>
            <w:spacing w:val="-4"/>
            <w:sz w:val="24"/>
            <w:szCs w:val="24"/>
            <w:u w:val="single" w:color="0000FF"/>
          </w:rPr>
          <w:t>Atlas</w:t>
        </w:r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ab/>
        </w:r>
        <w:r w:rsidRPr="00C34A15">
          <w:rPr>
            <w:rFonts w:ascii="Times New Roman" w:hAnsi="Times New Roman" w:cs="Times New Roman"/>
            <w:color w:val="0000FF"/>
            <w:spacing w:val="-4"/>
            <w:sz w:val="24"/>
            <w:szCs w:val="24"/>
            <w:u w:val="single" w:color="0000FF"/>
          </w:rPr>
          <w:t>Data</w:t>
        </w:r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ab/>
        </w:r>
        <w:r w:rsidRPr="00C34A15">
          <w:rPr>
            <w:rFonts w:ascii="Times New Roman" w:hAnsi="Times New Roman" w:cs="Times New Roman"/>
            <w:color w:val="0000FF"/>
            <w:spacing w:val="-2"/>
            <w:sz w:val="24"/>
            <w:szCs w:val="24"/>
            <w:u w:val="single" w:color="0000FF"/>
          </w:rPr>
          <w:t>Portal</w:t>
        </w:r>
      </w:hyperlink>
      <w:r w:rsidRPr="00C34A15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C34A15">
        <w:rPr>
          <w:rFonts w:ascii="Times New Roman" w:hAnsi="Times New Roman" w:cs="Times New Roman"/>
          <w:spacing w:val="-10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содержит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pacing w:val="-2"/>
          <w:sz w:val="24"/>
          <w:szCs w:val="24"/>
        </w:rPr>
        <w:t xml:space="preserve">данные </w:t>
      </w:r>
      <w:r w:rsidRPr="00C34A15">
        <w:rPr>
          <w:rFonts w:ascii="Times New Roman" w:hAnsi="Times New Roman" w:cs="Times New Roman"/>
          <w:sz w:val="24"/>
          <w:szCs w:val="24"/>
        </w:rPr>
        <w:t>исследований о питании в США.</w:t>
      </w:r>
    </w:p>
    <w:p w14:paraId="2127BE5C" w14:textId="77777777" w:rsidR="00650AE5" w:rsidRPr="00C34A15" w:rsidRDefault="00650AE5" w:rsidP="00650AE5">
      <w:pPr>
        <w:pStyle w:val="a7"/>
        <w:widowControl w:val="0"/>
        <w:numPr>
          <w:ilvl w:val="0"/>
          <w:numId w:val="1"/>
        </w:numPr>
        <w:tabs>
          <w:tab w:val="left" w:pos="1558"/>
        </w:tabs>
        <w:autoSpaceDE w:val="0"/>
        <w:autoSpaceDN w:val="0"/>
        <w:spacing w:after="0" w:line="240" w:lineRule="auto"/>
        <w:ind w:right="143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29"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>Health Data Portal</w:t>
        </w:r>
      </w:hyperlink>
      <w:r w:rsidRPr="00C34A15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–</w:t>
      </w:r>
      <w:r w:rsidRPr="00E63184">
        <w:rPr>
          <w:rFonts w:ascii="Times New Roman" w:hAnsi="Times New Roman" w:cs="Times New Roman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портал Министерства здравоохранения и социальных служб США.</w:t>
      </w:r>
    </w:p>
    <w:p w14:paraId="0CBE8440" w14:textId="77777777" w:rsidR="00650AE5" w:rsidRPr="00C34A15" w:rsidRDefault="00650AE5" w:rsidP="00650AE5">
      <w:pPr>
        <w:pStyle w:val="a7"/>
        <w:widowControl w:val="0"/>
        <w:numPr>
          <w:ilvl w:val="0"/>
          <w:numId w:val="1"/>
        </w:numPr>
        <w:tabs>
          <w:tab w:val="left" w:pos="1558"/>
        </w:tabs>
        <w:autoSpaceDE w:val="0"/>
        <w:autoSpaceDN w:val="0"/>
        <w:spacing w:after="0" w:line="240" w:lineRule="auto"/>
        <w:ind w:right="137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30"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  <w:lang w:val="en-US"/>
          </w:rPr>
          <w:t>Centers for Disease Control and Prevention Data Portal</w:t>
        </w:r>
      </w:hyperlink>
      <w:r w:rsidRPr="00C34A15">
        <w:rPr>
          <w:rFonts w:ascii="Times New Roman" w:hAnsi="Times New Roman" w:cs="Times New Roman"/>
          <w:color w:val="0000FF"/>
          <w:spacing w:val="36"/>
          <w:sz w:val="24"/>
          <w:szCs w:val="24"/>
          <w:lang w:val="en-US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Pr="00C34A15">
        <w:rPr>
          <w:rFonts w:ascii="Times New Roman" w:hAnsi="Times New Roman" w:cs="Times New Roman"/>
          <w:sz w:val="24"/>
          <w:szCs w:val="24"/>
        </w:rPr>
        <w:t>содержит</w:t>
      </w:r>
      <w:r w:rsidRPr="00C34A15">
        <w:rPr>
          <w:rFonts w:ascii="Times New Roman" w:hAnsi="Times New Roman" w:cs="Times New Roman"/>
          <w:spacing w:val="40"/>
          <w:sz w:val="24"/>
          <w:szCs w:val="24"/>
          <w:lang w:val="en-US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широкий</w:t>
      </w:r>
      <w:r w:rsidRPr="00C34A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спектр</w:t>
      </w:r>
      <w:r w:rsidRPr="00C34A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данных</w:t>
      </w:r>
      <w:r w:rsidRPr="00C34A1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34A15">
        <w:rPr>
          <w:rFonts w:ascii="Times New Roman" w:hAnsi="Times New Roman" w:cs="Times New Roman"/>
          <w:sz w:val="24"/>
          <w:szCs w:val="24"/>
        </w:rPr>
        <w:t>связанных</w:t>
      </w:r>
      <w:r w:rsidRPr="00C34A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со</w:t>
      </w:r>
      <w:r w:rsidRPr="00C34A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здоровьем</w:t>
      </w:r>
      <w:r w:rsidRPr="00C34A1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3E440E7" w14:textId="77777777" w:rsidR="00650AE5" w:rsidRPr="00C34A15" w:rsidRDefault="00650AE5" w:rsidP="00650AE5">
      <w:pPr>
        <w:pStyle w:val="a7"/>
        <w:widowControl w:val="0"/>
        <w:numPr>
          <w:ilvl w:val="0"/>
          <w:numId w:val="1"/>
        </w:numPr>
        <w:tabs>
          <w:tab w:val="left" w:pos="1558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31"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>London</w:t>
        </w:r>
        <w:r w:rsidRPr="00C34A15">
          <w:rPr>
            <w:rFonts w:ascii="Times New Roman" w:hAnsi="Times New Roman" w:cs="Times New Roman"/>
            <w:color w:val="0000FF"/>
            <w:spacing w:val="-6"/>
            <w:sz w:val="24"/>
            <w:szCs w:val="24"/>
            <w:u w:val="single" w:color="0000FF"/>
          </w:rPr>
          <w:t xml:space="preserve"> </w:t>
        </w:r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>Datastore</w:t>
        </w:r>
        <w:r w:rsidRPr="00C34A15">
          <w:rPr>
            <w:rFonts w:ascii="Times New Roman" w:hAnsi="Times New Roman" w:cs="Times New Roman"/>
            <w:color w:val="0000FF"/>
            <w:spacing w:val="-3"/>
            <w:sz w:val="24"/>
            <w:szCs w:val="24"/>
            <w:u w:val="single" w:color="0000FF"/>
          </w:rPr>
          <w:t xml:space="preserve"> </w:t>
        </w:r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>Portal</w:t>
        </w:r>
      </w:hyperlink>
      <w:r w:rsidRPr="00C34A15">
        <w:rPr>
          <w:rFonts w:ascii="Times New Roman" w:hAnsi="Times New Roman" w:cs="Times New Roman"/>
          <w:color w:val="0000FF"/>
          <w:spacing w:val="-3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–</w:t>
      </w:r>
      <w:r w:rsidRPr="00C34A1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данные</w:t>
      </w:r>
      <w:r w:rsidRPr="00C34A1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о</w:t>
      </w:r>
      <w:r w:rsidRPr="00C34A1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жизни</w:t>
      </w:r>
      <w:r w:rsidRPr="00C34A1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людей</w:t>
      </w:r>
      <w:r w:rsidRPr="00C34A1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>в</w:t>
      </w:r>
      <w:r w:rsidRPr="00C34A1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pacing w:val="-2"/>
          <w:sz w:val="24"/>
          <w:szCs w:val="24"/>
        </w:rPr>
        <w:t>Лондоне.</w:t>
      </w:r>
    </w:p>
    <w:p w14:paraId="669A937D" w14:textId="77777777" w:rsidR="00650AE5" w:rsidRPr="00C34A15" w:rsidRDefault="00650AE5" w:rsidP="00650AE5">
      <w:pPr>
        <w:pStyle w:val="a7"/>
        <w:widowControl w:val="0"/>
        <w:numPr>
          <w:ilvl w:val="0"/>
          <w:numId w:val="1"/>
        </w:numPr>
        <w:tabs>
          <w:tab w:val="left" w:pos="1557"/>
        </w:tabs>
        <w:autoSpaceDE w:val="0"/>
        <w:autoSpaceDN w:val="0"/>
        <w:spacing w:after="0" w:line="240" w:lineRule="auto"/>
        <w:ind w:right="13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32">
        <w:r w:rsidRPr="00C34A15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>Canada Government Open Data Portal</w:t>
        </w:r>
      </w:hyperlink>
      <w:r w:rsidRPr="00C34A15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34A15">
        <w:rPr>
          <w:rFonts w:ascii="Times New Roman" w:hAnsi="Times New Roman" w:cs="Times New Roman"/>
          <w:sz w:val="24"/>
          <w:szCs w:val="24"/>
        </w:rPr>
        <w:t xml:space="preserve">– портал </w:t>
      </w:r>
      <w:r w:rsidRPr="00C269A8">
        <w:rPr>
          <w:rFonts w:ascii="Times New Roman" w:hAnsi="Times New Roman" w:cs="Times New Roman"/>
          <w:sz w:val="24"/>
          <w:szCs w:val="24"/>
        </w:rPr>
        <w:t>открытых</w:t>
      </w:r>
      <w:r w:rsidRPr="00C34A15">
        <w:rPr>
          <w:rFonts w:ascii="Times New Roman" w:hAnsi="Times New Roman" w:cs="Times New Roman"/>
          <w:sz w:val="24"/>
          <w:szCs w:val="24"/>
        </w:rPr>
        <w:t xml:space="preserve"> данных о канадцах (сельское хозяйство, искусство, музыка, образование, правительство, здравоохранение и т.д.)</w:t>
      </w:r>
    </w:p>
    <w:p w14:paraId="53191DBE" w14:textId="77777777" w:rsidR="002A507B" w:rsidRDefault="002A507B"/>
    <w:sectPr w:rsidR="002A50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A3510"/>
    <w:multiLevelType w:val="hybridMultilevel"/>
    <w:tmpl w:val="DC44D60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9660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AE5"/>
    <w:rsid w:val="002A507B"/>
    <w:rsid w:val="005D0204"/>
    <w:rsid w:val="00650AE5"/>
    <w:rsid w:val="00D7297B"/>
    <w:rsid w:val="00F7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EC8A1"/>
  <w15:chartTrackingRefBased/>
  <w15:docId w15:val="{F3F66542-EEC3-455A-A4A0-C4A78EC91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0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0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0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0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0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0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0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0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0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0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0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0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0A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0A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0A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0A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0A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0A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0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0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0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0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0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0AE5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650A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0A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0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0A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50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katanaml/katana-assistant/blob/master/mlbackend/intents.json" TargetMode="External"/><Relationship Id="rId18" Type="http://schemas.openxmlformats.org/officeDocument/2006/relationships/hyperlink" Target="https://archive.ics.uci.edu/ml/datasets/Spambase" TargetMode="External"/><Relationship Id="rId26" Type="http://schemas.openxmlformats.org/officeDocument/2006/relationships/hyperlink" Target="https://www.data.gov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ata.worldbank.org/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archive.ics.uci.edu/ml/datasets/wine%2Bquality" TargetMode="External"/><Relationship Id="rId12" Type="http://schemas.openxmlformats.org/officeDocument/2006/relationships/hyperlink" Target="https://www.kaggle.com/mlg-ulb/creditcardfraud" TargetMode="External"/><Relationship Id="rId17" Type="http://schemas.openxmlformats.org/officeDocument/2006/relationships/hyperlink" Target="https://cseweb.ucsd.edu/~jmcauley/datasets.html" TargetMode="External"/><Relationship Id="rId25" Type="http://schemas.openxmlformats.org/officeDocument/2006/relationships/hyperlink" Target="https://markets.ft.com/data/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reddit.com/r/datasets/comments/1uyd0t/200000_jeopardy_questions_in_a_json_file/" TargetMode="External"/><Relationship Id="rId20" Type="http://schemas.openxmlformats.org/officeDocument/2006/relationships/hyperlink" Target="https://www.quandl.com/" TargetMode="External"/><Relationship Id="rId29" Type="http://schemas.openxmlformats.org/officeDocument/2006/relationships/hyperlink" Target="https://healthdata.gov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kaggle.com/c/fake-news/data" TargetMode="External"/><Relationship Id="rId11" Type="http://schemas.openxmlformats.org/officeDocument/2006/relationships/hyperlink" Target="https://www.kaggle.com/fivethirtyeight/uber-pickups-in-new-york-city" TargetMode="External"/><Relationship Id="rId24" Type="http://schemas.openxmlformats.org/officeDocument/2006/relationships/hyperlink" Target="https://trends.google.com/trends/" TargetMode="External"/><Relationship Id="rId32" Type="http://schemas.openxmlformats.org/officeDocument/2006/relationships/hyperlink" Target="https://open.canada.ca/en/open-data" TargetMode="External"/><Relationship Id="rId5" Type="http://schemas.openxmlformats.org/officeDocument/2006/relationships/hyperlink" Target="https://www.kaggle.com/shwetabh123/mall-customers" TargetMode="External"/><Relationship Id="rId15" Type="http://schemas.openxmlformats.org/officeDocument/2006/relationships/hyperlink" Target="https://www.yelp.com/dataset" TargetMode="External"/><Relationship Id="rId23" Type="http://schemas.openxmlformats.org/officeDocument/2006/relationships/hyperlink" Target="https://www.aeaweb.org/resources/data" TargetMode="External"/><Relationship Id="rId28" Type="http://schemas.openxmlformats.org/officeDocument/2006/relationships/hyperlink" Target="https://catalog.data.gov/dataset/food-environment-atlas-f4a22" TargetMode="External"/><Relationship Id="rId10" Type="http://schemas.openxmlformats.org/officeDocument/2006/relationships/hyperlink" Target="https://web.stanford.edu/class/archive/cs/cs109/cs109.1166/problem12.html" TargetMode="External"/><Relationship Id="rId19" Type="http://schemas.openxmlformats.org/officeDocument/2006/relationships/hyperlink" Target="http://ai.stanford.edu/~amaas/data/sentiment/" TargetMode="External"/><Relationship Id="rId31" Type="http://schemas.openxmlformats.org/officeDocument/2006/relationships/hyperlink" Target="https://data.london.gov.u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chive.ics.uci.edu/ml/datasets/parkinsons" TargetMode="External"/><Relationship Id="rId14" Type="http://schemas.openxmlformats.org/officeDocument/2006/relationships/hyperlink" Target="https://www.cs.cmu.edu/~enron/" TargetMode="External"/><Relationship Id="rId22" Type="http://schemas.openxmlformats.org/officeDocument/2006/relationships/hyperlink" Target="https://www.imf.org/en/Data" TargetMode="External"/><Relationship Id="rId27" Type="http://schemas.openxmlformats.org/officeDocument/2006/relationships/hyperlink" Target="https://data.gov.in/" TargetMode="External"/><Relationship Id="rId30" Type="http://schemas.openxmlformats.org/officeDocument/2006/relationships/hyperlink" Target="https://www.cdc.gov/datastatistics/" TargetMode="External"/><Relationship Id="rId8" Type="http://schemas.openxmlformats.org/officeDocument/2006/relationships/hyperlink" Target="http://wiki.stat.ucla.edu/socr/index.php/SOCR_Data_Dinov_020108_HeightsWeight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737</Words>
  <Characters>4202</Characters>
  <Application>Microsoft Office Word</Application>
  <DocSecurity>0</DocSecurity>
  <Lines>35</Lines>
  <Paragraphs>9</Paragraphs>
  <ScaleCrop>false</ScaleCrop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1</cp:revision>
  <dcterms:created xsi:type="dcterms:W3CDTF">2025-07-28T04:52:00Z</dcterms:created>
  <dcterms:modified xsi:type="dcterms:W3CDTF">2025-07-28T04:52:00Z</dcterms:modified>
</cp:coreProperties>
</file>