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6B82E"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概要设计说明书</w:t>
      </w:r>
    </w:p>
    <w:p w14:paraId="2544A1CB"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引言</w:t>
      </w:r>
    </w:p>
    <w:p w14:paraId="54FF9D7F"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1.1</w:t>
      </w:r>
      <w:r>
        <w:rPr>
          <w:rFonts w:ascii="Arial" w:hAnsi="Arial" w:cs="Arial"/>
          <w:color w:val="333333"/>
          <w:sz w:val="21"/>
          <w:szCs w:val="21"/>
        </w:rPr>
        <w:t>编写目的</w:t>
      </w:r>
    </w:p>
    <w:p w14:paraId="6D49E62E"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本文档是对</w:t>
      </w:r>
      <w:r>
        <w:rPr>
          <w:rFonts w:ascii="Arial" w:hAnsi="Arial" w:cs="Arial"/>
          <w:color w:val="333333"/>
          <w:sz w:val="21"/>
          <w:szCs w:val="21"/>
        </w:rPr>
        <w:t>“</w:t>
      </w:r>
      <w:r>
        <w:rPr>
          <w:rFonts w:ascii="Arial" w:hAnsi="Arial" w:cs="Arial"/>
          <w:color w:val="333333"/>
          <w:sz w:val="21"/>
          <w:szCs w:val="21"/>
        </w:rPr>
        <w:t>蓝梦教育集团</w:t>
      </w:r>
      <w:r>
        <w:rPr>
          <w:rFonts w:ascii="Arial" w:hAnsi="Arial" w:cs="Arial"/>
          <w:color w:val="333333"/>
          <w:sz w:val="21"/>
          <w:szCs w:val="21"/>
        </w:rPr>
        <w:t>”</w:t>
      </w:r>
      <w:r>
        <w:rPr>
          <w:rFonts w:ascii="Arial" w:hAnsi="Arial" w:cs="Arial"/>
          <w:color w:val="333333"/>
          <w:sz w:val="21"/>
          <w:szCs w:val="21"/>
        </w:rPr>
        <w:t>整个教育系统下的教师学生信息管理子系统（教务管理系统）的一个总体的把握，以便在下一步的开发设计中更好的控制开发，并且对其他教育系统有良好的接口。设计系统的架构、类图，以便使系统的开发能有效进行。</w:t>
      </w:r>
    </w:p>
    <w:p w14:paraId="471052C5"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1.2</w:t>
      </w:r>
      <w:r>
        <w:rPr>
          <w:rFonts w:ascii="Arial" w:hAnsi="Arial" w:cs="Arial"/>
          <w:color w:val="333333"/>
          <w:sz w:val="21"/>
          <w:szCs w:val="21"/>
        </w:rPr>
        <w:t>背景</w:t>
      </w:r>
    </w:p>
    <w:p w14:paraId="7AE9BF82"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1.3</w:t>
      </w:r>
      <w:r>
        <w:rPr>
          <w:rFonts w:ascii="Arial" w:hAnsi="Arial" w:cs="Arial"/>
          <w:color w:val="333333"/>
          <w:sz w:val="21"/>
          <w:szCs w:val="21"/>
        </w:rPr>
        <w:t>定义</w:t>
      </w:r>
    </w:p>
    <w:p w14:paraId="7464E4B8"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列出本文件中用到的专门术语的定义和外文首字母组词的原词组。</w:t>
      </w:r>
    </w:p>
    <w:p w14:paraId="5DA768D8"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1.4</w:t>
      </w:r>
      <w:r>
        <w:rPr>
          <w:rFonts w:ascii="Arial" w:hAnsi="Arial" w:cs="Arial"/>
          <w:color w:val="333333"/>
          <w:sz w:val="21"/>
          <w:szCs w:val="21"/>
        </w:rPr>
        <w:t>参考资料</w:t>
      </w:r>
    </w:p>
    <w:p w14:paraId="7A6E0600" w14:textId="5269ED55"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教师学生信息管理系统需求分析报告；</w:t>
      </w:r>
    </w:p>
    <w:p w14:paraId="69E91E8A" w14:textId="476D97EB"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教师学生信息管理系统需求说明书；</w:t>
      </w:r>
      <w:bookmarkStart w:id="0" w:name="_GoBack"/>
      <w:bookmarkEnd w:id="0"/>
    </w:p>
    <w:p w14:paraId="2F458DBE"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总体设计</w:t>
      </w:r>
    </w:p>
    <w:p w14:paraId="1A5B844C"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需求规定</w:t>
      </w:r>
    </w:p>
    <w:p w14:paraId="43EF1C05"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说明对本系统的主要的输入输出项目、处理的功能性能要求，详细的说明可参见附录</w:t>
      </w:r>
      <w:r>
        <w:rPr>
          <w:rFonts w:ascii="Arial" w:hAnsi="Arial" w:cs="Arial"/>
          <w:color w:val="333333"/>
          <w:sz w:val="21"/>
          <w:szCs w:val="21"/>
        </w:rPr>
        <w:t>C</w:t>
      </w:r>
      <w:r>
        <w:rPr>
          <w:rFonts w:ascii="Arial" w:hAnsi="Arial" w:cs="Arial"/>
          <w:color w:val="333333"/>
          <w:sz w:val="21"/>
          <w:szCs w:val="21"/>
        </w:rPr>
        <w:t>。</w:t>
      </w:r>
    </w:p>
    <w:p w14:paraId="4712BF70"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本系统可分为学生信息管理系统和教师管理信息系统，系统开发的整体任务是实现学校教师学生信息管理的系统化、规范化、自动化和智能化，从而达到提高学校管理效率的目的该阶段目的在于明确系统的数据结构和软件结构，此外总体设计还将给出内部软件和外</w:t>
      </w:r>
    </w:p>
    <w:p w14:paraId="1AF8D922"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部系统部件之间的接口定义，各个软件模块的功能说明，数据结构的细节以及具体的装配要求。</w:t>
      </w:r>
    </w:p>
    <w:p w14:paraId="57AEA1BA"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2.2</w:t>
      </w:r>
      <w:r>
        <w:rPr>
          <w:rFonts w:ascii="Arial" w:hAnsi="Arial" w:cs="Arial"/>
          <w:color w:val="333333"/>
          <w:sz w:val="21"/>
          <w:szCs w:val="21"/>
        </w:rPr>
        <w:t>运行环境</w:t>
      </w:r>
    </w:p>
    <w:p w14:paraId="617F3522"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软件基本运行环境为</w:t>
      </w:r>
      <w:r>
        <w:rPr>
          <w:rFonts w:ascii="Arial" w:hAnsi="Arial" w:cs="Arial"/>
          <w:color w:val="333333"/>
          <w:sz w:val="21"/>
          <w:szCs w:val="21"/>
        </w:rPr>
        <w:t>Windows</w:t>
      </w:r>
      <w:r>
        <w:rPr>
          <w:rFonts w:ascii="Arial" w:hAnsi="Arial" w:cs="Arial"/>
          <w:color w:val="333333"/>
          <w:sz w:val="21"/>
          <w:szCs w:val="21"/>
        </w:rPr>
        <w:t>环境。</w:t>
      </w:r>
    </w:p>
    <w:p w14:paraId="68264E03"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2.3</w:t>
      </w:r>
      <w:r>
        <w:rPr>
          <w:rFonts w:ascii="Arial" w:hAnsi="Arial" w:cs="Arial"/>
          <w:color w:val="333333"/>
          <w:sz w:val="21"/>
          <w:szCs w:val="21"/>
        </w:rPr>
        <w:t>基本设计概念和处理流程</w:t>
      </w:r>
    </w:p>
    <w:p w14:paraId="208BC22D"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该文档目的在于明确系统的数据结构和软件结构，设计外部软件和内部软件的接口，说明各个软件模块的功能说明，数据结构的细节等。</w:t>
      </w:r>
    </w:p>
    <w:p w14:paraId="2CA50035"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系统的总体处理流程如图</w:t>
      </w:r>
      <w:r>
        <w:rPr>
          <w:rFonts w:ascii="Arial" w:hAnsi="Arial" w:cs="Arial"/>
          <w:color w:val="333333"/>
          <w:sz w:val="21"/>
          <w:szCs w:val="21"/>
        </w:rPr>
        <w:t>2-1</w:t>
      </w:r>
      <w:r>
        <w:rPr>
          <w:rFonts w:ascii="Arial" w:hAnsi="Arial" w:cs="Arial"/>
          <w:color w:val="333333"/>
          <w:sz w:val="21"/>
          <w:szCs w:val="21"/>
        </w:rPr>
        <w:t>所示：</w:t>
      </w:r>
    </w:p>
    <w:p w14:paraId="5105AC26" w14:textId="593BC8B0" w:rsidR="00874375" w:rsidRDefault="00874375" w:rsidP="00874375">
      <w:pPr>
        <w:pStyle w:val="img"/>
        <w:shd w:val="clear" w:color="auto" w:fill="FFFFFF"/>
        <w:spacing w:before="0" w:beforeAutospacing="0" w:after="150" w:afterAutospacing="0"/>
        <w:rPr>
          <w:rFonts w:ascii="Arial" w:hAnsi="Arial" w:cs="Arial"/>
          <w:color w:val="333333"/>
          <w:sz w:val="21"/>
          <w:szCs w:val="21"/>
        </w:rPr>
      </w:pPr>
      <w:r>
        <w:rPr>
          <w:noProof/>
        </w:rPr>
        <w:lastRenderedPageBreak/>
        <w:drawing>
          <wp:inline distT="0" distB="0" distL="0" distR="0" wp14:anchorId="658EF3AF" wp14:editId="3827620F">
            <wp:extent cx="5266055" cy="3725545"/>
            <wp:effectExtent l="0" t="0" r="0" b="8255"/>
            <wp:docPr id="1" name="图片 1" descr="C:\Users\DELL\Desktop\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vie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6055" cy="3725545"/>
                    </a:xfrm>
                    <a:prstGeom prst="rect">
                      <a:avLst/>
                    </a:prstGeom>
                    <a:noFill/>
                    <a:ln>
                      <a:noFill/>
                    </a:ln>
                  </pic:spPr>
                </pic:pic>
              </a:graphicData>
            </a:graphic>
          </wp:inline>
        </w:drawing>
      </w:r>
    </w:p>
    <w:p w14:paraId="61A9FECD"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2.4</w:t>
      </w:r>
      <w:r>
        <w:rPr>
          <w:rFonts w:ascii="Arial" w:hAnsi="Arial" w:cs="Arial"/>
          <w:color w:val="333333"/>
          <w:sz w:val="21"/>
          <w:szCs w:val="21"/>
        </w:rPr>
        <w:t>结构</w:t>
      </w:r>
    </w:p>
    <w:p w14:paraId="51A0E5DF" w14:textId="77777777" w:rsid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用一览表及框图的形式说明本系统的系统元素（各层模块、子程序、公用程序等）的划分，扼要说明每个系统元素的标识符和功能，分层次地给出各元素之间的控制与被控制关系</w:t>
      </w:r>
      <w:r>
        <w:rPr>
          <w:rFonts w:ascii="Arial" w:hAnsi="Arial" w:cs="Arial"/>
          <w:color w:val="333333"/>
          <w:sz w:val="21"/>
          <w:szCs w:val="21"/>
        </w:rPr>
        <w:t>.</w:t>
      </w:r>
    </w:p>
    <w:p w14:paraId="249F8F54" w14:textId="3B4B785F" w:rsidR="00874375" w:rsidRPr="00874375" w:rsidRDefault="00874375" w:rsidP="00874375">
      <w:pPr>
        <w:pStyle w:val="a3"/>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本系统的体系架构如图</w:t>
      </w:r>
      <w:r>
        <w:rPr>
          <w:rFonts w:ascii="Arial" w:hAnsi="Arial" w:cs="Arial"/>
          <w:color w:val="333333"/>
          <w:sz w:val="21"/>
          <w:szCs w:val="21"/>
        </w:rPr>
        <w:t>2-2</w:t>
      </w:r>
      <w:r>
        <w:rPr>
          <w:rFonts w:ascii="Arial" w:hAnsi="Arial" w:cs="Arial"/>
          <w:color w:val="333333"/>
          <w:sz w:val="21"/>
          <w:szCs w:val="21"/>
        </w:rPr>
        <w:t>所示：</w:t>
      </w:r>
      <w:r>
        <w:rPr>
          <w:noProof/>
        </w:rPr>
        <w:drawing>
          <wp:inline distT="0" distB="0" distL="0" distR="0" wp14:anchorId="5D386E09" wp14:editId="58E23565">
            <wp:extent cx="5266055" cy="3513455"/>
            <wp:effectExtent l="0" t="0" r="0" b="0"/>
            <wp:docPr id="2" name="图片 2" descr="C:\Users\DELL\Desktop\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3513455"/>
                    </a:xfrm>
                    <a:prstGeom prst="rect">
                      <a:avLst/>
                    </a:prstGeom>
                    <a:noFill/>
                    <a:ln>
                      <a:noFill/>
                    </a:ln>
                  </pic:spPr>
                </pic:pic>
              </a:graphicData>
            </a:graphic>
          </wp:inline>
        </w:drawing>
      </w:r>
    </w:p>
    <w:p w14:paraId="4EFDE1B7"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lastRenderedPageBreak/>
        <w:t xml:space="preserve">2-2 </w:t>
      </w:r>
      <w:r>
        <w:rPr>
          <w:rFonts w:ascii="Arial" w:hAnsi="Arial" w:cs="Arial"/>
          <w:color w:val="333333"/>
          <w:sz w:val="21"/>
          <w:szCs w:val="21"/>
        </w:rPr>
        <w:t>系统体系架构包图</w:t>
      </w:r>
    </w:p>
    <w:p w14:paraId="7CC911A9" w14:textId="61734BEC"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本系统体系结构大致可以定义为：</w:t>
      </w:r>
      <w:proofErr w:type="gramStart"/>
      <w:r>
        <w:rPr>
          <w:rFonts w:ascii="Arial" w:hAnsi="Arial" w:cs="Arial"/>
          <w:color w:val="333333"/>
          <w:sz w:val="21"/>
          <w:szCs w:val="21"/>
        </w:rPr>
        <w:t>客户机层上</w:t>
      </w:r>
      <w:proofErr w:type="gramEnd"/>
      <w:r>
        <w:rPr>
          <w:rFonts w:ascii="Arial" w:hAnsi="Arial" w:cs="Arial"/>
          <w:color w:val="333333"/>
          <w:sz w:val="21"/>
          <w:szCs w:val="21"/>
        </w:rPr>
        <w:t>的表示层主要是通过</w:t>
      </w:r>
      <w:r>
        <w:rPr>
          <w:rFonts w:ascii="Arial" w:hAnsi="Arial" w:cs="Arial"/>
          <w:color w:val="333333"/>
          <w:sz w:val="21"/>
          <w:szCs w:val="21"/>
        </w:rPr>
        <w:t>Struts</w:t>
      </w:r>
      <w:r>
        <w:rPr>
          <w:rFonts w:ascii="Arial" w:hAnsi="Arial" w:cs="Arial"/>
          <w:color w:val="333333"/>
          <w:sz w:val="21"/>
          <w:szCs w:val="21"/>
        </w:rPr>
        <w:t>框架实现的，由显示视图产生一个请求。请求被</w:t>
      </w:r>
      <w:proofErr w:type="spellStart"/>
      <w:r>
        <w:rPr>
          <w:rFonts w:ascii="Arial" w:hAnsi="Arial" w:cs="Arial"/>
          <w:color w:val="333333"/>
          <w:sz w:val="21"/>
          <w:szCs w:val="21"/>
        </w:rPr>
        <w:t>ActionServlet</w:t>
      </w:r>
      <w:proofErr w:type="spellEnd"/>
      <w:r>
        <w:rPr>
          <w:rFonts w:ascii="Arial" w:hAnsi="Arial" w:cs="Arial"/>
          <w:color w:val="333333"/>
          <w:sz w:val="21"/>
          <w:szCs w:val="21"/>
        </w:rPr>
        <w:t>（控制器）接收，它在</w:t>
      </w:r>
      <w:r>
        <w:rPr>
          <w:rFonts w:ascii="Arial" w:hAnsi="Arial" w:cs="Arial"/>
          <w:color w:val="333333"/>
          <w:sz w:val="21"/>
          <w:szCs w:val="21"/>
        </w:rPr>
        <w:t xml:space="preserve">struts-config.xml </w:t>
      </w:r>
      <w:r>
        <w:rPr>
          <w:rFonts w:ascii="Arial" w:hAnsi="Arial" w:cs="Arial"/>
          <w:color w:val="333333"/>
          <w:sz w:val="21"/>
          <w:szCs w:val="21"/>
        </w:rPr>
        <w:t>文件中寻找请求的</w:t>
      </w:r>
      <w:r>
        <w:rPr>
          <w:rFonts w:ascii="Arial" w:hAnsi="Arial" w:cs="Arial"/>
          <w:color w:val="333333"/>
          <w:sz w:val="21"/>
          <w:szCs w:val="21"/>
        </w:rPr>
        <w:t>URI</w:t>
      </w:r>
      <w:r>
        <w:rPr>
          <w:rFonts w:ascii="Arial" w:hAnsi="Arial" w:cs="Arial"/>
          <w:color w:val="333333"/>
          <w:sz w:val="21"/>
          <w:szCs w:val="21"/>
        </w:rPr>
        <w:t>，找到对应的</w:t>
      </w:r>
      <w:r>
        <w:rPr>
          <w:rFonts w:ascii="Arial" w:hAnsi="Arial" w:cs="Arial"/>
          <w:color w:val="333333"/>
          <w:sz w:val="21"/>
          <w:szCs w:val="21"/>
        </w:rPr>
        <w:t>Action</w:t>
      </w:r>
      <w:r>
        <w:rPr>
          <w:rFonts w:ascii="Arial" w:hAnsi="Arial" w:cs="Arial"/>
          <w:color w:val="333333"/>
          <w:sz w:val="21"/>
          <w:szCs w:val="21"/>
        </w:rPr>
        <w:t>类后，</w:t>
      </w:r>
      <w:r>
        <w:rPr>
          <w:rFonts w:ascii="Arial" w:hAnsi="Arial" w:cs="Arial"/>
          <w:color w:val="333333"/>
          <w:sz w:val="21"/>
          <w:szCs w:val="21"/>
        </w:rPr>
        <w:t>Action</w:t>
      </w:r>
      <w:r>
        <w:rPr>
          <w:rFonts w:ascii="Arial" w:hAnsi="Arial" w:cs="Arial"/>
          <w:color w:val="333333"/>
          <w:sz w:val="21"/>
          <w:szCs w:val="21"/>
        </w:rPr>
        <w:t>类执行相应的业务逻辑。</w:t>
      </w:r>
      <w:r>
        <w:rPr>
          <w:rFonts w:ascii="Arial" w:hAnsi="Arial" w:cs="Arial"/>
          <w:color w:val="333333"/>
          <w:sz w:val="21"/>
          <w:szCs w:val="21"/>
        </w:rPr>
        <w:t xml:space="preserve">Action </w:t>
      </w:r>
      <w:r>
        <w:rPr>
          <w:rFonts w:ascii="Arial" w:hAnsi="Arial" w:cs="Arial"/>
          <w:color w:val="333333"/>
          <w:sz w:val="21"/>
          <w:szCs w:val="21"/>
        </w:rPr>
        <w:t>类执行建立在模型组件基础上的业务逻辑，模型组件是和应用程序关联的。一旦</w:t>
      </w:r>
      <w:r>
        <w:rPr>
          <w:rFonts w:ascii="Arial" w:hAnsi="Arial" w:cs="Arial"/>
          <w:color w:val="333333"/>
          <w:sz w:val="21"/>
          <w:szCs w:val="21"/>
        </w:rPr>
        <w:t>Action</w:t>
      </w:r>
      <w:r>
        <w:rPr>
          <w:rFonts w:ascii="Arial" w:hAnsi="Arial" w:cs="Arial"/>
          <w:color w:val="333333"/>
          <w:sz w:val="21"/>
          <w:szCs w:val="21"/>
        </w:rPr>
        <w:t>类处理完业务逻辑，它把控制权返回给</w:t>
      </w:r>
      <w:proofErr w:type="spellStart"/>
      <w:r>
        <w:rPr>
          <w:rFonts w:ascii="Arial" w:hAnsi="Arial" w:cs="Arial"/>
          <w:color w:val="333333"/>
          <w:sz w:val="21"/>
          <w:szCs w:val="21"/>
        </w:rPr>
        <w:t>ActionServlet</w:t>
      </w:r>
      <w:proofErr w:type="spellEnd"/>
      <w:r>
        <w:rPr>
          <w:rFonts w:ascii="Arial" w:hAnsi="Arial" w:cs="Arial"/>
          <w:color w:val="333333"/>
          <w:sz w:val="21"/>
          <w:szCs w:val="21"/>
        </w:rPr>
        <w:t>。，</w:t>
      </w:r>
      <w:r>
        <w:rPr>
          <w:rFonts w:ascii="Arial" w:hAnsi="Arial" w:cs="Arial"/>
          <w:color w:val="333333"/>
          <w:sz w:val="21"/>
          <w:szCs w:val="21"/>
        </w:rPr>
        <w:t>Action</w:t>
      </w:r>
      <w:r>
        <w:rPr>
          <w:rFonts w:ascii="Arial" w:hAnsi="Arial" w:cs="Arial"/>
          <w:color w:val="333333"/>
          <w:sz w:val="21"/>
          <w:szCs w:val="21"/>
        </w:rPr>
        <w:t>类提供一个键值作为返回的一部分，它指明了处理的结果。</w:t>
      </w:r>
      <w:proofErr w:type="spellStart"/>
      <w:r>
        <w:rPr>
          <w:rFonts w:ascii="Arial" w:hAnsi="Arial" w:cs="Arial"/>
          <w:color w:val="333333"/>
          <w:sz w:val="21"/>
          <w:szCs w:val="21"/>
        </w:rPr>
        <w:t>ActionServlet</w:t>
      </w:r>
      <w:proofErr w:type="spellEnd"/>
      <w:r>
        <w:rPr>
          <w:rFonts w:ascii="Arial" w:hAnsi="Arial" w:cs="Arial"/>
          <w:color w:val="333333"/>
          <w:sz w:val="21"/>
          <w:szCs w:val="21"/>
        </w:rPr>
        <w:t>使用这个键值来决定在什么视图中显示</w:t>
      </w:r>
      <w:r>
        <w:rPr>
          <w:rFonts w:ascii="Arial" w:hAnsi="Arial" w:cs="Arial"/>
          <w:color w:val="333333"/>
          <w:sz w:val="21"/>
          <w:szCs w:val="21"/>
        </w:rPr>
        <w:t>Action</w:t>
      </w:r>
      <w:r>
        <w:rPr>
          <w:rFonts w:ascii="Arial" w:hAnsi="Arial" w:cs="Arial"/>
          <w:color w:val="333333"/>
          <w:sz w:val="21"/>
          <w:szCs w:val="21"/>
        </w:rPr>
        <w:t>的类处理结果。当</w:t>
      </w:r>
      <w:proofErr w:type="spellStart"/>
      <w:r>
        <w:rPr>
          <w:rFonts w:ascii="Arial" w:hAnsi="Arial" w:cs="Arial"/>
          <w:color w:val="333333"/>
          <w:sz w:val="21"/>
          <w:szCs w:val="21"/>
        </w:rPr>
        <w:t>ActionServlet</w:t>
      </w:r>
      <w:proofErr w:type="spellEnd"/>
      <w:r>
        <w:rPr>
          <w:rFonts w:ascii="Arial" w:hAnsi="Arial" w:cs="Arial"/>
          <w:color w:val="333333"/>
          <w:sz w:val="21"/>
          <w:szCs w:val="21"/>
        </w:rPr>
        <w:t>把</w:t>
      </w:r>
      <w:r>
        <w:rPr>
          <w:rFonts w:ascii="Arial" w:hAnsi="Arial" w:cs="Arial"/>
          <w:color w:val="333333"/>
          <w:sz w:val="21"/>
          <w:szCs w:val="21"/>
        </w:rPr>
        <w:t>Action</w:t>
      </w:r>
      <w:r>
        <w:rPr>
          <w:rFonts w:ascii="Arial" w:hAnsi="Arial" w:cs="Arial"/>
          <w:color w:val="333333"/>
          <w:sz w:val="21"/>
          <w:szCs w:val="21"/>
        </w:rPr>
        <w:t>类的处理结果传送到指定的视图中，请求的过程也就完成了。中间业务层是通过</w:t>
      </w:r>
      <w:r>
        <w:rPr>
          <w:rFonts w:ascii="Arial" w:hAnsi="Arial" w:cs="Arial"/>
          <w:color w:val="333333"/>
          <w:sz w:val="21"/>
          <w:szCs w:val="21"/>
        </w:rPr>
        <w:t>Spring</w:t>
      </w:r>
      <w:r>
        <w:rPr>
          <w:rFonts w:ascii="Arial" w:hAnsi="Arial" w:cs="Arial"/>
          <w:color w:val="333333"/>
          <w:sz w:val="21"/>
          <w:szCs w:val="21"/>
        </w:rPr>
        <w:t>框架实现的，首先建立一个</w:t>
      </w:r>
      <w:proofErr w:type="spellStart"/>
      <w:r>
        <w:rPr>
          <w:rFonts w:ascii="Arial" w:hAnsi="Arial" w:cs="Arial"/>
          <w:color w:val="333333"/>
          <w:sz w:val="21"/>
          <w:szCs w:val="21"/>
        </w:rPr>
        <w:t>BaseAction</w:t>
      </w:r>
      <w:proofErr w:type="spellEnd"/>
      <w:r>
        <w:rPr>
          <w:rFonts w:ascii="Arial" w:hAnsi="Arial" w:cs="Arial"/>
          <w:color w:val="333333"/>
          <w:sz w:val="21"/>
          <w:szCs w:val="21"/>
        </w:rPr>
        <w:t>,</w:t>
      </w:r>
      <w:r>
        <w:rPr>
          <w:rFonts w:ascii="Arial" w:hAnsi="Arial" w:cs="Arial"/>
          <w:color w:val="333333"/>
          <w:sz w:val="21"/>
          <w:szCs w:val="21"/>
        </w:rPr>
        <w:t>它继承了</w:t>
      </w:r>
      <w:r>
        <w:rPr>
          <w:rFonts w:ascii="Arial" w:hAnsi="Arial" w:cs="Arial"/>
          <w:color w:val="333333"/>
          <w:sz w:val="21"/>
          <w:szCs w:val="21"/>
        </w:rPr>
        <w:t>Action</w:t>
      </w:r>
      <w:r>
        <w:rPr>
          <w:rFonts w:ascii="Arial" w:hAnsi="Arial" w:cs="Arial"/>
          <w:color w:val="333333"/>
          <w:sz w:val="21"/>
          <w:szCs w:val="21"/>
        </w:rPr>
        <w:t>类，而其他定义的</w:t>
      </w:r>
      <w:r>
        <w:rPr>
          <w:rFonts w:ascii="Arial" w:hAnsi="Arial" w:cs="Arial"/>
          <w:color w:val="333333"/>
          <w:sz w:val="21"/>
          <w:szCs w:val="21"/>
        </w:rPr>
        <w:t>Action</w:t>
      </w:r>
      <w:r>
        <w:rPr>
          <w:rFonts w:ascii="Arial" w:hAnsi="Arial" w:cs="Arial"/>
          <w:color w:val="333333"/>
          <w:sz w:val="21"/>
          <w:szCs w:val="21"/>
        </w:rPr>
        <w:t>都要继承这个</w:t>
      </w:r>
      <w:proofErr w:type="spellStart"/>
      <w:r>
        <w:rPr>
          <w:rFonts w:ascii="Arial" w:hAnsi="Arial" w:cs="Arial"/>
          <w:color w:val="333333"/>
          <w:sz w:val="21"/>
          <w:szCs w:val="21"/>
        </w:rPr>
        <w:t>BaseAction</w:t>
      </w:r>
      <w:proofErr w:type="spellEnd"/>
      <w:r>
        <w:rPr>
          <w:rFonts w:ascii="Arial" w:hAnsi="Arial" w:cs="Arial"/>
          <w:color w:val="333333"/>
          <w:sz w:val="21"/>
          <w:szCs w:val="21"/>
        </w:rPr>
        <w:t>。这个</w:t>
      </w:r>
      <w:proofErr w:type="spellStart"/>
      <w:r>
        <w:rPr>
          <w:rFonts w:ascii="Arial" w:hAnsi="Arial" w:cs="Arial"/>
          <w:color w:val="333333"/>
          <w:sz w:val="21"/>
          <w:szCs w:val="21"/>
        </w:rPr>
        <w:t>BaseAction</w:t>
      </w:r>
      <w:proofErr w:type="spellEnd"/>
      <w:r>
        <w:rPr>
          <w:rFonts w:ascii="Arial" w:hAnsi="Arial" w:cs="Arial"/>
          <w:color w:val="333333"/>
          <w:sz w:val="21"/>
          <w:szCs w:val="21"/>
        </w:rPr>
        <w:t>需要导入</w:t>
      </w:r>
      <w:proofErr w:type="spellStart"/>
      <w:r>
        <w:rPr>
          <w:rFonts w:ascii="Arial" w:hAnsi="Arial" w:cs="Arial"/>
          <w:color w:val="333333"/>
          <w:sz w:val="21"/>
          <w:szCs w:val="21"/>
        </w:rPr>
        <w:t>AppContext</w:t>
      </w:r>
      <w:proofErr w:type="spellEnd"/>
      <w:r>
        <w:rPr>
          <w:rFonts w:ascii="Arial" w:hAnsi="Arial" w:cs="Arial"/>
          <w:color w:val="333333"/>
          <w:sz w:val="21"/>
          <w:szCs w:val="21"/>
        </w:rPr>
        <w:t>工具类，这个</w:t>
      </w:r>
      <w:proofErr w:type="spellStart"/>
      <w:r>
        <w:rPr>
          <w:rFonts w:ascii="Arial" w:hAnsi="Arial" w:cs="Arial"/>
          <w:color w:val="333333"/>
          <w:sz w:val="21"/>
          <w:szCs w:val="21"/>
        </w:rPr>
        <w:t>AppContext</w:t>
      </w:r>
      <w:proofErr w:type="spellEnd"/>
      <w:r>
        <w:rPr>
          <w:rFonts w:ascii="Arial" w:hAnsi="Arial" w:cs="Arial"/>
          <w:color w:val="333333"/>
          <w:sz w:val="21"/>
          <w:szCs w:val="21"/>
        </w:rPr>
        <w:t>需要导入</w:t>
      </w:r>
      <w:r>
        <w:rPr>
          <w:rFonts w:ascii="Arial" w:hAnsi="Arial" w:cs="Arial"/>
          <w:color w:val="333333"/>
          <w:sz w:val="21"/>
          <w:szCs w:val="21"/>
        </w:rPr>
        <w:t>Spring</w:t>
      </w:r>
      <w:r>
        <w:rPr>
          <w:rFonts w:ascii="Arial" w:hAnsi="Arial" w:cs="Arial"/>
          <w:color w:val="333333"/>
          <w:sz w:val="21"/>
          <w:szCs w:val="21"/>
        </w:rPr>
        <w:t>中</w:t>
      </w:r>
      <w:proofErr w:type="spellStart"/>
      <w:r>
        <w:rPr>
          <w:rFonts w:ascii="Arial" w:hAnsi="Arial" w:cs="Arial"/>
          <w:color w:val="333333"/>
          <w:sz w:val="21"/>
          <w:szCs w:val="21"/>
        </w:rPr>
        <w:t>org.</w:t>
      </w:r>
      <w:proofErr w:type="gramStart"/>
      <w:r>
        <w:rPr>
          <w:rFonts w:ascii="Arial" w:hAnsi="Arial" w:cs="Arial"/>
          <w:color w:val="333333"/>
          <w:sz w:val="21"/>
          <w:szCs w:val="21"/>
        </w:rPr>
        <w:t>springframework.context</w:t>
      </w:r>
      <w:proofErr w:type="gramEnd"/>
      <w:r>
        <w:rPr>
          <w:rFonts w:ascii="Arial" w:hAnsi="Arial" w:cs="Arial"/>
          <w:color w:val="333333"/>
          <w:sz w:val="21"/>
          <w:szCs w:val="21"/>
        </w:rPr>
        <w:t>.support</w:t>
      </w:r>
      <w:proofErr w:type="spellEnd"/>
      <w:r>
        <w:rPr>
          <w:rFonts w:ascii="Arial" w:hAnsi="Arial" w:cs="Arial"/>
          <w:color w:val="333333"/>
          <w:sz w:val="21"/>
          <w:szCs w:val="21"/>
        </w:rPr>
        <w:t>.*</w:t>
      </w:r>
      <w:r>
        <w:rPr>
          <w:rFonts w:ascii="Arial" w:hAnsi="Arial" w:cs="Arial"/>
          <w:color w:val="333333"/>
          <w:sz w:val="21"/>
          <w:szCs w:val="21"/>
        </w:rPr>
        <w:t>；这样一个继承</w:t>
      </w:r>
      <w:proofErr w:type="spellStart"/>
      <w:r>
        <w:rPr>
          <w:rFonts w:ascii="Arial" w:hAnsi="Arial" w:cs="Arial"/>
          <w:color w:val="333333"/>
          <w:sz w:val="21"/>
          <w:szCs w:val="21"/>
        </w:rPr>
        <w:t>BaseAction</w:t>
      </w:r>
      <w:proofErr w:type="spellEnd"/>
      <w:r>
        <w:rPr>
          <w:rFonts w:ascii="Arial" w:hAnsi="Arial" w:cs="Arial"/>
          <w:color w:val="333333"/>
          <w:sz w:val="21"/>
          <w:szCs w:val="21"/>
        </w:rPr>
        <w:t>的</w:t>
      </w:r>
      <w:r>
        <w:rPr>
          <w:rFonts w:ascii="Arial" w:hAnsi="Arial" w:cs="Arial"/>
          <w:color w:val="333333"/>
          <w:sz w:val="21"/>
          <w:szCs w:val="21"/>
        </w:rPr>
        <w:t>Action</w:t>
      </w:r>
      <w:r>
        <w:rPr>
          <w:rFonts w:ascii="Arial" w:hAnsi="Arial" w:cs="Arial"/>
          <w:color w:val="333333"/>
          <w:sz w:val="21"/>
          <w:szCs w:val="21"/>
        </w:rPr>
        <w:t>，就可以</w:t>
      </w:r>
      <w:proofErr w:type="spellStart"/>
      <w:r>
        <w:rPr>
          <w:rFonts w:ascii="Arial" w:hAnsi="Arial" w:cs="Arial"/>
          <w:color w:val="333333"/>
          <w:sz w:val="21"/>
          <w:szCs w:val="21"/>
        </w:rPr>
        <w:t>getXXXService</w:t>
      </w:r>
      <w:proofErr w:type="spellEnd"/>
      <w:r>
        <w:rPr>
          <w:rFonts w:ascii="Arial" w:hAnsi="Arial" w:cs="Arial"/>
          <w:color w:val="333333"/>
          <w:sz w:val="21"/>
          <w:szCs w:val="21"/>
        </w:rPr>
        <w:t>()</w:t>
      </w:r>
      <w:r>
        <w:rPr>
          <w:rFonts w:ascii="Arial" w:hAnsi="Arial" w:cs="Arial"/>
          <w:color w:val="333333"/>
          <w:sz w:val="21"/>
          <w:szCs w:val="21"/>
        </w:rPr>
        <w:t>的方法得到某一个</w:t>
      </w:r>
      <w:r>
        <w:rPr>
          <w:rFonts w:ascii="Arial" w:hAnsi="Arial" w:cs="Arial"/>
          <w:color w:val="333333"/>
          <w:sz w:val="21"/>
          <w:szCs w:val="21"/>
        </w:rPr>
        <w:t>service</w:t>
      </w:r>
      <w:r>
        <w:rPr>
          <w:rFonts w:ascii="Arial" w:hAnsi="Arial" w:cs="Arial"/>
          <w:color w:val="333333"/>
          <w:sz w:val="21"/>
          <w:szCs w:val="21"/>
        </w:rPr>
        <w:t>的实例</w:t>
      </w:r>
      <w:r>
        <w:rPr>
          <w:rFonts w:ascii="Arial" w:hAnsi="Arial" w:cs="Arial"/>
          <w:color w:val="333333"/>
          <w:sz w:val="21"/>
          <w:szCs w:val="21"/>
        </w:rPr>
        <w:t>-----</w:t>
      </w:r>
      <w:r>
        <w:rPr>
          <w:rFonts w:ascii="Arial" w:hAnsi="Arial" w:cs="Arial"/>
          <w:color w:val="333333"/>
          <w:sz w:val="21"/>
          <w:szCs w:val="21"/>
        </w:rPr>
        <w:t>服务定位器的设计模式。持久（</w:t>
      </w:r>
      <w:r>
        <w:rPr>
          <w:rFonts w:ascii="Arial" w:hAnsi="Arial" w:cs="Arial"/>
          <w:color w:val="333333"/>
          <w:sz w:val="21"/>
          <w:szCs w:val="21"/>
        </w:rPr>
        <w:t>PO</w:t>
      </w:r>
      <w:r>
        <w:rPr>
          <w:rFonts w:ascii="Arial" w:hAnsi="Arial" w:cs="Arial"/>
          <w:color w:val="333333"/>
          <w:sz w:val="21"/>
          <w:szCs w:val="21"/>
        </w:rPr>
        <w:t>）层是由</w:t>
      </w:r>
      <w:r>
        <w:rPr>
          <w:rFonts w:ascii="Arial" w:hAnsi="Arial" w:cs="Arial"/>
          <w:color w:val="333333"/>
          <w:sz w:val="21"/>
          <w:szCs w:val="21"/>
        </w:rPr>
        <w:t>hibernate</w:t>
      </w:r>
      <w:r>
        <w:rPr>
          <w:rFonts w:ascii="Arial" w:hAnsi="Arial" w:cs="Arial"/>
          <w:color w:val="333333"/>
          <w:sz w:val="21"/>
          <w:szCs w:val="21"/>
        </w:rPr>
        <w:t>架构实现的，它包括关于整体数据库的</w:t>
      </w:r>
      <w:r>
        <w:rPr>
          <w:rFonts w:ascii="Arial" w:hAnsi="Arial" w:cs="Arial"/>
          <w:color w:val="333333"/>
          <w:sz w:val="21"/>
          <w:szCs w:val="21"/>
        </w:rPr>
        <w:t>hibernate.cfg.xml</w:t>
      </w:r>
      <w:r>
        <w:rPr>
          <w:rFonts w:ascii="Arial" w:hAnsi="Arial" w:cs="Arial"/>
          <w:color w:val="333333"/>
          <w:sz w:val="21"/>
          <w:szCs w:val="21"/>
        </w:rPr>
        <w:t>文件、每个表的</w:t>
      </w:r>
      <w:r>
        <w:rPr>
          <w:rFonts w:ascii="Arial" w:hAnsi="Arial" w:cs="Arial"/>
          <w:color w:val="333333"/>
          <w:sz w:val="21"/>
          <w:szCs w:val="21"/>
        </w:rPr>
        <w:t>JavaBean</w:t>
      </w:r>
      <w:r>
        <w:rPr>
          <w:rFonts w:ascii="Arial" w:hAnsi="Arial" w:cs="Arial"/>
          <w:color w:val="333333"/>
          <w:sz w:val="21"/>
          <w:szCs w:val="21"/>
        </w:rPr>
        <w:t>类和每个表的</w:t>
      </w:r>
      <w:r>
        <w:rPr>
          <w:rFonts w:ascii="Arial" w:hAnsi="Arial" w:cs="Arial"/>
          <w:color w:val="333333"/>
          <w:sz w:val="21"/>
          <w:szCs w:val="21"/>
        </w:rPr>
        <w:t>hbm.xml</w:t>
      </w:r>
      <w:r>
        <w:rPr>
          <w:rFonts w:ascii="Arial" w:hAnsi="Arial" w:cs="Arial"/>
          <w:color w:val="333333"/>
          <w:sz w:val="21"/>
          <w:szCs w:val="21"/>
        </w:rPr>
        <w:t>文件，通过</w:t>
      </w:r>
      <w:r>
        <w:rPr>
          <w:rFonts w:ascii="Arial" w:hAnsi="Arial" w:cs="Arial"/>
          <w:color w:val="333333"/>
          <w:sz w:val="21"/>
          <w:szCs w:val="21"/>
        </w:rPr>
        <w:t>Spring</w:t>
      </w:r>
      <w:r>
        <w:rPr>
          <w:rFonts w:ascii="Arial" w:hAnsi="Arial" w:cs="Arial"/>
          <w:color w:val="333333"/>
          <w:sz w:val="21"/>
          <w:szCs w:val="21"/>
        </w:rPr>
        <w:t>集成模板</w:t>
      </w:r>
      <w:proofErr w:type="spellStart"/>
      <w:r>
        <w:rPr>
          <w:rFonts w:ascii="Arial" w:hAnsi="Arial" w:cs="Arial"/>
          <w:color w:val="333333"/>
          <w:sz w:val="21"/>
          <w:szCs w:val="21"/>
        </w:rPr>
        <w:t>HibernateTemplate</w:t>
      </w:r>
      <w:proofErr w:type="spellEnd"/>
      <w:r>
        <w:rPr>
          <w:rFonts w:ascii="Arial" w:hAnsi="Arial" w:cs="Arial"/>
          <w:color w:val="333333"/>
          <w:sz w:val="21"/>
          <w:szCs w:val="21"/>
        </w:rPr>
        <w:t>提供</w:t>
      </w:r>
      <w:r>
        <w:rPr>
          <w:rFonts w:ascii="Arial" w:hAnsi="Arial" w:cs="Arial"/>
          <w:color w:val="333333"/>
          <w:sz w:val="21"/>
          <w:szCs w:val="21"/>
        </w:rPr>
        <w:t xml:space="preserve">DAO </w:t>
      </w:r>
      <w:r>
        <w:rPr>
          <w:rFonts w:ascii="Arial" w:hAnsi="Arial" w:cs="Arial"/>
          <w:color w:val="333333"/>
          <w:sz w:val="21"/>
          <w:szCs w:val="21"/>
        </w:rPr>
        <w:t>来使用</w:t>
      </w:r>
      <w:r>
        <w:rPr>
          <w:rFonts w:ascii="Arial" w:hAnsi="Arial" w:cs="Arial"/>
          <w:color w:val="333333"/>
          <w:sz w:val="21"/>
          <w:szCs w:val="21"/>
        </w:rPr>
        <w:t>PO</w:t>
      </w:r>
      <w:r>
        <w:rPr>
          <w:rFonts w:ascii="Arial" w:hAnsi="Arial" w:cs="Arial"/>
          <w:color w:val="333333"/>
          <w:sz w:val="21"/>
          <w:szCs w:val="21"/>
        </w:rPr>
        <w:t>。在</w:t>
      </w:r>
      <w:r>
        <w:rPr>
          <w:rFonts w:ascii="Arial" w:hAnsi="Arial" w:cs="Arial"/>
          <w:color w:val="333333"/>
          <w:sz w:val="21"/>
          <w:szCs w:val="21"/>
        </w:rPr>
        <w:t xml:space="preserve">Spring </w:t>
      </w:r>
      <w:r>
        <w:rPr>
          <w:rFonts w:ascii="Arial" w:hAnsi="Arial" w:cs="Arial"/>
          <w:color w:val="333333"/>
          <w:sz w:val="21"/>
          <w:szCs w:val="21"/>
        </w:rPr>
        <w:t>的配置文件（</w:t>
      </w:r>
      <w:r>
        <w:rPr>
          <w:rFonts w:ascii="Arial" w:hAnsi="Arial" w:cs="Arial"/>
          <w:color w:val="333333"/>
          <w:sz w:val="21"/>
          <w:szCs w:val="21"/>
        </w:rPr>
        <w:t>applicationContext.xml</w:t>
      </w:r>
      <w:r>
        <w:rPr>
          <w:rFonts w:ascii="Arial" w:hAnsi="Arial" w:cs="Arial"/>
          <w:color w:val="333333"/>
          <w:sz w:val="21"/>
          <w:szCs w:val="21"/>
        </w:rPr>
        <w:t>）中配置</w:t>
      </w:r>
      <w:proofErr w:type="spellStart"/>
      <w:r>
        <w:rPr>
          <w:rFonts w:ascii="Arial" w:hAnsi="Arial" w:cs="Arial"/>
          <w:color w:val="333333"/>
          <w:sz w:val="21"/>
          <w:szCs w:val="21"/>
        </w:rPr>
        <w:t>sessionFactory</w:t>
      </w:r>
      <w:proofErr w:type="spellEnd"/>
      <w:r>
        <w:rPr>
          <w:rFonts w:ascii="Arial" w:hAnsi="Arial" w:cs="Arial"/>
          <w:color w:val="333333"/>
          <w:sz w:val="21"/>
          <w:szCs w:val="21"/>
        </w:rPr>
        <w:t>的</w:t>
      </w:r>
      <w:r>
        <w:rPr>
          <w:rFonts w:ascii="Arial" w:hAnsi="Arial" w:cs="Arial"/>
          <w:color w:val="333333"/>
          <w:sz w:val="21"/>
          <w:szCs w:val="21"/>
        </w:rPr>
        <w:t xml:space="preserve">bean </w:t>
      </w:r>
      <w:r>
        <w:rPr>
          <w:rFonts w:ascii="Arial" w:hAnsi="Arial" w:cs="Arial"/>
          <w:color w:val="333333"/>
          <w:sz w:val="21"/>
          <w:szCs w:val="21"/>
        </w:rPr>
        <w:t>来管理</w:t>
      </w:r>
      <w:r>
        <w:rPr>
          <w:rFonts w:ascii="Arial" w:hAnsi="Arial" w:cs="Arial"/>
          <w:color w:val="333333"/>
          <w:sz w:val="21"/>
          <w:szCs w:val="21"/>
        </w:rPr>
        <w:t>hibernate</w:t>
      </w:r>
      <w:r>
        <w:rPr>
          <w:rFonts w:ascii="Arial" w:hAnsi="Arial" w:cs="Arial"/>
          <w:color w:val="333333"/>
          <w:sz w:val="21"/>
          <w:szCs w:val="21"/>
        </w:rPr>
        <w:t>。</w:t>
      </w:r>
    </w:p>
    <w:p w14:paraId="48B77BBA" w14:textId="0002B318"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本系统组件图如图</w:t>
      </w:r>
      <w:r>
        <w:rPr>
          <w:rFonts w:ascii="Arial" w:hAnsi="Arial" w:cs="Arial"/>
          <w:color w:val="333333"/>
          <w:sz w:val="21"/>
          <w:szCs w:val="21"/>
        </w:rPr>
        <w:t>2-3</w:t>
      </w:r>
      <w:r>
        <w:rPr>
          <w:rFonts w:ascii="Arial" w:hAnsi="Arial" w:cs="Arial"/>
          <w:color w:val="333333"/>
          <w:sz w:val="21"/>
          <w:szCs w:val="21"/>
        </w:rPr>
        <w:t>所示</w:t>
      </w:r>
      <w:r>
        <w:rPr>
          <w:noProof/>
        </w:rPr>
        <w:drawing>
          <wp:inline distT="0" distB="0" distL="0" distR="0" wp14:anchorId="029D4A82" wp14:editId="4896FC17">
            <wp:extent cx="5274310" cy="2547620"/>
            <wp:effectExtent l="0" t="0" r="2540" b="5080"/>
            <wp:docPr id="3" name="图片 3" descr="C:\Users\DELL\Desktop\vi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view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47620"/>
                    </a:xfrm>
                    <a:prstGeom prst="rect">
                      <a:avLst/>
                    </a:prstGeom>
                    <a:noFill/>
                    <a:ln>
                      <a:noFill/>
                    </a:ln>
                  </pic:spPr>
                </pic:pic>
              </a:graphicData>
            </a:graphic>
          </wp:inline>
        </w:drawing>
      </w:r>
    </w:p>
    <w:p w14:paraId="421267CF" w14:textId="77777777" w:rsidR="00874375" w:rsidRDefault="00874375" w:rsidP="00874375">
      <w:pPr>
        <w:pStyle w:val="img"/>
        <w:shd w:val="clear" w:color="auto" w:fill="FFFFFF"/>
        <w:spacing w:before="0" w:beforeAutospacing="0" w:after="150" w:afterAutospacing="0"/>
        <w:rPr>
          <w:rFonts w:ascii="Arial" w:hAnsi="Arial" w:cs="Arial"/>
          <w:color w:val="333333"/>
          <w:sz w:val="21"/>
          <w:szCs w:val="21"/>
        </w:rPr>
      </w:pPr>
    </w:p>
    <w:p w14:paraId="572556DA"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2.5</w:t>
      </w:r>
      <w:proofErr w:type="gramStart"/>
      <w:r>
        <w:rPr>
          <w:rFonts w:ascii="Arial" w:hAnsi="Arial" w:cs="Arial"/>
          <w:color w:val="333333"/>
          <w:sz w:val="21"/>
          <w:szCs w:val="21"/>
        </w:rPr>
        <w:t>尚未问决</w:t>
      </w:r>
      <w:proofErr w:type="gramEnd"/>
      <w:r>
        <w:rPr>
          <w:rFonts w:ascii="Arial" w:hAnsi="Arial" w:cs="Arial"/>
          <w:color w:val="333333"/>
          <w:sz w:val="21"/>
          <w:szCs w:val="21"/>
        </w:rPr>
        <w:t>的问题</w:t>
      </w:r>
    </w:p>
    <w:p w14:paraId="4E81BD30"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说明在概要设计过程中尚未解决而设计者认为在系统完成之前必须解决的各个问题。</w:t>
      </w:r>
    </w:p>
    <w:p w14:paraId="24B7D019"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3</w:t>
      </w:r>
      <w:r w:rsidRPr="00874375">
        <w:rPr>
          <w:rFonts w:ascii="Arial" w:eastAsia="宋体" w:hAnsi="Arial" w:cs="Arial"/>
          <w:color w:val="333333"/>
          <w:kern w:val="0"/>
          <w:szCs w:val="21"/>
        </w:rPr>
        <w:t>接口设计</w:t>
      </w:r>
    </w:p>
    <w:p w14:paraId="3AB726DF"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3.1</w:t>
      </w:r>
      <w:r w:rsidRPr="00874375">
        <w:rPr>
          <w:rFonts w:ascii="Arial" w:eastAsia="宋体" w:hAnsi="Arial" w:cs="Arial"/>
          <w:color w:val="333333"/>
          <w:kern w:val="0"/>
          <w:szCs w:val="21"/>
        </w:rPr>
        <w:t>用户接口</w:t>
      </w:r>
    </w:p>
    <w:p w14:paraId="1F5B06F1" w14:textId="320CAEA6" w:rsidR="00874375" w:rsidRPr="00874375" w:rsidRDefault="00874375" w:rsidP="00874375">
      <w:pPr>
        <w:widowControl/>
        <w:shd w:val="clear" w:color="auto" w:fill="FFFFFF"/>
        <w:spacing w:after="150"/>
        <w:jc w:val="left"/>
        <w:rPr>
          <w:rFonts w:ascii="Arial" w:eastAsia="宋体" w:hAnsi="Arial" w:cs="Arial"/>
          <w:color w:val="333333"/>
          <w:kern w:val="0"/>
          <w:szCs w:val="21"/>
        </w:rPr>
      </w:pPr>
      <w:r>
        <w:rPr>
          <w:noProof/>
        </w:rPr>
        <w:drawing>
          <wp:inline distT="0" distB="0" distL="0" distR="0" wp14:anchorId="2B94D4B9" wp14:editId="07B17C73">
            <wp:extent cx="5266055" cy="931545"/>
            <wp:effectExtent l="0" t="0" r="0" b="1905"/>
            <wp:docPr id="4" name="图片 4" descr="C:\Users\DELL\Desktop\vi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view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931545"/>
                    </a:xfrm>
                    <a:prstGeom prst="rect">
                      <a:avLst/>
                    </a:prstGeom>
                    <a:noFill/>
                    <a:ln>
                      <a:noFill/>
                    </a:ln>
                  </pic:spPr>
                </pic:pic>
              </a:graphicData>
            </a:graphic>
          </wp:inline>
        </w:drawing>
      </w:r>
    </w:p>
    <w:p w14:paraId="0225FB6F"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lastRenderedPageBreak/>
        <w:t>3.2</w:t>
      </w:r>
      <w:r w:rsidRPr="00874375">
        <w:rPr>
          <w:rFonts w:ascii="Arial" w:eastAsia="宋体" w:hAnsi="Arial" w:cs="Arial"/>
          <w:color w:val="333333"/>
          <w:kern w:val="0"/>
          <w:szCs w:val="21"/>
        </w:rPr>
        <w:t>外部接口</w:t>
      </w:r>
    </w:p>
    <w:p w14:paraId="062B876D" w14:textId="7E4006D8"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本部分是在第二阶段（整合阶段）进行的，故不在此介绍</w:t>
      </w:r>
    </w:p>
    <w:p w14:paraId="4EF7199F"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3.3</w:t>
      </w:r>
      <w:r w:rsidRPr="00874375">
        <w:rPr>
          <w:rFonts w:ascii="Arial" w:eastAsia="宋体" w:hAnsi="Arial" w:cs="Arial"/>
          <w:color w:val="333333"/>
          <w:kern w:val="0"/>
          <w:szCs w:val="21"/>
        </w:rPr>
        <w:t>内部接口</w:t>
      </w:r>
    </w:p>
    <w:p w14:paraId="789EBBFF"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由于系统的各种内部接口是通过借助数据库开发软件来实现的，是完全在数据库内部操作的，故在此略过此内容。</w:t>
      </w:r>
    </w:p>
    <w:p w14:paraId="7C9F0EFC"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4</w:t>
      </w:r>
      <w:r w:rsidRPr="00874375">
        <w:rPr>
          <w:rFonts w:ascii="Arial" w:eastAsia="宋体" w:hAnsi="Arial" w:cs="Arial"/>
          <w:color w:val="333333"/>
          <w:kern w:val="0"/>
          <w:szCs w:val="21"/>
        </w:rPr>
        <w:t>运行设计</w:t>
      </w:r>
    </w:p>
    <w:p w14:paraId="7D0EC25E"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4.1</w:t>
      </w:r>
      <w:r w:rsidRPr="00874375">
        <w:rPr>
          <w:rFonts w:ascii="Arial" w:eastAsia="宋体" w:hAnsi="Arial" w:cs="Arial"/>
          <w:color w:val="333333"/>
          <w:kern w:val="0"/>
          <w:szCs w:val="21"/>
        </w:rPr>
        <w:t>运行模块组合</w:t>
      </w:r>
    </w:p>
    <w:p w14:paraId="3A4394D9"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具体软件的运行模块组合为程序多窗口的运行环境，各个模块在软件运行过程中能较好的交换信息，处理数据</w:t>
      </w:r>
    </w:p>
    <w:p w14:paraId="4DB216AF"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4.2</w:t>
      </w:r>
      <w:r w:rsidRPr="00874375">
        <w:rPr>
          <w:rFonts w:ascii="Arial" w:eastAsia="宋体" w:hAnsi="Arial" w:cs="Arial"/>
          <w:color w:val="333333"/>
          <w:kern w:val="0"/>
          <w:szCs w:val="21"/>
        </w:rPr>
        <w:t>运行控制</w:t>
      </w:r>
    </w:p>
    <w:p w14:paraId="441D06D9"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软件运行时有较友好的界面，基本能够实现用户的数据处理要求。</w:t>
      </w:r>
    </w:p>
    <w:p w14:paraId="289C936B"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4.3</w:t>
      </w:r>
      <w:r w:rsidRPr="00874375">
        <w:rPr>
          <w:rFonts w:ascii="Arial" w:eastAsia="宋体" w:hAnsi="Arial" w:cs="Arial"/>
          <w:color w:val="333333"/>
          <w:kern w:val="0"/>
          <w:szCs w:val="21"/>
        </w:rPr>
        <w:t>运行时间</w:t>
      </w:r>
    </w:p>
    <w:p w14:paraId="19D02885" w14:textId="77777777" w:rsidR="00874375" w:rsidRPr="00874375" w:rsidRDefault="00874375" w:rsidP="00874375">
      <w:pPr>
        <w:widowControl/>
        <w:shd w:val="clear" w:color="auto" w:fill="FFFFFF"/>
        <w:spacing w:after="150"/>
        <w:ind w:firstLine="480"/>
        <w:jc w:val="left"/>
        <w:rPr>
          <w:rFonts w:ascii="Arial" w:eastAsia="宋体" w:hAnsi="Arial" w:cs="Arial"/>
          <w:color w:val="333333"/>
          <w:kern w:val="0"/>
          <w:szCs w:val="21"/>
        </w:rPr>
      </w:pPr>
      <w:r w:rsidRPr="00874375">
        <w:rPr>
          <w:rFonts w:ascii="Arial" w:eastAsia="宋体" w:hAnsi="Arial" w:cs="Arial"/>
          <w:color w:val="333333"/>
          <w:kern w:val="0"/>
          <w:szCs w:val="21"/>
        </w:rPr>
        <w:t>系统的运行时间基本可以达到用户所提出的要求。</w:t>
      </w:r>
    </w:p>
    <w:p w14:paraId="36FCB07B"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系统数据结构设计</w:t>
      </w:r>
    </w:p>
    <w:p w14:paraId="170B2797"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5.1</w:t>
      </w:r>
      <w:r>
        <w:rPr>
          <w:rFonts w:ascii="Arial" w:hAnsi="Arial" w:cs="Arial"/>
          <w:color w:val="333333"/>
          <w:sz w:val="21"/>
          <w:szCs w:val="21"/>
        </w:rPr>
        <w:t>系统逻辑结构设计</w:t>
      </w:r>
    </w:p>
    <w:p w14:paraId="21FA9B95" w14:textId="686B6B8D" w:rsidR="00874375" w:rsidRP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根据系统需求，把系统分为登录模块，学生管理模块和教师管理模块等</w:t>
      </w:r>
      <w:r>
        <w:rPr>
          <w:rFonts w:ascii="Arial" w:hAnsi="Arial" w:cs="Arial"/>
          <w:color w:val="333333"/>
          <w:sz w:val="21"/>
          <w:szCs w:val="21"/>
        </w:rPr>
        <w:t xml:space="preserve"> </w:t>
      </w:r>
      <w:r>
        <w:rPr>
          <w:rFonts w:ascii="Arial" w:hAnsi="Arial" w:cs="Arial"/>
          <w:color w:val="333333"/>
          <w:sz w:val="21"/>
          <w:szCs w:val="21"/>
        </w:rPr>
        <w:t>如图</w:t>
      </w:r>
      <w:r>
        <w:rPr>
          <w:rFonts w:ascii="Arial" w:hAnsi="Arial" w:cs="Arial"/>
          <w:color w:val="333333"/>
          <w:sz w:val="21"/>
          <w:szCs w:val="21"/>
        </w:rPr>
        <w:t>5-1</w:t>
      </w:r>
      <w:r>
        <w:rPr>
          <w:rFonts w:ascii="Arial" w:hAnsi="Arial" w:cs="Arial"/>
          <w:color w:val="333333"/>
          <w:sz w:val="21"/>
          <w:szCs w:val="21"/>
        </w:rPr>
        <w:t>所示为系统的</w:t>
      </w:r>
      <w:r>
        <w:rPr>
          <w:rFonts w:ascii="Arial" w:hAnsi="Arial" w:cs="Arial"/>
          <w:color w:val="333333"/>
          <w:sz w:val="21"/>
          <w:szCs w:val="21"/>
        </w:rPr>
        <w:t>“</w:t>
      </w:r>
      <w:r>
        <w:rPr>
          <w:rFonts w:ascii="Arial" w:hAnsi="Arial" w:cs="Arial"/>
          <w:color w:val="333333"/>
          <w:sz w:val="21"/>
          <w:szCs w:val="21"/>
        </w:rPr>
        <w:t>粗粒度</w:t>
      </w:r>
      <w:r>
        <w:rPr>
          <w:rFonts w:ascii="Arial" w:hAnsi="Arial" w:cs="Arial"/>
          <w:color w:val="333333"/>
          <w:sz w:val="21"/>
          <w:szCs w:val="21"/>
        </w:rPr>
        <w:t>”</w:t>
      </w:r>
      <w:r>
        <w:rPr>
          <w:rFonts w:ascii="Arial" w:hAnsi="Arial" w:cs="Arial"/>
          <w:color w:val="333333"/>
          <w:sz w:val="21"/>
          <w:szCs w:val="21"/>
        </w:rPr>
        <w:t>的概要设计类</w:t>
      </w:r>
      <w:r>
        <w:rPr>
          <w:noProof/>
        </w:rPr>
        <w:drawing>
          <wp:inline distT="0" distB="0" distL="0" distR="0" wp14:anchorId="55CC9463" wp14:editId="24656FAF">
            <wp:extent cx="5266055" cy="3048000"/>
            <wp:effectExtent l="0" t="0" r="0" b="0"/>
            <wp:docPr id="5" name="图片 5" descr="C:\Users\DELL\Desktop\view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view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048000"/>
                    </a:xfrm>
                    <a:prstGeom prst="rect">
                      <a:avLst/>
                    </a:prstGeom>
                    <a:noFill/>
                    <a:ln>
                      <a:noFill/>
                    </a:ln>
                  </pic:spPr>
                </pic:pic>
              </a:graphicData>
            </a:graphic>
          </wp:inline>
        </w:drawing>
      </w:r>
    </w:p>
    <w:p w14:paraId="262F60CC" w14:textId="77777777" w:rsidR="00874375" w:rsidRDefault="00874375" w:rsidP="00874375">
      <w:pPr>
        <w:pStyle w:val="img"/>
        <w:shd w:val="clear" w:color="auto" w:fill="FFFFFF"/>
        <w:spacing w:before="0" w:beforeAutospacing="0" w:after="150" w:afterAutospacing="0"/>
        <w:rPr>
          <w:rFonts w:ascii="Arial" w:hAnsi="Arial" w:cs="Arial"/>
          <w:color w:val="333333"/>
          <w:sz w:val="21"/>
          <w:szCs w:val="21"/>
        </w:rPr>
      </w:pPr>
    </w:p>
    <w:p w14:paraId="02A13865"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 xml:space="preserve">(form </w:t>
      </w:r>
      <w:r>
        <w:rPr>
          <w:rFonts w:ascii="Arial" w:hAnsi="Arial" w:cs="Arial"/>
          <w:color w:val="333333"/>
          <w:sz w:val="21"/>
          <w:szCs w:val="21"/>
        </w:rPr>
        <w:t>业务层</w:t>
      </w:r>
      <w:r>
        <w:rPr>
          <w:rFonts w:ascii="Arial" w:hAnsi="Arial" w:cs="Arial"/>
          <w:color w:val="333333"/>
          <w:sz w:val="21"/>
          <w:szCs w:val="21"/>
        </w:rPr>
        <w:t>)</w:t>
      </w:r>
    </w:p>
    <w:p w14:paraId="7DFD3CB3"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proofErr w:type="spellStart"/>
      <w:r>
        <w:rPr>
          <w:rFonts w:ascii="Arial" w:hAnsi="Arial" w:cs="Arial"/>
          <w:color w:val="333333"/>
          <w:sz w:val="21"/>
          <w:szCs w:val="21"/>
        </w:rPr>
        <w:t>ManagerDAO</w:t>
      </w:r>
      <w:proofErr w:type="spellEnd"/>
      <w:r>
        <w:rPr>
          <w:rFonts w:ascii="Arial" w:hAnsi="Arial" w:cs="Arial"/>
          <w:color w:val="333333"/>
          <w:sz w:val="21"/>
          <w:szCs w:val="21"/>
        </w:rPr>
        <w:t xml:space="preserve"> (form </w:t>
      </w:r>
      <w:proofErr w:type="spellStart"/>
      <w:r>
        <w:rPr>
          <w:rFonts w:ascii="Arial" w:hAnsi="Arial" w:cs="Arial"/>
          <w:color w:val="333333"/>
          <w:sz w:val="21"/>
          <w:szCs w:val="21"/>
        </w:rPr>
        <w:t>dao</w:t>
      </w:r>
      <w:proofErr w:type="spellEnd"/>
      <w:r>
        <w:rPr>
          <w:rFonts w:ascii="Arial" w:hAnsi="Arial" w:cs="Arial"/>
          <w:color w:val="333333"/>
          <w:sz w:val="21"/>
          <w:szCs w:val="21"/>
        </w:rPr>
        <w:t>)</w:t>
      </w:r>
    </w:p>
    <w:p w14:paraId="770EA034"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lastRenderedPageBreak/>
        <w:t>)</w:t>
      </w:r>
    </w:p>
    <w:p w14:paraId="0724E182" w14:textId="624F762F"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w:t>
      </w:r>
    </w:p>
    <w:p w14:paraId="2CEBDA05"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 xml:space="preserve">5-1 </w:t>
      </w:r>
      <w:r>
        <w:rPr>
          <w:rFonts w:ascii="Arial" w:hAnsi="Arial" w:cs="Arial"/>
          <w:color w:val="333333"/>
          <w:sz w:val="21"/>
          <w:szCs w:val="21"/>
        </w:rPr>
        <w:t>系统概要设计类图</w:t>
      </w:r>
    </w:p>
    <w:p w14:paraId="6F17C895" w14:textId="6FF257C7" w:rsidR="00874375" w:rsidRP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系统的数据库表关系图（</w:t>
      </w:r>
      <w:r>
        <w:rPr>
          <w:rFonts w:ascii="Arial" w:hAnsi="Arial" w:cs="Arial"/>
          <w:color w:val="333333"/>
          <w:sz w:val="21"/>
          <w:szCs w:val="21"/>
        </w:rPr>
        <w:t xml:space="preserve">ER </w:t>
      </w:r>
      <w:r>
        <w:rPr>
          <w:rFonts w:ascii="Arial" w:hAnsi="Arial" w:cs="Arial"/>
          <w:color w:val="333333"/>
          <w:sz w:val="21"/>
          <w:szCs w:val="21"/>
        </w:rPr>
        <w:t>图）：</w:t>
      </w:r>
      <w:r>
        <w:rPr>
          <w:noProof/>
        </w:rPr>
        <w:drawing>
          <wp:inline distT="0" distB="0" distL="0" distR="0" wp14:anchorId="2271DBC7" wp14:editId="05091BD1">
            <wp:extent cx="5266055" cy="3928745"/>
            <wp:effectExtent l="0" t="0" r="0" b="0"/>
            <wp:docPr id="6" name="图片 6" descr="C:\Users\DELL\Desktop\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view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928745"/>
                    </a:xfrm>
                    <a:prstGeom prst="rect">
                      <a:avLst/>
                    </a:prstGeom>
                    <a:noFill/>
                    <a:ln>
                      <a:noFill/>
                    </a:ln>
                  </pic:spPr>
                </pic:pic>
              </a:graphicData>
            </a:graphic>
          </wp:inline>
        </w:drawing>
      </w:r>
    </w:p>
    <w:p w14:paraId="7E76E301" w14:textId="77777777" w:rsidR="00874375" w:rsidRDefault="00874375" w:rsidP="00874375">
      <w:pPr>
        <w:pStyle w:val="img"/>
        <w:shd w:val="clear" w:color="auto" w:fill="FFFFFF"/>
        <w:spacing w:before="0" w:beforeAutospacing="0" w:after="150" w:afterAutospacing="0"/>
        <w:rPr>
          <w:rFonts w:ascii="Arial" w:hAnsi="Arial" w:cs="Arial"/>
          <w:color w:val="333333"/>
          <w:sz w:val="21"/>
          <w:szCs w:val="21"/>
        </w:rPr>
      </w:pPr>
    </w:p>
    <w:p w14:paraId="31EF8657"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 xml:space="preserve">5-2 </w:t>
      </w:r>
      <w:r>
        <w:rPr>
          <w:rFonts w:ascii="Arial" w:hAnsi="Arial" w:cs="Arial"/>
          <w:color w:val="333333"/>
          <w:sz w:val="21"/>
          <w:szCs w:val="21"/>
        </w:rPr>
        <w:t>数据库表关系图</w:t>
      </w:r>
    </w:p>
    <w:p w14:paraId="4D017D83" w14:textId="77777777" w:rsidR="00874375" w:rsidRDefault="00874375" w:rsidP="00874375">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依据</w:t>
      </w:r>
      <w:r>
        <w:rPr>
          <w:rFonts w:ascii="Arial" w:hAnsi="Arial" w:cs="Arial"/>
          <w:color w:val="333333"/>
          <w:sz w:val="21"/>
          <w:szCs w:val="21"/>
        </w:rPr>
        <w:t xml:space="preserve">ER </w:t>
      </w:r>
      <w:r>
        <w:rPr>
          <w:rFonts w:ascii="Arial" w:hAnsi="Arial" w:cs="Arial"/>
          <w:color w:val="333333"/>
          <w:sz w:val="21"/>
          <w:szCs w:val="21"/>
        </w:rPr>
        <w:t>图进行数据库表的逻辑设计（</w:t>
      </w:r>
      <w:r>
        <w:rPr>
          <w:rFonts w:ascii="Arial" w:hAnsi="Arial" w:cs="Arial"/>
          <w:color w:val="333333"/>
          <w:sz w:val="21"/>
          <w:szCs w:val="21"/>
        </w:rPr>
        <w:t xml:space="preserve">O/R Mapping </w:t>
      </w:r>
      <w:r>
        <w:rPr>
          <w:rFonts w:ascii="Arial" w:hAnsi="Arial" w:cs="Arial"/>
          <w:color w:val="333333"/>
          <w:sz w:val="21"/>
          <w:szCs w:val="21"/>
        </w:rPr>
        <w:t>）</w:t>
      </w:r>
    </w:p>
    <w:p w14:paraId="4D38F67C" w14:textId="61C1028E" w:rsidR="00874375" w:rsidRDefault="00874375" w:rsidP="00874375">
      <w:pPr>
        <w:pStyle w:val="img"/>
        <w:shd w:val="clear" w:color="auto" w:fill="FFFFFF"/>
        <w:spacing w:before="0" w:beforeAutospacing="0" w:after="150" w:afterAutospacing="0"/>
        <w:rPr>
          <w:rFonts w:ascii="Arial" w:hAnsi="Arial" w:cs="Arial"/>
          <w:color w:val="333333"/>
          <w:sz w:val="21"/>
          <w:szCs w:val="21"/>
        </w:rPr>
      </w:pPr>
      <w:r>
        <w:rPr>
          <w:noProof/>
        </w:rPr>
        <w:lastRenderedPageBreak/>
        <w:drawing>
          <wp:inline distT="0" distB="0" distL="0" distR="0" wp14:anchorId="40E61C96" wp14:editId="56E36EF2">
            <wp:extent cx="5266055" cy="3048000"/>
            <wp:effectExtent l="0" t="0" r="0" b="0"/>
            <wp:docPr id="7" name="图片 7" descr="C:\Users\DELL\Desktop\view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view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048000"/>
                    </a:xfrm>
                    <a:prstGeom prst="rect">
                      <a:avLst/>
                    </a:prstGeom>
                    <a:noFill/>
                    <a:ln>
                      <a:noFill/>
                    </a:ln>
                  </pic:spPr>
                </pic:pic>
              </a:graphicData>
            </a:graphic>
          </wp:inline>
        </w:drawing>
      </w:r>
      <w:r>
        <w:rPr>
          <w:noProof/>
        </w:rPr>
        <w:lastRenderedPageBreak/>
        <w:drawing>
          <wp:inline distT="0" distB="0" distL="0" distR="0" wp14:anchorId="4411F96E" wp14:editId="0FF2695E">
            <wp:extent cx="5266055" cy="8272145"/>
            <wp:effectExtent l="0" t="0" r="0" b="0"/>
            <wp:docPr id="8" name="图片 8" descr="C:\Users\DELL\Desktop\view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view (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8272145"/>
                    </a:xfrm>
                    <a:prstGeom prst="rect">
                      <a:avLst/>
                    </a:prstGeom>
                    <a:noFill/>
                    <a:ln>
                      <a:noFill/>
                    </a:ln>
                  </pic:spPr>
                </pic:pic>
              </a:graphicData>
            </a:graphic>
          </wp:inline>
        </w:drawing>
      </w:r>
    </w:p>
    <w:p w14:paraId="13DB0886" w14:textId="77777777" w:rsidR="008A15F9" w:rsidRDefault="008A15F9" w:rsidP="008A15F9">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5.2</w:t>
      </w:r>
      <w:r>
        <w:rPr>
          <w:rFonts w:ascii="Arial" w:hAnsi="Arial" w:cs="Arial"/>
          <w:color w:val="333333"/>
          <w:sz w:val="21"/>
          <w:szCs w:val="21"/>
        </w:rPr>
        <w:t>物理结构设计</w:t>
      </w:r>
    </w:p>
    <w:p w14:paraId="54E2C3B6" w14:textId="77777777" w:rsidR="008A15F9" w:rsidRDefault="008A15F9" w:rsidP="008A15F9">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lastRenderedPageBreak/>
        <w:t>系统的物理结构具体由数据库来设计与生成，故此处略。</w:t>
      </w:r>
    </w:p>
    <w:p w14:paraId="1A7AFE74" w14:textId="77777777" w:rsidR="008A15F9" w:rsidRDefault="008A15F9" w:rsidP="008A15F9">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系统出错处理设计</w:t>
      </w:r>
    </w:p>
    <w:p w14:paraId="7B8059BD" w14:textId="77777777" w:rsidR="008A15F9" w:rsidRDefault="008A15F9" w:rsidP="008A15F9">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6.1</w:t>
      </w:r>
      <w:r>
        <w:rPr>
          <w:rFonts w:ascii="Arial" w:hAnsi="Arial" w:cs="Arial"/>
          <w:color w:val="333333"/>
          <w:sz w:val="21"/>
          <w:szCs w:val="21"/>
        </w:rPr>
        <w:t>出错信息</w:t>
      </w:r>
    </w:p>
    <w:p w14:paraId="05FFB14F" w14:textId="0D9748DD" w:rsidR="008A15F9" w:rsidRDefault="008A15F9" w:rsidP="008A15F9">
      <w:pPr>
        <w:pStyle w:val="img"/>
        <w:shd w:val="clear" w:color="auto" w:fill="FFFFFF"/>
        <w:spacing w:before="0" w:beforeAutospacing="0" w:after="150" w:afterAutospacing="0"/>
        <w:rPr>
          <w:rFonts w:ascii="Arial" w:hAnsi="Arial" w:cs="Arial"/>
          <w:color w:val="333333"/>
          <w:sz w:val="21"/>
          <w:szCs w:val="21"/>
        </w:rPr>
      </w:pPr>
      <w:r>
        <w:rPr>
          <w:noProof/>
        </w:rPr>
        <w:drawing>
          <wp:inline distT="0" distB="0" distL="0" distR="0" wp14:anchorId="7FD30A3E" wp14:editId="5E3CE30F">
            <wp:extent cx="5266055" cy="4199255"/>
            <wp:effectExtent l="0" t="0" r="0" b="0"/>
            <wp:docPr id="9" name="图片 9" descr="C:\Users\DELL\Desktop\view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view (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199255"/>
                    </a:xfrm>
                    <a:prstGeom prst="rect">
                      <a:avLst/>
                    </a:prstGeom>
                    <a:noFill/>
                    <a:ln>
                      <a:noFill/>
                    </a:ln>
                  </pic:spPr>
                </pic:pic>
              </a:graphicData>
            </a:graphic>
          </wp:inline>
        </w:drawing>
      </w:r>
    </w:p>
    <w:p w14:paraId="3D41CABD" w14:textId="77777777" w:rsidR="008A15F9" w:rsidRDefault="008A15F9" w:rsidP="008A15F9">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6.2</w:t>
      </w:r>
      <w:r>
        <w:rPr>
          <w:rFonts w:ascii="Arial" w:hAnsi="Arial" w:cs="Arial"/>
          <w:color w:val="333333"/>
          <w:sz w:val="21"/>
          <w:szCs w:val="21"/>
        </w:rPr>
        <w:t>补救措施</w:t>
      </w:r>
    </w:p>
    <w:p w14:paraId="200B807D" w14:textId="77777777" w:rsidR="008A15F9" w:rsidRDefault="008A15F9" w:rsidP="008A15F9">
      <w:pPr>
        <w:pStyle w:val="a3"/>
        <w:shd w:val="clear" w:color="auto" w:fill="FFFFFF"/>
        <w:spacing w:before="0" w:beforeAutospacing="0" w:after="150" w:afterAutospacing="0"/>
        <w:ind w:firstLine="480"/>
        <w:rPr>
          <w:rFonts w:ascii="Arial" w:hAnsi="Arial" w:cs="Arial"/>
          <w:color w:val="333333"/>
          <w:sz w:val="21"/>
          <w:szCs w:val="21"/>
        </w:rPr>
      </w:pPr>
      <w:r>
        <w:rPr>
          <w:rFonts w:ascii="Arial" w:hAnsi="Arial" w:cs="Arial"/>
          <w:color w:val="333333"/>
          <w:sz w:val="21"/>
          <w:szCs w:val="21"/>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14:paraId="7ACF853C" w14:textId="59C0FA92" w:rsidR="009C621E" w:rsidRPr="008A15F9" w:rsidRDefault="009C621E"/>
    <w:sectPr w:rsidR="009C621E" w:rsidRPr="008A1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D8"/>
    <w:rsid w:val="003713D8"/>
    <w:rsid w:val="00874375"/>
    <w:rsid w:val="008A15F9"/>
    <w:rsid w:val="009C621E"/>
    <w:rsid w:val="00D55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0464"/>
  <w15:chartTrackingRefBased/>
  <w15:docId w15:val="{42D86C8E-AD52-44CC-9BB4-B146D9FC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4375"/>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8743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74375"/>
    <w:rPr>
      <w:color w:val="0000FF"/>
      <w:u w:val="single"/>
    </w:rPr>
  </w:style>
  <w:style w:type="character" w:styleId="a5">
    <w:name w:val="Unresolved Mention"/>
    <w:basedOn w:val="a0"/>
    <w:uiPriority w:val="99"/>
    <w:semiHidden/>
    <w:unhideWhenUsed/>
    <w:rsid w:val="00874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41448">
      <w:bodyDiv w:val="1"/>
      <w:marLeft w:val="0"/>
      <w:marRight w:val="0"/>
      <w:marTop w:val="0"/>
      <w:marBottom w:val="0"/>
      <w:divBdr>
        <w:top w:val="none" w:sz="0" w:space="0" w:color="auto"/>
        <w:left w:val="none" w:sz="0" w:space="0" w:color="auto"/>
        <w:bottom w:val="none" w:sz="0" w:space="0" w:color="auto"/>
        <w:right w:val="none" w:sz="0" w:space="0" w:color="auto"/>
      </w:divBdr>
    </w:div>
    <w:div w:id="507014884">
      <w:bodyDiv w:val="1"/>
      <w:marLeft w:val="0"/>
      <w:marRight w:val="0"/>
      <w:marTop w:val="0"/>
      <w:marBottom w:val="0"/>
      <w:divBdr>
        <w:top w:val="none" w:sz="0" w:space="0" w:color="auto"/>
        <w:left w:val="none" w:sz="0" w:space="0" w:color="auto"/>
        <w:bottom w:val="none" w:sz="0" w:space="0" w:color="auto"/>
        <w:right w:val="none" w:sz="0" w:space="0" w:color="auto"/>
      </w:divBdr>
    </w:div>
    <w:div w:id="917910156">
      <w:bodyDiv w:val="1"/>
      <w:marLeft w:val="0"/>
      <w:marRight w:val="0"/>
      <w:marTop w:val="0"/>
      <w:marBottom w:val="0"/>
      <w:divBdr>
        <w:top w:val="none" w:sz="0" w:space="0" w:color="auto"/>
        <w:left w:val="none" w:sz="0" w:space="0" w:color="auto"/>
        <w:bottom w:val="none" w:sz="0" w:space="0" w:color="auto"/>
        <w:right w:val="none" w:sz="0" w:space="0" w:color="auto"/>
      </w:divBdr>
    </w:div>
    <w:div w:id="1454397406">
      <w:bodyDiv w:val="1"/>
      <w:marLeft w:val="0"/>
      <w:marRight w:val="0"/>
      <w:marTop w:val="0"/>
      <w:marBottom w:val="0"/>
      <w:divBdr>
        <w:top w:val="none" w:sz="0" w:space="0" w:color="auto"/>
        <w:left w:val="none" w:sz="0" w:space="0" w:color="auto"/>
        <w:bottom w:val="none" w:sz="0" w:space="0" w:color="auto"/>
        <w:right w:val="none" w:sz="0" w:space="0" w:color="auto"/>
      </w:divBdr>
    </w:div>
    <w:div w:id="1556962266">
      <w:bodyDiv w:val="1"/>
      <w:marLeft w:val="0"/>
      <w:marRight w:val="0"/>
      <w:marTop w:val="0"/>
      <w:marBottom w:val="0"/>
      <w:divBdr>
        <w:top w:val="none" w:sz="0" w:space="0" w:color="auto"/>
        <w:left w:val="none" w:sz="0" w:space="0" w:color="auto"/>
        <w:bottom w:val="none" w:sz="0" w:space="0" w:color="auto"/>
        <w:right w:val="none" w:sz="0" w:space="0" w:color="auto"/>
      </w:divBdr>
    </w:div>
    <w:div w:id="206945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2019-06-23T02:40:00Z</dcterms:created>
  <dcterms:modified xsi:type="dcterms:W3CDTF">2019-06-23T12:19:00Z</dcterms:modified>
</cp:coreProperties>
</file>