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929" w:rsidRPr="0099227D" w:rsidRDefault="00F6555D">
      <w:pPr>
        <w:rPr>
          <w:b/>
        </w:rPr>
      </w:pPr>
      <w:r w:rsidRPr="0099227D">
        <w:rPr>
          <w:b/>
        </w:rPr>
        <w:t>II. Керування пам’яттю</w:t>
      </w:r>
    </w:p>
    <w:p w:rsidR="00C237A7" w:rsidRPr="0099227D" w:rsidRDefault="00C237A7" w:rsidP="00C237A7">
      <w:pPr>
        <w:pStyle w:val="ListParagraph"/>
        <w:numPr>
          <w:ilvl w:val="0"/>
          <w:numId w:val="1"/>
        </w:numPr>
      </w:pPr>
      <w:r w:rsidRPr="0099227D">
        <w:t>Купа та стек.</w:t>
      </w:r>
    </w:p>
    <w:p w:rsidR="00C237A7" w:rsidRPr="005B142F" w:rsidRDefault="00C237A7" w:rsidP="00C237A7">
      <w:pPr>
        <w:pStyle w:val="ListParagraph"/>
        <w:numPr>
          <w:ilvl w:val="0"/>
          <w:numId w:val="3"/>
        </w:numPr>
      </w:pPr>
      <w:r w:rsidRPr="0099227D">
        <w:t>Поняття купи. Призначення. Принципи роботи</w:t>
      </w:r>
      <w:r w:rsidR="00A945C7">
        <w:rPr>
          <w:lang w:val="en-US"/>
        </w:rPr>
        <w:t>.</w:t>
      </w:r>
    </w:p>
    <w:p w:rsidR="004E592D" w:rsidRPr="0099227D" w:rsidRDefault="00C237A7" w:rsidP="00C237A7">
      <w:pPr>
        <w:pStyle w:val="ListParagraph"/>
        <w:numPr>
          <w:ilvl w:val="0"/>
          <w:numId w:val="3"/>
        </w:numPr>
      </w:pPr>
      <w:r w:rsidRPr="0099227D">
        <w:t xml:space="preserve">Стек. Принцип роботи. Реалізація апаратного стеку в оперативній памяті. </w:t>
      </w:r>
    </w:p>
    <w:p w:rsidR="00C237A7" w:rsidRPr="0099227D" w:rsidRDefault="00C237A7" w:rsidP="00C237A7">
      <w:pPr>
        <w:pStyle w:val="ListParagraph"/>
        <w:numPr>
          <w:ilvl w:val="0"/>
          <w:numId w:val="3"/>
        </w:numPr>
      </w:pPr>
      <w:r w:rsidRPr="0099227D">
        <w:t xml:space="preserve">Стек викликів функцій. </w:t>
      </w:r>
      <w:r w:rsidR="00DA75A5" w:rsidRPr="0099227D">
        <w:t>Стековий кадр.</w:t>
      </w:r>
    </w:p>
    <w:p w:rsidR="00C237A7" w:rsidRPr="0099227D" w:rsidRDefault="00C237A7" w:rsidP="00C237A7">
      <w:pPr>
        <w:pStyle w:val="ListParagraph"/>
        <w:numPr>
          <w:ilvl w:val="0"/>
          <w:numId w:val="3"/>
        </w:numPr>
      </w:pPr>
      <w:r w:rsidRPr="0099227D">
        <w:t>Розміщення в стеку параметрів функцій, автоматичних змінних</w:t>
      </w:r>
      <w:r w:rsidR="003A2467">
        <w:t>, адреси повернення</w:t>
      </w:r>
      <w:r w:rsidRPr="0099227D">
        <w:t xml:space="preserve">. </w:t>
      </w:r>
    </w:p>
    <w:p w:rsidR="007B45BC" w:rsidRPr="0099227D" w:rsidRDefault="00124A54" w:rsidP="00124A54">
      <w:pPr>
        <w:pStyle w:val="ListParagraph"/>
        <w:numPr>
          <w:ilvl w:val="0"/>
          <w:numId w:val="1"/>
        </w:numPr>
      </w:pPr>
      <w:r w:rsidRPr="0099227D">
        <w:t>Вказівник</w:t>
      </w:r>
      <w:r w:rsidR="007B45BC" w:rsidRPr="0099227D">
        <w:t>и та посилання</w:t>
      </w:r>
      <w:r w:rsidRPr="0099227D">
        <w:t>.</w:t>
      </w:r>
    </w:p>
    <w:p w:rsidR="007B45BC" w:rsidRPr="0099227D" w:rsidRDefault="00124A54" w:rsidP="005A1B6F">
      <w:pPr>
        <w:pStyle w:val="ListParagraph"/>
        <w:numPr>
          <w:ilvl w:val="0"/>
          <w:numId w:val="2"/>
        </w:numPr>
      </w:pPr>
      <w:r w:rsidRPr="0099227D">
        <w:t xml:space="preserve">Операції над вказівниками. Адресна арифметика. Вказівник типу void*. </w:t>
      </w:r>
    </w:p>
    <w:p w:rsidR="007B45BC" w:rsidRPr="0099227D" w:rsidRDefault="00124A54" w:rsidP="005A1B6F">
      <w:pPr>
        <w:pStyle w:val="ListParagraph"/>
        <w:numPr>
          <w:ilvl w:val="0"/>
          <w:numId w:val="2"/>
        </w:numPr>
      </w:pPr>
      <w:r w:rsidRPr="0099227D">
        <w:t>Звязок між вказівниками та масивами.</w:t>
      </w:r>
      <w:r w:rsidR="0024231E" w:rsidRPr="0099227D">
        <w:t xml:space="preserve"> Сим</w:t>
      </w:r>
      <w:r w:rsidR="009F4522" w:rsidRPr="0099227D">
        <w:t>вольні масиви.</w:t>
      </w:r>
      <w:r w:rsidRPr="0099227D">
        <w:t xml:space="preserve"> Масив</w:t>
      </w:r>
      <w:r w:rsidR="00C237A7" w:rsidRPr="0099227D">
        <w:t>и</w:t>
      </w:r>
      <w:r w:rsidRPr="0099227D">
        <w:t xml:space="preserve"> вказівників. Аргументи командного рядка. </w:t>
      </w:r>
    </w:p>
    <w:p w:rsidR="007B45BC" w:rsidRPr="0099227D" w:rsidRDefault="00124A54" w:rsidP="005A1B6F">
      <w:pPr>
        <w:pStyle w:val="ListParagraph"/>
        <w:numPr>
          <w:ilvl w:val="0"/>
          <w:numId w:val="2"/>
        </w:numPr>
      </w:pPr>
      <w:r w:rsidRPr="0099227D">
        <w:t xml:space="preserve">Вказівники на функції. </w:t>
      </w:r>
    </w:p>
    <w:p w:rsidR="005A1B6F" w:rsidRPr="0099227D" w:rsidRDefault="00124A54" w:rsidP="005A1B6F">
      <w:pPr>
        <w:pStyle w:val="ListParagraph"/>
        <w:numPr>
          <w:ilvl w:val="0"/>
          <w:numId w:val="2"/>
        </w:numPr>
      </w:pPr>
      <w:r w:rsidRPr="0099227D">
        <w:t>Посилання. Опеарції над посиланнями.</w:t>
      </w:r>
    </w:p>
    <w:p w:rsidR="004A7482" w:rsidRPr="0099227D" w:rsidRDefault="004A7482" w:rsidP="005A1B6F">
      <w:pPr>
        <w:pStyle w:val="ListParagraph"/>
        <w:numPr>
          <w:ilvl w:val="0"/>
          <w:numId w:val="2"/>
        </w:numPr>
      </w:pPr>
      <w:r w:rsidRPr="0099227D">
        <w:t>Різниця між вказівниками та посиланнями.</w:t>
      </w:r>
    </w:p>
    <w:p w:rsidR="008E11F5" w:rsidRPr="0099227D" w:rsidRDefault="00E270ED" w:rsidP="00E270ED">
      <w:pPr>
        <w:pStyle w:val="ListParagraph"/>
        <w:numPr>
          <w:ilvl w:val="0"/>
          <w:numId w:val="1"/>
        </w:numPr>
      </w:pPr>
      <w:r w:rsidRPr="0099227D">
        <w:t xml:space="preserve">Робота з памяттю. </w:t>
      </w:r>
    </w:p>
    <w:p w:rsidR="00E270ED" w:rsidRPr="0099227D" w:rsidRDefault="008E11F5" w:rsidP="008E11F5">
      <w:pPr>
        <w:pStyle w:val="ListParagraph"/>
        <w:numPr>
          <w:ilvl w:val="0"/>
          <w:numId w:val="5"/>
        </w:numPr>
      </w:pPr>
      <w:r w:rsidRPr="0099227D">
        <w:t xml:space="preserve">Функції </w:t>
      </w:r>
      <w:r w:rsidR="005E6CF5" w:rsidRPr="0099227D">
        <w:t>malloc/realloc/calloc/free.</w:t>
      </w:r>
    </w:p>
    <w:p w:rsidR="003A2467" w:rsidRDefault="008E11F5" w:rsidP="003A2467">
      <w:pPr>
        <w:pStyle w:val="ListParagraph"/>
        <w:numPr>
          <w:ilvl w:val="0"/>
          <w:numId w:val="5"/>
        </w:numPr>
      </w:pPr>
      <w:r w:rsidRPr="0099227D">
        <w:t>Memory Leaks.</w:t>
      </w:r>
      <w:r w:rsidR="002C5787">
        <w:t xml:space="preserve"> (</w:t>
      </w:r>
      <w:r w:rsidR="002C5787">
        <w:rPr>
          <w:lang w:val="en-US"/>
        </w:rPr>
        <w:t xml:space="preserve"> </w:t>
      </w:r>
      <w:r w:rsidR="002C5787">
        <w:t>Інстументи виявлення, Visual Leak Detector ).</w:t>
      </w:r>
    </w:p>
    <w:p w:rsidR="003A2467" w:rsidRPr="0099227D" w:rsidRDefault="003A2467" w:rsidP="003A2467">
      <w:pPr>
        <w:pStyle w:val="ListParagraph"/>
        <w:numPr>
          <w:ilvl w:val="0"/>
          <w:numId w:val="1"/>
        </w:numPr>
      </w:pPr>
      <w:r w:rsidRPr="0099227D">
        <w:t>Параметри та результат функції.</w:t>
      </w:r>
    </w:p>
    <w:p w:rsidR="003A2467" w:rsidRPr="0099227D" w:rsidRDefault="003A2467" w:rsidP="003A2467">
      <w:pPr>
        <w:pStyle w:val="ListParagraph"/>
        <w:numPr>
          <w:ilvl w:val="0"/>
          <w:numId w:val="4"/>
        </w:numPr>
      </w:pPr>
      <w:r w:rsidRPr="0099227D">
        <w:t xml:space="preserve">Передача параметрів в функції за значенням, через вказівник, через посилання. </w:t>
      </w:r>
    </w:p>
    <w:p w:rsidR="003A2467" w:rsidRPr="0099227D" w:rsidRDefault="003A2467" w:rsidP="003A2467">
      <w:pPr>
        <w:pStyle w:val="ListParagraph"/>
        <w:numPr>
          <w:ilvl w:val="0"/>
          <w:numId w:val="4"/>
        </w:numPr>
      </w:pPr>
      <w:r w:rsidRPr="0099227D">
        <w:t xml:space="preserve">Передача масиву у функцію. </w:t>
      </w:r>
    </w:p>
    <w:p w:rsidR="003A2467" w:rsidRPr="0099227D" w:rsidRDefault="003A2467" w:rsidP="003A2467">
      <w:pPr>
        <w:pStyle w:val="ListParagraph"/>
        <w:numPr>
          <w:ilvl w:val="0"/>
          <w:numId w:val="4"/>
        </w:numPr>
      </w:pPr>
      <w:r w:rsidRPr="0099227D">
        <w:t>Повернення результатів із функції. Оператор return, поверення результатів через параметри, void-функції.</w:t>
      </w:r>
    </w:p>
    <w:p w:rsidR="003A2467" w:rsidRPr="0099227D" w:rsidRDefault="003A2467" w:rsidP="003A2467"/>
    <w:p w:rsidR="005E6CF5" w:rsidRPr="0099227D" w:rsidRDefault="005E6CF5" w:rsidP="008E11F5">
      <w:pPr>
        <w:rPr>
          <w:b/>
        </w:rPr>
      </w:pPr>
    </w:p>
    <w:p w:rsidR="008E11F5" w:rsidRPr="00E15702" w:rsidRDefault="008E11F5" w:rsidP="008E11F5">
      <w:pPr>
        <w:rPr>
          <w:b/>
        </w:rPr>
      </w:pPr>
      <w:r w:rsidRPr="0099227D">
        <w:rPr>
          <w:b/>
        </w:rPr>
        <w:t>III. Основи ООП</w:t>
      </w:r>
    </w:p>
    <w:p w:rsidR="003B2D7E" w:rsidRPr="003B2D7E" w:rsidRDefault="003B2D7E" w:rsidP="00A57D0E">
      <w:pPr>
        <w:ind w:left="708"/>
      </w:pPr>
      <w:r w:rsidRPr="003B2D7E">
        <w:t>Вступ</w:t>
      </w:r>
      <w:r>
        <w:t>: Що таке обєкти ? Їх призначення. Порівнння ООП та функціонального</w:t>
      </w:r>
      <w:r w:rsidR="00F864FE">
        <w:t xml:space="preserve"> підходів до</w:t>
      </w:r>
      <w:r>
        <w:t xml:space="preserve"> програмування.</w:t>
      </w:r>
      <w:r w:rsidR="00A57D0E">
        <w:t xml:space="preserve"> З чого складається обєкт ( поля, різні для кожного обєкту, та методи – спільні для всіх обєктів ).</w:t>
      </w:r>
    </w:p>
    <w:p w:rsidR="00922433" w:rsidRDefault="00922433" w:rsidP="008E11F5">
      <w:pPr>
        <w:pStyle w:val="ListParagraph"/>
        <w:numPr>
          <w:ilvl w:val="0"/>
          <w:numId w:val="6"/>
        </w:numPr>
      </w:pPr>
      <w:r>
        <w:t>Області видимості елементів класу. Принцип інкапсуляції. Сеттери і гетери.</w:t>
      </w:r>
    </w:p>
    <w:p w:rsidR="009954D7" w:rsidRPr="006E5B1F" w:rsidRDefault="009954D7" w:rsidP="008E11F5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Inline </w:t>
      </w:r>
      <w:proofErr w:type="spellStart"/>
      <w:r>
        <w:rPr>
          <w:lang w:val="en-US"/>
        </w:rPr>
        <w:t>методи</w:t>
      </w:r>
      <w:proofErr w:type="spellEnd"/>
      <w:r>
        <w:rPr>
          <w:lang w:val="en-US"/>
        </w:rPr>
        <w:t>.</w:t>
      </w:r>
      <w:r>
        <w:t xml:space="preserve"> </w:t>
      </w:r>
      <w:r w:rsidRPr="009954D7">
        <w:rPr>
          <w:color w:val="FF0000"/>
        </w:rPr>
        <w:t>Розказати, що методи, оголошені inline повинні мати реалізацію в юніті компіляції, з якої використовуються і в результаті inline можна оголошувати або лиш публічні методи з реалізацією прямо в оголошенні класу, або приватні для внутрішнього використання.</w:t>
      </w:r>
    </w:p>
    <w:p w:rsidR="008E11F5" w:rsidRPr="0099227D" w:rsidRDefault="008E11F5" w:rsidP="008E11F5">
      <w:pPr>
        <w:pStyle w:val="ListParagraph"/>
        <w:numPr>
          <w:ilvl w:val="0"/>
          <w:numId w:val="6"/>
        </w:numPr>
      </w:pPr>
      <w:r w:rsidRPr="0099227D">
        <w:t>Конструктори та деструктори.</w:t>
      </w:r>
    </w:p>
    <w:p w:rsidR="009A7DC5" w:rsidRPr="0099227D" w:rsidRDefault="008E11F5" w:rsidP="004A7482">
      <w:pPr>
        <w:pStyle w:val="ListParagraph"/>
        <w:numPr>
          <w:ilvl w:val="0"/>
          <w:numId w:val="7"/>
        </w:numPr>
      </w:pPr>
      <w:r w:rsidRPr="0099227D">
        <w:t>Конструктори, конструктор за замовчуванням, конструктор копіювання.</w:t>
      </w:r>
      <w:r w:rsidR="00197B47" w:rsidRPr="0099227D">
        <w:t xml:space="preserve"> Порядок ініціалізації класу.</w:t>
      </w:r>
    </w:p>
    <w:p w:rsidR="008E11F5" w:rsidRPr="0099227D" w:rsidRDefault="009A7DC5" w:rsidP="004A7482">
      <w:pPr>
        <w:pStyle w:val="ListParagraph"/>
        <w:numPr>
          <w:ilvl w:val="0"/>
          <w:numId w:val="7"/>
        </w:numPr>
      </w:pPr>
      <w:r w:rsidRPr="0099227D">
        <w:t xml:space="preserve"> Список ініціалізації. Порядок виклику. Порівняння </w:t>
      </w:r>
      <w:r w:rsidR="0003521E">
        <w:t xml:space="preserve">списку ініціалізації </w:t>
      </w:r>
      <w:r w:rsidRPr="0099227D">
        <w:t>із присвоєнням в конструкторі.</w:t>
      </w:r>
    </w:p>
    <w:p w:rsidR="00736732" w:rsidRDefault="008E11F5" w:rsidP="00736732">
      <w:pPr>
        <w:pStyle w:val="ListParagraph"/>
        <w:numPr>
          <w:ilvl w:val="0"/>
          <w:numId w:val="7"/>
        </w:numPr>
      </w:pPr>
      <w:r w:rsidRPr="0099227D">
        <w:t>Дестру</w:t>
      </w:r>
      <w:r w:rsidR="00796543" w:rsidRPr="0099227D">
        <w:t>к</w:t>
      </w:r>
      <w:r w:rsidRPr="0099227D">
        <w:t>тор</w:t>
      </w:r>
      <w:r w:rsidR="004A7482" w:rsidRPr="0099227D">
        <w:t>.</w:t>
      </w:r>
      <w:r w:rsidR="00197B47" w:rsidRPr="0099227D">
        <w:t xml:space="preserve"> Порядок деініціалізації класу.</w:t>
      </w:r>
    </w:p>
    <w:p w:rsidR="00736732" w:rsidRPr="00B60287" w:rsidRDefault="00736732" w:rsidP="00736732">
      <w:pPr>
        <w:pStyle w:val="ListParagraph"/>
        <w:numPr>
          <w:ilvl w:val="0"/>
          <w:numId w:val="7"/>
        </w:numPr>
        <w:rPr>
          <w:color w:val="C00000"/>
        </w:rPr>
      </w:pPr>
      <w:r w:rsidRPr="0099227D">
        <w:t>Виклик конструкторів та деструктора при динамічному виділені памяті.</w:t>
      </w:r>
      <w:r>
        <w:t xml:space="preserve"> </w:t>
      </w:r>
      <w:r w:rsidRPr="0099227D">
        <w:t xml:space="preserve">Оператори new, new[], delete, delete[]. Порівняння із функціями стандартної бібліотеки С. </w:t>
      </w:r>
      <w:r w:rsidRPr="00B60287">
        <w:rPr>
          <w:color w:val="C00000"/>
        </w:rPr>
        <w:t>Альтернатива nothrow, буферизований оператор new.</w:t>
      </w:r>
    </w:p>
    <w:p w:rsidR="00812120" w:rsidRPr="0099227D" w:rsidRDefault="004E7357" w:rsidP="00736732">
      <w:pPr>
        <w:pStyle w:val="ListParagraph"/>
        <w:numPr>
          <w:ilvl w:val="0"/>
          <w:numId w:val="7"/>
        </w:numPr>
      </w:pPr>
      <w:r>
        <w:t>Переваги використання автоматичних змінних над динамічними ( технологія парних операцій – конструктор/деструктор ).</w:t>
      </w:r>
    </w:p>
    <w:p w:rsidR="004A7482" w:rsidRPr="0099227D" w:rsidRDefault="005E6CF5" w:rsidP="004A7482">
      <w:pPr>
        <w:pStyle w:val="ListParagraph"/>
        <w:numPr>
          <w:ilvl w:val="0"/>
          <w:numId w:val="7"/>
        </w:numPr>
      </w:pPr>
      <w:r w:rsidRPr="0099227D">
        <w:t>Використання операторів new та delete для полів-вказівників.</w:t>
      </w:r>
    </w:p>
    <w:p w:rsidR="004A7482" w:rsidRPr="0099227D" w:rsidRDefault="004A7482" w:rsidP="004A7482">
      <w:pPr>
        <w:pStyle w:val="ListParagraph"/>
        <w:numPr>
          <w:ilvl w:val="0"/>
          <w:numId w:val="7"/>
        </w:numPr>
      </w:pPr>
      <w:r w:rsidRPr="0099227D">
        <w:lastRenderedPageBreak/>
        <w:t>Виклик деструкторів та конструктора для глобальних обєктів.</w:t>
      </w:r>
    </w:p>
    <w:p w:rsidR="00F01816" w:rsidRPr="0099227D" w:rsidRDefault="00F01816" w:rsidP="00F01816">
      <w:pPr>
        <w:pStyle w:val="ListParagraph"/>
        <w:numPr>
          <w:ilvl w:val="0"/>
          <w:numId w:val="7"/>
        </w:numPr>
      </w:pPr>
      <w:r w:rsidRPr="0099227D">
        <w:t xml:space="preserve">Неявний виклик конструкторів. </w:t>
      </w:r>
      <w:r w:rsidR="006D019F">
        <w:t>Зарезервоване</w:t>
      </w:r>
      <w:r w:rsidRPr="0099227D">
        <w:t xml:space="preserve"> слово explicit.</w:t>
      </w:r>
    </w:p>
    <w:p w:rsidR="00B03D54" w:rsidRPr="0099227D" w:rsidRDefault="00B03D54" w:rsidP="00B03D54">
      <w:pPr>
        <w:pStyle w:val="ListParagraph"/>
        <w:numPr>
          <w:ilvl w:val="0"/>
          <w:numId w:val="6"/>
        </w:numPr>
      </w:pPr>
      <w:r>
        <w:t>Перевизначення функцій та параметри по замовчуванню.</w:t>
      </w:r>
    </w:p>
    <w:p w:rsidR="00B03D54" w:rsidRPr="0099227D" w:rsidRDefault="0010302F" w:rsidP="00B03D54">
      <w:pPr>
        <w:pStyle w:val="ListParagraph"/>
        <w:numPr>
          <w:ilvl w:val="0"/>
          <w:numId w:val="8"/>
        </w:numPr>
      </w:pPr>
      <w:r>
        <w:t>Перевизначення функцій та методів.</w:t>
      </w:r>
    </w:p>
    <w:p w:rsidR="00B03D54" w:rsidRPr="0099227D" w:rsidRDefault="00B03D54" w:rsidP="00B03D54">
      <w:pPr>
        <w:pStyle w:val="ListParagraph"/>
        <w:numPr>
          <w:ilvl w:val="0"/>
          <w:numId w:val="8"/>
        </w:numPr>
      </w:pPr>
      <w:r w:rsidRPr="0099227D">
        <w:t>Параметри по замовчуванню.</w:t>
      </w:r>
    </w:p>
    <w:p w:rsidR="008E11F5" w:rsidRPr="0099227D" w:rsidRDefault="008E11F5" w:rsidP="008E11F5">
      <w:pPr>
        <w:pStyle w:val="ListParagraph"/>
        <w:numPr>
          <w:ilvl w:val="0"/>
          <w:numId w:val="6"/>
        </w:numPr>
      </w:pPr>
      <w:r w:rsidRPr="0099227D">
        <w:t>Перевантаження операцій.</w:t>
      </w:r>
    </w:p>
    <w:p w:rsidR="00DD4483" w:rsidRPr="0099227D" w:rsidRDefault="0024231E" w:rsidP="00DD4483">
      <w:pPr>
        <w:pStyle w:val="ListParagraph"/>
        <w:numPr>
          <w:ilvl w:val="0"/>
          <w:numId w:val="8"/>
        </w:numPr>
      </w:pPr>
      <w:r w:rsidRPr="0099227D">
        <w:t xml:space="preserve">Оголошення операторної функції. </w:t>
      </w:r>
      <w:r w:rsidR="004A7482" w:rsidRPr="0099227D">
        <w:t xml:space="preserve">Бінарні та унарні оператори. </w:t>
      </w:r>
      <w:r w:rsidR="00DD4483" w:rsidRPr="0099227D">
        <w:t xml:space="preserve">Перфіксна та постфіксна форма перевантаження. </w:t>
      </w:r>
      <w:r w:rsidR="007A29AF">
        <w:t xml:space="preserve">Стандартні прототипи стандартних операторів ( </w:t>
      </w:r>
      <w:r w:rsidR="007A29AF" w:rsidRPr="007A29AF">
        <w:t>порівняння, присвоєння, інкременту/декркменту, арифметичних, квадратних дужок, круглих дужок</w:t>
      </w:r>
      <w:r w:rsidR="007A29AF">
        <w:t xml:space="preserve"> ).</w:t>
      </w:r>
    </w:p>
    <w:p w:rsidR="004A7482" w:rsidRPr="0099227D" w:rsidRDefault="00DD4483" w:rsidP="00DD4483">
      <w:pPr>
        <w:pStyle w:val="ListParagraph"/>
        <w:numPr>
          <w:ilvl w:val="0"/>
          <w:numId w:val="8"/>
        </w:numPr>
      </w:pPr>
      <w:r w:rsidRPr="0099227D">
        <w:t xml:space="preserve">Перевантаження в зовнішній функції та дружні функції. </w:t>
      </w:r>
    </w:p>
    <w:p w:rsidR="004A7482" w:rsidRPr="0099227D" w:rsidRDefault="004A7482" w:rsidP="004A7482">
      <w:pPr>
        <w:pStyle w:val="ListParagraph"/>
        <w:numPr>
          <w:ilvl w:val="0"/>
          <w:numId w:val="8"/>
        </w:numPr>
      </w:pPr>
      <w:r w:rsidRPr="0099227D">
        <w:t>Перевантаження оператора присвоєння.</w:t>
      </w:r>
    </w:p>
    <w:p w:rsidR="004A7482" w:rsidRPr="0099227D" w:rsidRDefault="004A7482" w:rsidP="004A7482">
      <w:pPr>
        <w:pStyle w:val="ListParagraph"/>
        <w:numPr>
          <w:ilvl w:val="0"/>
          <w:numId w:val="8"/>
        </w:numPr>
      </w:pPr>
      <w:r w:rsidRPr="0099227D">
        <w:t xml:space="preserve">Перевантаження </w:t>
      </w:r>
      <w:r w:rsidR="00647450" w:rsidRPr="0099227D">
        <w:t xml:space="preserve">operator </w:t>
      </w:r>
      <w:r w:rsidRPr="0099227D">
        <w:t xml:space="preserve">new та </w:t>
      </w:r>
      <w:r w:rsidR="00647450" w:rsidRPr="0099227D">
        <w:t xml:space="preserve">operator </w:t>
      </w:r>
      <w:r w:rsidRPr="0099227D">
        <w:t>delete в класі та глобално.</w:t>
      </w:r>
    </w:p>
    <w:p w:rsidR="00DD4483" w:rsidRDefault="00DD4483" w:rsidP="004A7482">
      <w:pPr>
        <w:pStyle w:val="ListParagraph"/>
        <w:numPr>
          <w:ilvl w:val="0"/>
          <w:numId w:val="8"/>
        </w:numPr>
      </w:pPr>
      <w:r w:rsidRPr="0099227D">
        <w:t>Обмеження на перевантаження операцій.</w:t>
      </w:r>
    </w:p>
    <w:p w:rsidR="008E11F5" w:rsidRPr="0099227D" w:rsidRDefault="008E11F5" w:rsidP="008E11F5">
      <w:pPr>
        <w:pStyle w:val="ListParagraph"/>
        <w:numPr>
          <w:ilvl w:val="0"/>
          <w:numId w:val="6"/>
        </w:numPr>
      </w:pPr>
      <w:r w:rsidRPr="0099227D">
        <w:t>Статичні поля і методи.</w:t>
      </w:r>
    </w:p>
    <w:p w:rsidR="004A7482" w:rsidRPr="0099227D" w:rsidRDefault="004A7482" w:rsidP="00D33D9D">
      <w:pPr>
        <w:pStyle w:val="ListParagraph"/>
        <w:numPr>
          <w:ilvl w:val="0"/>
          <w:numId w:val="9"/>
        </w:numPr>
      </w:pPr>
      <w:r w:rsidRPr="0099227D">
        <w:t xml:space="preserve">Поняття статичного поля. </w:t>
      </w:r>
      <w:r w:rsidR="00C7480A">
        <w:t>Оголошення та інстанціювання як глобальний обєкт.</w:t>
      </w:r>
    </w:p>
    <w:p w:rsidR="004A7482" w:rsidRPr="0099227D" w:rsidRDefault="004A7482" w:rsidP="00D33D9D">
      <w:pPr>
        <w:pStyle w:val="ListParagraph"/>
        <w:numPr>
          <w:ilvl w:val="0"/>
          <w:numId w:val="9"/>
        </w:numPr>
      </w:pPr>
      <w:r w:rsidRPr="0099227D">
        <w:t>Способи звернення до статичних полів.</w:t>
      </w:r>
    </w:p>
    <w:p w:rsidR="004A7482" w:rsidRPr="0099227D" w:rsidRDefault="004A7482" w:rsidP="00D33D9D">
      <w:pPr>
        <w:pStyle w:val="ListParagraph"/>
        <w:numPr>
          <w:ilvl w:val="0"/>
          <w:numId w:val="9"/>
        </w:numPr>
      </w:pPr>
      <w:r w:rsidRPr="0099227D">
        <w:t xml:space="preserve">Обмеження </w:t>
      </w:r>
      <w:r w:rsidR="00D33D9D" w:rsidRPr="0099227D">
        <w:t>статичних функцій.</w:t>
      </w:r>
    </w:p>
    <w:p w:rsidR="004A7482" w:rsidRDefault="00D33D9D" w:rsidP="00D33D9D">
      <w:pPr>
        <w:pStyle w:val="ListParagraph"/>
        <w:numPr>
          <w:ilvl w:val="0"/>
          <w:numId w:val="9"/>
        </w:numPr>
      </w:pPr>
      <w:r w:rsidRPr="0099227D">
        <w:t>Заст</w:t>
      </w:r>
      <w:r w:rsidR="00832C51">
        <w:t>осування статичних членів класу</w:t>
      </w:r>
    </w:p>
    <w:p w:rsidR="00832C51" w:rsidRDefault="00832C51" w:rsidP="00832C51">
      <w:pPr>
        <w:pStyle w:val="ListParagraph"/>
        <w:numPr>
          <w:ilvl w:val="0"/>
          <w:numId w:val="6"/>
        </w:numPr>
      </w:pPr>
      <w:r>
        <w:t>Оголошення класів, структур, енамів в середині класу ( публічне та приватне ).</w:t>
      </w:r>
    </w:p>
    <w:p w:rsidR="00CF415B" w:rsidRPr="001102C6" w:rsidRDefault="00CF415B" w:rsidP="00CF415B">
      <w:pPr>
        <w:pStyle w:val="ListParagraph"/>
        <w:numPr>
          <w:ilvl w:val="0"/>
          <w:numId w:val="6"/>
        </w:numPr>
      </w:pPr>
      <w:r w:rsidRPr="001102C6">
        <w:t>Оголошення класів форвардами :</w:t>
      </w:r>
    </w:p>
    <w:p w:rsidR="00CF415B" w:rsidRPr="001102C6" w:rsidRDefault="00CF415B" w:rsidP="00CF415B">
      <w:pPr>
        <w:pStyle w:val="ListParagraph"/>
        <w:numPr>
          <w:ilvl w:val="0"/>
          <w:numId w:val="14"/>
        </w:numPr>
      </w:pPr>
      <w:r w:rsidRPr="001102C6">
        <w:t>Уникнення зайвого включення</w:t>
      </w:r>
      <w:r w:rsidRPr="001102C6">
        <w:rPr>
          <w:lang w:val="en-US"/>
        </w:rPr>
        <w:t xml:space="preserve"> </w:t>
      </w:r>
      <w:r w:rsidRPr="001102C6">
        <w:t>h-файлів.</w:t>
      </w:r>
    </w:p>
    <w:p w:rsidR="00CF415B" w:rsidRPr="001102C6" w:rsidRDefault="00CF415B" w:rsidP="00CF415B">
      <w:pPr>
        <w:pStyle w:val="ListParagraph"/>
        <w:numPr>
          <w:ilvl w:val="0"/>
          <w:numId w:val="14"/>
        </w:numPr>
        <w:rPr>
          <w:lang w:val="en-US"/>
        </w:rPr>
      </w:pPr>
      <w:r w:rsidRPr="001102C6">
        <w:t>Уникнення кругових залежностей при використанні вказівників.</w:t>
      </w:r>
    </w:p>
    <w:p w:rsidR="0024231E" w:rsidRPr="0099227D" w:rsidRDefault="0024231E" w:rsidP="0024231E">
      <w:pPr>
        <w:pStyle w:val="ListParagraph"/>
        <w:numPr>
          <w:ilvl w:val="0"/>
          <w:numId w:val="6"/>
        </w:numPr>
      </w:pPr>
      <w:r w:rsidRPr="0099227D">
        <w:t>Константні поля та методи.</w:t>
      </w:r>
    </w:p>
    <w:p w:rsidR="00DD4483" w:rsidRPr="0099227D" w:rsidRDefault="00DD4483" w:rsidP="00DD4483">
      <w:pPr>
        <w:pStyle w:val="ListParagraph"/>
        <w:numPr>
          <w:ilvl w:val="0"/>
          <w:numId w:val="12"/>
        </w:numPr>
      </w:pPr>
      <w:r w:rsidRPr="0099227D">
        <w:t>Констанні поля, статичні константи, enums. Ініціалізація.</w:t>
      </w:r>
    </w:p>
    <w:p w:rsidR="00DD4483" w:rsidRPr="0099227D" w:rsidRDefault="00DD4483" w:rsidP="00DD4483">
      <w:pPr>
        <w:pStyle w:val="ListParagraph"/>
        <w:numPr>
          <w:ilvl w:val="0"/>
          <w:numId w:val="12"/>
        </w:numPr>
      </w:pPr>
      <w:r w:rsidRPr="0099227D">
        <w:t>Константні методи. Виклик методів константного обєкту.</w:t>
      </w:r>
    </w:p>
    <w:p w:rsidR="00DD4483" w:rsidRPr="0099227D" w:rsidRDefault="00DD4483" w:rsidP="00DD4483">
      <w:pPr>
        <w:pStyle w:val="ListParagraph"/>
        <w:numPr>
          <w:ilvl w:val="0"/>
          <w:numId w:val="12"/>
        </w:numPr>
      </w:pPr>
      <w:r w:rsidRPr="0099227D">
        <w:t>Mutable,</w:t>
      </w:r>
      <w:r w:rsidR="009B09C5" w:rsidRPr="0099227D">
        <w:t xml:space="preserve"> </w:t>
      </w:r>
      <w:r w:rsidRPr="0099227D">
        <w:t>const_cast&lt;&gt; та константні поля.</w:t>
      </w:r>
    </w:p>
    <w:p w:rsidR="008E11F5" w:rsidRPr="0099227D" w:rsidRDefault="008E11F5" w:rsidP="008E11F5">
      <w:pPr>
        <w:pStyle w:val="ListParagraph"/>
        <w:numPr>
          <w:ilvl w:val="0"/>
          <w:numId w:val="6"/>
        </w:numPr>
      </w:pPr>
      <w:r w:rsidRPr="0099227D">
        <w:t>Шаблони.</w:t>
      </w:r>
      <w:r w:rsidR="008C4AB7">
        <w:t xml:space="preserve"> (</w:t>
      </w:r>
      <w:r w:rsidR="00295C05">
        <w:t xml:space="preserve"> </w:t>
      </w:r>
      <w:r w:rsidR="008C4AB7">
        <w:rPr>
          <w:color w:val="FF0000"/>
        </w:rPr>
        <w:t>Пояснити як вони реалізуються.</w:t>
      </w:r>
      <w:r w:rsidR="00295C05">
        <w:rPr>
          <w:color w:val="FF0000"/>
        </w:rPr>
        <w:t xml:space="preserve"> </w:t>
      </w:r>
      <w:r w:rsidR="008C4AB7">
        <w:t>)</w:t>
      </w:r>
    </w:p>
    <w:p w:rsidR="00EF0BE5" w:rsidRPr="0099227D" w:rsidRDefault="00EF0BE5" w:rsidP="002A4C46">
      <w:pPr>
        <w:pStyle w:val="ListParagraph"/>
        <w:numPr>
          <w:ilvl w:val="0"/>
          <w:numId w:val="11"/>
        </w:numPr>
      </w:pPr>
      <w:r w:rsidRPr="0099227D">
        <w:t xml:space="preserve">Шаблонні функції. </w:t>
      </w:r>
    </w:p>
    <w:p w:rsidR="00EF0BE5" w:rsidRPr="0099227D" w:rsidRDefault="00EF0BE5" w:rsidP="002A4C46">
      <w:pPr>
        <w:pStyle w:val="ListParagraph"/>
        <w:numPr>
          <w:ilvl w:val="0"/>
          <w:numId w:val="11"/>
        </w:numPr>
      </w:pPr>
      <w:r w:rsidRPr="0099227D">
        <w:t>Перевантаження</w:t>
      </w:r>
      <w:r w:rsidR="00D12F9B" w:rsidRPr="0099227D">
        <w:t xml:space="preserve"> та спеціалізація</w:t>
      </w:r>
      <w:r w:rsidRPr="0099227D">
        <w:t xml:space="preserve"> шаблонних функцій.</w:t>
      </w:r>
    </w:p>
    <w:p w:rsidR="00EF0BE5" w:rsidRPr="0099227D" w:rsidRDefault="00EF0BE5" w:rsidP="002A4C46">
      <w:pPr>
        <w:pStyle w:val="ListParagraph"/>
        <w:numPr>
          <w:ilvl w:val="0"/>
          <w:numId w:val="11"/>
        </w:numPr>
      </w:pPr>
      <w:r w:rsidRPr="0099227D">
        <w:t>Стандартні параметри в шаблонних функціях.</w:t>
      </w:r>
    </w:p>
    <w:p w:rsidR="002A4C46" w:rsidRPr="0099227D" w:rsidRDefault="002A4C46" w:rsidP="002A4C46">
      <w:pPr>
        <w:pStyle w:val="ListParagraph"/>
        <w:numPr>
          <w:ilvl w:val="0"/>
          <w:numId w:val="11"/>
        </w:numPr>
      </w:pPr>
      <w:r w:rsidRPr="0099227D">
        <w:t>Шаблонні класи. Спеціалізація шаблонних класів</w:t>
      </w:r>
      <w:r w:rsidRPr="00A61BF8">
        <w:t>.</w:t>
      </w:r>
      <w:r w:rsidR="00A61BF8" w:rsidRPr="00A61BF8">
        <w:t xml:space="preserve"> Методи шаблонного классу потрбіно включати в кожен юніт компіляції, що використовує шаблон.</w:t>
      </w:r>
    </w:p>
    <w:p w:rsidR="00EB26EC" w:rsidRPr="0099227D" w:rsidRDefault="00EB26EC" w:rsidP="002A4C46">
      <w:pPr>
        <w:pStyle w:val="ListParagraph"/>
        <w:numPr>
          <w:ilvl w:val="0"/>
          <w:numId w:val="11"/>
        </w:numPr>
      </w:pPr>
      <w:r w:rsidRPr="0099227D">
        <w:t>Статичні члени в шаблонних класах.</w:t>
      </w:r>
      <w:r w:rsidR="00171DC3" w:rsidRPr="00171DC3">
        <w:rPr>
          <w:color w:val="FF0000"/>
        </w:rPr>
        <w:t xml:space="preserve"> </w:t>
      </w:r>
      <w:r w:rsidR="00171DC3">
        <w:rPr>
          <w:color w:val="FF0000"/>
        </w:rPr>
        <w:t xml:space="preserve"> </w:t>
      </w:r>
      <w:r w:rsidR="00171DC3" w:rsidRPr="00171DC3">
        <w:t>Статичні поля шаблону потрібно інстанціювати окремо для кожного набору параметрів, що зустрічається у програмі.</w:t>
      </w:r>
    </w:p>
    <w:p w:rsidR="002A4C46" w:rsidRPr="0099227D" w:rsidRDefault="002A4C46" w:rsidP="002A4C46">
      <w:pPr>
        <w:pStyle w:val="ListParagraph"/>
        <w:numPr>
          <w:ilvl w:val="0"/>
          <w:numId w:val="11"/>
        </w:numPr>
      </w:pPr>
      <w:r w:rsidRPr="0099227D">
        <w:t>Обмеження на шаблони.</w:t>
      </w:r>
    </w:p>
    <w:p w:rsidR="00E86A19" w:rsidRPr="0099227D" w:rsidRDefault="00E86A19" w:rsidP="009B09C5">
      <w:pPr>
        <w:pStyle w:val="ListParagraph"/>
        <w:numPr>
          <w:ilvl w:val="0"/>
          <w:numId w:val="6"/>
        </w:numPr>
      </w:pPr>
      <w:r w:rsidRPr="0099227D">
        <w:t>Розумні вказівники.</w:t>
      </w:r>
    </w:p>
    <w:p w:rsidR="009B09C5" w:rsidRPr="0099227D" w:rsidRDefault="009B09C5" w:rsidP="009B09C5">
      <w:pPr>
        <w:pStyle w:val="ListParagraph"/>
        <w:numPr>
          <w:ilvl w:val="0"/>
          <w:numId w:val="13"/>
        </w:numPr>
      </w:pPr>
      <w:r w:rsidRPr="0099227D">
        <w:t>Поняття та види розумних вказівників.</w:t>
      </w:r>
    </w:p>
    <w:p w:rsidR="009B09C5" w:rsidRPr="0099227D" w:rsidRDefault="009B09C5" w:rsidP="009B09C5">
      <w:pPr>
        <w:pStyle w:val="ListParagraph"/>
        <w:numPr>
          <w:ilvl w:val="0"/>
          <w:numId w:val="13"/>
        </w:numPr>
      </w:pPr>
      <w:r w:rsidRPr="0099227D">
        <w:t>Створення, присвоєння, знищення.</w:t>
      </w:r>
    </w:p>
    <w:p w:rsidR="009B09C5" w:rsidRDefault="009B09C5" w:rsidP="009B09C5">
      <w:pPr>
        <w:pStyle w:val="ListParagraph"/>
        <w:numPr>
          <w:ilvl w:val="0"/>
          <w:numId w:val="13"/>
        </w:numPr>
      </w:pPr>
      <w:r w:rsidRPr="0099227D">
        <w:t>Перевантаження операторів розумного вказівника.</w:t>
      </w:r>
      <w:r w:rsidR="00B801E4">
        <w:t xml:space="preserve"> </w:t>
      </w:r>
    </w:p>
    <w:p w:rsidR="00B801E4" w:rsidRPr="00F50C03" w:rsidRDefault="00B801E4" w:rsidP="009B09C5">
      <w:pPr>
        <w:pStyle w:val="ListParagraph"/>
        <w:numPr>
          <w:ilvl w:val="0"/>
          <w:numId w:val="13"/>
        </w:numPr>
      </w:pPr>
      <w:r>
        <w:rPr>
          <w:color w:val="FF0000"/>
        </w:rPr>
        <w:t>розумні вказівники, вимагаючи видимості конструктора і деструктора класу, збільшують залежності між заголовочними файлами і не дають використовувати в них оголошення класів форвардами. В результаті вони призводять до більшої зв’язаності модулів і збільшення часу компіляції програми при змінах</w:t>
      </w:r>
    </w:p>
    <w:p w:rsidR="0038432E" w:rsidRDefault="0038432E">
      <w:pPr>
        <w:rPr>
          <w:b/>
        </w:rPr>
      </w:pPr>
      <w:r>
        <w:rPr>
          <w:b/>
        </w:rPr>
        <w:br w:type="page"/>
      </w:r>
    </w:p>
    <w:p w:rsidR="00F50C03" w:rsidRPr="00B50497" w:rsidRDefault="00F50C03" w:rsidP="00B50497">
      <w:pPr>
        <w:spacing w:after="0" w:line="240" w:lineRule="auto"/>
        <w:rPr>
          <w:b/>
          <w:sz w:val="20"/>
          <w:szCs w:val="20"/>
        </w:rPr>
      </w:pPr>
      <w:r w:rsidRPr="00B50497">
        <w:rPr>
          <w:b/>
          <w:sz w:val="20"/>
          <w:szCs w:val="20"/>
        </w:rPr>
        <w:lastRenderedPageBreak/>
        <w:t xml:space="preserve">Для чого потрібна купа ? </w:t>
      </w:r>
    </w:p>
    <w:p w:rsidR="00F50C03" w:rsidRPr="00B50497" w:rsidRDefault="00F50C03" w:rsidP="00B50497">
      <w:pPr>
        <w:spacing w:after="0" w:line="240" w:lineRule="auto"/>
        <w:rPr>
          <w:sz w:val="20"/>
          <w:szCs w:val="20"/>
        </w:rPr>
      </w:pPr>
      <w:r w:rsidRPr="00B50497">
        <w:rPr>
          <w:sz w:val="20"/>
          <w:szCs w:val="20"/>
        </w:rPr>
        <w:t xml:space="preserve">Порівняти динамічні обєкти, із створенням та видаленням статичних. </w:t>
      </w:r>
      <w:r w:rsidRPr="00DC1697">
        <w:rPr>
          <w:sz w:val="18"/>
          <w:szCs w:val="20"/>
        </w:rPr>
        <w:t>Автоматичних</w:t>
      </w:r>
      <w:r w:rsidRPr="00B50497">
        <w:rPr>
          <w:sz w:val="20"/>
          <w:szCs w:val="20"/>
        </w:rPr>
        <w:t xml:space="preserve"> обєктів.</w:t>
      </w:r>
    </w:p>
    <w:p w:rsidR="00F50C03" w:rsidRPr="00B50497" w:rsidRDefault="00F50C03" w:rsidP="00B50497">
      <w:pPr>
        <w:spacing w:after="0" w:line="240" w:lineRule="auto"/>
        <w:rPr>
          <w:sz w:val="20"/>
          <w:szCs w:val="20"/>
        </w:rPr>
      </w:pPr>
      <w:r w:rsidRPr="00B50497">
        <w:rPr>
          <w:sz w:val="20"/>
          <w:szCs w:val="20"/>
        </w:rPr>
        <w:t>Немає збо</w:t>
      </w:r>
      <w:r w:rsidR="0022312C" w:rsidRPr="00B50497">
        <w:rPr>
          <w:sz w:val="20"/>
          <w:szCs w:val="20"/>
        </w:rPr>
        <w:t>р</w:t>
      </w:r>
      <w:r w:rsidRPr="00B50497">
        <w:rPr>
          <w:sz w:val="20"/>
          <w:szCs w:val="20"/>
        </w:rPr>
        <w:t>щика мусору – треба звільняти.</w:t>
      </w:r>
      <w:r w:rsidR="0022312C" w:rsidRPr="00B50497">
        <w:rPr>
          <w:sz w:val="20"/>
          <w:szCs w:val="20"/>
        </w:rPr>
        <w:t xml:space="preserve"> (приклад веб сервера)</w:t>
      </w:r>
    </w:p>
    <w:p w:rsidR="00F50C03" w:rsidRPr="00B50497" w:rsidRDefault="0022312C" w:rsidP="00B50497">
      <w:pPr>
        <w:spacing w:after="0" w:line="240" w:lineRule="auto"/>
        <w:rPr>
          <w:b/>
          <w:sz w:val="20"/>
          <w:szCs w:val="20"/>
        </w:rPr>
      </w:pPr>
      <w:r w:rsidRPr="00B50497">
        <w:rPr>
          <w:b/>
          <w:sz w:val="20"/>
          <w:szCs w:val="20"/>
        </w:rPr>
        <w:t>Принцип роботи</w:t>
      </w:r>
    </w:p>
    <w:p w:rsidR="0022312C" w:rsidRPr="00B50497" w:rsidRDefault="0022312C" w:rsidP="00B50497">
      <w:pPr>
        <w:spacing w:after="0" w:line="240" w:lineRule="auto"/>
        <w:rPr>
          <w:sz w:val="20"/>
          <w:szCs w:val="20"/>
        </w:rPr>
      </w:pPr>
      <w:r w:rsidRPr="00B50497">
        <w:rPr>
          <w:sz w:val="20"/>
          <w:szCs w:val="20"/>
        </w:rPr>
        <w:t>Память ділиться на заняту і вільну.</w:t>
      </w:r>
    </w:p>
    <w:p w:rsidR="0022312C" w:rsidRPr="00B50497" w:rsidRDefault="0022312C" w:rsidP="00B50497">
      <w:pPr>
        <w:spacing w:after="0" w:line="240" w:lineRule="auto"/>
        <w:rPr>
          <w:sz w:val="20"/>
          <w:szCs w:val="20"/>
        </w:rPr>
      </w:pPr>
      <w:r w:rsidRPr="00B50497">
        <w:rPr>
          <w:sz w:val="20"/>
          <w:szCs w:val="20"/>
        </w:rPr>
        <w:t>При звільнені функція звільнення повинна знати : розмір виділеної памяті, чи це зайнята чи вільна память. При виділені – які участки вже зайняті.</w:t>
      </w:r>
    </w:p>
    <w:p w:rsidR="005A58B4" w:rsidRDefault="005A58B4" w:rsidP="00B50497">
      <w:pPr>
        <w:spacing w:after="0" w:line="240" w:lineRule="auto"/>
        <w:rPr>
          <w:sz w:val="20"/>
          <w:szCs w:val="20"/>
        </w:rPr>
      </w:pPr>
      <w:r w:rsidRPr="00B50497">
        <w:rPr>
          <w:sz w:val="20"/>
          <w:szCs w:val="20"/>
        </w:rPr>
        <w:t>Реалізується списками. (Попередній, наступний, можна розмір). Ефективність. Фрагментація та злиття.</w:t>
      </w:r>
    </w:p>
    <w:p w:rsidR="00152FDC" w:rsidRPr="00B50497" w:rsidRDefault="00152FDC" w:rsidP="00B50497">
      <w:pPr>
        <w:spacing w:after="0" w:line="240" w:lineRule="auto"/>
        <w:rPr>
          <w:sz w:val="20"/>
          <w:szCs w:val="20"/>
        </w:rPr>
      </w:pPr>
      <w:r w:rsidRPr="00152FDC">
        <w:rPr>
          <w:b/>
          <w:sz w:val="20"/>
          <w:szCs w:val="20"/>
        </w:rPr>
        <w:t>Стек</w:t>
      </w:r>
      <w:r>
        <w:rPr>
          <w:sz w:val="20"/>
          <w:szCs w:val="20"/>
        </w:rPr>
        <w:t xml:space="preserve"> – область призначена для тимчасового зберігання даних</w:t>
      </w:r>
    </w:p>
    <w:p w:rsidR="009E6780" w:rsidRDefault="009E6780" w:rsidP="00B50497">
      <w:pPr>
        <w:spacing w:after="0" w:line="240" w:lineRule="auto"/>
        <w:rPr>
          <w:b/>
          <w:sz w:val="20"/>
          <w:szCs w:val="20"/>
        </w:rPr>
      </w:pPr>
      <w:r w:rsidRPr="00B50497">
        <w:rPr>
          <w:b/>
          <w:sz w:val="20"/>
          <w:szCs w:val="20"/>
        </w:rPr>
        <w:t>Принцип роботи стеку</w:t>
      </w:r>
    </w:p>
    <w:p w:rsidR="008803FF" w:rsidRPr="008803FF" w:rsidRDefault="008803FF" w:rsidP="00B50497">
      <w:pPr>
        <w:spacing w:after="0" w:line="240" w:lineRule="auto"/>
        <w:rPr>
          <w:sz w:val="20"/>
          <w:szCs w:val="20"/>
        </w:rPr>
      </w:pPr>
      <w:r w:rsidRPr="008803FF">
        <w:rPr>
          <w:sz w:val="20"/>
          <w:szCs w:val="20"/>
        </w:rPr>
        <w:t>Вершина стеку</w:t>
      </w:r>
    </w:p>
    <w:p w:rsidR="004E2658" w:rsidRPr="00B50497" w:rsidRDefault="004E2658" w:rsidP="00B50497">
      <w:pPr>
        <w:spacing w:after="0" w:line="240" w:lineRule="auto"/>
        <w:rPr>
          <w:sz w:val="20"/>
          <w:szCs w:val="20"/>
        </w:rPr>
      </w:pPr>
      <w:r w:rsidRPr="00B50497">
        <w:rPr>
          <w:sz w:val="20"/>
          <w:szCs w:val="20"/>
        </w:rPr>
        <w:t xml:space="preserve">Апаратний стек росте в сторону зменшення адрес. </w:t>
      </w:r>
    </w:p>
    <w:p w:rsidR="009E6780" w:rsidRPr="00B50497" w:rsidRDefault="00246DEB" w:rsidP="00B50497">
      <w:pPr>
        <w:spacing w:after="0" w:line="240" w:lineRule="auto"/>
        <w:rPr>
          <w:sz w:val="20"/>
          <w:szCs w:val="20"/>
          <w:lang w:val="en-US"/>
        </w:rPr>
      </w:pPr>
      <w:r w:rsidRPr="00B50497">
        <w:rPr>
          <w:sz w:val="20"/>
          <w:szCs w:val="20"/>
          <w:lang w:val="en-US"/>
        </w:rPr>
        <w:t>PUSH / POP</w:t>
      </w:r>
      <w:r w:rsidR="008803FF">
        <w:rPr>
          <w:sz w:val="20"/>
          <w:szCs w:val="20"/>
        </w:rPr>
        <w:t xml:space="preserve"> і зміна </w:t>
      </w:r>
      <w:r w:rsidRPr="00B50497">
        <w:rPr>
          <w:sz w:val="20"/>
          <w:szCs w:val="20"/>
        </w:rPr>
        <w:t>в</w:t>
      </w:r>
      <w:proofErr w:type="spellStart"/>
      <w:r w:rsidRPr="00B50497">
        <w:rPr>
          <w:sz w:val="20"/>
          <w:szCs w:val="20"/>
          <w:lang w:val="en-US"/>
        </w:rPr>
        <w:t>ершин</w:t>
      </w:r>
      <w:proofErr w:type="spellEnd"/>
      <w:r w:rsidRPr="00B50497">
        <w:rPr>
          <w:sz w:val="20"/>
          <w:szCs w:val="20"/>
        </w:rPr>
        <w:t>и</w:t>
      </w:r>
      <w:r w:rsidR="009E6780" w:rsidRPr="00B50497">
        <w:rPr>
          <w:sz w:val="20"/>
          <w:szCs w:val="20"/>
          <w:lang w:val="en-US"/>
        </w:rPr>
        <w:t xml:space="preserve"> </w:t>
      </w:r>
      <w:proofErr w:type="spellStart"/>
      <w:r w:rsidR="009E6780" w:rsidRPr="00B50497">
        <w:rPr>
          <w:sz w:val="20"/>
          <w:szCs w:val="20"/>
          <w:lang w:val="en-US"/>
        </w:rPr>
        <w:t>стеку</w:t>
      </w:r>
      <w:proofErr w:type="spellEnd"/>
      <w:r w:rsidR="009E6780" w:rsidRPr="00B50497">
        <w:rPr>
          <w:sz w:val="20"/>
          <w:szCs w:val="20"/>
          <w:lang w:val="en-US"/>
        </w:rPr>
        <w:t>.</w:t>
      </w:r>
    </w:p>
    <w:p w:rsidR="00B4233C" w:rsidRPr="00B50497" w:rsidRDefault="00B4233C" w:rsidP="00B50497">
      <w:pPr>
        <w:spacing w:after="0" w:line="240" w:lineRule="auto"/>
        <w:rPr>
          <w:b/>
          <w:sz w:val="20"/>
          <w:szCs w:val="20"/>
        </w:rPr>
      </w:pPr>
      <w:r w:rsidRPr="00B50497">
        <w:rPr>
          <w:b/>
          <w:sz w:val="20"/>
          <w:szCs w:val="20"/>
        </w:rPr>
        <w:t>Передача параметрів та повернення значення</w:t>
      </w:r>
    </w:p>
    <w:p w:rsidR="00F03A5E" w:rsidRPr="00F03A5E" w:rsidRDefault="00A07A2A" w:rsidP="00B50497">
      <w:pPr>
        <w:spacing w:after="0" w:line="240" w:lineRule="auto"/>
        <w:rPr>
          <w:rFonts w:eastAsia="Times New Roman" w:cs="Courier New"/>
          <w:color w:val="002040"/>
          <w:sz w:val="20"/>
          <w:szCs w:val="20"/>
          <w:lang w:val="en-US" w:eastAsia="uk-UA"/>
        </w:rPr>
      </w:pPr>
      <w:r w:rsidRPr="00B50497">
        <w:rPr>
          <w:sz w:val="20"/>
          <w:szCs w:val="20"/>
        </w:rPr>
        <w:t xml:space="preserve">Домовленість про виклики - </w:t>
      </w:r>
      <w:r w:rsidRPr="00B50497">
        <w:rPr>
          <w:sz w:val="20"/>
          <w:szCs w:val="20"/>
          <w:lang w:val="en-US"/>
        </w:rPr>
        <w:t>f</w:t>
      </w:r>
      <w:r w:rsidR="00F03A5E" w:rsidRPr="00F03A5E">
        <w:rPr>
          <w:rFonts w:eastAsia="Times New Roman" w:cs="Courier New"/>
          <w:color w:val="002040"/>
          <w:sz w:val="20"/>
          <w:szCs w:val="20"/>
          <w:lang w:eastAsia="uk-UA"/>
        </w:rPr>
        <w:t>astcall</w:t>
      </w:r>
      <w:r w:rsidR="00F03A5E" w:rsidRPr="00B50497">
        <w:rPr>
          <w:rFonts w:eastAsia="Times New Roman" w:cs="Courier New"/>
          <w:color w:val="002040"/>
          <w:sz w:val="20"/>
          <w:szCs w:val="20"/>
          <w:lang w:eastAsia="uk-UA"/>
        </w:rPr>
        <w:t xml:space="preserve"> (через регістри)</w:t>
      </w:r>
      <w:r w:rsidR="00F03A5E" w:rsidRPr="00F03A5E">
        <w:rPr>
          <w:rFonts w:eastAsia="Times New Roman" w:cs="Courier New"/>
          <w:color w:val="002040"/>
          <w:sz w:val="20"/>
          <w:szCs w:val="20"/>
          <w:lang w:eastAsia="uk-UA"/>
        </w:rPr>
        <w:t xml:space="preserve"> </w:t>
      </w:r>
      <w:r w:rsidRPr="00B50497">
        <w:rPr>
          <w:rFonts w:eastAsia="Times New Roman" w:cs="Courier New"/>
          <w:color w:val="002040"/>
          <w:sz w:val="20"/>
          <w:szCs w:val="20"/>
          <w:lang w:eastAsia="uk-UA"/>
        </w:rPr>
        <w:t>–</w:t>
      </w:r>
      <w:r w:rsidR="00F03A5E" w:rsidRPr="00B50497">
        <w:rPr>
          <w:rFonts w:eastAsia="Times New Roman" w:cs="Courier New"/>
          <w:color w:val="002040"/>
          <w:sz w:val="20"/>
          <w:szCs w:val="20"/>
          <w:lang w:eastAsia="uk-UA"/>
        </w:rPr>
        <w:t xml:space="preserve"> stdcall</w:t>
      </w:r>
      <w:r w:rsidRPr="00B50497">
        <w:rPr>
          <w:rFonts w:eastAsia="Times New Roman" w:cs="Courier New"/>
          <w:color w:val="002040"/>
          <w:sz w:val="20"/>
          <w:szCs w:val="20"/>
          <w:lang w:eastAsia="uk-UA"/>
        </w:rPr>
        <w:t xml:space="preserve"> через стек</w:t>
      </w:r>
      <w:r w:rsidR="00ED4AE9">
        <w:rPr>
          <w:rFonts w:eastAsia="Times New Roman" w:cs="Courier New"/>
          <w:color w:val="002040"/>
          <w:sz w:val="20"/>
          <w:szCs w:val="20"/>
          <w:lang w:eastAsia="uk-UA"/>
        </w:rPr>
        <w:t>. Зміна параметру не впливає на оригінал.</w:t>
      </w:r>
    </w:p>
    <w:p w:rsidR="00F03A5E" w:rsidRPr="00B50497" w:rsidRDefault="00F50261" w:rsidP="00B50497">
      <w:pPr>
        <w:spacing w:after="0" w:line="240" w:lineRule="auto"/>
        <w:rPr>
          <w:b/>
          <w:sz w:val="20"/>
          <w:szCs w:val="20"/>
        </w:rPr>
      </w:pPr>
      <w:r w:rsidRPr="00B50497">
        <w:rPr>
          <w:b/>
          <w:sz w:val="20"/>
          <w:szCs w:val="20"/>
        </w:rPr>
        <w:t>Стек викликів</w:t>
      </w:r>
    </w:p>
    <w:p w:rsidR="00F90907" w:rsidRDefault="00F90907" w:rsidP="00B50497">
      <w:pPr>
        <w:spacing w:after="0" w:line="240" w:lineRule="auto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Основне призначення – відслідковувати адреси повернення</w:t>
      </w:r>
    </w:p>
    <w:p w:rsidR="00F50261" w:rsidRPr="00B50497" w:rsidRDefault="000828DE" w:rsidP="00B50497">
      <w:pPr>
        <w:spacing w:after="0" w:line="240" w:lineRule="auto"/>
        <w:rPr>
          <w:sz w:val="20"/>
          <w:szCs w:val="20"/>
        </w:rPr>
      </w:pPr>
      <w:r w:rsidRPr="00B50497">
        <w:rPr>
          <w:b/>
          <w:sz w:val="20"/>
          <w:szCs w:val="20"/>
        </w:rPr>
        <w:t>Стековий кадр</w:t>
      </w:r>
    </w:p>
    <w:p w:rsidR="000828DE" w:rsidRPr="00B50497" w:rsidRDefault="000828DE" w:rsidP="00B50497">
      <w:pPr>
        <w:pStyle w:val="HTMLPreformatted"/>
        <w:rPr>
          <w:rFonts w:asciiTheme="minorHAnsi" w:hAnsiTheme="minorHAnsi"/>
          <w:color w:val="002040"/>
        </w:rPr>
      </w:pPr>
      <w:r w:rsidRPr="00B50497">
        <w:rPr>
          <w:rFonts w:asciiTheme="minorHAnsi" w:hAnsiTheme="minorHAnsi"/>
          <w:color w:val="002040"/>
        </w:rPr>
        <w:t xml:space="preserve">При помощи EBP мы можем адресовать </w:t>
      </w:r>
      <w:r w:rsidR="00E178E6" w:rsidRPr="00B50497">
        <w:rPr>
          <w:rFonts w:asciiTheme="minorHAnsi" w:hAnsiTheme="minorHAnsi"/>
          <w:color w:val="002040"/>
        </w:rPr>
        <w:t>+ параметри, - локальні змінні.</w:t>
      </w:r>
    </w:p>
    <w:p w:rsidR="00E178E6" w:rsidRPr="00B50497" w:rsidRDefault="00A14E09" w:rsidP="00B50497">
      <w:pPr>
        <w:pStyle w:val="HTMLPreformatted"/>
        <w:rPr>
          <w:rFonts w:asciiTheme="minorHAnsi" w:hAnsiTheme="minorHAnsi"/>
          <w:color w:val="002040"/>
          <w:lang w:val="en-US"/>
        </w:rPr>
      </w:pPr>
      <w:r w:rsidRPr="00B50497">
        <w:rPr>
          <w:rFonts w:asciiTheme="minorHAnsi" w:hAnsiTheme="minorHAnsi"/>
          <w:color w:val="002040"/>
        </w:rPr>
        <w:t>Змінні завжди не м</w:t>
      </w:r>
      <w:r w:rsidR="00CD6E1A">
        <w:rPr>
          <w:rFonts w:asciiTheme="minorHAnsi" w:hAnsiTheme="minorHAnsi"/>
          <w:color w:val="002040"/>
        </w:rPr>
        <w:t>ожуть бути статичними ( з прямо</w:t>
      </w:r>
      <w:r w:rsidRPr="00B50497">
        <w:rPr>
          <w:rFonts w:asciiTheme="minorHAnsi" w:hAnsiTheme="minorHAnsi"/>
          <w:color w:val="002040"/>
        </w:rPr>
        <w:t>ю адресацією ) – рекурсивні</w:t>
      </w:r>
      <w:r w:rsidR="005B2D41" w:rsidRPr="00B50497">
        <w:rPr>
          <w:rFonts w:asciiTheme="minorHAnsi" w:hAnsiTheme="minorHAnsi"/>
          <w:color w:val="002040"/>
        </w:rPr>
        <w:t>(кожен виклик повинен мати свою унікальну память, при кожному виклику треба виділяти память а потім звільняти)</w:t>
      </w:r>
      <w:r w:rsidRPr="00B50497">
        <w:rPr>
          <w:rFonts w:asciiTheme="minorHAnsi" w:hAnsiTheme="minorHAnsi"/>
          <w:color w:val="002040"/>
        </w:rPr>
        <w:t xml:space="preserve"> а бо в 2х потоках.</w:t>
      </w:r>
      <w:r w:rsidR="005B2D41" w:rsidRPr="00B50497">
        <w:rPr>
          <w:rFonts w:asciiTheme="minorHAnsi" w:hAnsiTheme="minorHAnsi"/>
          <w:color w:val="002040"/>
        </w:rPr>
        <w:t xml:space="preserve"> Кожного разу змінна має інший адрес, і для досту</w:t>
      </w:r>
      <w:r w:rsidR="00F90907">
        <w:rPr>
          <w:rFonts w:asciiTheme="minorHAnsi" w:hAnsiTheme="minorHAnsi"/>
          <w:color w:val="002040"/>
        </w:rPr>
        <w:t>пу</w:t>
      </w:r>
      <w:r w:rsidR="005B2D41" w:rsidRPr="00B50497">
        <w:rPr>
          <w:rFonts w:asciiTheme="minorHAnsi" w:hAnsiTheme="minorHAnsi"/>
          <w:color w:val="002040"/>
        </w:rPr>
        <w:t xml:space="preserve"> є EBP.</w:t>
      </w:r>
    </w:p>
    <w:p w:rsidR="005B2D41" w:rsidRDefault="00F90907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 xml:space="preserve">Поняття </w:t>
      </w:r>
      <w:r w:rsidR="005B2D41" w:rsidRPr="00B50497">
        <w:rPr>
          <w:rFonts w:asciiTheme="minorHAnsi" w:hAnsiTheme="minorHAnsi"/>
          <w:color w:val="002040"/>
        </w:rPr>
        <w:t>Адресація відносно стекового кадру.</w:t>
      </w:r>
    </w:p>
    <w:p w:rsidR="00270DAB" w:rsidRPr="00270DAB" w:rsidRDefault="00270DAB" w:rsidP="00B50497">
      <w:pPr>
        <w:pStyle w:val="HTMLPreformatted"/>
        <w:rPr>
          <w:rFonts w:asciiTheme="minorHAnsi" w:hAnsiTheme="minorHAnsi"/>
          <w:b/>
          <w:color w:val="002040"/>
        </w:rPr>
      </w:pPr>
      <w:r w:rsidRPr="00270DAB">
        <w:rPr>
          <w:rFonts w:asciiTheme="minorHAnsi" w:hAnsiTheme="minorHAnsi"/>
          <w:b/>
          <w:color w:val="002040"/>
        </w:rPr>
        <w:t>Розкрутка стеку</w:t>
      </w:r>
    </w:p>
    <w:p w:rsidR="00270DAB" w:rsidRPr="00B50497" w:rsidRDefault="00270DAB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Балансування стеку</w:t>
      </w:r>
    </w:p>
    <w:p w:rsidR="005D4954" w:rsidRPr="00B50497" w:rsidRDefault="005D4954" w:rsidP="00B50497">
      <w:pPr>
        <w:pStyle w:val="HTMLPreformatted"/>
        <w:rPr>
          <w:rFonts w:asciiTheme="minorHAnsi" w:hAnsiTheme="minorHAnsi"/>
          <w:b/>
          <w:color w:val="002040"/>
        </w:rPr>
      </w:pPr>
      <w:r w:rsidRPr="00B50497">
        <w:rPr>
          <w:rFonts w:asciiTheme="minorHAnsi" w:hAnsiTheme="minorHAnsi"/>
          <w:b/>
          <w:color w:val="002040"/>
        </w:rPr>
        <w:t>Вказівник</w:t>
      </w:r>
    </w:p>
    <w:p w:rsidR="005D4954" w:rsidRPr="00B50497" w:rsidRDefault="005D4954" w:rsidP="00B50497">
      <w:pPr>
        <w:pStyle w:val="HTMLPreformatted"/>
        <w:rPr>
          <w:rFonts w:asciiTheme="minorHAnsi" w:hAnsiTheme="minorHAnsi"/>
          <w:color w:val="002040"/>
        </w:rPr>
      </w:pPr>
      <w:r w:rsidRPr="00B50497">
        <w:rPr>
          <w:rFonts w:asciiTheme="minorHAnsi" w:hAnsiTheme="minorHAnsi"/>
          <w:color w:val="002040"/>
        </w:rPr>
        <w:t xml:space="preserve">Оголошення. </w:t>
      </w:r>
      <w:r w:rsidR="00653FBD">
        <w:rPr>
          <w:rFonts w:asciiTheme="minorHAnsi" w:hAnsiTheme="minorHAnsi"/>
          <w:color w:val="002040"/>
        </w:rPr>
        <w:t xml:space="preserve">Скліьки займає памяті. </w:t>
      </w:r>
      <w:r w:rsidRPr="00B50497">
        <w:rPr>
          <w:rFonts w:asciiTheme="minorHAnsi" w:hAnsiTheme="minorHAnsi"/>
          <w:color w:val="002040"/>
        </w:rPr>
        <w:t>Операції *, &amp;</w:t>
      </w:r>
    </w:p>
    <w:p w:rsidR="005D4954" w:rsidRPr="00B50497" w:rsidRDefault="005D4954" w:rsidP="00B50497">
      <w:pPr>
        <w:pStyle w:val="HTMLPreformatted"/>
        <w:rPr>
          <w:rFonts w:asciiTheme="minorHAnsi" w:hAnsiTheme="minorHAnsi"/>
          <w:color w:val="002040"/>
        </w:rPr>
      </w:pPr>
      <w:r w:rsidRPr="00B50497">
        <w:rPr>
          <w:rFonts w:asciiTheme="minorHAnsi" w:hAnsiTheme="minorHAnsi"/>
          <w:color w:val="002040"/>
        </w:rPr>
        <w:t>&amp; - тільки до змінних ( неможна, вирази, косатанти і регістр.змінні).</w:t>
      </w:r>
    </w:p>
    <w:p w:rsidR="005D4954" w:rsidRPr="00B50497" w:rsidRDefault="005D4954" w:rsidP="00B50497">
      <w:pPr>
        <w:pStyle w:val="HTMLPreformatted"/>
        <w:rPr>
          <w:rFonts w:asciiTheme="minorHAnsi" w:hAnsiTheme="minorHAnsi"/>
          <w:color w:val="002040"/>
        </w:rPr>
      </w:pPr>
      <w:r w:rsidRPr="00B50497">
        <w:rPr>
          <w:rFonts w:asciiTheme="minorHAnsi" w:hAnsiTheme="minorHAnsi"/>
          <w:color w:val="002040"/>
        </w:rPr>
        <w:t>* - операція посилання через вказівник – розіменування.</w:t>
      </w:r>
    </w:p>
    <w:p w:rsidR="005D4954" w:rsidRPr="00B50497" w:rsidRDefault="005D4954" w:rsidP="00B50497">
      <w:pPr>
        <w:pStyle w:val="HTMLPreformatted"/>
        <w:rPr>
          <w:rFonts w:asciiTheme="minorHAnsi" w:hAnsiTheme="minorHAnsi"/>
          <w:color w:val="002040"/>
          <w:lang w:val="en-US"/>
        </w:rPr>
      </w:pPr>
      <w:r w:rsidRPr="00B50497">
        <w:rPr>
          <w:rFonts w:asciiTheme="minorHAnsi" w:hAnsiTheme="minorHAnsi"/>
          <w:color w:val="002040"/>
        </w:rPr>
        <w:t xml:space="preserve">* &amp; більший приоритет чим арифметичні – y </w:t>
      </w:r>
      <w:r w:rsidRPr="00B50497">
        <w:rPr>
          <w:rFonts w:asciiTheme="minorHAnsi" w:hAnsiTheme="minorHAnsi"/>
          <w:color w:val="002040"/>
          <w:lang w:val="en-US"/>
        </w:rPr>
        <w:t>= *</w:t>
      </w:r>
      <w:proofErr w:type="spellStart"/>
      <w:r w:rsidRPr="00B50497">
        <w:rPr>
          <w:rFonts w:asciiTheme="minorHAnsi" w:hAnsiTheme="minorHAnsi"/>
          <w:color w:val="002040"/>
          <w:lang w:val="en-US"/>
        </w:rPr>
        <w:t>ip</w:t>
      </w:r>
      <w:proofErr w:type="spellEnd"/>
      <w:r w:rsidRPr="00B50497">
        <w:rPr>
          <w:rFonts w:asciiTheme="minorHAnsi" w:hAnsiTheme="minorHAnsi"/>
          <w:color w:val="002040"/>
          <w:lang w:val="en-US"/>
        </w:rPr>
        <w:t xml:space="preserve"> + 1; </w:t>
      </w:r>
    </w:p>
    <w:p w:rsidR="005D4954" w:rsidRPr="00B50497" w:rsidRDefault="005D4954" w:rsidP="00B50497">
      <w:pPr>
        <w:pStyle w:val="HTMLPreformatted"/>
        <w:rPr>
          <w:rFonts w:asciiTheme="minorHAnsi" w:hAnsiTheme="minorHAnsi"/>
          <w:color w:val="002040"/>
        </w:rPr>
      </w:pPr>
      <w:r w:rsidRPr="00B50497">
        <w:rPr>
          <w:rFonts w:asciiTheme="minorHAnsi" w:hAnsiTheme="minorHAnsi"/>
          <w:color w:val="002040"/>
        </w:rPr>
        <w:t xml:space="preserve">Унарні операції </w:t>
      </w:r>
      <w:r w:rsidRPr="00B50497">
        <w:rPr>
          <w:rFonts w:asciiTheme="minorHAnsi" w:hAnsiTheme="minorHAnsi"/>
          <w:color w:val="002040"/>
          <w:lang w:val="en-US"/>
        </w:rPr>
        <w:t>*, ++ -</w:t>
      </w:r>
      <w:proofErr w:type="spellStart"/>
      <w:r w:rsidRPr="00B50497">
        <w:rPr>
          <w:rFonts w:asciiTheme="minorHAnsi" w:hAnsiTheme="minorHAnsi"/>
          <w:color w:val="002040"/>
          <w:lang w:val="en-US"/>
        </w:rPr>
        <w:t>зправа</w:t>
      </w:r>
      <w:proofErr w:type="spellEnd"/>
      <w:r w:rsidRPr="00B50497"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 w:rsidRPr="00B50497">
        <w:rPr>
          <w:rFonts w:asciiTheme="minorHAnsi" w:hAnsiTheme="minorHAnsi"/>
          <w:color w:val="002040"/>
          <w:lang w:val="en-US"/>
        </w:rPr>
        <w:t>на</w:t>
      </w:r>
      <w:proofErr w:type="spellEnd"/>
      <w:r w:rsidRPr="00B50497"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 w:rsidRPr="00B50497">
        <w:rPr>
          <w:rFonts w:asciiTheme="minorHAnsi" w:hAnsiTheme="minorHAnsi"/>
          <w:color w:val="002040"/>
          <w:lang w:val="en-US"/>
        </w:rPr>
        <w:t>ліво</w:t>
      </w:r>
      <w:proofErr w:type="spellEnd"/>
      <w:r w:rsidRPr="00B50497">
        <w:rPr>
          <w:rFonts w:asciiTheme="minorHAnsi" w:hAnsiTheme="minorHAnsi"/>
          <w:color w:val="002040"/>
        </w:rPr>
        <w:t xml:space="preserve"> – (*ip)++; ++*ip;</w:t>
      </w:r>
    </w:p>
    <w:p w:rsidR="005D4954" w:rsidRDefault="005D4954" w:rsidP="00B50497">
      <w:pPr>
        <w:pStyle w:val="HTMLPreformatted"/>
        <w:rPr>
          <w:rFonts w:asciiTheme="minorHAnsi" w:hAnsiTheme="minorHAnsi"/>
          <w:color w:val="002040"/>
        </w:rPr>
      </w:pPr>
      <w:r w:rsidRPr="00B50497">
        <w:rPr>
          <w:rFonts w:asciiTheme="minorHAnsi" w:hAnsiTheme="minorHAnsi"/>
          <w:color w:val="002040"/>
        </w:rPr>
        <w:t>Можна присвоювати одинакові вказівники.</w:t>
      </w:r>
    </w:p>
    <w:p w:rsidR="004A39AA" w:rsidRDefault="004B3CDB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к</w:t>
      </w:r>
      <w:r w:rsidR="004A39AA">
        <w:rPr>
          <w:rFonts w:asciiTheme="minorHAnsi" w:hAnsiTheme="minorHAnsi"/>
          <w:color w:val="002040"/>
        </w:rPr>
        <w:t xml:space="preserve">онстантний вказівник на константні дані. Const </w:t>
      </w:r>
      <w:r w:rsidR="004A39AA">
        <w:rPr>
          <w:rFonts w:asciiTheme="minorHAnsi" w:hAnsiTheme="minorHAnsi"/>
          <w:color w:val="002040"/>
          <w:lang w:val="en-US"/>
        </w:rPr>
        <w:t>char*</w:t>
      </w:r>
    </w:p>
    <w:p w:rsidR="004B3CDB" w:rsidRPr="004B3CDB" w:rsidRDefault="004B3CDB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 xml:space="preserve">void* = int*,  int* != void*; void*- немає типу </w:t>
      </w:r>
      <w:r w:rsidRPr="00D443D4">
        <w:rPr>
          <w:rFonts w:asciiTheme="minorHAnsi" w:hAnsiTheme="minorHAnsi"/>
          <w:color w:val="002040"/>
        </w:rPr>
        <w:t>'void *' : unknown size</w:t>
      </w:r>
    </w:p>
    <w:p w:rsidR="00B50497" w:rsidRPr="00B50497" w:rsidRDefault="00B50497" w:rsidP="00B50497">
      <w:pPr>
        <w:pStyle w:val="HTMLPreformatted"/>
        <w:rPr>
          <w:rFonts w:asciiTheme="minorHAnsi" w:hAnsiTheme="minorHAnsi"/>
          <w:b/>
          <w:color w:val="002040"/>
        </w:rPr>
      </w:pPr>
      <w:r w:rsidRPr="00B50497">
        <w:rPr>
          <w:rFonts w:asciiTheme="minorHAnsi" w:hAnsiTheme="minorHAnsi"/>
          <w:b/>
          <w:color w:val="002040"/>
        </w:rPr>
        <w:t>Вказівники та аргменти функцій</w:t>
      </w:r>
    </w:p>
    <w:p w:rsidR="00B50497" w:rsidRPr="00B50497" w:rsidRDefault="00B50497" w:rsidP="00B50497">
      <w:pPr>
        <w:pStyle w:val="HTMLPreformatted"/>
        <w:rPr>
          <w:rFonts w:asciiTheme="minorHAnsi" w:hAnsiTheme="minorHAnsi"/>
          <w:color w:val="002040"/>
        </w:rPr>
      </w:pPr>
      <w:proofErr w:type="gramStart"/>
      <w:r w:rsidRPr="00B50497">
        <w:rPr>
          <w:rFonts w:asciiTheme="minorHAnsi" w:hAnsiTheme="minorHAnsi"/>
          <w:color w:val="002040"/>
          <w:lang w:val="en-US"/>
        </w:rPr>
        <w:t>Swap(</w:t>
      </w:r>
      <w:proofErr w:type="gramEnd"/>
      <w:r w:rsidRPr="00B50497"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 w:rsidRPr="00B50497">
        <w:rPr>
          <w:rFonts w:asciiTheme="minorHAnsi" w:hAnsiTheme="minorHAnsi"/>
          <w:color w:val="002040"/>
          <w:lang w:val="en-US"/>
        </w:rPr>
        <w:t>int</w:t>
      </w:r>
      <w:proofErr w:type="spellEnd"/>
      <w:r w:rsidRPr="00B50497">
        <w:rPr>
          <w:rFonts w:asciiTheme="minorHAnsi" w:hAnsiTheme="minorHAnsi"/>
          <w:color w:val="002040"/>
          <w:lang w:val="en-US"/>
        </w:rPr>
        <w:t xml:space="preserve">*, </w:t>
      </w:r>
      <w:proofErr w:type="spellStart"/>
      <w:r w:rsidRPr="00B50497">
        <w:rPr>
          <w:rFonts w:asciiTheme="minorHAnsi" w:hAnsiTheme="minorHAnsi"/>
          <w:color w:val="002040"/>
          <w:lang w:val="en-US"/>
        </w:rPr>
        <w:t>int</w:t>
      </w:r>
      <w:proofErr w:type="spellEnd"/>
      <w:r w:rsidRPr="00B50497">
        <w:rPr>
          <w:rFonts w:asciiTheme="minorHAnsi" w:hAnsiTheme="minorHAnsi"/>
          <w:color w:val="002040"/>
          <w:lang w:val="en-US"/>
        </w:rPr>
        <w:t>* ); void swap( &amp;a, &amp;b );</w:t>
      </w:r>
    </w:p>
    <w:p w:rsidR="00B50497" w:rsidRPr="00B50497" w:rsidRDefault="00B50497" w:rsidP="00B50497">
      <w:pPr>
        <w:pStyle w:val="HTMLPreformatted"/>
        <w:rPr>
          <w:rFonts w:asciiTheme="minorHAnsi" w:hAnsiTheme="minorHAnsi"/>
          <w:color w:val="002040"/>
          <w:lang w:val="en-US"/>
        </w:rPr>
      </w:pPr>
      <w:r w:rsidRPr="00B50497">
        <w:rPr>
          <w:rFonts w:asciiTheme="minorHAnsi" w:hAnsiTheme="minorHAnsi"/>
          <w:color w:val="002040"/>
        </w:rPr>
        <w:t xml:space="preserve">Заборона змінненя – const </w:t>
      </w:r>
      <w:proofErr w:type="spellStart"/>
      <w:r w:rsidRPr="00B50497">
        <w:rPr>
          <w:rFonts w:asciiTheme="minorHAnsi" w:hAnsiTheme="minorHAnsi"/>
          <w:color w:val="002040"/>
          <w:lang w:val="en-US"/>
        </w:rPr>
        <w:t>int</w:t>
      </w:r>
      <w:proofErr w:type="spellEnd"/>
      <w:r w:rsidRPr="00B50497">
        <w:rPr>
          <w:rFonts w:asciiTheme="minorHAnsi" w:hAnsiTheme="minorHAnsi"/>
          <w:color w:val="002040"/>
          <w:lang w:val="en-US"/>
        </w:rPr>
        <w:t>*</w:t>
      </w:r>
    </w:p>
    <w:p w:rsidR="00B50497" w:rsidRPr="00B50497" w:rsidRDefault="00B50497" w:rsidP="00B50497">
      <w:pPr>
        <w:pStyle w:val="HTMLPreformatted"/>
        <w:rPr>
          <w:rFonts w:asciiTheme="minorHAnsi" w:hAnsiTheme="minorHAnsi"/>
          <w:color w:val="002040"/>
          <w:lang w:val="en-US"/>
        </w:rPr>
      </w:pPr>
      <w:proofErr w:type="spellStart"/>
      <w:r w:rsidRPr="00B50497">
        <w:rPr>
          <w:rFonts w:asciiTheme="minorHAnsi" w:hAnsiTheme="minorHAnsi"/>
          <w:color w:val="002040"/>
          <w:lang w:val="en-US"/>
        </w:rPr>
        <w:t>Вигода</w:t>
      </w:r>
      <w:proofErr w:type="spellEnd"/>
      <w:r w:rsidRPr="00B50497">
        <w:rPr>
          <w:rFonts w:asciiTheme="minorHAnsi" w:hAnsiTheme="minorHAnsi"/>
          <w:color w:val="002040"/>
          <w:lang w:val="en-US"/>
        </w:rPr>
        <w:t xml:space="preserve"> – </w:t>
      </w:r>
      <w:proofErr w:type="spellStart"/>
      <w:r w:rsidRPr="00B50497">
        <w:rPr>
          <w:rFonts w:asciiTheme="minorHAnsi" w:hAnsiTheme="minorHAnsi"/>
          <w:color w:val="002040"/>
          <w:lang w:val="en-US"/>
        </w:rPr>
        <w:t>важкі</w:t>
      </w:r>
      <w:proofErr w:type="spellEnd"/>
      <w:r w:rsidRPr="00B50497">
        <w:rPr>
          <w:rFonts w:asciiTheme="minorHAnsi" w:hAnsiTheme="minorHAnsi"/>
          <w:color w:val="002040"/>
          <w:lang w:val="en-US"/>
        </w:rPr>
        <w:t xml:space="preserve"> </w:t>
      </w:r>
      <w:r w:rsidRPr="00B50497">
        <w:rPr>
          <w:rFonts w:asciiTheme="minorHAnsi" w:hAnsiTheme="minorHAnsi"/>
          <w:color w:val="002040"/>
        </w:rPr>
        <w:t>обєкти не потрібно копіювати в стек</w:t>
      </w:r>
    </w:p>
    <w:p w:rsidR="00B50497" w:rsidRDefault="00B50497" w:rsidP="00B50497">
      <w:pPr>
        <w:pStyle w:val="HTMLPreformatted"/>
        <w:rPr>
          <w:rFonts w:asciiTheme="minorHAnsi" w:hAnsiTheme="minorHAnsi"/>
          <w:color w:val="002040"/>
        </w:rPr>
      </w:pPr>
      <w:r w:rsidRPr="00B50497">
        <w:rPr>
          <w:rFonts w:asciiTheme="minorHAnsi" w:hAnsiTheme="minorHAnsi"/>
          <w:color w:val="002040"/>
        </w:rPr>
        <w:t>Можна зберегти результат функції.</w:t>
      </w:r>
      <w:r w:rsidR="006A7544">
        <w:rPr>
          <w:rFonts w:asciiTheme="minorHAnsi" w:hAnsiTheme="minorHAnsi"/>
          <w:color w:val="002040"/>
        </w:rPr>
        <w:t xml:space="preserve"> (квадратне рівняння).</w:t>
      </w:r>
    </w:p>
    <w:p w:rsidR="006A7544" w:rsidRPr="006A7544" w:rsidRDefault="006A7544" w:rsidP="00B50497">
      <w:pPr>
        <w:pStyle w:val="HTMLPreformatted"/>
        <w:rPr>
          <w:rFonts w:asciiTheme="minorHAnsi" w:hAnsiTheme="minorHAnsi"/>
          <w:b/>
          <w:color w:val="002040"/>
        </w:rPr>
      </w:pPr>
      <w:r w:rsidRPr="006A7544">
        <w:rPr>
          <w:rFonts w:asciiTheme="minorHAnsi" w:hAnsiTheme="minorHAnsi"/>
          <w:b/>
          <w:color w:val="002040"/>
        </w:rPr>
        <w:t>Вказівники та масиви</w:t>
      </w:r>
    </w:p>
    <w:p w:rsidR="006A7544" w:rsidRDefault="006A7544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Операцію індексації можна зробити за доп.вказівників, причому так працює ш</w:t>
      </w:r>
      <w:r w:rsidR="009E1884">
        <w:rPr>
          <w:rFonts w:asciiTheme="minorHAnsi" w:hAnsiTheme="minorHAnsi"/>
          <w:color w:val="002040"/>
        </w:rPr>
        <w:t>в</w:t>
      </w:r>
      <w:r>
        <w:rPr>
          <w:rFonts w:asciiTheme="minorHAnsi" w:hAnsiTheme="minorHAnsi"/>
          <w:color w:val="002040"/>
        </w:rPr>
        <w:t>идше.</w:t>
      </w:r>
    </w:p>
    <w:p w:rsidR="009E1884" w:rsidRDefault="009E1884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Операції адресної арифметики працюють не з байтами а з блоками розміру типу.</w:t>
      </w:r>
      <w:r w:rsidR="00AE0CD8">
        <w:rPr>
          <w:rFonts w:asciiTheme="minorHAnsi" w:hAnsiTheme="minorHAnsi"/>
          <w:color w:val="002040"/>
        </w:rPr>
        <w:t xml:space="preserve"> ++, -= .</w:t>
      </w:r>
    </w:p>
    <w:p w:rsidR="00AE0CD8" w:rsidRPr="00230140" w:rsidRDefault="00AE0CD8" w:rsidP="00B50497">
      <w:pPr>
        <w:pStyle w:val="HTMLPreformatted"/>
        <w:rPr>
          <w:rFonts w:asciiTheme="minorHAnsi" w:hAnsiTheme="minorHAnsi"/>
          <w:color w:val="002040"/>
          <w:lang w:val="en-US"/>
        </w:rPr>
      </w:pPr>
      <w:r>
        <w:rPr>
          <w:rFonts w:asciiTheme="minorHAnsi" w:hAnsiTheme="minorHAnsi"/>
          <w:color w:val="002040"/>
        </w:rPr>
        <w:t>Порівняння, дод</w:t>
      </w:r>
      <w:r w:rsidR="00975B44">
        <w:rPr>
          <w:rFonts w:asciiTheme="minorHAnsi" w:hAnsiTheme="minorHAnsi"/>
          <w:color w:val="002040"/>
        </w:rPr>
        <w:t>авання</w:t>
      </w:r>
      <w:r>
        <w:rPr>
          <w:rFonts w:asciiTheme="minorHAnsi" w:hAnsiTheme="minorHAnsi"/>
          <w:color w:val="002040"/>
        </w:rPr>
        <w:t xml:space="preserve"> цілих, різниця вказівників.</w:t>
      </w:r>
      <w:r w:rsidR="00975B44">
        <w:rPr>
          <w:rFonts w:asciiTheme="minorHAnsi" w:hAnsiTheme="minorHAnsi"/>
          <w:color w:val="002040"/>
        </w:rPr>
        <w:t xml:space="preserve"> Присвоєння однотипних, 0.</w:t>
      </w:r>
      <w:r w:rsidR="00230140">
        <w:rPr>
          <w:rFonts w:asciiTheme="minorHAnsi" w:hAnsiTheme="minorHAnsi"/>
          <w:color w:val="002040"/>
        </w:rPr>
        <w:t xml:space="preserve"> Void*</w:t>
      </w:r>
      <w:r w:rsidR="00230140">
        <w:rPr>
          <w:rFonts w:asciiTheme="minorHAnsi" w:hAnsiTheme="minorHAnsi"/>
          <w:color w:val="002040"/>
          <w:lang w:val="en-US"/>
        </w:rPr>
        <w:t xml:space="preserve"> = new </w:t>
      </w:r>
      <w:proofErr w:type="spellStart"/>
      <w:r w:rsidR="00230140">
        <w:rPr>
          <w:rFonts w:asciiTheme="minorHAnsi" w:hAnsiTheme="minorHAnsi"/>
          <w:color w:val="002040"/>
          <w:lang w:val="en-US"/>
        </w:rPr>
        <w:t>int</w:t>
      </w:r>
      <w:proofErr w:type="spellEnd"/>
      <w:r w:rsidR="00230140">
        <w:rPr>
          <w:rFonts w:asciiTheme="minorHAnsi" w:hAnsiTheme="minorHAnsi"/>
          <w:color w:val="002040"/>
          <w:lang w:val="en-US"/>
        </w:rPr>
        <w:t>;</w:t>
      </w:r>
    </w:p>
    <w:p w:rsidR="009E1884" w:rsidRDefault="00AE0CD8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Вказівник змінна, масив – константа!</w:t>
      </w:r>
    </w:p>
    <w:p w:rsidR="00AE0CD8" w:rsidRDefault="00B17023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Символьні масиви закінчуються 0.</w:t>
      </w:r>
      <w:r w:rsidR="00794133">
        <w:rPr>
          <w:rFonts w:asciiTheme="minorHAnsi" w:hAnsiTheme="minorHAnsi"/>
          <w:color w:val="002040"/>
        </w:rPr>
        <w:t xml:space="preserve"> Перехід по стрічці </w:t>
      </w:r>
      <w:proofErr w:type="spellStart"/>
      <w:r w:rsidR="00794133">
        <w:rPr>
          <w:rFonts w:asciiTheme="minorHAnsi" w:hAnsiTheme="minorHAnsi"/>
          <w:color w:val="002040"/>
          <w:lang w:val="en-US"/>
        </w:rPr>
        <w:t>на</w:t>
      </w:r>
      <w:proofErr w:type="spellEnd"/>
      <w:r w:rsidR="00794133"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 w:rsidR="00794133">
        <w:rPr>
          <w:rFonts w:asciiTheme="minorHAnsi" w:hAnsiTheme="minorHAnsi"/>
          <w:color w:val="002040"/>
          <w:lang w:val="en-US"/>
        </w:rPr>
        <w:t>один</w:t>
      </w:r>
      <w:proofErr w:type="spellEnd"/>
      <w:r w:rsidR="00794133"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 w:rsidR="00794133">
        <w:rPr>
          <w:rFonts w:asciiTheme="minorHAnsi" w:hAnsiTheme="minorHAnsi"/>
          <w:color w:val="002040"/>
          <w:lang w:val="en-US"/>
        </w:rPr>
        <w:t>символ</w:t>
      </w:r>
      <w:proofErr w:type="spellEnd"/>
      <w:r w:rsidR="00794133">
        <w:rPr>
          <w:rFonts w:asciiTheme="minorHAnsi" w:hAnsiTheme="minorHAnsi"/>
          <w:color w:val="002040"/>
          <w:lang w:val="en-US"/>
        </w:rPr>
        <w:t xml:space="preserve"> </w:t>
      </w:r>
      <w:r w:rsidR="00794133">
        <w:rPr>
          <w:rFonts w:asciiTheme="minorHAnsi" w:hAnsiTheme="minorHAnsi"/>
          <w:color w:val="002040"/>
        </w:rPr>
        <w:t>while( *p != 0 )</w:t>
      </w:r>
      <w:r w:rsidR="00794133"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 w:rsidR="00794133">
        <w:rPr>
          <w:rFonts w:asciiTheme="minorHAnsi" w:hAnsiTheme="minorHAnsi"/>
          <w:color w:val="002040"/>
          <w:lang w:val="en-US"/>
        </w:rPr>
        <w:t>cout</w:t>
      </w:r>
      <w:proofErr w:type="spellEnd"/>
      <w:r w:rsidR="00794133">
        <w:rPr>
          <w:rFonts w:asciiTheme="minorHAnsi" w:hAnsiTheme="minorHAnsi"/>
          <w:color w:val="002040"/>
          <w:lang w:val="en-US"/>
        </w:rPr>
        <w:t xml:space="preserve"> &lt;&lt; *p;</w:t>
      </w:r>
      <w:r w:rsidR="00794133">
        <w:rPr>
          <w:rFonts w:asciiTheme="minorHAnsi" w:hAnsiTheme="minorHAnsi"/>
          <w:color w:val="002040"/>
        </w:rPr>
        <w:t xml:space="preserve"> strcpy();</w:t>
      </w:r>
    </w:p>
    <w:p w:rsidR="00794133" w:rsidRDefault="00794133" w:rsidP="00B50497">
      <w:pPr>
        <w:pStyle w:val="HTMLPreformatted"/>
        <w:rPr>
          <w:rFonts w:asciiTheme="minorHAnsi" w:hAnsiTheme="minorHAnsi"/>
          <w:color w:val="002040"/>
          <w:lang w:val="en-US"/>
        </w:rPr>
      </w:pPr>
      <w:r>
        <w:rPr>
          <w:rFonts w:asciiTheme="minorHAnsi" w:hAnsiTheme="minorHAnsi"/>
          <w:color w:val="002040"/>
        </w:rPr>
        <w:t>Використання вказівників масивів</w:t>
      </w:r>
      <w:r w:rsidR="00C072D9">
        <w:rPr>
          <w:rFonts w:asciiTheme="minorHAnsi" w:hAnsiTheme="minorHAnsi"/>
          <w:color w:val="002040"/>
          <w:lang w:val="en-US"/>
        </w:rPr>
        <w:t xml:space="preserve"> - </w:t>
      </w:r>
      <w:proofErr w:type="spellStart"/>
      <w:r w:rsidR="00C072D9">
        <w:rPr>
          <w:rFonts w:asciiTheme="minorHAnsi" w:hAnsiTheme="minorHAnsi"/>
          <w:color w:val="002040"/>
          <w:lang w:val="en-US"/>
        </w:rPr>
        <w:t>сортування</w:t>
      </w:r>
      <w:proofErr w:type="spellEnd"/>
      <w:r>
        <w:rPr>
          <w:rFonts w:asciiTheme="minorHAnsi" w:hAnsiTheme="minorHAnsi"/>
          <w:color w:val="002040"/>
        </w:rPr>
        <w:t>.</w:t>
      </w:r>
      <w:r w:rsidR="001F3B7F">
        <w:rPr>
          <w:rFonts w:asciiTheme="minorHAnsi" w:hAnsiTheme="minorHAnsi"/>
          <w:color w:val="002040"/>
        </w:rPr>
        <w:t xml:space="preserve"> </w:t>
      </w:r>
      <w:proofErr w:type="gramStart"/>
      <w:r w:rsidR="001F3B7F">
        <w:rPr>
          <w:rFonts w:asciiTheme="minorHAnsi" w:hAnsiTheme="minorHAnsi"/>
          <w:color w:val="002040"/>
          <w:lang w:val="en-US"/>
        </w:rPr>
        <w:t>c</w:t>
      </w:r>
      <w:r w:rsidR="00C072D9">
        <w:rPr>
          <w:rFonts w:asciiTheme="minorHAnsi" w:hAnsiTheme="minorHAnsi"/>
          <w:color w:val="002040"/>
        </w:rPr>
        <w:t>har</w:t>
      </w:r>
      <w:proofErr w:type="gramEnd"/>
      <w:r w:rsidR="00C072D9">
        <w:rPr>
          <w:rFonts w:asciiTheme="minorHAnsi" w:hAnsiTheme="minorHAnsi"/>
          <w:color w:val="002040"/>
        </w:rPr>
        <w:t>*</w:t>
      </w:r>
      <w:r w:rsidR="00C072D9"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 w:rsidR="00C072D9">
        <w:rPr>
          <w:rFonts w:asciiTheme="minorHAnsi" w:hAnsiTheme="minorHAnsi"/>
          <w:color w:val="002040"/>
          <w:lang w:val="en-US"/>
        </w:rPr>
        <w:t>aszData</w:t>
      </w:r>
      <w:proofErr w:type="spellEnd"/>
      <w:r w:rsidR="00C072D9">
        <w:rPr>
          <w:rFonts w:asciiTheme="minorHAnsi" w:hAnsiTheme="minorHAnsi"/>
          <w:color w:val="002040"/>
          <w:lang w:val="en-US"/>
        </w:rPr>
        <w:t>[ 10 ];</w:t>
      </w:r>
    </w:p>
    <w:p w:rsidR="008E1A29" w:rsidRDefault="008E1A29" w:rsidP="00B50497">
      <w:pPr>
        <w:pStyle w:val="HTMLPreformatted"/>
        <w:rPr>
          <w:rFonts w:asciiTheme="minorHAnsi" w:hAnsiTheme="minorHAnsi"/>
          <w:color w:val="002040"/>
          <w:lang w:val="en-US"/>
        </w:rPr>
      </w:pPr>
      <w:proofErr w:type="spellStart"/>
      <w:proofErr w:type="gramStart"/>
      <w:r>
        <w:rPr>
          <w:rFonts w:asciiTheme="minorHAnsi" w:hAnsiTheme="minorHAnsi"/>
          <w:color w:val="002040"/>
          <w:lang w:val="en-US"/>
        </w:rPr>
        <w:t>Аргументи</w:t>
      </w:r>
      <w:proofErr w:type="spellEnd"/>
      <w:r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2040"/>
          <w:lang w:val="en-US"/>
        </w:rPr>
        <w:t>командного</w:t>
      </w:r>
      <w:proofErr w:type="spellEnd"/>
      <w:r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2040"/>
          <w:lang w:val="en-US"/>
        </w:rPr>
        <w:t>рядка</w:t>
      </w:r>
      <w:proofErr w:type="spellEnd"/>
      <w:r>
        <w:rPr>
          <w:rFonts w:asciiTheme="minorHAnsi" w:hAnsiTheme="minorHAnsi"/>
          <w:color w:val="002040"/>
          <w:lang w:val="en-US"/>
        </w:rPr>
        <w:t xml:space="preserve"> – </w:t>
      </w:r>
      <w:proofErr w:type="spellStart"/>
      <w:r>
        <w:rPr>
          <w:rFonts w:asciiTheme="minorHAnsi" w:hAnsiTheme="minorHAnsi"/>
          <w:color w:val="002040"/>
          <w:lang w:val="en-US"/>
        </w:rPr>
        <w:t>масив</w:t>
      </w:r>
      <w:proofErr w:type="spellEnd"/>
      <w:r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2040"/>
          <w:lang w:val="en-US"/>
        </w:rPr>
        <w:t>вказівників</w:t>
      </w:r>
      <w:proofErr w:type="spellEnd"/>
      <w:r>
        <w:rPr>
          <w:rFonts w:asciiTheme="minorHAnsi" w:hAnsiTheme="minorHAnsi"/>
          <w:color w:val="002040"/>
          <w:lang w:val="en-US"/>
        </w:rPr>
        <w:t>.</w:t>
      </w:r>
      <w:proofErr w:type="gramEnd"/>
    </w:p>
    <w:p w:rsidR="004A39AA" w:rsidRPr="004A39AA" w:rsidRDefault="004A39AA" w:rsidP="00B50497">
      <w:pPr>
        <w:pStyle w:val="HTMLPreformatted"/>
        <w:rPr>
          <w:rFonts w:asciiTheme="minorHAnsi" w:hAnsiTheme="minorHAnsi"/>
          <w:b/>
          <w:color w:val="002040"/>
          <w:lang w:val="en-US"/>
        </w:rPr>
      </w:pPr>
      <w:r w:rsidRPr="004A39AA">
        <w:rPr>
          <w:rFonts w:asciiTheme="minorHAnsi" w:hAnsiTheme="minorHAnsi"/>
          <w:b/>
          <w:color w:val="002040"/>
          <w:lang w:val="en-US"/>
        </w:rPr>
        <w:t xml:space="preserve">Const </w:t>
      </w:r>
      <w:proofErr w:type="spellStart"/>
      <w:r w:rsidRPr="004A39AA">
        <w:rPr>
          <w:rFonts w:asciiTheme="minorHAnsi" w:hAnsiTheme="minorHAnsi"/>
          <w:b/>
          <w:color w:val="002040"/>
          <w:lang w:val="en-US"/>
        </w:rPr>
        <w:t>та</w:t>
      </w:r>
      <w:proofErr w:type="spellEnd"/>
      <w:r w:rsidRPr="004A39AA">
        <w:rPr>
          <w:rFonts w:asciiTheme="minorHAnsi" w:hAnsiTheme="minorHAnsi"/>
          <w:b/>
          <w:color w:val="002040"/>
          <w:lang w:val="en-US"/>
        </w:rPr>
        <w:t xml:space="preserve"> </w:t>
      </w:r>
      <w:proofErr w:type="spellStart"/>
      <w:r w:rsidRPr="004A39AA">
        <w:rPr>
          <w:rFonts w:asciiTheme="minorHAnsi" w:hAnsiTheme="minorHAnsi"/>
          <w:b/>
          <w:color w:val="002040"/>
          <w:lang w:val="en-US"/>
        </w:rPr>
        <w:t>вказівники</w:t>
      </w:r>
      <w:proofErr w:type="spellEnd"/>
    </w:p>
    <w:p w:rsidR="004A39AA" w:rsidRDefault="004A39AA" w:rsidP="00B50497">
      <w:pPr>
        <w:pStyle w:val="HTMLPreformatted"/>
        <w:rPr>
          <w:rFonts w:asciiTheme="minorHAnsi" w:hAnsiTheme="minorHAnsi"/>
          <w:color w:val="002040"/>
          <w:lang w:val="en-US"/>
        </w:rPr>
      </w:pPr>
      <w:r>
        <w:rPr>
          <w:rFonts w:asciiTheme="minorHAnsi" w:hAnsiTheme="minorHAnsi"/>
          <w:color w:val="002040"/>
        </w:rPr>
        <w:t>Константний вказівник повинен бути ініціалізований.</w:t>
      </w:r>
    </w:p>
    <w:p w:rsidR="009739D8" w:rsidRPr="009739D8" w:rsidRDefault="009739D8" w:rsidP="00B50497">
      <w:pPr>
        <w:pStyle w:val="HTMLPreformatted"/>
        <w:rPr>
          <w:rFonts w:asciiTheme="minorHAnsi" w:hAnsiTheme="minorHAnsi"/>
          <w:b/>
          <w:color w:val="002040"/>
        </w:rPr>
      </w:pPr>
      <w:r w:rsidRPr="009739D8">
        <w:rPr>
          <w:rFonts w:asciiTheme="minorHAnsi" w:hAnsiTheme="minorHAnsi"/>
          <w:b/>
          <w:color w:val="002040"/>
        </w:rPr>
        <w:t xml:space="preserve">Помилки </w:t>
      </w:r>
      <w:r>
        <w:rPr>
          <w:rFonts w:asciiTheme="minorHAnsi" w:hAnsiTheme="minorHAnsi"/>
          <w:b/>
          <w:color w:val="002040"/>
        </w:rPr>
        <w:t xml:space="preserve"> </w:t>
      </w:r>
      <w:r w:rsidRPr="009739D8">
        <w:rPr>
          <w:rFonts w:asciiTheme="minorHAnsi" w:hAnsiTheme="minorHAnsi"/>
          <w:b/>
          <w:color w:val="002040"/>
        </w:rPr>
        <w:t>з вказівиками</w:t>
      </w:r>
    </w:p>
    <w:p w:rsidR="009739D8" w:rsidRPr="009739D8" w:rsidRDefault="009739D8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Неініціалізований вказівник.</w:t>
      </w:r>
    </w:p>
    <w:p w:rsidR="00BF25F9" w:rsidRPr="00BF25F9" w:rsidRDefault="00BF25F9" w:rsidP="00B50497">
      <w:pPr>
        <w:pStyle w:val="HTMLPreformatted"/>
        <w:rPr>
          <w:rFonts w:asciiTheme="minorHAnsi" w:hAnsiTheme="minorHAnsi"/>
          <w:b/>
          <w:color w:val="002040"/>
        </w:rPr>
      </w:pPr>
      <w:r w:rsidRPr="00BF25F9">
        <w:rPr>
          <w:rFonts w:asciiTheme="minorHAnsi" w:hAnsiTheme="minorHAnsi"/>
          <w:b/>
          <w:color w:val="002040"/>
        </w:rPr>
        <w:t>Посилання</w:t>
      </w:r>
    </w:p>
    <w:p w:rsidR="00BF25F9" w:rsidRDefault="00BF25F9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 xml:space="preserve">Використовується для передачі параметрів  у функцію, для </w:t>
      </w:r>
      <w:r w:rsidR="005A79CE">
        <w:rPr>
          <w:rFonts w:asciiTheme="minorHAnsi" w:hAnsiTheme="minorHAnsi"/>
          <w:color w:val="002040"/>
        </w:rPr>
        <w:t>повернення результатів, як змінна.</w:t>
      </w:r>
    </w:p>
    <w:p w:rsidR="00CD6E1A" w:rsidRDefault="00CD6E1A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 xml:space="preserve">Повинно бути ініціалізоване. Посилання на константу повинне бути константним. </w:t>
      </w:r>
    </w:p>
    <w:p w:rsidR="005D4954" w:rsidRDefault="00F12336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Обмеження: ініціалізуються завжди при створені. Силки не мають адреса, неможна стоврити в</w:t>
      </w:r>
      <w:r w:rsidR="003420F1">
        <w:rPr>
          <w:rFonts w:asciiTheme="minorHAnsi" w:hAnsiTheme="minorHAnsi"/>
          <w:color w:val="002040"/>
        </w:rPr>
        <w:t>к</w:t>
      </w:r>
      <w:r>
        <w:rPr>
          <w:rFonts w:asciiTheme="minorHAnsi" w:hAnsiTheme="minorHAnsi"/>
          <w:color w:val="002040"/>
        </w:rPr>
        <w:t xml:space="preserve">азівник на силку. </w:t>
      </w:r>
    </w:p>
    <w:p w:rsidR="00F12336" w:rsidRPr="00B50497" w:rsidRDefault="00F12336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Не існує нульової силки.</w:t>
      </w:r>
    </w:p>
    <w:p w:rsidR="005D4954" w:rsidRPr="00BB7395" w:rsidRDefault="00BB7395" w:rsidP="00B50497">
      <w:pPr>
        <w:pStyle w:val="HTMLPreformatted"/>
        <w:rPr>
          <w:rFonts w:asciiTheme="minorHAnsi" w:hAnsiTheme="minorHAnsi"/>
          <w:b/>
          <w:color w:val="002040"/>
        </w:rPr>
      </w:pPr>
      <w:r w:rsidRPr="00BB7395">
        <w:rPr>
          <w:rFonts w:asciiTheme="minorHAnsi" w:hAnsiTheme="minorHAnsi"/>
          <w:b/>
          <w:color w:val="002040"/>
        </w:rPr>
        <w:t>Робота з динамічною памяттю</w:t>
      </w:r>
    </w:p>
    <w:p w:rsidR="00BB7395" w:rsidRDefault="00EF4295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В С++ дві системи – одна з С, інша С++ (краща). Память виділяється з кучі.</w:t>
      </w:r>
    </w:p>
    <w:p w:rsidR="00EF4295" w:rsidRDefault="00EF4295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Слід включити stdlib.h або cstdlib.</w:t>
      </w:r>
      <w:r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2040"/>
          <w:lang w:val="en-US"/>
        </w:rPr>
        <w:t>Слід</w:t>
      </w:r>
      <w:proofErr w:type="spellEnd"/>
      <w:r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2040"/>
          <w:lang w:val="en-US"/>
        </w:rPr>
        <w:t>приводити</w:t>
      </w:r>
      <w:proofErr w:type="spellEnd"/>
      <w:r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2040"/>
          <w:lang w:val="en-US"/>
        </w:rPr>
        <w:t>тип</w:t>
      </w:r>
      <w:proofErr w:type="spellEnd"/>
      <w:r>
        <w:rPr>
          <w:rFonts w:asciiTheme="minorHAnsi" w:hAnsiTheme="minorHAnsi"/>
          <w:color w:val="002040"/>
        </w:rPr>
        <w:t xml:space="preserve"> int* p = (int*</w:t>
      </w:r>
      <w:proofErr w:type="gramStart"/>
      <w:r>
        <w:rPr>
          <w:rFonts w:asciiTheme="minorHAnsi" w:hAnsiTheme="minorHAnsi"/>
          <w:color w:val="002040"/>
        </w:rPr>
        <w:t>)(</w:t>
      </w:r>
      <w:proofErr w:type="gramEnd"/>
      <w:r>
        <w:rPr>
          <w:rFonts w:asciiTheme="minorHAnsi" w:hAnsiTheme="minorHAnsi"/>
          <w:color w:val="002040"/>
        </w:rPr>
        <w:t>10*sizeof(int));</w:t>
      </w:r>
    </w:p>
    <w:p w:rsidR="00EF4295" w:rsidRDefault="00B61440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Для nothrow заголовок &lt;new&gt;</w:t>
      </w:r>
    </w:p>
    <w:p w:rsidR="00B05BE4" w:rsidRDefault="00B05BE4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lastRenderedPageBreak/>
        <w:t>Якщо два рази видалити той же вказівник – менеджер памяті може зациклитися.</w:t>
      </w:r>
    </w:p>
    <w:p w:rsidR="00B61440" w:rsidRPr="00F9276F" w:rsidRDefault="00F9276F" w:rsidP="00B50497">
      <w:pPr>
        <w:pStyle w:val="HTMLPreformatted"/>
        <w:rPr>
          <w:rFonts w:asciiTheme="minorHAnsi" w:hAnsiTheme="minorHAnsi"/>
          <w:b/>
          <w:color w:val="002040"/>
          <w:lang w:val="en-US"/>
        </w:rPr>
      </w:pPr>
      <w:proofErr w:type="spellStart"/>
      <w:r w:rsidRPr="00F9276F">
        <w:rPr>
          <w:rFonts w:asciiTheme="minorHAnsi" w:hAnsiTheme="minorHAnsi"/>
          <w:b/>
          <w:color w:val="002040"/>
          <w:lang w:val="en-US"/>
        </w:rPr>
        <w:t>Відмінність</w:t>
      </w:r>
      <w:proofErr w:type="spellEnd"/>
      <w:r w:rsidRPr="00F9276F">
        <w:rPr>
          <w:rFonts w:asciiTheme="minorHAnsi" w:hAnsiTheme="minorHAnsi"/>
          <w:b/>
          <w:color w:val="002040"/>
          <w:lang w:val="en-US"/>
        </w:rPr>
        <w:t xml:space="preserve"> </w:t>
      </w:r>
      <w:proofErr w:type="spellStart"/>
      <w:r w:rsidRPr="00F9276F">
        <w:rPr>
          <w:rFonts w:asciiTheme="minorHAnsi" w:hAnsiTheme="minorHAnsi"/>
          <w:b/>
          <w:color w:val="002040"/>
          <w:lang w:val="en-US"/>
        </w:rPr>
        <w:t>malloc</w:t>
      </w:r>
      <w:proofErr w:type="spellEnd"/>
      <w:r w:rsidRPr="00F9276F">
        <w:rPr>
          <w:rFonts w:asciiTheme="minorHAnsi" w:hAnsiTheme="minorHAnsi"/>
          <w:b/>
          <w:color w:val="002040"/>
          <w:lang w:val="en-US"/>
        </w:rPr>
        <w:t xml:space="preserve">/free </w:t>
      </w:r>
      <w:proofErr w:type="spellStart"/>
      <w:r w:rsidRPr="00F9276F">
        <w:rPr>
          <w:rFonts w:asciiTheme="minorHAnsi" w:hAnsiTheme="minorHAnsi"/>
          <w:b/>
          <w:color w:val="002040"/>
          <w:lang w:val="en-US"/>
        </w:rPr>
        <w:t>та</w:t>
      </w:r>
      <w:proofErr w:type="spellEnd"/>
      <w:r w:rsidRPr="00F9276F">
        <w:rPr>
          <w:rFonts w:asciiTheme="minorHAnsi" w:hAnsiTheme="minorHAnsi"/>
          <w:b/>
          <w:color w:val="002040"/>
          <w:lang w:val="en-US"/>
        </w:rPr>
        <w:t xml:space="preserve"> new/delete</w:t>
      </w:r>
    </w:p>
    <w:p w:rsidR="00B05BE4" w:rsidRDefault="00B05BE4" w:rsidP="00B50497">
      <w:pPr>
        <w:pStyle w:val="HTMLPreformatted"/>
        <w:rPr>
          <w:rFonts w:asciiTheme="minorHAnsi" w:hAnsiTheme="minorHAnsi"/>
          <w:color w:val="002040"/>
        </w:rPr>
      </w:pPr>
      <w:proofErr w:type="gramStart"/>
      <w:r>
        <w:rPr>
          <w:rFonts w:asciiTheme="minorHAnsi" w:hAnsiTheme="minorHAnsi"/>
          <w:color w:val="002040"/>
          <w:lang w:val="en-US"/>
        </w:rPr>
        <w:t>n</w:t>
      </w:r>
      <w:r w:rsidR="00640F31">
        <w:rPr>
          <w:rFonts w:asciiTheme="minorHAnsi" w:hAnsiTheme="minorHAnsi"/>
          <w:color w:val="002040"/>
        </w:rPr>
        <w:t>ew</w:t>
      </w:r>
      <w:proofErr w:type="gramEnd"/>
      <w:r w:rsidR="00640F31">
        <w:rPr>
          <w:rFonts w:asciiTheme="minorHAnsi" w:hAnsiTheme="minorHAnsi"/>
          <w:color w:val="002040"/>
        </w:rPr>
        <w:t xml:space="preserve"> </w:t>
      </w:r>
      <w:proofErr w:type="spellStart"/>
      <w:r w:rsidR="00640F31">
        <w:rPr>
          <w:rFonts w:asciiTheme="minorHAnsi" w:hAnsiTheme="minorHAnsi"/>
          <w:color w:val="002040"/>
          <w:lang w:val="en-US"/>
        </w:rPr>
        <w:t>кидає</w:t>
      </w:r>
      <w:proofErr w:type="spellEnd"/>
      <w:r w:rsidR="00640F31"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 w:rsidR="00640F31">
        <w:rPr>
          <w:rFonts w:asciiTheme="minorHAnsi" w:hAnsiTheme="minorHAnsi"/>
          <w:color w:val="002040"/>
          <w:lang w:val="en-US"/>
        </w:rPr>
        <w:t>екзепшин</w:t>
      </w:r>
      <w:proofErr w:type="spellEnd"/>
      <w:r>
        <w:rPr>
          <w:rFonts w:asciiTheme="minorHAnsi" w:hAnsiTheme="minorHAnsi"/>
          <w:color w:val="002040"/>
        </w:rPr>
        <w:t xml:space="preserve"> </w:t>
      </w:r>
      <w:r w:rsidR="006D28AF">
        <w:rPr>
          <w:rFonts w:asciiTheme="minorHAnsi" w:hAnsiTheme="minorHAnsi"/>
          <w:color w:val="002040"/>
          <w:lang w:val="en-US"/>
        </w:rPr>
        <w:t>; operator new (</w:t>
      </w:r>
      <w:proofErr w:type="spellStart"/>
      <w:r w:rsidR="006D28AF">
        <w:rPr>
          <w:rFonts w:asciiTheme="minorHAnsi" w:hAnsiTheme="minorHAnsi"/>
          <w:color w:val="002040"/>
          <w:lang w:val="en-US"/>
        </w:rPr>
        <w:t>виділяє</w:t>
      </w:r>
      <w:proofErr w:type="spellEnd"/>
      <w:r w:rsidR="006D28AF"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 w:rsidR="006D28AF">
        <w:rPr>
          <w:rFonts w:asciiTheme="minorHAnsi" w:hAnsiTheme="minorHAnsi"/>
          <w:color w:val="002040"/>
          <w:lang w:val="en-US"/>
        </w:rPr>
        <w:t>память</w:t>
      </w:r>
      <w:proofErr w:type="spellEnd"/>
      <w:r w:rsidR="006D28AF">
        <w:rPr>
          <w:rFonts w:asciiTheme="minorHAnsi" w:hAnsiTheme="minorHAnsi"/>
          <w:color w:val="002040"/>
          <w:lang w:val="en-US"/>
        </w:rPr>
        <w:t xml:space="preserve">) </w:t>
      </w:r>
      <w:proofErr w:type="spellStart"/>
      <w:r w:rsidR="00640F31">
        <w:rPr>
          <w:rFonts w:asciiTheme="minorHAnsi" w:hAnsiTheme="minorHAnsi"/>
          <w:color w:val="002040"/>
          <w:lang w:val="en-US"/>
        </w:rPr>
        <w:t>конструктор</w:t>
      </w:r>
      <w:proofErr w:type="spellEnd"/>
      <w:r w:rsidR="00640F31">
        <w:rPr>
          <w:rFonts w:asciiTheme="minorHAnsi" w:hAnsiTheme="minorHAnsi"/>
          <w:color w:val="002040"/>
          <w:lang w:val="en-US"/>
        </w:rPr>
        <w:t xml:space="preserve">, </w:t>
      </w:r>
      <w:r w:rsidR="00C27C32">
        <w:rPr>
          <w:rFonts w:asciiTheme="minorHAnsi" w:hAnsiTheme="minorHAnsi"/>
          <w:color w:val="002040"/>
        </w:rPr>
        <w:t>деструктор -</w:t>
      </w:r>
      <w:r w:rsidR="006D28AF">
        <w:rPr>
          <w:rFonts w:asciiTheme="minorHAnsi" w:hAnsiTheme="minorHAnsi"/>
          <w:color w:val="002040"/>
        </w:rPr>
        <w:t xml:space="preserve">operator </w:t>
      </w:r>
      <w:r w:rsidR="00640F31">
        <w:rPr>
          <w:rFonts w:asciiTheme="minorHAnsi" w:hAnsiTheme="minorHAnsi"/>
          <w:color w:val="002040"/>
          <w:lang w:val="en-US"/>
        </w:rPr>
        <w:t xml:space="preserve">delete </w:t>
      </w:r>
      <w:r w:rsidR="00640F31">
        <w:rPr>
          <w:rFonts w:asciiTheme="minorHAnsi" w:hAnsiTheme="minorHAnsi"/>
          <w:color w:val="002040"/>
        </w:rPr>
        <w:t>.</w:t>
      </w:r>
    </w:p>
    <w:p w:rsidR="00C27C32" w:rsidRDefault="00C27C32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якщо new[], delete[] – то конструктор/деструктор викликається декілька раз.</w:t>
      </w:r>
    </w:p>
    <w:p w:rsidR="0078537E" w:rsidRDefault="0078537E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Щоб не викликати констр/дестр можна працювати з operator new, operator delete.</w:t>
      </w:r>
    </w:p>
    <w:p w:rsidR="00C42D64" w:rsidRPr="00C42D64" w:rsidRDefault="00C42D64" w:rsidP="00B50497">
      <w:pPr>
        <w:pStyle w:val="HTMLPreformatted"/>
        <w:rPr>
          <w:rFonts w:asciiTheme="minorHAnsi" w:hAnsiTheme="minorHAnsi"/>
          <w:b/>
          <w:color w:val="002040"/>
        </w:rPr>
      </w:pPr>
      <w:r w:rsidRPr="00C42D64">
        <w:rPr>
          <w:rFonts w:asciiTheme="minorHAnsi" w:hAnsiTheme="minorHAnsi"/>
          <w:b/>
          <w:color w:val="002040"/>
        </w:rPr>
        <w:t>set_new_handler</w:t>
      </w:r>
    </w:p>
    <w:p w:rsidR="00C42D64" w:rsidRDefault="00C42D64" w:rsidP="00B50497">
      <w:pPr>
        <w:pStyle w:val="HTMLPreformatted"/>
        <w:rPr>
          <w:rFonts w:asciiTheme="minorHAnsi" w:hAnsiTheme="minorHAnsi"/>
          <w:color w:val="002040"/>
          <w:lang w:val="en-US"/>
        </w:rPr>
      </w:pPr>
      <w:r>
        <w:rPr>
          <w:rFonts w:asciiTheme="minorHAnsi" w:hAnsiTheme="minorHAnsi"/>
          <w:color w:val="002040"/>
        </w:rPr>
        <w:t>можна звільнити память і продовжити виконання.</w:t>
      </w:r>
    </w:p>
    <w:p w:rsidR="006D28AF" w:rsidRPr="006D28AF" w:rsidRDefault="006D28AF" w:rsidP="00B50497">
      <w:pPr>
        <w:pStyle w:val="HTMLPreformatted"/>
        <w:rPr>
          <w:rFonts w:asciiTheme="minorHAnsi" w:hAnsiTheme="minorHAnsi"/>
          <w:b/>
          <w:color w:val="002040"/>
          <w:lang w:val="en-US"/>
        </w:rPr>
      </w:pPr>
      <w:proofErr w:type="spellStart"/>
      <w:r w:rsidRPr="006D28AF">
        <w:rPr>
          <w:rFonts w:asciiTheme="minorHAnsi" w:hAnsiTheme="minorHAnsi"/>
          <w:b/>
          <w:color w:val="002040"/>
          <w:lang w:val="en-US"/>
        </w:rPr>
        <w:t>Перевантаження</w:t>
      </w:r>
      <w:proofErr w:type="spellEnd"/>
      <w:r w:rsidRPr="006D28AF">
        <w:rPr>
          <w:rFonts w:asciiTheme="minorHAnsi" w:hAnsiTheme="minorHAnsi"/>
          <w:b/>
          <w:color w:val="002040"/>
          <w:lang w:val="en-US"/>
        </w:rPr>
        <w:t xml:space="preserve"> operator new, operator delete</w:t>
      </w:r>
    </w:p>
    <w:p w:rsidR="001002C4" w:rsidRDefault="006D28AF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Перший параметр має бути size_t, можуть бути додаткові параметри.</w:t>
      </w:r>
    </w:p>
    <w:p w:rsidR="001002C4" w:rsidRDefault="001002C4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Стандартні зазвичай реалізовані крще ніж кастомні.</w:t>
      </w:r>
      <w:r w:rsidR="00474B96">
        <w:rPr>
          <w:rFonts w:asciiTheme="minorHAnsi" w:hAnsiTheme="minorHAnsi"/>
          <w:color w:val="002040"/>
        </w:rPr>
        <w:t xml:space="preserve"> (Дьюхерст).</w:t>
      </w:r>
      <w:r w:rsidR="00AD64F0">
        <w:rPr>
          <w:rFonts w:asciiTheme="minorHAnsi" w:hAnsiTheme="minorHAnsi"/>
          <w:color w:val="002040"/>
        </w:rPr>
        <w:t xml:space="preserve"> Краще перевантажити з дод.параметром</w:t>
      </w:r>
    </w:p>
    <w:p w:rsidR="00C27C32" w:rsidRPr="00496CA3" w:rsidRDefault="00496CA3" w:rsidP="00B50497">
      <w:pPr>
        <w:pStyle w:val="HTMLPreformatted"/>
        <w:rPr>
          <w:rFonts w:asciiTheme="minorHAnsi" w:hAnsiTheme="minorHAnsi"/>
          <w:b/>
          <w:color w:val="002040"/>
        </w:rPr>
      </w:pPr>
      <w:r w:rsidRPr="00496CA3">
        <w:rPr>
          <w:rFonts w:asciiTheme="minorHAnsi" w:hAnsiTheme="minorHAnsi"/>
          <w:b/>
          <w:color w:val="002040"/>
        </w:rPr>
        <w:t>Memory Leak</w:t>
      </w:r>
    </w:p>
    <w:p w:rsidR="00496CA3" w:rsidRDefault="00496CA3" w:rsidP="00B50497">
      <w:pPr>
        <w:pStyle w:val="HTMLPreformatted"/>
        <w:rPr>
          <w:rFonts w:asciiTheme="minorHAnsi" w:hAnsiTheme="minorHAnsi"/>
          <w:color w:val="002040"/>
          <w:lang w:val="en-US"/>
        </w:rPr>
      </w:pPr>
      <w:r>
        <w:rPr>
          <w:rFonts w:asciiTheme="minorHAnsi" w:hAnsiTheme="minorHAnsi"/>
          <w:color w:val="002040"/>
          <w:lang w:val="en-US"/>
        </w:rPr>
        <w:t>Visual Leak Detector</w:t>
      </w:r>
    </w:p>
    <w:p w:rsidR="00E61CEC" w:rsidRPr="0078537E" w:rsidRDefault="0078537E" w:rsidP="00B50497">
      <w:pPr>
        <w:pStyle w:val="HTMLPreformatted"/>
        <w:rPr>
          <w:rFonts w:asciiTheme="minorHAnsi" w:hAnsiTheme="minorHAnsi"/>
          <w:b/>
          <w:color w:val="002040"/>
          <w:lang w:val="en-US"/>
        </w:rPr>
      </w:pPr>
      <w:r w:rsidRPr="0078537E">
        <w:rPr>
          <w:rFonts w:asciiTheme="minorHAnsi" w:hAnsiTheme="minorHAnsi"/>
          <w:b/>
          <w:color w:val="002040"/>
          <w:lang w:val="en-US"/>
        </w:rPr>
        <w:t>Placement new</w:t>
      </w:r>
    </w:p>
    <w:p w:rsidR="0078537E" w:rsidRPr="0078537E" w:rsidRDefault="0078537E" w:rsidP="00B50497">
      <w:pPr>
        <w:pStyle w:val="HTMLPreformatted"/>
        <w:rPr>
          <w:rFonts w:asciiTheme="minorHAnsi" w:hAnsiTheme="minorHAnsi"/>
          <w:color w:val="002040"/>
        </w:rPr>
      </w:pPr>
      <w:r>
        <w:rPr>
          <w:rFonts w:asciiTheme="minorHAnsi" w:hAnsiTheme="minorHAnsi"/>
          <w:color w:val="002040"/>
        </w:rPr>
        <w:t>Щоб жорстко закріпити адресу обєкта.</w:t>
      </w:r>
      <w:r>
        <w:rPr>
          <w:rFonts w:asciiTheme="minorHAnsi" w:hAnsiTheme="minorHAnsi"/>
          <w:color w:val="002040"/>
          <w:lang w:val="en-US"/>
        </w:rPr>
        <w:t xml:space="preserve"> </w:t>
      </w:r>
      <w:r>
        <w:rPr>
          <w:rFonts w:asciiTheme="minorHAnsi" w:hAnsiTheme="minorHAnsi"/>
          <w:color w:val="002040"/>
        </w:rPr>
        <w:t>Слід самому викликати деструктор.  Слід звільняти память буферу.</w:t>
      </w:r>
    </w:p>
    <w:p w:rsidR="00C27C32" w:rsidRDefault="005A69BC" w:rsidP="00B50497">
      <w:pPr>
        <w:pStyle w:val="HTMLPreformatted"/>
        <w:rPr>
          <w:rFonts w:asciiTheme="minorHAnsi" w:hAnsiTheme="minorHAnsi"/>
          <w:color w:val="002040"/>
          <w:lang w:val="en-US"/>
        </w:rPr>
      </w:pPr>
      <w:r>
        <w:rPr>
          <w:rFonts w:asciiTheme="minorHAnsi" w:hAnsiTheme="minorHAnsi"/>
          <w:color w:val="002040"/>
        </w:rPr>
        <w:t>Неможна викликати звичайни  delete</w:t>
      </w:r>
      <w:r>
        <w:rPr>
          <w:rFonts w:asciiTheme="minorHAnsi" w:hAnsiTheme="minorHAnsi"/>
          <w:color w:val="002040"/>
          <w:lang w:val="en-US"/>
        </w:rPr>
        <w:t xml:space="preserve"> (</w:t>
      </w:r>
      <w:proofErr w:type="spellStart"/>
      <w:r>
        <w:rPr>
          <w:rFonts w:asciiTheme="minorHAnsi" w:hAnsiTheme="minorHAnsi"/>
          <w:color w:val="002040"/>
          <w:lang w:val="en-US"/>
        </w:rPr>
        <w:t>помилка</w:t>
      </w:r>
      <w:proofErr w:type="spellEnd"/>
      <w:r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2040"/>
          <w:lang w:val="en-US"/>
        </w:rPr>
        <w:t>для</w:t>
      </w:r>
      <w:proofErr w:type="spellEnd"/>
      <w:r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2040"/>
          <w:lang w:val="en-US"/>
        </w:rPr>
        <w:t>автоматичних</w:t>
      </w:r>
      <w:proofErr w:type="spellEnd"/>
      <w:r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2040"/>
          <w:lang w:val="en-US"/>
        </w:rPr>
        <w:t>або</w:t>
      </w:r>
      <w:proofErr w:type="spellEnd"/>
      <w:r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2040"/>
          <w:lang w:val="en-US"/>
        </w:rPr>
        <w:t>статичних</w:t>
      </w:r>
      <w:proofErr w:type="spellEnd"/>
      <w:r>
        <w:rPr>
          <w:rFonts w:asciiTheme="minorHAnsi" w:hAnsiTheme="minorHAnsi"/>
          <w:color w:val="002040"/>
          <w:lang w:val="en-US"/>
        </w:rPr>
        <w:t xml:space="preserve"> </w:t>
      </w:r>
      <w:proofErr w:type="spellStart"/>
      <w:r>
        <w:rPr>
          <w:rFonts w:asciiTheme="minorHAnsi" w:hAnsiTheme="minorHAnsi"/>
          <w:color w:val="002040"/>
          <w:lang w:val="en-US"/>
        </w:rPr>
        <w:t>даних</w:t>
      </w:r>
      <w:proofErr w:type="spellEnd"/>
      <w:r>
        <w:rPr>
          <w:rFonts w:asciiTheme="minorHAnsi" w:hAnsiTheme="minorHAnsi"/>
          <w:color w:val="002040"/>
          <w:lang w:val="en-US"/>
        </w:rPr>
        <w:t>).</w:t>
      </w:r>
    </w:p>
    <w:p w:rsidR="005A69BC" w:rsidRPr="005A69BC" w:rsidRDefault="005A69BC" w:rsidP="00B50497">
      <w:pPr>
        <w:pStyle w:val="HTMLPreformatted"/>
        <w:rPr>
          <w:rFonts w:asciiTheme="minorHAnsi" w:hAnsiTheme="minorHAnsi"/>
          <w:color w:val="002040"/>
        </w:rPr>
      </w:pPr>
    </w:p>
    <w:p w:rsidR="000828DE" w:rsidRPr="00B50497" w:rsidRDefault="000828DE" w:rsidP="00B50497">
      <w:pPr>
        <w:spacing w:after="0" w:line="240" w:lineRule="auto"/>
        <w:rPr>
          <w:sz w:val="20"/>
          <w:szCs w:val="20"/>
        </w:rPr>
      </w:pPr>
    </w:p>
    <w:sectPr w:rsidR="000828DE" w:rsidRPr="00B50497" w:rsidSect="000639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3A36"/>
    <w:multiLevelType w:val="hybridMultilevel"/>
    <w:tmpl w:val="EFCE3998"/>
    <w:lvl w:ilvl="0" w:tplc="04220019">
      <w:start w:val="1"/>
      <w:numFmt w:val="lowerLetter"/>
      <w:lvlText w:val="%1.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039A6A6B"/>
    <w:multiLevelType w:val="hybridMultilevel"/>
    <w:tmpl w:val="A5985AC2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0D2A4355"/>
    <w:multiLevelType w:val="hybridMultilevel"/>
    <w:tmpl w:val="88F80250"/>
    <w:lvl w:ilvl="0" w:tplc="3790EB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FBD6587"/>
    <w:multiLevelType w:val="hybridMultilevel"/>
    <w:tmpl w:val="8416DA76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2281753C"/>
    <w:multiLevelType w:val="hybridMultilevel"/>
    <w:tmpl w:val="C1A2F0C6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25073FE1"/>
    <w:multiLevelType w:val="multilevel"/>
    <w:tmpl w:val="D04A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2F7E5C"/>
    <w:multiLevelType w:val="hybridMultilevel"/>
    <w:tmpl w:val="B0D2EA18"/>
    <w:lvl w:ilvl="0" w:tplc="04220019">
      <w:start w:val="1"/>
      <w:numFmt w:val="lowerLetter"/>
      <w:lvlText w:val="%1.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33DA7F50"/>
    <w:multiLevelType w:val="hybridMultilevel"/>
    <w:tmpl w:val="F8046328"/>
    <w:lvl w:ilvl="0" w:tplc="04220019">
      <w:start w:val="1"/>
      <w:numFmt w:val="lowerLetter"/>
      <w:lvlText w:val="%1.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388223E2"/>
    <w:multiLevelType w:val="hybridMultilevel"/>
    <w:tmpl w:val="A510D844"/>
    <w:lvl w:ilvl="0" w:tplc="04220019">
      <w:start w:val="1"/>
      <w:numFmt w:val="lowerLetter"/>
      <w:lvlText w:val="%1.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46945CDC"/>
    <w:multiLevelType w:val="hybridMultilevel"/>
    <w:tmpl w:val="3790F34E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>
    <w:nsid w:val="5A2201A9"/>
    <w:multiLevelType w:val="hybridMultilevel"/>
    <w:tmpl w:val="B7D85DEC"/>
    <w:lvl w:ilvl="0" w:tplc="04220019">
      <w:start w:val="1"/>
      <w:numFmt w:val="lowerLetter"/>
      <w:lvlText w:val="%1.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>
    <w:nsid w:val="5E0D6438"/>
    <w:multiLevelType w:val="hybridMultilevel"/>
    <w:tmpl w:val="1666B500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>
    <w:nsid w:val="70651646"/>
    <w:multiLevelType w:val="hybridMultilevel"/>
    <w:tmpl w:val="7A546722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>
    <w:nsid w:val="743574FE"/>
    <w:multiLevelType w:val="hybridMultilevel"/>
    <w:tmpl w:val="FED287E4"/>
    <w:lvl w:ilvl="0" w:tplc="04220019">
      <w:start w:val="1"/>
      <w:numFmt w:val="lowerLetter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>
    <w:nsid w:val="7D9A519A"/>
    <w:multiLevelType w:val="hybridMultilevel"/>
    <w:tmpl w:val="90220820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DB279C8"/>
    <w:multiLevelType w:val="multilevel"/>
    <w:tmpl w:val="973C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0"/>
  </w:num>
  <w:num w:numId="5">
    <w:abstractNumId w:val="6"/>
  </w:num>
  <w:num w:numId="6">
    <w:abstractNumId w:val="14"/>
  </w:num>
  <w:num w:numId="7">
    <w:abstractNumId w:val="12"/>
  </w:num>
  <w:num w:numId="8">
    <w:abstractNumId w:val="3"/>
  </w:num>
  <w:num w:numId="9">
    <w:abstractNumId w:val="13"/>
  </w:num>
  <w:num w:numId="10">
    <w:abstractNumId w:val="1"/>
  </w:num>
  <w:num w:numId="11">
    <w:abstractNumId w:val="7"/>
  </w:num>
  <w:num w:numId="12">
    <w:abstractNumId w:val="11"/>
  </w:num>
  <w:num w:numId="13">
    <w:abstractNumId w:val="9"/>
  </w:num>
  <w:num w:numId="14">
    <w:abstractNumId w:val="4"/>
  </w:num>
  <w:num w:numId="15">
    <w:abstractNumId w:val="15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6555D"/>
    <w:rsid w:val="00025869"/>
    <w:rsid w:val="0003521E"/>
    <w:rsid w:val="00063929"/>
    <w:rsid w:val="000828DE"/>
    <w:rsid w:val="000E4B38"/>
    <w:rsid w:val="001002C4"/>
    <w:rsid w:val="0010302F"/>
    <w:rsid w:val="001102C6"/>
    <w:rsid w:val="00124A54"/>
    <w:rsid w:val="00150998"/>
    <w:rsid w:val="00152FDC"/>
    <w:rsid w:val="00162607"/>
    <w:rsid w:val="00164F1F"/>
    <w:rsid w:val="00171DC3"/>
    <w:rsid w:val="00191DE1"/>
    <w:rsid w:val="00197B47"/>
    <w:rsid w:val="001F3B7F"/>
    <w:rsid w:val="0022312C"/>
    <w:rsid w:val="00230140"/>
    <w:rsid w:val="0024231E"/>
    <w:rsid w:val="00246DEB"/>
    <w:rsid w:val="00247CD6"/>
    <w:rsid w:val="00270DAB"/>
    <w:rsid w:val="00295C05"/>
    <w:rsid w:val="002A4C46"/>
    <w:rsid w:val="002C5787"/>
    <w:rsid w:val="002E6B55"/>
    <w:rsid w:val="0031759C"/>
    <w:rsid w:val="00322DFE"/>
    <w:rsid w:val="00335D38"/>
    <w:rsid w:val="003420F1"/>
    <w:rsid w:val="0038432E"/>
    <w:rsid w:val="00391EC6"/>
    <w:rsid w:val="003A2467"/>
    <w:rsid w:val="003A3422"/>
    <w:rsid w:val="003B2D7E"/>
    <w:rsid w:val="00474B96"/>
    <w:rsid w:val="0048010B"/>
    <w:rsid w:val="00493308"/>
    <w:rsid w:val="00496CA3"/>
    <w:rsid w:val="004A39AA"/>
    <w:rsid w:val="004A7482"/>
    <w:rsid w:val="004B3CDB"/>
    <w:rsid w:val="004E2658"/>
    <w:rsid w:val="004E592D"/>
    <w:rsid w:val="004E7357"/>
    <w:rsid w:val="00580314"/>
    <w:rsid w:val="005A1B6F"/>
    <w:rsid w:val="005A58B4"/>
    <w:rsid w:val="005A69BC"/>
    <w:rsid w:val="005A79CE"/>
    <w:rsid w:val="005B142F"/>
    <w:rsid w:val="005B2D41"/>
    <w:rsid w:val="005D4954"/>
    <w:rsid w:val="005E6CF5"/>
    <w:rsid w:val="005E76AB"/>
    <w:rsid w:val="00640F31"/>
    <w:rsid w:val="00647450"/>
    <w:rsid w:val="00653FBD"/>
    <w:rsid w:val="006A7544"/>
    <w:rsid w:val="006D019F"/>
    <w:rsid w:val="006D28AF"/>
    <w:rsid w:val="006E5B1F"/>
    <w:rsid w:val="00736732"/>
    <w:rsid w:val="0078537E"/>
    <w:rsid w:val="00794133"/>
    <w:rsid w:val="00796543"/>
    <w:rsid w:val="007A29AF"/>
    <w:rsid w:val="007B45BC"/>
    <w:rsid w:val="007C3759"/>
    <w:rsid w:val="00812120"/>
    <w:rsid w:val="00832C51"/>
    <w:rsid w:val="008803FF"/>
    <w:rsid w:val="00892E6E"/>
    <w:rsid w:val="00894DB6"/>
    <w:rsid w:val="008C4AB7"/>
    <w:rsid w:val="008E11F5"/>
    <w:rsid w:val="008E1A29"/>
    <w:rsid w:val="008F0C09"/>
    <w:rsid w:val="0090173E"/>
    <w:rsid w:val="00922433"/>
    <w:rsid w:val="00935E0C"/>
    <w:rsid w:val="009739D8"/>
    <w:rsid w:val="00975B44"/>
    <w:rsid w:val="0099227D"/>
    <w:rsid w:val="009954D7"/>
    <w:rsid w:val="009A7DC5"/>
    <w:rsid w:val="009B09C5"/>
    <w:rsid w:val="009E1884"/>
    <w:rsid w:val="009E6780"/>
    <w:rsid w:val="009F4522"/>
    <w:rsid w:val="00A07A2A"/>
    <w:rsid w:val="00A14E09"/>
    <w:rsid w:val="00A22339"/>
    <w:rsid w:val="00A37A4D"/>
    <w:rsid w:val="00A57D0E"/>
    <w:rsid w:val="00A61BF8"/>
    <w:rsid w:val="00A945C7"/>
    <w:rsid w:val="00AD64F0"/>
    <w:rsid w:val="00AE0CD8"/>
    <w:rsid w:val="00B03D54"/>
    <w:rsid w:val="00B05BE4"/>
    <w:rsid w:val="00B16E98"/>
    <w:rsid w:val="00B17023"/>
    <w:rsid w:val="00B4233C"/>
    <w:rsid w:val="00B50497"/>
    <w:rsid w:val="00B60287"/>
    <w:rsid w:val="00B61440"/>
    <w:rsid w:val="00B801E4"/>
    <w:rsid w:val="00BA1CF7"/>
    <w:rsid w:val="00BB012F"/>
    <w:rsid w:val="00BB7395"/>
    <w:rsid w:val="00BF25F9"/>
    <w:rsid w:val="00BF5116"/>
    <w:rsid w:val="00C072D9"/>
    <w:rsid w:val="00C1115D"/>
    <w:rsid w:val="00C237A7"/>
    <w:rsid w:val="00C27C32"/>
    <w:rsid w:val="00C373F5"/>
    <w:rsid w:val="00C42D64"/>
    <w:rsid w:val="00C73A84"/>
    <w:rsid w:val="00C7480A"/>
    <w:rsid w:val="00CD6E1A"/>
    <w:rsid w:val="00CF415B"/>
    <w:rsid w:val="00D12F9B"/>
    <w:rsid w:val="00D33D9D"/>
    <w:rsid w:val="00D443D4"/>
    <w:rsid w:val="00D73779"/>
    <w:rsid w:val="00DA75A5"/>
    <w:rsid w:val="00DC1697"/>
    <w:rsid w:val="00DD2417"/>
    <w:rsid w:val="00DD4483"/>
    <w:rsid w:val="00E15702"/>
    <w:rsid w:val="00E178E6"/>
    <w:rsid w:val="00E270ED"/>
    <w:rsid w:val="00E51378"/>
    <w:rsid w:val="00E61CEC"/>
    <w:rsid w:val="00E84618"/>
    <w:rsid w:val="00E86A19"/>
    <w:rsid w:val="00EB26EC"/>
    <w:rsid w:val="00ED4AE9"/>
    <w:rsid w:val="00EF0BE5"/>
    <w:rsid w:val="00EF4295"/>
    <w:rsid w:val="00F01816"/>
    <w:rsid w:val="00F03A5E"/>
    <w:rsid w:val="00F12336"/>
    <w:rsid w:val="00F2090B"/>
    <w:rsid w:val="00F50261"/>
    <w:rsid w:val="00F50C03"/>
    <w:rsid w:val="00F6555D"/>
    <w:rsid w:val="00F864FE"/>
    <w:rsid w:val="00F90907"/>
    <w:rsid w:val="00F9276F"/>
    <w:rsid w:val="00FF6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3A5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91C820-E974-4AF2-8BF6-BF5B8188F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11722</TotalTime>
  <Pages>4</Pages>
  <Words>5351</Words>
  <Characters>3051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Eleks</Company>
  <LinksUpToDate>false</LinksUpToDate>
  <CharactersWithSpaces>8386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Andriy.Starodub</dc:creator>
  <cp:lastModifiedBy>Andriy.Starodub</cp:lastModifiedBy>
  <cp:revision>101</cp:revision>
  <cp:lastPrinted>2013-03-14T08:51:00Z</cp:lastPrinted>
  <dcterms:created xsi:type="dcterms:W3CDTF">2013-02-25T19:06:00Z</dcterms:created>
  <dcterms:modified xsi:type="dcterms:W3CDTF">2013-03-14T19:04:00Z</dcterms:modified>
</cp:coreProperties>
</file>