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A2A1C"/>
          <w:sz w:val="48"/>
        </w:rPr>
        <w:t>The Rising Sun Court Candles</w:t>
      </w:r>
    </w:p>
    <w:p>
      <w:pPr>
        <w:spacing w:after="200"/>
      </w:pPr>
      <w:r>
        <w:rPr>
          <w:b w:val="0"/>
          <w:i/>
        </w:rPr>
        <w:t>Concept and first build. Dr. O’s idea, 18 October 2026.</w:t>
      </w:r>
    </w:p>
    <w:p>
      <w:pPr>
        <w:pStyle w:val="Heading1"/>
      </w:pPr>
      <w:r>
        <w:t>1. The idea</w:t>
      </w:r>
    </w:p>
    <w:p>
      <w:pPr>
        <w:spacing w:after="120"/>
      </w:pPr>
      <w:r>
        <w:rPr>
          <w:b w:val="0"/>
          <w:i w:val="0"/>
        </w:rPr>
        <w:t>A second product from the Rising Sun Court, after the Rising Sun light: artificial candles. They are flameless, and each candle has one of the fairies in it.</w:t>
      </w:r>
    </w:p>
    <w:p>
      <w:pPr>
        <w:pStyle w:val="ListBullet"/>
        <w:spacing w:after="40"/>
      </w:pPr>
      <w:r>
        <w:t>One fairy in each candle. A silhouette of the fairy shows on the outside of the candle.</w:t>
      </w:r>
    </w:p>
    <w:p>
      <w:pPr>
        <w:pStyle w:val="ListBullet"/>
        <w:spacing w:after="40"/>
      </w:pPr>
      <w:r>
        <w:t>Each candle is bought on its own, and costs less than the light.</w:t>
      </w:r>
    </w:p>
    <w:p>
      <w:pPr>
        <w:pStyle w:val="ListBullet"/>
        <w:spacing w:after="40"/>
      </w:pPr>
      <w:r>
        <w:t>Collect them. Set on a base, the candles come alive and the fairies talk to each other, the way the figurines do.</w:t>
      </w:r>
    </w:p>
    <w:p>
      <w:pPr>
        <w:pStyle w:val="Heading1"/>
      </w:pPr>
      <w:r>
        <w:t>2. What the customer does</w:t>
      </w:r>
    </w:p>
    <w:p>
      <w:pPr>
        <w:pStyle w:val="ListNumber"/>
        <w:spacing w:after="40"/>
      </w:pPr>
      <w:r>
        <w:t>Unwrap the candle. Inside is a card with the fairy’s portrait and the lore about her or him.</w:t>
      </w:r>
    </w:p>
    <w:p>
      <w:pPr>
        <w:pStyle w:val="ListNumber"/>
        <w:spacing w:after="40"/>
      </w:pPr>
      <w:r>
        <w:t>Turn the candle on. The fairy wakes up.</w:t>
      </w:r>
    </w:p>
    <w:p>
      <w:pPr>
        <w:pStyle w:val="ListNumber"/>
        <w:spacing w:after="40"/>
      </w:pPr>
      <w:r>
        <w:t>Talk to the fairy. Say goodnight when the day is done.</w:t>
      </w:r>
    </w:p>
    <w:p>
      <w:pPr>
        <w:pStyle w:val="ListNumber"/>
        <w:spacing w:after="40"/>
      </w:pPr>
      <w:r>
        <w:t>Turn the candle off. The fairy is off too, and nothing is listening.</w:t>
      </w:r>
    </w:p>
    <w:p>
      <w:pPr>
        <w:spacing w:after="160"/>
      </w:pPr>
      <w:r>
        <w:rPr>
          <w:b w:val="0"/>
          <w:i w:val="0"/>
        </w:rPr>
        <w:t>Turning the candle on and off is turning the fairy on and off. That is the whole control, and it is a real switch the customer can see.</w:t>
      </w:r>
    </w:p>
    <w:p>
      <w:pPr>
        <w:pStyle w:val="Heading1"/>
      </w:pPr>
      <w:r>
        <w:t>3. How it works behind the candle</w:t>
      </w:r>
    </w:p>
    <w:p>
      <w:pPr>
        <w:pStyle w:val="ListBullet"/>
        <w:spacing w:after="40"/>
      </w:pPr>
      <w:r>
        <w:t>The candle is a way into Good Company. Voice, chat, memory and the account already exist there, so the candle needs only a speaker, a microphone, a switch and Wi-Fi.</w:t>
      </w:r>
    </w:p>
    <w:p>
      <w:pPr>
        <w:pStyle w:val="ListBullet"/>
        <w:spacing w:after="40"/>
      </w:pPr>
      <w:r>
        <w:t>All seven fairies now have a Good Company room: Tansy, Poppy and Blue were already there, and Ash, Velvet, Ember and Flint were added on 18 October. Videos of them are still to come, from you.</w:t>
      </w:r>
    </w:p>
    <w:p>
      <w:pPr>
        <w:pStyle w:val="ListBullet"/>
        <w:spacing w:after="40"/>
      </w:pPr>
      <w:r>
        <w:t>The Rising Sun panel has an “I have” choice: the light, a candle, or both. A candle owner sees the fairy, the chat and a Say goodnight button. The wake time, sunrise, reminders and music are only for the light.</w:t>
      </w:r>
    </w:p>
    <w:p>
      <w:pPr>
        <w:pStyle w:val="ListBullet"/>
        <w:spacing w:after="40"/>
      </w:pPr>
      <w:r>
        <w:t>The base: candles stand on it, it can charge them, and it knows which candles are together so the fairies can talk to each other.</w:t>
      </w:r>
    </w:p>
    <w:p>
      <w:pPr>
        <w:pStyle w:val="ListBullet"/>
        <w:spacing w:after="40"/>
      </w:pPr>
      <w:r>
        <w:t>Every spoken line costs a little money, so the fairies should talk to each other rarely, the way Blue speaks rarely. That also keeps the lore special.</w:t>
      </w:r>
    </w:p>
    <w:p>
      <w:pPr>
        <w:pStyle w:val="Heading1"/>
      </w:pPr>
      <w:r>
        <w:t>4. Decided by you</w:t>
      </w:r>
    </w:p>
    <w:p>
      <w:pPr>
        <w:pStyle w:val="ListBullet"/>
        <w:spacing w:after="40"/>
      </w:pPr>
      <w:r>
        <w:t>Artificial candles, flameless.</w:t>
      </w:r>
    </w:p>
    <w:p>
      <w:pPr>
        <w:pStyle w:val="ListBullet"/>
        <w:spacing w:after="40"/>
      </w:pPr>
      <w:r>
        <w:t>One fairy per candle, with a silhouette on the outside.</w:t>
      </w:r>
    </w:p>
    <w:p>
      <w:pPr>
        <w:pStyle w:val="ListBullet"/>
        <w:spacing w:after="40"/>
      </w:pPr>
      <w:r>
        <w:t>Each candle bought separately, at a lower price than the light.</w:t>
      </w:r>
    </w:p>
    <w:p>
      <w:pPr>
        <w:pStyle w:val="ListBullet"/>
        <w:spacing w:after="40"/>
      </w:pPr>
      <w:r>
        <w:t>The candle is access to Good Company, which already has voice.</w:t>
      </w:r>
    </w:p>
    <w:p>
      <w:pPr>
        <w:pStyle w:val="ListBullet"/>
        <w:spacing w:after="40"/>
      </w:pPr>
      <w:r>
        <w:t>The candle is on when switched on and off when switched off.</w:t>
      </w:r>
    </w:p>
    <w:p>
      <w:pPr>
        <w:pStyle w:val="ListBullet"/>
        <w:spacing w:after="40"/>
      </w:pPr>
      <w:r>
        <w:t>The candles stand on a base, not a vase.</w:t>
      </w:r>
    </w:p>
    <w:p>
      <w:pPr>
        <w:pStyle w:val="ListBullet"/>
        <w:spacing w:after="40"/>
      </w:pPr>
      <w:r>
        <w:t>They are a product of the Rising Sun Court.</w:t>
      </w:r>
    </w:p>
    <w:p>
      <w:pPr>
        <w:pStyle w:val="Heading1"/>
      </w:pPr>
      <w:r>
        <w:t>5. Still yours to decide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048"/>
            <w:shd w:val="clear" w:color="auto" w:fill="F0E2D4"/>
          </w:tcPr>
          <w:p>
            <w:r/>
            <w:r>
              <w:rPr>
                <w:b/>
                <w:sz w:val="20"/>
              </w:rPr>
              <w:t>Question</w:t>
            </w:r>
          </w:p>
        </w:tc>
        <w:tc>
          <w:tcPr>
            <w:tcW w:type="dxa" w:w="3312"/>
            <w:shd w:val="clear" w:color="auto" w:fill="F0E2D4"/>
          </w:tcPr>
          <w:p>
            <w:r/>
            <w:r>
              <w:rPr>
                <w:b/>
                <w:sz w:val="20"/>
              </w:rPr>
              <w:t>Your answer</w:t>
            </w:r>
          </w:p>
        </w:tc>
      </w:tr>
      <w:tr>
        <w:tc>
          <w:tcPr>
            <w:tcW w:type="dxa" w:w="6048"/>
          </w:tcPr>
          <w:p>
            <w:r/>
            <w:r>
              <w:rPr>
                <w:sz w:val="20"/>
              </w:rPr>
              <w:t>Which fairy goes in the first candle?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6048"/>
          </w:tcPr>
          <w:p>
            <w:r/>
            <w:r>
              <w:rPr>
                <w:sz w:val="20"/>
              </w:rPr>
              <w:t>Does a candle come with a Good Company subscription, or does the customer subscribe separately?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6048"/>
          </w:tcPr>
          <w:p>
            <w:r/>
            <w:r>
              <w:rPr>
                <w:sz w:val="20"/>
              </w:rPr>
              <w:t>The price of a candle, and of the base?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6048"/>
          </w:tcPr>
          <w:p>
            <w:r/>
            <w:r>
              <w:rPr>
                <w:sz w:val="20"/>
              </w:rPr>
              <w:t>How many candles fit on the base?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6048"/>
          </w:tcPr>
          <w:p>
            <w:r/>
            <w:r>
              <w:rPr>
                <w:sz w:val="20"/>
              </w:rPr>
              <w:t>Does the fairy wake with a button or touch, or by voice (saying the name)? Button or touch is the easiest.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6048"/>
          </w:tcPr>
          <w:p>
            <w:r/>
            <w:r>
              <w:rPr>
                <w:sz w:val="20"/>
              </w:rPr>
              <w:t>May the fairies talk to each other on their own, or only when the owner touches a candle?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6048"/>
          </w:tcPr>
          <w:p>
            <w:r/>
            <w:r>
              <w:rPr>
                <w:sz w:val="20"/>
              </w:rPr>
              <w:t>Does the candle belong to the Rising Sun line, or start a line of its own under the Radiant Court?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6048"/>
          </w:tcPr>
          <w:p>
            <w:r/>
            <w:r>
              <w:rPr>
                <w:sz w:val="20"/>
              </w:rPr>
              <w:t>Does the light also sell one fairy at a time, or keep all seven in one purchase?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6. The first candle, suggested parts</w:t>
      </w:r>
    </w:p>
    <w:p>
      <w:pPr>
        <w:spacing w:after="120"/>
      </w:pPr>
      <w:r>
        <w:rPr>
          <w:b w:val="0"/>
          <w:i/>
        </w:rPr>
        <w:t>These are my suggestions for a first test candle. The right-hand column is for the part you choose to buy.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584"/>
            <w:shd w:val="clear" w:color="auto" w:fill="F0E2D4"/>
          </w:tcPr>
          <w:p>
            <w:r/>
            <w:r>
              <w:rPr>
                <w:b/>
                <w:sz w:val="20"/>
              </w:rPr>
              <w:t>Part</w:t>
            </w:r>
          </w:p>
        </w:tc>
        <w:tc>
          <w:tcPr>
            <w:tcW w:type="dxa" w:w="5616"/>
            <w:shd w:val="clear" w:color="auto" w:fill="F0E2D4"/>
          </w:tcPr>
          <w:p>
            <w:r/>
            <w:r>
              <w:rPr>
                <w:b/>
                <w:sz w:val="20"/>
              </w:rPr>
              <w:t>What it is</w:t>
            </w:r>
          </w:p>
        </w:tc>
        <w:tc>
          <w:tcPr>
            <w:tcW w:type="dxa" w:w="2160"/>
            <w:shd w:val="clear" w:color="auto" w:fill="F0E2D4"/>
          </w:tcPr>
          <w:p>
            <w:r/>
            <w:r>
              <w:rPr>
                <w:b/>
                <w:sz w:val="20"/>
              </w:rPr>
              <w:t>Your choice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20"/>
              </w:rPr>
              <w:t>Brain</w:t>
            </w:r>
          </w:p>
        </w:tc>
        <w:tc>
          <w:tcPr>
            <w:tcW w:type="dxa" w:w="5616"/>
          </w:tcPr>
          <w:p>
            <w:r/>
            <w:r>
              <w:rPr>
                <w:sz w:val="20"/>
              </w:rPr>
              <w:t>The same small ESP32-S3 board used for the light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20"/>
              </w:rPr>
              <w:t>Flame</w:t>
            </w:r>
          </w:p>
        </w:tc>
        <w:tc>
          <w:tcPr>
            <w:tcW w:type="dxa" w:w="5616"/>
          </w:tcPr>
          <w:p>
            <w:r/>
            <w:r>
              <w:rPr>
                <w:sz w:val="20"/>
              </w:rPr>
              <w:t>One or a few warm LEDs that flicker. A ready LED module, so no soldering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20"/>
              </w:rPr>
              <w:t>Speaker</w:t>
            </w:r>
          </w:p>
        </w:tc>
        <w:tc>
          <w:tcPr>
            <w:tcW w:type="dxa" w:w="5616"/>
          </w:tcPr>
          <w:p>
            <w:r/>
            <w:r>
              <w:rPr>
                <w:sz w:val="20"/>
              </w:rPr>
              <w:t>Reuse the speaker built for Astra-9, with no tiny amp holes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20"/>
              </w:rPr>
              <w:t>Microphone</w:t>
            </w:r>
          </w:p>
        </w:tc>
        <w:tc>
          <w:tcPr>
            <w:tcW w:type="dxa" w:w="5616"/>
          </w:tcPr>
          <w:p>
            <w:r/>
            <w:r>
              <w:rPr>
                <w:sz w:val="20"/>
              </w:rPr>
              <w:t>A small microphone board. The one new part compared with the light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20"/>
              </w:rPr>
              <w:t>Switch</w:t>
            </w:r>
          </w:p>
        </w:tc>
        <w:tc>
          <w:tcPr>
            <w:tcW w:type="dxa" w:w="5616"/>
          </w:tcPr>
          <w:p>
            <w:r/>
            <w:r>
              <w:rPr>
                <w:sz w:val="20"/>
              </w:rPr>
              <w:t>One real button or touch plate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20"/>
              </w:rPr>
              <w:t>Power</w:t>
            </w:r>
          </w:p>
        </w:tc>
        <w:tc>
          <w:tcPr>
            <w:tcW w:type="dxa" w:w="5616"/>
          </w:tcPr>
          <w:p>
            <w:r/>
            <w:r>
              <w:rPr>
                <w:sz w:val="20"/>
              </w:rPr>
              <w:t>A USB cord for the first one. Battery and charging come later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20"/>
              </w:rPr>
              <w:t>Body</w:t>
            </w:r>
          </w:p>
        </w:tc>
        <w:tc>
          <w:tcPr>
            <w:tcW w:type="dxa" w:w="5616"/>
          </w:tcPr>
          <w:p>
            <w:r/>
            <w:r>
              <w:rPr>
                <w:sz w:val="20"/>
              </w:rPr>
              <w:t>A flameless pillar candle with a hollow, translucent shell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20"/>
              </w:rPr>
              <w:t>Silhouette</w:t>
            </w:r>
          </w:p>
        </w:tc>
        <w:tc>
          <w:tcPr>
            <w:tcW w:type="dxa" w:w="5616"/>
          </w:tcPr>
          <w:p>
            <w:r/>
            <w:r>
              <w:rPr>
                <w:sz w:val="20"/>
              </w:rPr>
              <w:t>Cut vinyl or printed film on the outside, lit from behind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7. The order of the build</w:t>
      </w:r>
    </w:p>
    <w:p>
      <w:pPr>
        <w:pStyle w:val="ListNumber"/>
        <w:spacing w:after="40"/>
      </w:pPr>
      <w:r>
        <w:t>One candle, one fairy, on a USB cord, with a button only and no battery.</w:t>
      </w:r>
    </w:p>
    <w:p>
      <w:pPr>
        <w:pStyle w:val="ListNumber"/>
        <w:spacing w:after="40"/>
      </w:pPr>
      <w:r>
        <w:t>Make it hear, answer and go quiet when the button is switched off.</w:t>
      </w:r>
    </w:p>
    <w:p>
      <w:pPr>
        <w:pStyle w:val="ListNumber"/>
        <w:spacing w:after="40"/>
      </w:pPr>
      <w:r>
        <w:t>Add the silhouette and a nicer shell.</w:t>
      </w:r>
    </w:p>
    <w:p>
      <w:pPr>
        <w:pStyle w:val="ListNumber"/>
        <w:spacing w:after="40"/>
      </w:pPr>
      <w:r>
        <w:t>Add the battery, then the base, last.</w:t>
      </w:r>
    </w:p>
    <w:p>
      <w:pPr>
        <w:pStyle w:val="Heading1"/>
      </w:pPr>
      <w:r>
        <w:t>8. Where things stand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F0E2D4"/>
          </w:tcPr>
          <w:p>
            <w:r/>
            <w:r>
              <w:rPr>
                <w:b/>
                <w:sz w:val="20"/>
              </w:rPr>
              <w:t>Done</w:t>
            </w:r>
          </w:p>
        </w:tc>
        <w:tc>
          <w:tcPr>
            <w:tcW w:type="dxa" w:w="4680"/>
            <w:shd w:val="clear" w:color="auto" w:fill="F0E2D4"/>
          </w:tcPr>
          <w:p>
            <w:r/>
            <w:r>
              <w:rPr>
                <w:b/>
                <w:sz w:val="20"/>
              </w:rPr>
              <w:t>Not yet built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The cloud brain, the seven fairies, their voices and portraits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The program that lets a board hear you, send it to the cloud and speak the answer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All seven fairies have a Good Company room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Any candle hardware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The panel’s “I have” choice, and the Say goodnight button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The base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The panel card “Made by the Rising Sun Court”, listing the light and the candles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A code and QR card that makes each product open the panel by itself, with its own settings and billing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5A2A1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5A2A1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