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E788B"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Production-Ready System Specification: The Gauntlet Engine</w:t>
      </w:r>
    </w:p>
    <w:p w14:paraId="1B33552C"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This document provides a cohesive, unified, and noise-free architectural spec designed directly for Claude Code to implement the core product backend, frontend, AI orchestration layer, database, and ElevenLabs API integration.</w:t>
      </w:r>
    </w:p>
    <w:p w14:paraId="1B57494F"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1. System Architecture Overview</w:t>
      </w:r>
    </w:p>
    <w:p w14:paraId="7EA42ABF"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platform consists of a single-page application (SPA) front-end, a robust REST API backend, and an intelligent AI Orchestration layer that drives multi-lens evaluation pipelines without hardcoded logic.</w:t>
      </w:r>
    </w:p>
    <w:p w14:paraId="7B08D36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1CA3E81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FRONT-END                          |</w:t>
      </w:r>
    </w:p>
    <w:p w14:paraId="570CB9E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User Dashboard | Submission Flow | Judge Selection UI    |</w:t>
      </w:r>
    </w:p>
    <w:p w14:paraId="1E4518E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Gauntlet Matrix Panel | Conflict Resolution Viewer       |</w:t>
      </w:r>
    </w:p>
    <w:p w14:paraId="5BD8458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12F04B6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API Requests (JSON)</w:t>
      </w:r>
    </w:p>
    <w:p w14:paraId="278A3FF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7DC5608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18157E9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BACK-END                           |</w:t>
      </w:r>
    </w:p>
    <w:p w14:paraId="0BA6A6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REST API Routing | Database Models | Pipeline Orchestrator|</w:t>
      </w:r>
    </w:p>
    <w:p w14:paraId="1340CF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385AD29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Orchestration Events</w:t>
      </w:r>
    </w:p>
    <w:p w14:paraId="0F4DC1A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3509D7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55A2711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AI ORCHESTRATION LAYER                   |</w:t>
      </w:r>
    </w:p>
    <w:p w14:paraId="53DA4A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LLM Prompt Injection | Triangulation &amp; Heatmap Matrix    |</w:t>
      </w:r>
    </w:p>
    <w:p w14:paraId="787303E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Risk Tier Calculation | ElevenLabs TTS Audio Synthesis    |</w:t>
      </w:r>
    </w:p>
    <w:p w14:paraId="6F690EA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C63175F"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2. Database Schema</w:t>
      </w:r>
    </w:p>
    <w:p w14:paraId="70846C1A"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Postgres database structure maps the entire assessment lifecycle, ensuring full audit compliance, idempotent evaluation steps, and state preservation for judge swapping or evidence updates.</w:t>
      </w:r>
    </w:p>
    <w:p w14:paraId="2334246C"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SQL</w:t>
      </w:r>
    </w:p>
    <w:p w14:paraId="22660A3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Core User Account Data</w:t>
      </w:r>
    </w:p>
    <w:p w14:paraId="3FA1D42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users (</w:t>
      </w:r>
    </w:p>
    <w:p w14:paraId="3E552B5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646CB1D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email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255</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UNIQUE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38F0AF3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role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'user'</w:t>
      </w:r>
      <w:r w:rsidRPr="00651E44">
        <w:rPr>
          <w:rFonts w:ascii="Courier New" w:eastAsia="Times New Roman" w:hAnsi="Courier New" w:cs="Courier New"/>
          <w:color w:val="FFFFFF"/>
          <w:sz w:val="21"/>
          <w:szCs w:val="21"/>
          <w:bdr w:val="none" w:sz="0" w:space="0" w:color="auto" w:frame="1"/>
        </w:rPr>
        <w:t>,</w:t>
      </w:r>
    </w:p>
    <w:p w14:paraId="047EF7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org_id UUID,</w:t>
      </w:r>
    </w:p>
    <w:p w14:paraId="15DD282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preferences JSONB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t>
      </w:r>
      <w:r w:rsidRPr="00651E44">
        <w:rPr>
          <w:rFonts w:ascii="Courier New" w:eastAsia="Times New Roman" w:hAnsi="Courier New" w:cs="Courier New"/>
          <w:color w:val="FFFFFF"/>
          <w:sz w:val="21"/>
          <w:szCs w:val="21"/>
          <w:bdr w:val="none" w:sz="0" w:space="0" w:color="auto" w:frame="1"/>
        </w:rPr>
        <w:t>::jsonb,</w:t>
      </w:r>
    </w:p>
    <w:p w14:paraId="605B345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25F3E0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17F187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27DAA31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User Idea Submissions</w:t>
      </w:r>
    </w:p>
    <w:p w14:paraId="09AF342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submissions (</w:t>
      </w:r>
    </w:p>
    <w:p w14:paraId="21704F4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6C9E167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user_id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users(id)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07D155A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lastRenderedPageBreak/>
        <w:t xml:space="preserve">    type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'idea', 'product', 'claim', 'story', 'prototype', 'health_concept', 'research_concept'</w:t>
      </w:r>
    </w:p>
    <w:p w14:paraId="04CFFA4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title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255</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39C247D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description TEXT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6D4BFF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goal_audience TEXT,</w:t>
      </w:r>
    </w:p>
    <w:p w14:paraId="17850C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environment TEXT,</w:t>
      </w:r>
    </w:p>
    <w:p w14:paraId="664A49A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constraints TEXT,</w:t>
      </w:r>
    </w:p>
    <w:p w14:paraId="4AF96D2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self_assessment JSONB,</w:t>
      </w:r>
    </w:p>
    <w:p w14:paraId="5DDE56C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status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'draft'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'draft', 'in_evaluation', 'complete'</w:t>
      </w:r>
    </w:p>
    <w:p w14:paraId="35B4CF3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r w:rsidRPr="00651E44">
        <w:rPr>
          <w:rFonts w:ascii="Courier New" w:eastAsia="Times New Roman" w:hAnsi="Courier New" w:cs="Courier New"/>
          <w:color w:val="FFFFFF"/>
          <w:sz w:val="21"/>
          <w:szCs w:val="21"/>
          <w:bdr w:val="none" w:sz="0" w:space="0" w:color="auto" w:frame="1"/>
        </w:rPr>
        <w:t>,</w:t>
      </w:r>
    </w:p>
    <w:p w14:paraId="747D40A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updated_at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0426F75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65EB1A4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075BB13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Parsed Structural Elements of a Submission</w:t>
      </w:r>
    </w:p>
    <w:p w14:paraId="63AA774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claims (</w:t>
      </w:r>
    </w:p>
    <w:p w14:paraId="1DADBE2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2D6480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submission_id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submissions(id)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03B055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text TEXT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1ED010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type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w:t>
      </w:r>
    </w:p>
    <w:p w14:paraId="2F25CE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strength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w:t>
      </w:r>
    </w:p>
    <w:p w14:paraId="586C26C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48176B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458C2E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2DEABC2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Supporting Documentation or References</w:t>
      </w:r>
    </w:p>
    <w:p w14:paraId="2141827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evidence_items (</w:t>
      </w:r>
    </w:p>
    <w:p w14:paraId="69377FC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112CC52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submission_id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submissions(id)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7D93A82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claim_id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claims(id)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SET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24A5E0B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source TEXT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0AAAA78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type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'RCT', 'observational', 'citation_text', 'url', 'file_upload'</w:t>
      </w:r>
    </w:p>
    <w:p w14:paraId="4FE9676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relevance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'direct', 'indirect', 'weak'</w:t>
      </w:r>
    </w:p>
    <w:p w14:paraId="48304B8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quality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'high', 'medium', 'low'</w:t>
      </w:r>
    </w:p>
    <w:p w14:paraId="7FCD8E7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notes TEXT,</w:t>
      </w:r>
    </w:p>
    <w:p w14:paraId="0BDE8B8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739C55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4F88C89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4D8458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Master Evaluation Record</w:t>
      </w:r>
    </w:p>
    <w:p w14:paraId="6954FAB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evaluation_runs (</w:t>
      </w:r>
    </w:p>
    <w:p w14:paraId="7C22AD7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5965CBE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submission_id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submissions(id)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314B572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triad UUID[]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Array of 3 Judge IDs</w:t>
      </w:r>
    </w:p>
    <w:p w14:paraId="325C04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status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'pending'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'pending', 'processing', 'conflict_resolution', 'complete'</w:t>
      </w:r>
    </w:p>
    <w:p w14:paraId="0F147B7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model_version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1FD1005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orchestration_version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3006AC0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risk_score </w:t>
      </w:r>
      <w:r w:rsidRPr="00651E44">
        <w:rPr>
          <w:rFonts w:ascii="Courier New" w:eastAsia="Times New Roman" w:hAnsi="Courier New" w:cs="Courier New"/>
          <w:color w:val="969DFF"/>
          <w:sz w:val="21"/>
          <w:szCs w:val="21"/>
          <w:bdr w:val="none" w:sz="0" w:space="0" w:color="auto" w:frame="1"/>
        </w:rPr>
        <w:t>NUMERIC</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3</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2</w:t>
      </w:r>
      <w:r w:rsidRPr="00651E44">
        <w:rPr>
          <w:rFonts w:ascii="Courier New" w:eastAsia="Times New Roman" w:hAnsi="Courier New" w:cs="Courier New"/>
          <w:color w:val="FFFFFF"/>
          <w:sz w:val="21"/>
          <w:szCs w:val="21"/>
          <w:bdr w:val="none" w:sz="0" w:space="0" w:color="auto" w:frame="1"/>
        </w:rPr>
        <w:t>),</w:t>
      </w:r>
    </w:p>
    <w:p w14:paraId="0B013DC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risk_tier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w:t>
      </w:r>
    </w:p>
    <w:p w14:paraId="49AC344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composite_score </w:t>
      </w:r>
      <w:r w:rsidRPr="00651E44">
        <w:rPr>
          <w:rFonts w:ascii="Courier New" w:eastAsia="Times New Roman" w:hAnsi="Courier New" w:cs="Courier New"/>
          <w:color w:val="969DFF"/>
          <w:sz w:val="21"/>
          <w:szCs w:val="21"/>
          <w:bdr w:val="none" w:sz="0" w:space="0" w:color="auto" w:frame="1"/>
        </w:rPr>
        <w:t>NUMERIC</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3</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2</w:t>
      </w:r>
      <w:r w:rsidRPr="00651E44">
        <w:rPr>
          <w:rFonts w:ascii="Courier New" w:eastAsia="Times New Roman" w:hAnsi="Courier New" w:cs="Courier New"/>
          <w:color w:val="FFFFFF"/>
          <w:sz w:val="21"/>
          <w:szCs w:val="21"/>
          <w:bdr w:val="none" w:sz="0" w:space="0" w:color="auto" w:frame="1"/>
        </w:rPr>
        <w:t>),</w:t>
      </w:r>
    </w:p>
    <w:p w14:paraId="6E5EE6C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r w:rsidRPr="00651E44">
        <w:rPr>
          <w:rFonts w:ascii="Courier New" w:eastAsia="Times New Roman" w:hAnsi="Courier New" w:cs="Courier New"/>
          <w:color w:val="FFFFFF"/>
          <w:sz w:val="21"/>
          <w:szCs w:val="21"/>
          <w:bdr w:val="none" w:sz="0" w:space="0" w:color="auto" w:frame="1"/>
        </w:rPr>
        <w:t>,</w:t>
      </w:r>
    </w:p>
    <w:p w14:paraId="49C84F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completed_at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w:t>
      </w:r>
    </w:p>
    <w:p w14:paraId="24A6D6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F8D4B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5AA7928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lastRenderedPageBreak/>
        <w:t>-- Individual Judge Analysis Outputs</w:t>
      </w:r>
    </w:p>
    <w:p w14:paraId="69AE0CE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judge_evaluations (</w:t>
      </w:r>
    </w:p>
    <w:p w14:paraId="5532DA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1B04C4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evaluation_run_id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evaluation_runs(id)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2104BA3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judge_id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4D68368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stage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'clarity', 'evidence', 'risk', 'feasibility', 'impact', 'final'</w:t>
      </w:r>
    </w:p>
    <w:p w14:paraId="31FFD5F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dimension_scores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Vector tracking: structure, viability, risk, narrative, evidence, clinical, cultural, psych</w:t>
      </w:r>
    </w:p>
    <w:p w14:paraId="3EC1570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raw_output TEXT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1A3474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confidence </w:t>
      </w:r>
      <w:r w:rsidRPr="00651E44">
        <w:rPr>
          <w:rFonts w:ascii="Courier New" w:eastAsia="Times New Roman" w:hAnsi="Courier New" w:cs="Courier New"/>
          <w:color w:val="969DFF"/>
          <w:sz w:val="21"/>
          <w:szCs w:val="21"/>
          <w:bdr w:val="none" w:sz="0" w:space="0" w:color="auto" w:frame="1"/>
        </w:rPr>
        <w:t>NUMERIC</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3</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2</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696BB44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63EF2B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696110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4BB158F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Cross-Analysis Mapping Matrix</w:t>
      </w:r>
    </w:p>
    <w:p w14:paraId="6DAF46A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triangulations (</w:t>
      </w:r>
    </w:p>
    <w:p w14:paraId="7835B0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3EC3339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evaluation_run_id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evaluation_runs(id)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619F195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triangulation_matrix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Agreement, conflict, and coverage tracking</w:t>
      </w:r>
    </w:p>
    <w:p w14:paraId="2F9D327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heatmap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3CA6011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478454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3A9D279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3A05D5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Risk Architecture Drivers</w:t>
      </w:r>
    </w:p>
    <w:p w14:paraId="0CD2037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risk_assessments (</w:t>
      </w:r>
    </w:p>
    <w:p w14:paraId="6FDAB2B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3406AD7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evaluation_run_id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evaluation_runs(id)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7F3A3E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risk_tier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788BB0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risk_score </w:t>
      </w:r>
      <w:r w:rsidRPr="00651E44">
        <w:rPr>
          <w:rFonts w:ascii="Courier New" w:eastAsia="Times New Roman" w:hAnsi="Courier New" w:cs="Courier New"/>
          <w:color w:val="969DFF"/>
          <w:sz w:val="21"/>
          <w:szCs w:val="21"/>
          <w:bdr w:val="none" w:sz="0" w:space="0" w:color="auto" w:frame="1"/>
        </w:rPr>
        <w:t>NUMERIC</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3</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2</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2204F26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risk_drivers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dimensionRisk, riskFlags, subDimensionSeverity, conflictPenalty</w:t>
      </w:r>
    </w:p>
    <w:p w14:paraId="32D3228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68E0136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7754E3A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0EAF69D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Tracking Modality Changes via Action Items</w:t>
      </w:r>
    </w:p>
    <w:p w14:paraId="7A7B6E6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evidence_assessments (</w:t>
      </w:r>
    </w:p>
    <w:p w14:paraId="6C488DA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366F77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evaluation_run_id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evaluation_runs(id)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6D4CBF8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evidence_status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345CF47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evidence_gaps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6D1C33D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6DFE27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4A33F8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46C38B1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808080"/>
          <w:sz w:val="21"/>
          <w:szCs w:val="21"/>
          <w:bdr w:val="none" w:sz="0" w:space="0" w:color="auto" w:frame="1"/>
        </w:rPr>
        <w:t>-- ElevenLabs Synthesized Files</w:t>
      </w:r>
    </w:p>
    <w:p w14:paraId="56BAED0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audio_clips (</w:t>
      </w:r>
    </w:p>
    <w:p w14:paraId="5C242E4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7310935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evaluation_run_id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evaluation_runs(id)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5DF05A5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judge_id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68C7E78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lastRenderedPageBreak/>
        <w:t xml:space="preserve">    type </w:t>
      </w:r>
      <w:r w:rsidRPr="00651E44">
        <w:rPr>
          <w:rFonts w:ascii="Courier New" w:eastAsia="Times New Roman" w:hAnsi="Courier New" w:cs="Courier New"/>
          <w:color w:val="969DFF"/>
          <w:sz w:val="21"/>
          <w:szCs w:val="21"/>
          <w:bdr w:val="none" w:sz="0" w:space="0" w:color="auto" w:frame="1"/>
        </w:rPr>
        <w:t>VARCHAR</w:t>
      </w:r>
      <w:r w:rsidRPr="00651E44">
        <w:rPr>
          <w:rFonts w:ascii="Courier New" w:eastAsia="Times New Roman" w:hAnsi="Courier New" w:cs="Courier New"/>
          <w:color w:val="FFFFFF"/>
          <w:sz w:val="21"/>
          <w:szCs w:val="21"/>
          <w:bdr w:val="none" w:sz="0" w:space="0" w:color="auto" w:frame="1"/>
        </w:rPr>
        <w:t>(</w:t>
      </w:r>
      <w:r w:rsidRPr="00651E44">
        <w:rPr>
          <w:rFonts w:ascii="Courier New" w:eastAsia="Times New Roman" w:hAnsi="Courier New" w:cs="Courier New"/>
          <w:color w:val="FF96DA"/>
          <w:sz w:val="21"/>
          <w:szCs w:val="21"/>
          <w:bdr w:val="none" w:sz="0" w:space="0" w:color="auto" w:frame="1"/>
        </w:rPr>
        <w:t>50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808080"/>
          <w:sz w:val="21"/>
          <w:szCs w:val="21"/>
          <w:bdr w:val="none" w:sz="0" w:space="0" w:color="auto" w:frame="1"/>
        </w:rPr>
        <w:t>-- 'micro_comment', 'stage_summary', 'final_summary', 'conflict_explanation'</w:t>
      </w:r>
    </w:p>
    <w:p w14:paraId="5809C09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storage_url TEXT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092D60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duration </w:t>
      </w:r>
      <w:r w:rsidRPr="00651E44">
        <w:rPr>
          <w:rFonts w:ascii="Courier New" w:eastAsia="Times New Roman" w:hAnsi="Courier New" w:cs="Courier New"/>
          <w:color w:val="969DFF"/>
          <w:sz w:val="21"/>
          <w:szCs w:val="21"/>
          <w:bdr w:val="none" w:sz="0" w:space="0" w:color="auto" w:frame="1"/>
        </w:rPr>
        <w:t>INT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2CCAC9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7AA90FA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42CB41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0A98F97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969DFF"/>
          <w:sz w:val="21"/>
          <w:szCs w:val="21"/>
          <w:bdr w:val="none" w:sz="0" w:space="0" w:color="auto" w:frame="1"/>
        </w:rPr>
        <w:t>CREATE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TABLE</w:t>
      </w:r>
      <w:r w:rsidRPr="00651E44">
        <w:rPr>
          <w:rFonts w:ascii="Courier New" w:eastAsia="Times New Roman" w:hAnsi="Courier New" w:cs="Courier New"/>
          <w:color w:val="FFFFFF"/>
          <w:sz w:val="21"/>
          <w:szCs w:val="21"/>
          <w:bdr w:val="none" w:sz="0" w:space="0" w:color="auto" w:frame="1"/>
        </w:rPr>
        <w:t xml:space="preserve"> reports (</w:t>
      </w:r>
    </w:p>
    <w:p w14:paraId="29A6228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id UUID </w:t>
      </w:r>
      <w:r w:rsidRPr="00651E44">
        <w:rPr>
          <w:rFonts w:ascii="Courier New" w:eastAsia="Times New Roman" w:hAnsi="Courier New" w:cs="Courier New"/>
          <w:color w:val="969DFF"/>
          <w:sz w:val="21"/>
          <w:szCs w:val="21"/>
          <w:bdr w:val="none" w:sz="0" w:space="0" w:color="auto" w:frame="1"/>
        </w:rPr>
        <w:t>PRIMARY</w:t>
      </w:r>
      <w:r w:rsidRPr="00651E44">
        <w:rPr>
          <w:rFonts w:ascii="Courier New" w:eastAsia="Times New Roman" w:hAnsi="Courier New" w:cs="Courier New"/>
          <w:color w:val="FFFFFF"/>
          <w:sz w:val="21"/>
          <w:szCs w:val="21"/>
          <w:bdr w:val="none" w:sz="0" w:space="0" w:color="auto" w:frame="1"/>
        </w:rPr>
        <w:t xml:space="preserve"> KEY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gen_random_uuid(),</w:t>
      </w:r>
    </w:p>
    <w:p w14:paraId="6587F4B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evaluation_run_id UUID </w:t>
      </w:r>
      <w:r w:rsidRPr="00651E44">
        <w:rPr>
          <w:rFonts w:ascii="Courier New" w:eastAsia="Times New Roman" w:hAnsi="Courier New" w:cs="Courier New"/>
          <w:color w:val="969DFF"/>
          <w:sz w:val="21"/>
          <w:szCs w:val="21"/>
          <w:bdr w:val="none" w:sz="0" w:space="0" w:color="auto" w:frame="1"/>
        </w:rPr>
        <w:t>REFERENCES</w:t>
      </w:r>
      <w:r w:rsidRPr="00651E44">
        <w:rPr>
          <w:rFonts w:ascii="Courier New" w:eastAsia="Times New Roman" w:hAnsi="Courier New" w:cs="Courier New"/>
          <w:color w:val="FFFFFF"/>
          <w:sz w:val="21"/>
          <w:szCs w:val="21"/>
          <w:bdr w:val="none" w:sz="0" w:space="0" w:color="auto" w:frame="1"/>
        </w:rPr>
        <w:t xml:space="preserve"> evaluation_runs(id) </w:t>
      </w:r>
      <w:r w:rsidRPr="00651E44">
        <w:rPr>
          <w:rFonts w:ascii="Courier New" w:eastAsia="Times New Roman" w:hAnsi="Courier New" w:cs="Courier New"/>
          <w:color w:val="969DFF"/>
          <w:sz w:val="21"/>
          <w:szCs w:val="21"/>
          <w:bdr w:val="none" w:sz="0" w:space="0" w:color="auto" w:frame="1"/>
        </w:rPr>
        <w:t>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DELETE</w:t>
      </w:r>
      <w:r w:rsidRPr="00651E44">
        <w:rPr>
          <w:rFonts w:ascii="Courier New" w:eastAsia="Times New Roman" w:hAnsi="Courier New" w:cs="Courier New"/>
          <w:color w:val="FFFFFF"/>
          <w:sz w:val="21"/>
          <w:szCs w:val="21"/>
          <w:bdr w:val="none" w:sz="0" w:space="0" w:color="auto" w:frame="1"/>
        </w:rPr>
        <w:t xml:space="preserve"> CASCADE,</w:t>
      </w:r>
    </w:p>
    <w:p w14:paraId="2BC37EC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report_object JSONB </w:t>
      </w:r>
      <w:r w:rsidRPr="00651E44">
        <w:rPr>
          <w:rFonts w:ascii="Courier New" w:eastAsia="Times New Roman" w:hAnsi="Courier New" w:cs="Courier New"/>
          <w:color w:val="969DFF"/>
          <w:sz w:val="21"/>
          <w:szCs w:val="21"/>
          <w:bdr w:val="none" w:sz="0" w:space="0" w:color="auto" w:frame="1"/>
        </w:rPr>
        <w:t>NOT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NULL</w:t>
      </w:r>
      <w:r w:rsidRPr="00651E44">
        <w:rPr>
          <w:rFonts w:ascii="Courier New" w:eastAsia="Times New Roman" w:hAnsi="Courier New" w:cs="Courier New"/>
          <w:color w:val="FFFFFF"/>
          <w:sz w:val="21"/>
          <w:szCs w:val="21"/>
          <w:bdr w:val="none" w:sz="0" w:space="0" w:color="auto" w:frame="1"/>
        </w:rPr>
        <w:t>,</w:t>
      </w:r>
    </w:p>
    <w:p w14:paraId="05E4370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pdf_url TEXT,</w:t>
      </w:r>
    </w:p>
    <w:p w14:paraId="1F20802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created_at </w:t>
      </w:r>
      <w:r w:rsidRPr="00651E44">
        <w:rPr>
          <w:rFonts w:ascii="Courier New" w:eastAsia="Times New Roman" w:hAnsi="Courier New" w:cs="Courier New"/>
          <w:color w:val="969DFF"/>
          <w:sz w:val="21"/>
          <w:szCs w:val="21"/>
          <w:bdr w:val="none" w:sz="0" w:space="0" w:color="auto" w:frame="1"/>
        </w:rPr>
        <w:t>TIMESTAMP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WITH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969DFF"/>
          <w:sz w:val="21"/>
          <w:szCs w:val="21"/>
          <w:bdr w:val="none" w:sz="0" w:space="0" w:color="auto" w:frame="1"/>
        </w:rPr>
        <w:t>TIME</w:t>
      </w:r>
      <w:r w:rsidRPr="00651E44">
        <w:rPr>
          <w:rFonts w:ascii="Courier New" w:eastAsia="Times New Roman" w:hAnsi="Courier New" w:cs="Courier New"/>
          <w:color w:val="FFFFFF"/>
          <w:sz w:val="21"/>
          <w:szCs w:val="21"/>
          <w:bdr w:val="none" w:sz="0" w:space="0" w:color="auto" w:frame="1"/>
        </w:rPr>
        <w:t xml:space="preserve"> ZONE </w:t>
      </w:r>
      <w:r w:rsidRPr="00651E44">
        <w:rPr>
          <w:rFonts w:ascii="Courier New" w:eastAsia="Times New Roman" w:hAnsi="Courier New" w:cs="Courier New"/>
          <w:color w:val="969DFF"/>
          <w:sz w:val="21"/>
          <w:szCs w:val="21"/>
          <w:bdr w:val="none" w:sz="0" w:space="0" w:color="auto" w:frame="1"/>
        </w:rPr>
        <w:t>DEFAULT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5A59"/>
          <w:sz w:val="21"/>
          <w:szCs w:val="21"/>
          <w:bdr w:val="none" w:sz="0" w:space="0" w:color="auto" w:frame="1"/>
        </w:rPr>
        <w:t>CURRENT_TIMESTAMP</w:t>
      </w:r>
    </w:p>
    <w:p w14:paraId="3CE14C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A365B23"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3. Production Judge Roster &amp; Lenses</w:t>
      </w:r>
    </w:p>
    <w:p w14:paraId="0253102E"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To eliminate naming collision or whimsical artifacts, judges are constructed as functional character actors defined by rigorous cognitive architectures and vector-based dimensions.</w:t>
      </w:r>
    </w:p>
    <w:p w14:paraId="47A06C9B"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7073637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15BC491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"judges"</w:t>
      </w:r>
      <w:r w:rsidRPr="00651E44">
        <w:rPr>
          <w:rFonts w:ascii="Courier New" w:eastAsia="Times New Roman" w:hAnsi="Courier New" w:cs="Courier New"/>
          <w:color w:val="FFFFFF"/>
          <w:sz w:val="21"/>
          <w:szCs w:val="21"/>
          <w:bdr w:val="none" w:sz="0" w:space="0" w:color="auto" w:frame="1"/>
        </w:rPr>
        <w:t>: [</w:t>
      </w:r>
    </w:p>
    <w:p w14:paraId="734DB8D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07BA2CF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"judge_structural"</w:t>
      </w:r>
      <w:r w:rsidRPr="00651E44">
        <w:rPr>
          <w:rFonts w:ascii="Courier New" w:eastAsia="Times New Roman" w:hAnsi="Courier New" w:cs="Courier New"/>
          <w:color w:val="FFFFFF"/>
          <w:sz w:val="21"/>
          <w:szCs w:val="21"/>
          <w:bdr w:val="none" w:sz="0" w:space="0" w:color="auto" w:frame="1"/>
        </w:rPr>
        <w:t>,</w:t>
      </w:r>
    </w:p>
    <w:p w14:paraId="0C5BAD3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 Rowan Hale"</w:t>
      </w:r>
      <w:r w:rsidRPr="00651E44">
        <w:rPr>
          <w:rFonts w:ascii="Courier New" w:eastAsia="Times New Roman" w:hAnsi="Courier New" w:cs="Courier New"/>
          <w:color w:val="FFFFFF"/>
          <w:sz w:val="21"/>
          <w:szCs w:val="21"/>
          <w:bdr w:val="none" w:sz="0" w:space="0" w:color="auto" w:frame="1"/>
        </w:rPr>
        <w:t>,</w:t>
      </w:r>
    </w:p>
    <w:p w14:paraId="3410D44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"lens_label"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"Structural Logic"</w:t>
      </w:r>
      <w:r w:rsidRPr="00651E44">
        <w:rPr>
          <w:rFonts w:ascii="Courier New" w:eastAsia="Times New Roman" w:hAnsi="Courier New" w:cs="Courier New"/>
          <w:color w:val="FFFFFF"/>
          <w:sz w:val="21"/>
          <w:szCs w:val="21"/>
          <w:bdr w:val="none" w:sz="0" w:space="0" w:color="auto" w:frame="1"/>
        </w:rPr>
        <w:t>,</w:t>
      </w:r>
    </w:p>
    <w:p w14:paraId="04AC4B3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"voice_id"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"EXAVITQu4vr4xnSDxMaL"</w:t>
      </w:r>
      <w:r w:rsidRPr="00651E44">
        <w:rPr>
          <w:rFonts w:ascii="Courier New" w:eastAsia="Times New Roman" w:hAnsi="Courier New" w:cs="Courier New"/>
          <w:color w:val="FFFFFF"/>
          <w:sz w:val="21"/>
          <w:szCs w:val="21"/>
          <w:bdr w:val="none" w:sz="0" w:space="0" w:color="auto" w:frame="1"/>
        </w:rPr>
        <w:t>,</w:t>
      </w:r>
    </w:p>
    <w:p w14:paraId="60CF136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"Detects whether the idea holds together logically."</w:t>
      </w:r>
      <w:r w:rsidRPr="00651E44">
        <w:rPr>
          <w:rFonts w:ascii="Courier New" w:eastAsia="Times New Roman" w:hAnsi="Courier New" w:cs="Courier New"/>
          <w:color w:val="FFFFFF"/>
          <w:sz w:val="21"/>
          <w:szCs w:val="21"/>
          <w:bdr w:val="none" w:sz="0" w:space="0" w:color="auto" w:frame="1"/>
        </w:rPr>
        <w:t>,</w:t>
      </w:r>
    </w:p>
    <w:p w14:paraId="0328A27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"structure"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"narrative"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"viability"</w:t>
      </w:r>
      <w:r w:rsidRPr="00651E44">
        <w:rPr>
          <w:rFonts w:ascii="Courier New" w:eastAsia="Times New Roman" w:hAnsi="Courier New" w:cs="Courier New"/>
          <w:color w:val="FFFFFF"/>
          <w:sz w:val="21"/>
          <w:szCs w:val="21"/>
          <w:bdr w:val="none" w:sz="0" w:space="0" w:color="auto" w:frame="1"/>
        </w:rPr>
        <w:t>],</w:t>
      </w:r>
    </w:p>
    <w:p w14:paraId="48ECE0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0.95</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"risk_sensitivity"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0.40</w:t>
      </w:r>
      <w:r w:rsidRPr="00651E44">
        <w:rPr>
          <w:rFonts w:ascii="Courier New" w:eastAsia="Times New Roman" w:hAnsi="Courier New" w:cs="Courier New"/>
          <w:color w:val="FFFFFF"/>
          <w:sz w:val="21"/>
          <w:szCs w:val="21"/>
          <w:bdr w:val="none" w:sz="0" w:space="0" w:color="auto" w:frame="1"/>
        </w:rPr>
        <w:t xml:space="preserve"> },</w:t>
      </w:r>
    </w:p>
    <w:p w14:paraId="426F8C1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"blind_spots"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"Low tolerance for ambiguity"</w:t>
      </w:r>
      <w:r w:rsidRPr="00651E44">
        <w:rPr>
          <w:rFonts w:ascii="Courier New" w:eastAsia="Times New Roman" w:hAnsi="Courier New" w:cs="Courier New"/>
          <w:color w:val="FFFFFF"/>
          <w:sz w:val="21"/>
          <w:szCs w:val="21"/>
          <w:bdr w:val="none" w:sz="0" w:space="0" w:color="auto" w:frame="1"/>
        </w:rPr>
        <w:t>],</w:t>
      </w:r>
    </w:p>
    <w:p w14:paraId="4C5D48E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"tone_rules"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"Precise"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"Methodical"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"Deconstructive"</w:t>
      </w:r>
      <w:r w:rsidRPr="00651E44">
        <w:rPr>
          <w:rFonts w:ascii="Courier New" w:eastAsia="Times New Roman" w:hAnsi="Courier New" w:cs="Courier New"/>
          <w:color w:val="FFFFFF"/>
          <w:sz w:val="21"/>
          <w:szCs w:val="21"/>
          <w:bdr w:val="none" w:sz="0" w:space="0" w:color="auto" w:frame="1"/>
        </w:rPr>
        <w:t>],</w:t>
      </w:r>
    </w:p>
    <w:p w14:paraId="31C2D9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"measured"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"staccato"</w:t>
      </w:r>
      <w:r w:rsidRPr="00651E44">
        <w:rPr>
          <w:rFonts w:ascii="Courier New" w:eastAsia="Times New Roman" w:hAnsi="Courier New" w:cs="Courier New"/>
          <w:color w:val="FFFFFF"/>
          <w:sz w:val="21"/>
          <w:szCs w:val="21"/>
          <w:bdr w:val="none" w:sz="0" w:space="0" w:color="auto" w:frame="1"/>
        </w:rPr>
        <w:t xml:space="preserve"> },</w:t>
      </w:r>
    </w:p>
    <w:p w14:paraId="1B1463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0.30</w:t>
      </w:r>
      <w:r w:rsidRPr="00651E44">
        <w:rPr>
          <w:rFonts w:ascii="Courier New" w:eastAsia="Times New Roman" w:hAnsi="Courier New" w:cs="Courier New"/>
          <w:color w:val="FFFFFF"/>
          <w:sz w:val="21"/>
          <w:szCs w:val="21"/>
          <w:bdr w:val="none" w:sz="0" w:space="0" w:color="auto" w:frame="1"/>
        </w:rPr>
        <w:t xml:space="preserve"> },</w:t>
      </w:r>
    </w:p>
    <w:p w14:paraId="784B78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"flat"</w:t>
      </w:r>
      <w:r w:rsidRPr="00651E44">
        <w:rPr>
          <w:rFonts w:ascii="Courier New" w:eastAsia="Times New Roman" w:hAnsi="Courier New" w:cs="Courier New"/>
          <w:color w:val="FFFFFF"/>
          <w:sz w:val="21"/>
          <w:szCs w:val="21"/>
          <w:bdr w:val="none" w:sz="0" w:space="0" w:color="auto" w:frame="1"/>
        </w:rPr>
        <w:t>,</w:t>
      </w:r>
    </w:p>
    <w:p w14:paraId="025435E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"confidence_curve"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"stable"</w:t>
      </w:r>
    </w:p>
    <w:p w14:paraId="73A50E2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1E1DA8B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72DE79A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"judge_viability"</w:t>
      </w:r>
      <w:r w:rsidRPr="00651E44">
        <w:rPr>
          <w:rFonts w:ascii="Courier New" w:eastAsia="Times New Roman" w:hAnsi="Courier New" w:cs="Courier New"/>
          <w:color w:val="FFFFFF"/>
          <w:sz w:val="21"/>
          <w:szCs w:val="21"/>
          <w:bdr w:val="none" w:sz="0" w:space="0" w:color="auto" w:frame="1"/>
        </w:rPr>
        <w:t>,</w:t>
      </w:r>
    </w:p>
    <w:p w14:paraId="5BECE6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"Alex Mercer"</w:t>
      </w:r>
      <w:r w:rsidRPr="00651E44">
        <w:rPr>
          <w:rFonts w:ascii="Courier New" w:eastAsia="Times New Roman" w:hAnsi="Courier New" w:cs="Courier New"/>
          <w:color w:val="FFFFFF"/>
          <w:sz w:val="21"/>
          <w:szCs w:val="21"/>
          <w:bdr w:val="none" w:sz="0" w:space="0" w:color="auto" w:frame="1"/>
        </w:rPr>
        <w:t>,</w:t>
      </w:r>
    </w:p>
    <w:p w14:paraId="2A5BAA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"lens_label"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"Operational Feasibility"</w:t>
      </w:r>
      <w:r w:rsidRPr="00651E44">
        <w:rPr>
          <w:rFonts w:ascii="Courier New" w:eastAsia="Times New Roman" w:hAnsi="Courier New" w:cs="Courier New"/>
          <w:color w:val="FFFFFF"/>
          <w:sz w:val="21"/>
          <w:szCs w:val="21"/>
          <w:bdr w:val="none" w:sz="0" w:space="0" w:color="auto" w:frame="1"/>
        </w:rPr>
        <w:t>,</w:t>
      </w:r>
    </w:p>
    <w:p w14:paraId="1997E86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"voice_id"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"IKne3meq5aAsO9vcaUMH"</w:t>
      </w:r>
      <w:r w:rsidRPr="00651E44">
        <w:rPr>
          <w:rFonts w:ascii="Courier New" w:eastAsia="Times New Roman" w:hAnsi="Courier New" w:cs="Courier New"/>
          <w:color w:val="FFFFFF"/>
          <w:sz w:val="21"/>
          <w:szCs w:val="21"/>
          <w:bdr w:val="none" w:sz="0" w:space="0" w:color="auto" w:frame="1"/>
        </w:rPr>
        <w:t>,</w:t>
      </w:r>
    </w:p>
    <w:p w14:paraId="73BB80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"Determines whether the idea works realistically in production configurations."</w:t>
      </w:r>
      <w:r w:rsidRPr="00651E44">
        <w:rPr>
          <w:rFonts w:ascii="Courier New" w:eastAsia="Times New Roman" w:hAnsi="Courier New" w:cs="Courier New"/>
          <w:color w:val="FFFFFF"/>
          <w:sz w:val="21"/>
          <w:szCs w:val="21"/>
          <w:bdr w:val="none" w:sz="0" w:space="0" w:color="auto" w:frame="1"/>
        </w:rPr>
        <w:t>,</w:t>
      </w:r>
    </w:p>
    <w:p w14:paraId="7B4DBE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"viability"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"structure"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"risk"</w:t>
      </w:r>
      <w:r w:rsidRPr="00651E44">
        <w:rPr>
          <w:rFonts w:ascii="Courier New" w:eastAsia="Times New Roman" w:hAnsi="Courier New" w:cs="Courier New"/>
          <w:color w:val="FFFFFF"/>
          <w:sz w:val="21"/>
          <w:szCs w:val="21"/>
          <w:bdr w:val="none" w:sz="0" w:space="0" w:color="auto" w:frame="1"/>
        </w:rPr>
        <w:t>],</w:t>
      </w:r>
    </w:p>
    <w:p w14:paraId="709F278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0.85</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"risk_sensitivity"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0.65</w:t>
      </w:r>
      <w:r w:rsidRPr="00651E44">
        <w:rPr>
          <w:rFonts w:ascii="Courier New" w:eastAsia="Times New Roman" w:hAnsi="Courier New" w:cs="Courier New"/>
          <w:color w:val="FFFFFF"/>
          <w:sz w:val="21"/>
          <w:szCs w:val="21"/>
          <w:bdr w:val="none" w:sz="0" w:space="0" w:color="auto" w:frame="1"/>
        </w:rPr>
        <w:t xml:space="preserve"> },</w:t>
      </w:r>
    </w:p>
    <w:p w14:paraId="24BC55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"blind_spots"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"Overlooks abstract value patterns"</w:t>
      </w:r>
      <w:r w:rsidRPr="00651E44">
        <w:rPr>
          <w:rFonts w:ascii="Courier New" w:eastAsia="Times New Roman" w:hAnsi="Courier New" w:cs="Courier New"/>
          <w:color w:val="FFFFFF"/>
          <w:sz w:val="21"/>
          <w:szCs w:val="21"/>
          <w:bdr w:val="none" w:sz="0" w:space="0" w:color="auto" w:frame="1"/>
        </w:rPr>
        <w:t>],</w:t>
      </w:r>
    </w:p>
    <w:p w14:paraId="6832ED1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"tone_rules"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"Pragmatic"</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"Direct"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"Friction-focused"</w:t>
      </w:r>
      <w:r w:rsidRPr="00651E44">
        <w:rPr>
          <w:rFonts w:ascii="Courier New" w:eastAsia="Times New Roman" w:hAnsi="Courier New" w:cs="Courier New"/>
          <w:color w:val="FFFFFF"/>
          <w:sz w:val="21"/>
          <w:szCs w:val="21"/>
          <w:bdr w:val="none" w:sz="0" w:space="0" w:color="auto" w:frame="1"/>
        </w:rPr>
        <w:t>],</w:t>
      </w:r>
    </w:p>
    <w:p w14:paraId="04BE37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"brisk"</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"direct"</w:t>
      </w:r>
      <w:r w:rsidRPr="00651E44">
        <w:rPr>
          <w:rFonts w:ascii="Courier New" w:eastAsia="Times New Roman" w:hAnsi="Courier New" w:cs="Courier New"/>
          <w:color w:val="FFFFFF"/>
          <w:sz w:val="21"/>
          <w:szCs w:val="21"/>
          <w:bdr w:val="none" w:sz="0" w:space="0" w:color="auto" w:frame="1"/>
        </w:rPr>
        <w:t xml:space="preserve"> },</w:t>
      </w:r>
    </w:p>
    <w:p w14:paraId="105AF01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"crisp"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0.45</w:t>
      </w:r>
      <w:r w:rsidRPr="00651E44">
        <w:rPr>
          <w:rFonts w:ascii="Courier New" w:eastAsia="Times New Roman" w:hAnsi="Courier New" w:cs="Courier New"/>
          <w:color w:val="FFFFFF"/>
          <w:sz w:val="21"/>
          <w:szCs w:val="21"/>
          <w:bdr w:val="none" w:sz="0" w:space="0" w:color="auto" w:frame="1"/>
        </w:rPr>
        <w:t xml:space="preserve"> },</w:t>
      </w:r>
    </w:p>
    <w:p w14:paraId="0BBA5C2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"downward"</w:t>
      </w:r>
      <w:r w:rsidRPr="00651E44">
        <w:rPr>
          <w:rFonts w:ascii="Courier New" w:eastAsia="Times New Roman" w:hAnsi="Courier New" w:cs="Courier New"/>
          <w:color w:val="FFFFFF"/>
          <w:sz w:val="21"/>
          <w:szCs w:val="21"/>
          <w:bdr w:val="none" w:sz="0" w:space="0" w:color="auto" w:frame="1"/>
        </w:rPr>
        <w:t>,</w:t>
      </w:r>
    </w:p>
    <w:p w14:paraId="076E394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"confidence_curve"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"linear"</w:t>
      </w:r>
    </w:p>
    <w:p w14:paraId="2A9855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lastRenderedPageBreak/>
        <w:t xml:space="preserve">    },</w:t>
      </w:r>
    </w:p>
    <w:p w14:paraId="310E26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06ED6B7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"judge_ethics"</w:t>
      </w:r>
      <w:r w:rsidRPr="00651E44">
        <w:rPr>
          <w:rFonts w:ascii="Courier New" w:eastAsia="Times New Roman" w:hAnsi="Courier New" w:cs="Courier New"/>
          <w:color w:val="FFFFFF"/>
          <w:sz w:val="21"/>
          <w:szCs w:val="21"/>
          <w:bdr w:val="none" w:sz="0" w:space="0" w:color="auto" w:frame="1"/>
        </w:rPr>
        <w:t>,</w:t>
      </w:r>
    </w:p>
    <w:p w14:paraId="5D3FD6A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 Selene Ward"</w:t>
      </w:r>
      <w:r w:rsidRPr="00651E44">
        <w:rPr>
          <w:rFonts w:ascii="Courier New" w:eastAsia="Times New Roman" w:hAnsi="Courier New" w:cs="Courier New"/>
          <w:color w:val="FFFFFF"/>
          <w:sz w:val="21"/>
          <w:szCs w:val="21"/>
          <w:bdr w:val="none" w:sz="0" w:space="0" w:color="auto" w:frame="1"/>
        </w:rPr>
        <w:t>,</w:t>
      </w:r>
    </w:p>
    <w:p w14:paraId="751A56C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"lens_label"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"Ethical and Systemic Risk"</w:t>
      </w:r>
      <w:r w:rsidRPr="00651E44">
        <w:rPr>
          <w:rFonts w:ascii="Courier New" w:eastAsia="Times New Roman" w:hAnsi="Courier New" w:cs="Courier New"/>
          <w:color w:val="FFFFFF"/>
          <w:sz w:val="21"/>
          <w:szCs w:val="21"/>
          <w:bdr w:val="none" w:sz="0" w:space="0" w:color="auto" w:frame="1"/>
        </w:rPr>
        <w:t>,</w:t>
      </w:r>
    </w:p>
    <w:p w14:paraId="0E80CEA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"voice_id"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"jBpfwcrSjaorv90N799y"</w:t>
      </w:r>
      <w:r w:rsidRPr="00651E44">
        <w:rPr>
          <w:rFonts w:ascii="Courier New" w:eastAsia="Times New Roman" w:hAnsi="Courier New" w:cs="Courier New"/>
          <w:color w:val="FFFFFF"/>
          <w:sz w:val="21"/>
          <w:szCs w:val="21"/>
          <w:bdr w:val="none" w:sz="0" w:space="0" w:color="auto" w:frame="1"/>
        </w:rPr>
        <w:t>,</w:t>
      </w:r>
    </w:p>
    <w:p w14:paraId="7E8521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"Identifies harm vectors, systemic impact, and unintended secondary consequences."</w:t>
      </w:r>
      <w:r w:rsidRPr="00651E44">
        <w:rPr>
          <w:rFonts w:ascii="Courier New" w:eastAsia="Times New Roman" w:hAnsi="Courier New" w:cs="Courier New"/>
          <w:color w:val="FFFFFF"/>
          <w:sz w:val="21"/>
          <w:szCs w:val="21"/>
          <w:bdr w:val="none" w:sz="0" w:space="0" w:color="auto" w:frame="1"/>
        </w:rPr>
        <w:t>,</w:t>
      </w:r>
    </w:p>
    <w:p w14:paraId="5468F1F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"risk"</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"cultural"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"psych"</w:t>
      </w:r>
      <w:r w:rsidRPr="00651E44">
        <w:rPr>
          <w:rFonts w:ascii="Courier New" w:eastAsia="Times New Roman" w:hAnsi="Courier New" w:cs="Courier New"/>
          <w:color w:val="FFFFFF"/>
          <w:sz w:val="21"/>
          <w:szCs w:val="21"/>
          <w:bdr w:val="none" w:sz="0" w:space="0" w:color="auto" w:frame="1"/>
        </w:rPr>
        <w:t>],</w:t>
      </w:r>
    </w:p>
    <w:p w14:paraId="5917529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0.90</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"risk_sensitivity"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0.95</w:t>
      </w:r>
      <w:r w:rsidRPr="00651E44">
        <w:rPr>
          <w:rFonts w:ascii="Courier New" w:eastAsia="Times New Roman" w:hAnsi="Courier New" w:cs="Courier New"/>
          <w:color w:val="FFFFFF"/>
          <w:sz w:val="21"/>
          <w:szCs w:val="21"/>
          <w:bdr w:val="none" w:sz="0" w:space="0" w:color="auto" w:frame="1"/>
        </w:rPr>
        <w:t xml:space="preserve"> },</w:t>
      </w:r>
    </w:p>
    <w:p w14:paraId="6EC85E1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"blind_spots"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"Hyper-sensitive to low-probability liabilities"</w:t>
      </w:r>
      <w:r w:rsidRPr="00651E44">
        <w:rPr>
          <w:rFonts w:ascii="Courier New" w:eastAsia="Times New Roman" w:hAnsi="Courier New" w:cs="Courier New"/>
          <w:color w:val="FFFFFF"/>
          <w:sz w:val="21"/>
          <w:szCs w:val="21"/>
          <w:bdr w:val="none" w:sz="0" w:space="0" w:color="auto" w:frame="1"/>
        </w:rPr>
        <w:t>],</w:t>
      </w:r>
    </w:p>
    <w:p w14:paraId="17CEA67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"tone_rules"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"Skeptical"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"Inquisitive"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"Precautionary"</w:t>
      </w:r>
      <w:r w:rsidRPr="00651E44">
        <w:rPr>
          <w:rFonts w:ascii="Courier New" w:eastAsia="Times New Roman" w:hAnsi="Courier New" w:cs="Courier New"/>
          <w:color w:val="FFFFFF"/>
          <w:sz w:val="21"/>
          <w:szCs w:val="21"/>
          <w:bdr w:val="none" w:sz="0" w:space="0" w:color="auto" w:frame="1"/>
        </w:rPr>
        <w:t>],</w:t>
      </w:r>
    </w:p>
    <w:p w14:paraId="6DD61F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"slow"</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"deliberate"</w:t>
      </w:r>
      <w:r w:rsidRPr="00651E44">
        <w:rPr>
          <w:rFonts w:ascii="Courier New" w:eastAsia="Times New Roman" w:hAnsi="Courier New" w:cs="Courier New"/>
          <w:color w:val="FFFFFF"/>
          <w:sz w:val="21"/>
          <w:szCs w:val="21"/>
          <w:bdr w:val="none" w:sz="0" w:space="0" w:color="auto" w:frame="1"/>
        </w:rPr>
        <w:t xml:space="preserve"> },</w:t>
      </w:r>
    </w:p>
    <w:p w14:paraId="4A88B7A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"deep"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0.50</w:t>
      </w:r>
      <w:r w:rsidRPr="00651E44">
        <w:rPr>
          <w:rFonts w:ascii="Courier New" w:eastAsia="Times New Roman" w:hAnsi="Courier New" w:cs="Courier New"/>
          <w:color w:val="FFFFFF"/>
          <w:sz w:val="21"/>
          <w:szCs w:val="21"/>
          <w:bdr w:val="none" w:sz="0" w:space="0" w:color="auto" w:frame="1"/>
        </w:rPr>
        <w:t xml:space="preserve"> },</w:t>
      </w:r>
    </w:p>
    <w:p w14:paraId="79FB9DF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"wavering"</w:t>
      </w:r>
      <w:r w:rsidRPr="00651E44">
        <w:rPr>
          <w:rFonts w:ascii="Courier New" w:eastAsia="Times New Roman" w:hAnsi="Courier New" w:cs="Courier New"/>
          <w:color w:val="FFFFFF"/>
          <w:sz w:val="21"/>
          <w:szCs w:val="21"/>
          <w:bdr w:val="none" w:sz="0" w:space="0" w:color="auto" w:frame="1"/>
        </w:rPr>
        <w:t>,</w:t>
      </w:r>
    </w:p>
    <w:p w14:paraId="44E92F4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"confidence_curve"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"cautious"</w:t>
      </w:r>
    </w:p>
    <w:p w14:paraId="40C7A98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46BEBD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1E7C09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"judge_narrative"</w:t>
      </w:r>
      <w:r w:rsidRPr="00651E44">
        <w:rPr>
          <w:rFonts w:ascii="Courier New" w:eastAsia="Times New Roman" w:hAnsi="Courier New" w:cs="Courier New"/>
          <w:color w:val="FFFFFF"/>
          <w:sz w:val="21"/>
          <w:szCs w:val="21"/>
          <w:bdr w:val="none" w:sz="0" w:space="0" w:color="auto" w:frame="1"/>
        </w:rPr>
        <w:t>,</w:t>
      </w:r>
    </w:p>
    <w:p w14:paraId="178FA21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"Mira Santos"</w:t>
      </w:r>
      <w:r w:rsidRPr="00651E44">
        <w:rPr>
          <w:rFonts w:ascii="Courier New" w:eastAsia="Times New Roman" w:hAnsi="Courier New" w:cs="Courier New"/>
          <w:color w:val="FFFFFF"/>
          <w:sz w:val="21"/>
          <w:szCs w:val="21"/>
          <w:bdr w:val="none" w:sz="0" w:space="0" w:color="auto" w:frame="1"/>
        </w:rPr>
        <w:t>,</w:t>
      </w:r>
    </w:p>
    <w:p w14:paraId="7C49DF7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"lens_label"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"Narrative and Identity"</w:t>
      </w:r>
      <w:r w:rsidRPr="00651E44">
        <w:rPr>
          <w:rFonts w:ascii="Courier New" w:eastAsia="Times New Roman" w:hAnsi="Courier New" w:cs="Courier New"/>
          <w:color w:val="FFFFFF"/>
          <w:sz w:val="21"/>
          <w:szCs w:val="21"/>
          <w:bdr w:val="none" w:sz="0" w:space="0" w:color="auto" w:frame="1"/>
        </w:rPr>
        <w:t>,</w:t>
      </w:r>
    </w:p>
    <w:p w14:paraId="390E97E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"voice_id"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"LcfcDJNUP1GQ99T8C3yX"</w:t>
      </w:r>
      <w:r w:rsidRPr="00651E44">
        <w:rPr>
          <w:rFonts w:ascii="Courier New" w:eastAsia="Times New Roman" w:hAnsi="Courier New" w:cs="Courier New"/>
          <w:color w:val="FFFFFF"/>
          <w:sz w:val="21"/>
          <w:szCs w:val="21"/>
          <w:bdr w:val="none" w:sz="0" w:space="0" w:color="auto" w:frame="1"/>
        </w:rPr>
        <w:t>,</w:t>
      </w:r>
    </w:p>
    <w:p w14:paraId="7FE6FB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"Evaluates coherence of the underlying story, positioning, and target messaging."</w:t>
      </w:r>
      <w:r w:rsidRPr="00651E44">
        <w:rPr>
          <w:rFonts w:ascii="Courier New" w:eastAsia="Times New Roman" w:hAnsi="Courier New" w:cs="Courier New"/>
          <w:color w:val="FFFFFF"/>
          <w:sz w:val="21"/>
          <w:szCs w:val="21"/>
          <w:bdr w:val="none" w:sz="0" w:space="0" w:color="auto" w:frame="1"/>
        </w:rPr>
        <w:t>,</w:t>
      </w:r>
    </w:p>
    <w:p w14:paraId="5B4B0AE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"narrative"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"psych"</w:t>
      </w:r>
      <w:r w:rsidRPr="00651E44">
        <w:rPr>
          <w:rFonts w:ascii="Courier New" w:eastAsia="Times New Roman" w:hAnsi="Courier New" w:cs="Courier New"/>
          <w:color w:val="FFFFFF"/>
          <w:sz w:val="21"/>
          <w:szCs w:val="21"/>
          <w:bdr w:val="none" w:sz="0" w:space="0" w:color="auto" w:frame="1"/>
        </w:rPr>
        <w:t>],</w:t>
      </w:r>
    </w:p>
    <w:p w14:paraId="68EE431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0.75</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"risk_sensitivity"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0.35</w:t>
      </w:r>
      <w:r w:rsidRPr="00651E44">
        <w:rPr>
          <w:rFonts w:ascii="Courier New" w:eastAsia="Times New Roman" w:hAnsi="Courier New" w:cs="Courier New"/>
          <w:color w:val="FFFFFF"/>
          <w:sz w:val="21"/>
          <w:szCs w:val="21"/>
          <w:bdr w:val="none" w:sz="0" w:space="0" w:color="auto" w:frame="1"/>
        </w:rPr>
        <w:t xml:space="preserve"> },</w:t>
      </w:r>
    </w:p>
    <w:p w14:paraId="1791B1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"blind_spots"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"Overweights narrative symmetry over operational numbers"</w:t>
      </w:r>
      <w:r w:rsidRPr="00651E44">
        <w:rPr>
          <w:rFonts w:ascii="Courier New" w:eastAsia="Times New Roman" w:hAnsi="Courier New" w:cs="Courier New"/>
          <w:color w:val="FFFFFF"/>
          <w:sz w:val="21"/>
          <w:szCs w:val="21"/>
          <w:bdr w:val="none" w:sz="0" w:space="0" w:color="auto" w:frame="1"/>
        </w:rPr>
        <w:t>],</w:t>
      </w:r>
    </w:p>
    <w:p w14:paraId="4B5D53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"tone_rules"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"Expressive"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"Resonance-driven"</w:t>
      </w:r>
      <w:r w:rsidRPr="00651E44">
        <w:rPr>
          <w:rFonts w:ascii="Courier New" w:eastAsia="Times New Roman" w:hAnsi="Courier New" w:cs="Courier New"/>
          <w:color w:val="FFFFFF"/>
          <w:sz w:val="21"/>
          <w:szCs w:val="21"/>
          <w:bdr w:val="none" w:sz="0" w:space="0" w:color="auto" w:frame="1"/>
        </w:rPr>
        <w:t>],</w:t>
      </w:r>
    </w:p>
    <w:p w14:paraId="56663C5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"dynamic"</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"flowing"</w:t>
      </w:r>
      <w:r w:rsidRPr="00651E44">
        <w:rPr>
          <w:rFonts w:ascii="Courier New" w:eastAsia="Times New Roman" w:hAnsi="Courier New" w:cs="Courier New"/>
          <w:color w:val="FFFFFF"/>
          <w:sz w:val="21"/>
          <w:szCs w:val="21"/>
          <w:bdr w:val="none" w:sz="0" w:space="0" w:color="auto" w:frame="1"/>
        </w:rPr>
        <w:t xml:space="preserve"> },</w:t>
      </w:r>
    </w:p>
    <w:p w14:paraId="2B24C7C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"smooth"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0.75</w:t>
      </w:r>
      <w:r w:rsidRPr="00651E44">
        <w:rPr>
          <w:rFonts w:ascii="Courier New" w:eastAsia="Times New Roman" w:hAnsi="Courier New" w:cs="Courier New"/>
          <w:color w:val="FFFFFF"/>
          <w:sz w:val="21"/>
          <w:szCs w:val="21"/>
          <w:bdr w:val="none" w:sz="0" w:space="0" w:color="auto" w:frame="1"/>
        </w:rPr>
        <w:t xml:space="preserve"> },</w:t>
      </w:r>
    </w:p>
    <w:p w14:paraId="3D1089F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"melodic"</w:t>
      </w:r>
      <w:r w:rsidRPr="00651E44">
        <w:rPr>
          <w:rFonts w:ascii="Courier New" w:eastAsia="Times New Roman" w:hAnsi="Courier New" w:cs="Courier New"/>
          <w:color w:val="FFFFFF"/>
          <w:sz w:val="21"/>
          <w:szCs w:val="21"/>
          <w:bdr w:val="none" w:sz="0" w:space="0" w:color="auto" w:frame="1"/>
        </w:rPr>
        <w:t>,</w:t>
      </w:r>
    </w:p>
    <w:p w14:paraId="3E89817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"confidence_curve"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"ascendant"</w:t>
      </w:r>
    </w:p>
    <w:p w14:paraId="3C3805E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4C4627D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3A72FED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"judge_psych"</w:t>
      </w:r>
      <w:r w:rsidRPr="00651E44">
        <w:rPr>
          <w:rFonts w:ascii="Courier New" w:eastAsia="Times New Roman" w:hAnsi="Courier New" w:cs="Courier New"/>
          <w:color w:val="FFFFFF"/>
          <w:sz w:val="21"/>
          <w:szCs w:val="21"/>
          <w:bdr w:val="none" w:sz="0" w:space="0" w:color="auto" w:frame="1"/>
        </w:rPr>
        <w:t>,</w:t>
      </w:r>
    </w:p>
    <w:p w14:paraId="68A6ECC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 Asha Kade"</w:t>
      </w:r>
      <w:r w:rsidRPr="00651E44">
        <w:rPr>
          <w:rFonts w:ascii="Courier New" w:eastAsia="Times New Roman" w:hAnsi="Courier New" w:cs="Courier New"/>
          <w:color w:val="FFFFFF"/>
          <w:sz w:val="21"/>
          <w:szCs w:val="21"/>
          <w:bdr w:val="none" w:sz="0" w:space="0" w:color="auto" w:frame="1"/>
        </w:rPr>
        <w:t>,</w:t>
      </w:r>
    </w:p>
    <w:p w14:paraId="66D7298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"lens_label"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"Psychological Impact"</w:t>
      </w:r>
      <w:r w:rsidRPr="00651E44">
        <w:rPr>
          <w:rFonts w:ascii="Courier New" w:eastAsia="Times New Roman" w:hAnsi="Courier New" w:cs="Courier New"/>
          <w:color w:val="FFFFFF"/>
          <w:sz w:val="21"/>
          <w:szCs w:val="21"/>
          <w:bdr w:val="none" w:sz="0" w:space="0" w:color="auto" w:frame="1"/>
        </w:rPr>
        <w:t>,</w:t>
      </w:r>
    </w:p>
    <w:p w14:paraId="6760C4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"voice_id"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"piTKgcLEGmPEeZs6PaFX"</w:t>
      </w:r>
      <w:r w:rsidRPr="00651E44">
        <w:rPr>
          <w:rFonts w:ascii="Courier New" w:eastAsia="Times New Roman" w:hAnsi="Courier New" w:cs="Courier New"/>
          <w:color w:val="FFFFFF"/>
          <w:sz w:val="21"/>
          <w:szCs w:val="21"/>
          <w:bdr w:val="none" w:sz="0" w:space="0" w:color="auto" w:frame="1"/>
        </w:rPr>
        <w:t>,</w:t>
      </w:r>
    </w:p>
    <w:p w14:paraId="0655016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"Evaluates cognitive load, behavioral friction, and psychological feedback loops."</w:t>
      </w:r>
      <w:r w:rsidRPr="00651E44">
        <w:rPr>
          <w:rFonts w:ascii="Courier New" w:eastAsia="Times New Roman" w:hAnsi="Courier New" w:cs="Courier New"/>
          <w:color w:val="FFFFFF"/>
          <w:sz w:val="21"/>
          <w:szCs w:val="21"/>
          <w:bdr w:val="none" w:sz="0" w:space="0" w:color="auto" w:frame="1"/>
        </w:rPr>
        <w:t>,</w:t>
      </w:r>
    </w:p>
    <w:p w14:paraId="06226F9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"psych"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"narrative"</w:t>
      </w:r>
      <w:r w:rsidRPr="00651E44">
        <w:rPr>
          <w:rFonts w:ascii="Courier New" w:eastAsia="Times New Roman" w:hAnsi="Courier New" w:cs="Courier New"/>
          <w:color w:val="FFFFFF"/>
          <w:sz w:val="21"/>
          <w:szCs w:val="21"/>
          <w:bdr w:val="none" w:sz="0" w:space="0" w:color="auto" w:frame="1"/>
        </w:rPr>
        <w:t>],</w:t>
      </w:r>
    </w:p>
    <w:p w14:paraId="72205BD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0.88</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"risk_sensitivity"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0.60</w:t>
      </w:r>
      <w:r w:rsidRPr="00651E44">
        <w:rPr>
          <w:rFonts w:ascii="Courier New" w:eastAsia="Times New Roman" w:hAnsi="Courier New" w:cs="Courier New"/>
          <w:color w:val="FFFFFF"/>
          <w:sz w:val="21"/>
          <w:szCs w:val="21"/>
          <w:bdr w:val="none" w:sz="0" w:space="0" w:color="auto" w:frame="1"/>
        </w:rPr>
        <w:t xml:space="preserve"> },</w:t>
      </w:r>
    </w:p>
    <w:p w14:paraId="5E6FE20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"blind_spots"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"Assumes rational user behavioral compliance"</w:t>
      </w:r>
      <w:r w:rsidRPr="00651E44">
        <w:rPr>
          <w:rFonts w:ascii="Courier New" w:eastAsia="Times New Roman" w:hAnsi="Courier New" w:cs="Courier New"/>
          <w:color w:val="FFFFFF"/>
          <w:sz w:val="21"/>
          <w:szCs w:val="21"/>
          <w:bdr w:val="none" w:sz="0" w:space="0" w:color="auto" w:frame="1"/>
        </w:rPr>
        <w:t>],</w:t>
      </w:r>
    </w:p>
    <w:p w14:paraId="053E224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"tone_rules"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"Observant"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"Empathetic"</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"Diagnostic"</w:t>
      </w:r>
      <w:r w:rsidRPr="00651E44">
        <w:rPr>
          <w:rFonts w:ascii="Courier New" w:eastAsia="Times New Roman" w:hAnsi="Courier New" w:cs="Courier New"/>
          <w:color w:val="FFFFFF"/>
          <w:sz w:val="21"/>
          <w:szCs w:val="21"/>
          <w:bdr w:val="none" w:sz="0" w:space="0" w:color="auto" w:frame="1"/>
        </w:rPr>
        <w:t>],</w:t>
      </w:r>
    </w:p>
    <w:p w14:paraId="3BB6809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"moderate"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"even"</w:t>
      </w:r>
      <w:r w:rsidRPr="00651E44">
        <w:rPr>
          <w:rFonts w:ascii="Courier New" w:eastAsia="Times New Roman" w:hAnsi="Courier New" w:cs="Courier New"/>
          <w:color w:val="FFFFFF"/>
          <w:sz w:val="21"/>
          <w:szCs w:val="21"/>
          <w:bdr w:val="none" w:sz="0" w:space="0" w:color="auto" w:frame="1"/>
        </w:rPr>
        <w:t xml:space="preserve"> },</w:t>
      </w:r>
    </w:p>
    <w:p w14:paraId="63702F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"warm"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0.80</w:t>
      </w:r>
      <w:r w:rsidRPr="00651E44">
        <w:rPr>
          <w:rFonts w:ascii="Courier New" w:eastAsia="Times New Roman" w:hAnsi="Courier New" w:cs="Courier New"/>
          <w:color w:val="FFFFFF"/>
          <w:sz w:val="21"/>
          <w:szCs w:val="21"/>
          <w:bdr w:val="none" w:sz="0" w:space="0" w:color="auto" w:frame="1"/>
        </w:rPr>
        <w:t xml:space="preserve"> },</w:t>
      </w:r>
    </w:p>
    <w:p w14:paraId="61EA34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"balanced"</w:t>
      </w:r>
      <w:r w:rsidRPr="00651E44">
        <w:rPr>
          <w:rFonts w:ascii="Courier New" w:eastAsia="Times New Roman" w:hAnsi="Courier New" w:cs="Courier New"/>
          <w:color w:val="FFFFFF"/>
          <w:sz w:val="21"/>
          <w:szCs w:val="21"/>
          <w:bdr w:val="none" w:sz="0" w:space="0" w:color="auto" w:frame="1"/>
        </w:rPr>
        <w:t>,</w:t>
      </w:r>
    </w:p>
    <w:p w14:paraId="70ED7B0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"confidence_curve"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"parabolic"</w:t>
      </w:r>
    </w:p>
    <w:p w14:paraId="6194A10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1DF2E82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0AC1131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"judge_cultural"</w:t>
      </w:r>
      <w:r w:rsidRPr="00651E44">
        <w:rPr>
          <w:rFonts w:ascii="Courier New" w:eastAsia="Times New Roman" w:hAnsi="Courier New" w:cs="Courier New"/>
          <w:color w:val="FFFFFF"/>
          <w:sz w:val="21"/>
          <w:szCs w:val="21"/>
          <w:bdr w:val="none" w:sz="0" w:space="0" w:color="auto" w:frame="1"/>
        </w:rPr>
        <w:t>,</w:t>
      </w:r>
    </w:p>
    <w:p w14:paraId="2C06E5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"Dara Kim"</w:t>
      </w:r>
      <w:r w:rsidRPr="00651E44">
        <w:rPr>
          <w:rFonts w:ascii="Courier New" w:eastAsia="Times New Roman" w:hAnsi="Courier New" w:cs="Courier New"/>
          <w:color w:val="FFFFFF"/>
          <w:sz w:val="21"/>
          <w:szCs w:val="21"/>
          <w:bdr w:val="none" w:sz="0" w:space="0" w:color="auto" w:frame="1"/>
        </w:rPr>
        <w:t>,</w:t>
      </w:r>
    </w:p>
    <w:p w14:paraId="1F8EE3D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"lens_label"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"Cultural and Safety Context"</w:t>
      </w:r>
      <w:r w:rsidRPr="00651E44">
        <w:rPr>
          <w:rFonts w:ascii="Courier New" w:eastAsia="Times New Roman" w:hAnsi="Courier New" w:cs="Courier New"/>
          <w:color w:val="FFFFFF"/>
          <w:sz w:val="21"/>
          <w:szCs w:val="21"/>
          <w:bdr w:val="none" w:sz="0" w:space="0" w:color="auto" w:frame="1"/>
        </w:rPr>
        <w:t>,</w:t>
      </w:r>
    </w:p>
    <w:p w14:paraId="47C6A19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lastRenderedPageBreak/>
        <w:t xml:space="preserve">      </w:t>
      </w:r>
      <w:r w:rsidRPr="00651E44">
        <w:rPr>
          <w:rFonts w:ascii="Courier New" w:eastAsia="Times New Roman" w:hAnsi="Courier New" w:cs="Courier New"/>
          <w:color w:val="FF96DA"/>
          <w:sz w:val="21"/>
          <w:szCs w:val="21"/>
          <w:bdr w:val="none" w:sz="0" w:space="0" w:color="auto" w:frame="1"/>
        </w:rPr>
        <w:t>"voice_id"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"TxGEqn7ZgAMmIatYjII8"</w:t>
      </w:r>
      <w:r w:rsidRPr="00651E44">
        <w:rPr>
          <w:rFonts w:ascii="Courier New" w:eastAsia="Times New Roman" w:hAnsi="Courier New" w:cs="Courier New"/>
          <w:color w:val="FFFFFF"/>
          <w:sz w:val="21"/>
          <w:szCs w:val="21"/>
          <w:bdr w:val="none" w:sz="0" w:space="0" w:color="auto" w:frame="1"/>
        </w:rPr>
        <w:t>,</w:t>
      </w:r>
    </w:p>
    <w:p w14:paraId="2A310CF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"Evaluates local/global contextual fitness, baseline safety guidelines, and general accessibility."</w:t>
      </w:r>
      <w:r w:rsidRPr="00651E44">
        <w:rPr>
          <w:rFonts w:ascii="Courier New" w:eastAsia="Times New Roman" w:hAnsi="Courier New" w:cs="Courier New"/>
          <w:color w:val="FFFFFF"/>
          <w:sz w:val="21"/>
          <w:szCs w:val="21"/>
          <w:bdr w:val="none" w:sz="0" w:space="0" w:color="auto" w:frame="1"/>
        </w:rPr>
        <w:t>,</w:t>
      </w:r>
    </w:p>
    <w:p w14:paraId="36CA6E8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"cultural"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"clinical"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"risk"</w:t>
      </w:r>
      <w:r w:rsidRPr="00651E44">
        <w:rPr>
          <w:rFonts w:ascii="Courier New" w:eastAsia="Times New Roman" w:hAnsi="Courier New" w:cs="Courier New"/>
          <w:color w:val="FFFFFF"/>
          <w:sz w:val="21"/>
          <w:szCs w:val="21"/>
          <w:bdr w:val="none" w:sz="0" w:space="0" w:color="auto" w:frame="1"/>
        </w:rPr>
        <w:t>],</w:t>
      </w:r>
    </w:p>
    <w:p w14:paraId="0EFE863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0.82</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"risk_sensitivity"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0.80</w:t>
      </w:r>
      <w:r w:rsidRPr="00651E44">
        <w:rPr>
          <w:rFonts w:ascii="Courier New" w:eastAsia="Times New Roman" w:hAnsi="Courier New" w:cs="Courier New"/>
          <w:color w:val="FFFFFF"/>
          <w:sz w:val="21"/>
          <w:szCs w:val="21"/>
          <w:bdr w:val="none" w:sz="0" w:space="0" w:color="auto" w:frame="1"/>
        </w:rPr>
        <w:t xml:space="preserve"> },</w:t>
      </w:r>
    </w:p>
    <w:p w14:paraId="556E96C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"blind_spots"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"Over-indexes on local group paradigms"</w:t>
      </w:r>
      <w:r w:rsidRPr="00651E44">
        <w:rPr>
          <w:rFonts w:ascii="Courier New" w:eastAsia="Times New Roman" w:hAnsi="Courier New" w:cs="Courier New"/>
          <w:color w:val="FFFFFF"/>
          <w:sz w:val="21"/>
          <w:szCs w:val="21"/>
          <w:bdr w:val="none" w:sz="0" w:space="0" w:color="auto" w:frame="1"/>
        </w:rPr>
        <w:t>],</w:t>
      </w:r>
    </w:p>
    <w:p w14:paraId="0E9C65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"tone_rules"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"Measured"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"Rooted"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"Protective"</w:t>
      </w:r>
      <w:r w:rsidRPr="00651E44">
        <w:rPr>
          <w:rFonts w:ascii="Courier New" w:eastAsia="Times New Roman" w:hAnsi="Courier New" w:cs="Courier New"/>
          <w:color w:val="FFFFFF"/>
          <w:sz w:val="21"/>
          <w:szCs w:val="21"/>
          <w:bdr w:val="none" w:sz="0" w:space="0" w:color="auto" w:frame="1"/>
        </w:rPr>
        <w:t>],</w:t>
      </w:r>
    </w:p>
    <w:p w14:paraId="21002A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"calm"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"measured"</w:t>
      </w:r>
      <w:r w:rsidRPr="00651E44">
        <w:rPr>
          <w:rFonts w:ascii="Courier New" w:eastAsia="Times New Roman" w:hAnsi="Courier New" w:cs="Courier New"/>
          <w:color w:val="FFFFFF"/>
          <w:sz w:val="21"/>
          <w:szCs w:val="21"/>
          <w:bdr w:val="none" w:sz="0" w:space="0" w:color="auto" w:frame="1"/>
        </w:rPr>
        <w:t xml:space="preserve"> },</w:t>
      </w:r>
    </w:p>
    <w:p w14:paraId="1E7B34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"soft"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0.65</w:t>
      </w:r>
      <w:r w:rsidRPr="00651E44">
        <w:rPr>
          <w:rFonts w:ascii="Courier New" w:eastAsia="Times New Roman" w:hAnsi="Courier New" w:cs="Courier New"/>
          <w:color w:val="FFFFFF"/>
          <w:sz w:val="21"/>
          <w:szCs w:val="21"/>
          <w:bdr w:val="none" w:sz="0" w:space="0" w:color="auto" w:frame="1"/>
        </w:rPr>
        <w:t xml:space="preserve"> },</w:t>
      </w:r>
    </w:p>
    <w:p w14:paraId="77A224E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"stable"</w:t>
      </w:r>
      <w:r w:rsidRPr="00651E44">
        <w:rPr>
          <w:rFonts w:ascii="Courier New" w:eastAsia="Times New Roman" w:hAnsi="Courier New" w:cs="Courier New"/>
          <w:color w:val="FFFFFF"/>
          <w:sz w:val="21"/>
          <w:szCs w:val="21"/>
          <w:bdr w:val="none" w:sz="0" w:space="0" w:color="auto" w:frame="1"/>
        </w:rPr>
        <w:t>,</w:t>
      </w:r>
    </w:p>
    <w:p w14:paraId="226F66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"confidence_curve"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"plateau"</w:t>
      </w:r>
    </w:p>
    <w:p w14:paraId="26C6894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298D505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2D501A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"judge_evidence"</w:t>
      </w:r>
      <w:r w:rsidRPr="00651E44">
        <w:rPr>
          <w:rFonts w:ascii="Courier New" w:eastAsia="Times New Roman" w:hAnsi="Courier New" w:cs="Courier New"/>
          <w:color w:val="FFFFFF"/>
          <w:sz w:val="21"/>
          <w:szCs w:val="21"/>
          <w:bdr w:val="none" w:sz="0" w:space="0" w:color="auto" w:frame="1"/>
        </w:rPr>
        <w:t>,</w:t>
      </w:r>
    </w:p>
    <w:p w14:paraId="75232A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 Lian Zhou"</w:t>
      </w:r>
      <w:r w:rsidRPr="00651E44">
        <w:rPr>
          <w:rFonts w:ascii="Courier New" w:eastAsia="Times New Roman" w:hAnsi="Courier New" w:cs="Courier New"/>
          <w:color w:val="FFFFFF"/>
          <w:sz w:val="21"/>
          <w:szCs w:val="21"/>
          <w:bdr w:val="none" w:sz="0" w:space="0" w:color="auto" w:frame="1"/>
        </w:rPr>
        <w:t>,</w:t>
      </w:r>
    </w:p>
    <w:p w14:paraId="61116DD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"lens_label"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"Evidence and Mechanism"</w:t>
      </w:r>
      <w:r w:rsidRPr="00651E44">
        <w:rPr>
          <w:rFonts w:ascii="Courier New" w:eastAsia="Times New Roman" w:hAnsi="Courier New" w:cs="Courier New"/>
          <w:color w:val="FFFFFF"/>
          <w:sz w:val="21"/>
          <w:szCs w:val="21"/>
          <w:bdr w:val="none" w:sz="0" w:space="0" w:color="auto" w:frame="1"/>
        </w:rPr>
        <w:t>,</w:t>
      </w:r>
    </w:p>
    <w:p w14:paraId="74B0D7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"voice_id"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"VR6AeaXN60t9N0Y9D70U"</w:t>
      </w:r>
      <w:r w:rsidRPr="00651E44">
        <w:rPr>
          <w:rFonts w:ascii="Courier New" w:eastAsia="Times New Roman" w:hAnsi="Courier New" w:cs="Courier New"/>
          <w:color w:val="FFFFFF"/>
          <w:sz w:val="21"/>
          <w:szCs w:val="21"/>
          <w:bdr w:val="none" w:sz="0" w:space="0" w:color="auto" w:frame="1"/>
        </w:rPr>
        <w:t>,</w:t>
      </w:r>
    </w:p>
    <w:p w14:paraId="3F4A50B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"Evaluates scientific grounding, causal validation, mechanisms of action, and citation rigor."</w:t>
      </w:r>
      <w:r w:rsidRPr="00651E44">
        <w:rPr>
          <w:rFonts w:ascii="Courier New" w:eastAsia="Times New Roman" w:hAnsi="Courier New" w:cs="Courier New"/>
          <w:color w:val="FFFFFF"/>
          <w:sz w:val="21"/>
          <w:szCs w:val="21"/>
          <w:bdr w:val="none" w:sz="0" w:space="0" w:color="auto" w:frame="1"/>
        </w:rPr>
        <w:t>,</w:t>
      </w:r>
    </w:p>
    <w:p w14:paraId="2107F06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"evidence"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"structure"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"clinical"</w:t>
      </w:r>
      <w:r w:rsidRPr="00651E44">
        <w:rPr>
          <w:rFonts w:ascii="Courier New" w:eastAsia="Times New Roman" w:hAnsi="Courier New" w:cs="Courier New"/>
          <w:color w:val="FFFFFF"/>
          <w:sz w:val="21"/>
          <w:szCs w:val="21"/>
          <w:bdr w:val="none" w:sz="0" w:space="0" w:color="auto" w:frame="1"/>
        </w:rPr>
        <w:t>],</w:t>
      </w:r>
    </w:p>
    <w:p w14:paraId="489D4F9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0.98</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"risk_sensitivity"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0.50</w:t>
      </w:r>
      <w:r w:rsidRPr="00651E44">
        <w:rPr>
          <w:rFonts w:ascii="Courier New" w:eastAsia="Times New Roman" w:hAnsi="Courier New" w:cs="Courier New"/>
          <w:color w:val="FFFFFF"/>
          <w:sz w:val="21"/>
          <w:szCs w:val="21"/>
          <w:bdr w:val="none" w:sz="0" w:space="0" w:color="auto" w:frame="1"/>
        </w:rPr>
        <w:t xml:space="preserve"> },</w:t>
      </w:r>
    </w:p>
    <w:p w14:paraId="56024C7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"blind_spots"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"Dismisses highly viable innovative heuristics that lack existing empiricism"</w:t>
      </w:r>
      <w:r w:rsidRPr="00651E44">
        <w:rPr>
          <w:rFonts w:ascii="Courier New" w:eastAsia="Times New Roman" w:hAnsi="Courier New" w:cs="Courier New"/>
          <w:color w:val="FFFFFF"/>
          <w:sz w:val="21"/>
          <w:szCs w:val="21"/>
          <w:bdr w:val="none" w:sz="0" w:space="0" w:color="auto" w:frame="1"/>
        </w:rPr>
        <w:t>],</w:t>
      </w:r>
    </w:p>
    <w:p w14:paraId="313C1C1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"tone_rules"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"Empirical"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"Rigorous"</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"Data-constrained"</w:t>
      </w:r>
      <w:r w:rsidRPr="00651E44">
        <w:rPr>
          <w:rFonts w:ascii="Courier New" w:eastAsia="Times New Roman" w:hAnsi="Courier New" w:cs="Courier New"/>
          <w:color w:val="FFFFFF"/>
          <w:sz w:val="21"/>
          <w:szCs w:val="21"/>
          <w:bdr w:val="none" w:sz="0" w:space="0" w:color="auto" w:frame="1"/>
        </w:rPr>
        <w:t>],</w:t>
      </w:r>
    </w:p>
    <w:p w14:paraId="6A0E744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"rapid"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"dense"</w:t>
      </w:r>
      <w:r w:rsidRPr="00651E44">
        <w:rPr>
          <w:rFonts w:ascii="Courier New" w:eastAsia="Times New Roman" w:hAnsi="Courier New" w:cs="Courier New"/>
          <w:color w:val="FFFFFF"/>
          <w:sz w:val="21"/>
          <w:szCs w:val="21"/>
          <w:bdr w:val="none" w:sz="0" w:space="0" w:color="auto" w:frame="1"/>
        </w:rPr>
        <w:t xml:space="preserve"> },</w:t>
      </w:r>
    </w:p>
    <w:p w14:paraId="47906E9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"sharp"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0.20</w:t>
      </w:r>
      <w:r w:rsidRPr="00651E44">
        <w:rPr>
          <w:rFonts w:ascii="Courier New" w:eastAsia="Times New Roman" w:hAnsi="Courier New" w:cs="Courier New"/>
          <w:color w:val="FFFFFF"/>
          <w:sz w:val="21"/>
          <w:szCs w:val="21"/>
          <w:bdr w:val="none" w:sz="0" w:space="0" w:color="auto" w:frame="1"/>
        </w:rPr>
        <w:t xml:space="preserve"> },</w:t>
      </w:r>
    </w:p>
    <w:p w14:paraId="0AEE53D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"inflexible"</w:t>
      </w:r>
      <w:r w:rsidRPr="00651E44">
        <w:rPr>
          <w:rFonts w:ascii="Courier New" w:eastAsia="Times New Roman" w:hAnsi="Courier New" w:cs="Courier New"/>
          <w:color w:val="FFFFFF"/>
          <w:sz w:val="21"/>
          <w:szCs w:val="21"/>
          <w:bdr w:val="none" w:sz="0" w:space="0" w:color="auto" w:frame="1"/>
        </w:rPr>
        <w:t>,</w:t>
      </w:r>
    </w:p>
    <w:p w14:paraId="74125A0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"confidence_curve"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"stepwise"</w:t>
      </w:r>
    </w:p>
    <w:p w14:paraId="7F14CE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5C3C5C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12AB3D0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"judge_clinical"</w:t>
      </w:r>
      <w:r w:rsidRPr="00651E44">
        <w:rPr>
          <w:rFonts w:ascii="Courier New" w:eastAsia="Times New Roman" w:hAnsi="Courier New" w:cs="Courier New"/>
          <w:color w:val="FFFFFF"/>
          <w:sz w:val="21"/>
          <w:szCs w:val="21"/>
          <w:bdr w:val="none" w:sz="0" w:space="0" w:color="auto" w:frame="1"/>
        </w:rPr>
        <w:t>,</w:t>
      </w:r>
    </w:p>
    <w:p w14:paraId="4E51A1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"name"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"Dr. Marcus Vance"</w:t>
      </w:r>
      <w:r w:rsidRPr="00651E44">
        <w:rPr>
          <w:rFonts w:ascii="Courier New" w:eastAsia="Times New Roman" w:hAnsi="Courier New" w:cs="Courier New"/>
          <w:color w:val="FFFFFF"/>
          <w:sz w:val="21"/>
          <w:szCs w:val="21"/>
          <w:bdr w:val="none" w:sz="0" w:space="0" w:color="auto" w:frame="1"/>
        </w:rPr>
        <w:t>,</w:t>
      </w:r>
    </w:p>
    <w:p w14:paraId="2CA4987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"lens_label"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"Clinical Validity"</w:t>
      </w:r>
      <w:r w:rsidRPr="00651E44">
        <w:rPr>
          <w:rFonts w:ascii="Courier New" w:eastAsia="Times New Roman" w:hAnsi="Courier New" w:cs="Courier New"/>
          <w:color w:val="FFFFFF"/>
          <w:sz w:val="21"/>
          <w:szCs w:val="21"/>
          <w:bdr w:val="none" w:sz="0" w:space="0" w:color="auto" w:frame="1"/>
        </w:rPr>
        <w:t>,</w:t>
      </w:r>
    </w:p>
    <w:p w14:paraId="417A53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"voice_id"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"pNInz6obpgmo5Idw7w06"</w:t>
      </w:r>
      <w:r w:rsidRPr="00651E44">
        <w:rPr>
          <w:rFonts w:ascii="Courier New" w:eastAsia="Times New Roman" w:hAnsi="Courier New" w:cs="Courier New"/>
          <w:color w:val="FFFFFF"/>
          <w:sz w:val="21"/>
          <w:szCs w:val="21"/>
          <w:bdr w:val="none" w:sz="0" w:space="0" w:color="auto" w:frame="1"/>
        </w:rPr>
        <w:t>,</w:t>
      </w:r>
    </w:p>
    <w:p w14:paraId="0CF3134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"description"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"Evaluates clinical safety thresholds, medical-biological feasibility, and regulatory exposure pathways."</w:t>
      </w:r>
      <w:r w:rsidRPr="00651E44">
        <w:rPr>
          <w:rFonts w:ascii="Courier New" w:eastAsia="Times New Roman" w:hAnsi="Courier New" w:cs="Courier New"/>
          <w:color w:val="FFFFFF"/>
          <w:sz w:val="21"/>
          <w:szCs w:val="21"/>
          <w:bdr w:val="none" w:sz="0" w:space="0" w:color="auto" w:frame="1"/>
        </w:rPr>
        <w:t>,</w:t>
      </w:r>
    </w:p>
    <w:p w14:paraId="6438472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"evaluates"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"clinical"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"evidence"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"risk"</w:t>
      </w:r>
      <w:r w:rsidRPr="00651E44">
        <w:rPr>
          <w:rFonts w:ascii="Courier New" w:eastAsia="Times New Roman" w:hAnsi="Courier New" w:cs="Courier New"/>
          <w:color w:val="FFFFFF"/>
          <w:sz w:val="21"/>
          <w:szCs w:val="21"/>
          <w:bdr w:val="none" w:sz="0" w:space="0" w:color="auto" w:frame="1"/>
        </w:rPr>
        <w:t>],</w:t>
      </w:r>
    </w:p>
    <w:p w14:paraId="5E0E05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"strengths"</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"analytical"</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0.94</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"risk_sensitivity"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0.85</w:t>
      </w:r>
      <w:r w:rsidRPr="00651E44">
        <w:rPr>
          <w:rFonts w:ascii="Courier New" w:eastAsia="Times New Roman" w:hAnsi="Courier New" w:cs="Courier New"/>
          <w:color w:val="FFFFFF"/>
          <w:sz w:val="21"/>
          <w:szCs w:val="21"/>
          <w:bdr w:val="none" w:sz="0" w:space="0" w:color="auto" w:frame="1"/>
        </w:rPr>
        <w:t xml:space="preserve"> },</w:t>
      </w:r>
    </w:p>
    <w:p w14:paraId="5AF8958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"blind_spots"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"Strictly adheres to institutional frameworks, missing novel operational edges"</w:t>
      </w:r>
      <w:r w:rsidRPr="00651E44">
        <w:rPr>
          <w:rFonts w:ascii="Courier New" w:eastAsia="Times New Roman" w:hAnsi="Courier New" w:cs="Courier New"/>
          <w:color w:val="FFFFFF"/>
          <w:sz w:val="21"/>
          <w:szCs w:val="21"/>
          <w:bdr w:val="none" w:sz="0" w:space="0" w:color="auto" w:frame="1"/>
        </w:rPr>
        <w:t>],</w:t>
      </w:r>
    </w:p>
    <w:p w14:paraId="0D8DD7B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"tone_rules"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"Authoritative"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"Objective"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"Risk-mitigating"</w:t>
      </w:r>
      <w:r w:rsidRPr="00651E44">
        <w:rPr>
          <w:rFonts w:ascii="Courier New" w:eastAsia="Times New Roman" w:hAnsi="Courier New" w:cs="Courier New"/>
          <w:color w:val="FFFFFF"/>
          <w:sz w:val="21"/>
          <w:szCs w:val="21"/>
          <w:bdr w:val="none" w:sz="0" w:space="0" w:color="auto" w:frame="1"/>
        </w:rPr>
        <w:t>],</w:t>
      </w:r>
    </w:p>
    <w:p w14:paraId="1599D96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"cadence"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"pace"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"deliberate"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"rhythm"</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"precise"</w:t>
      </w:r>
      <w:r w:rsidRPr="00651E44">
        <w:rPr>
          <w:rFonts w:ascii="Courier New" w:eastAsia="Times New Roman" w:hAnsi="Courier New" w:cs="Courier New"/>
          <w:color w:val="FFFFFF"/>
          <w:sz w:val="21"/>
          <w:szCs w:val="21"/>
          <w:bdr w:val="none" w:sz="0" w:space="0" w:color="auto" w:frame="1"/>
        </w:rPr>
        <w:t xml:space="preserve"> },</w:t>
      </w:r>
    </w:p>
    <w:p w14:paraId="4A3729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"timbre"</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"texture"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"clear"</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"warmth"</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0.40</w:t>
      </w:r>
      <w:r w:rsidRPr="00651E44">
        <w:rPr>
          <w:rFonts w:ascii="Courier New" w:eastAsia="Times New Roman" w:hAnsi="Courier New" w:cs="Courier New"/>
          <w:color w:val="FFFFFF"/>
          <w:sz w:val="21"/>
          <w:szCs w:val="21"/>
          <w:bdr w:val="none" w:sz="0" w:space="0" w:color="auto" w:frame="1"/>
        </w:rPr>
        <w:t xml:space="preserve"> },</w:t>
      </w:r>
    </w:p>
    <w:p w14:paraId="41328EF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"intonation"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"authoritative"</w:t>
      </w:r>
      <w:r w:rsidRPr="00651E44">
        <w:rPr>
          <w:rFonts w:ascii="Courier New" w:eastAsia="Times New Roman" w:hAnsi="Courier New" w:cs="Courier New"/>
          <w:color w:val="FFFFFF"/>
          <w:sz w:val="21"/>
          <w:szCs w:val="21"/>
          <w:bdr w:val="none" w:sz="0" w:space="0" w:color="auto" w:frame="1"/>
        </w:rPr>
        <w:t>,</w:t>
      </w:r>
    </w:p>
    <w:p w14:paraId="4BA4673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"confidence_curve"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"asymptotic"</w:t>
      </w:r>
    </w:p>
    <w:p w14:paraId="7D19552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4FE438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016960E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42B822BD"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4. Back-End API Routing Map</w:t>
      </w:r>
    </w:p>
    <w:p w14:paraId="2D1980CF"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API acts as the declarative orchestrator for the lifecycle of data mutation, matching, tracking, and audio assembly.</w:t>
      </w:r>
    </w:p>
    <w:p w14:paraId="466F437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lastRenderedPageBreak/>
        <w:t>/auth</w:t>
      </w:r>
    </w:p>
    <w:p w14:paraId="357C03E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/login                              -&gt; Returns session token &amp; user roles</w:t>
      </w:r>
    </w:p>
    <w:p w14:paraId="71AE55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/me                                 -&gt; Retrieves profile configurations</w:t>
      </w:r>
    </w:p>
    <w:p w14:paraId="48249C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3F88541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/submissions</w:t>
      </w:r>
    </w:p>
    <w:p w14:paraId="6C0E1BB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                                   -&gt; Instantiates a new entry; accepts form boundaries</w:t>
      </w:r>
    </w:p>
    <w:p w14:paraId="7449376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                                   -&gt; Lists user submissions with status tags</w:t>
      </w:r>
    </w:p>
    <w:p w14:paraId="37DE7B9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/{id}                               -&gt; Retrieves complete description, claims, and links</w:t>
      </w:r>
    </w:p>
    <w:p w14:paraId="6D38840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PATCH /{id}                               -&gt; Mutation interface for active draft fields</w:t>
      </w:r>
    </w:p>
    <w:p w14:paraId="2C2F075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/{id}/claims                        -&gt; Appends extracted core assertions</w:t>
      </w:r>
    </w:p>
    <w:p w14:paraId="233A8B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/{id}/evidence                      -&gt; Attaches supportive files, URLs, or notes</w:t>
      </w:r>
    </w:p>
    <w:p w14:paraId="1810F0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/{id}/recommend_judges              -&gt; Runs vector matching logic to surface optimal triad</w:t>
      </w:r>
    </w:p>
    <w:p w14:paraId="5CEB8E0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53B477F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/evaluation_runs</w:t>
      </w:r>
    </w:p>
    <w:p w14:paraId="4D6AF4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/submissions/{id}/evaluate          -&gt; Initiates async assessment loop for selected triad</w:t>
      </w:r>
    </w:p>
    <w:p w14:paraId="1B42284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/{id}                               -&gt; Polls matrix statuses, scores, and calculated drivers</w:t>
      </w:r>
    </w:p>
    <w:p w14:paraId="540FBD8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/{id}/conflicts/{dimension}/drill_deeper -&gt; Evaluates specific sub-dimensions</w:t>
      </w:r>
    </w:p>
    <w:p w14:paraId="7AE7A5E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/{id}/conflicts/{dimension}/swap_judge   -&gt; Swaps judge, preserves state, triggers partial re-run</w:t>
      </w:r>
    </w:p>
    <w:p w14:paraId="23D5A84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/{id}/conflicts/{dimension}/rerun_stage  -&gt; Re-runs evaluation step following input modification</w:t>
      </w:r>
    </w:p>
    <w:p w14:paraId="56A484C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/{id}/evidence_gaps                 -&gt; Pulls localized gaps requiring targeted user answers</w:t>
      </w:r>
    </w:p>
    <w:p w14:paraId="0086A4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/{id}/evidence_augment              -&gt; Submits payload to update sparse data models</w:t>
      </w:r>
    </w:p>
    <w:p w14:paraId="486F21E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6A7370A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/reports</w:t>
      </w:r>
    </w:p>
    <w:p w14:paraId="69B6B48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/evaluation_runs/{id}/report        -&gt; Retrieves structured payload mapping matrix/heatmap</w:t>
      </w:r>
    </w:p>
    <w:p w14:paraId="213784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/evaluation_runs/{id}/report.pdf    -&gt; Streams compiled PDF print layouts</w:t>
      </w:r>
    </w:p>
    <w:p w14:paraId="69F2EC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2775845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/audio</w:t>
      </w:r>
    </w:p>
    <w:p w14:paraId="626213C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/evaluation_runs/{id}/audio_manifest -&gt; Returns indexed storage URLs for audio player nodes</w:t>
      </w:r>
    </w:p>
    <w:p w14:paraId="679EB3C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GET   /{audio_id}                         -&gt; Serves synthesized file streams</w:t>
      </w:r>
    </w:p>
    <w:p w14:paraId="4E62DEDC"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5. Core Algorithmic Frameworks</w:t>
      </w:r>
    </w:p>
    <w:p w14:paraId="420C7F67"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A. Judge Selection Recommendation Engine</w:t>
      </w:r>
    </w:p>
    <w:p w14:paraId="74807851"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lastRenderedPageBreak/>
        <w:t>When a user finishes intake, the system extracts claims and generates a required requirement vector:</w:t>
      </w:r>
    </w:p>
    <w:p w14:paraId="7F94BCD3" w14:textId="77777777" w:rsidR="00651E44" w:rsidRPr="00651E44" w:rsidRDefault="00651E44" w:rsidP="00651E44">
      <w:pPr>
        <w:spacing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$$R = [structure, viability, risk, narrative, evidence, clinical, cultural, psych]$$</w:t>
      </w:r>
    </w:p>
    <w:p w14:paraId="081CDF2B"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Each dimension is explicitly valued between </w:t>
      </w:r>
      <w:r w:rsidRPr="00651E44">
        <w:rPr>
          <w:rFonts w:ascii="Courier New" w:eastAsia="Times New Roman" w:hAnsi="Courier New" w:cs="Courier New"/>
          <w:color w:val="1F1F1F"/>
          <w:sz w:val="23"/>
          <w:szCs w:val="23"/>
        </w:rPr>
        <w:t>0</w:t>
      </w:r>
      <w:r w:rsidRPr="00651E44">
        <w:rPr>
          <w:rFonts w:ascii="Times New Roman" w:eastAsia="Times New Roman" w:hAnsi="Times New Roman" w:cs="Times New Roman"/>
          <w:color w:val="1F1F1F"/>
          <w:sz w:val="24"/>
          <w:szCs w:val="24"/>
        </w:rPr>
        <w:t xml:space="preserve"> and </w:t>
      </w:r>
      <w:r w:rsidRPr="00651E44">
        <w:rPr>
          <w:rFonts w:ascii="Courier New" w:eastAsia="Times New Roman" w:hAnsi="Courier New" w:cs="Courier New"/>
          <w:color w:val="1F1F1F"/>
          <w:sz w:val="23"/>
          <w:szCs w:val="23"/>
        </w:rPr>
        <w:t>1</w:t>
      </w:r>
      <w:r w:rsidRPr="00651E44">
        <w:rPr>
          <w:rFonts w:ascii="Times New Roman" w:eastAsia="Times New Roman" w:hAnsi="Times New Roman" w:cs="Times New Roman"/>
          <w:color w:val="1F1F1F"/>
          <w:sz w:val="24"/>
          <w:szCs w:val="24"/>
        </w:rPr>
        <w:t>.</w:t>
      </w:r>
    </w:p>
    <w:p w14:paraId="56AA397B" w14:textId="77777777" w:rsidR="00651E44" w:rsidRPr="00651E44" w:rsidRDefault="00651E44" w:rsidP="00651E4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The engine computes the cosine similarity between </w:t>
      </w:r>
      <w:r w:rsidRPr="00651E44">
        <w:rPr>
          <w:rFonts w:ascii="Times New Roman" w:eastAsia="Times New Roman" w:hAnsi="Times New Roman" w:cs="Times New Roman"/>
          <w:color w:val="1F1F1F"/>
          <w:sz w:val="24"/>
          <w:szCs w:val="24"/>
          <w:bdr w:val="none" w:sz="0" w:space="0" w:color="auto" w:frame="1"/>
        </w:rPr>
        <w:t>$R$</w:t>
      </w:r>
      <w:r w:rsidRPr="00651E44">
        <w:rPr>
          <w:rFonts w:ascii="Times New Roman" w:eastAsia="Times New Roman" w:hAnsi="Times New Roman" w:cs="Times New Roman"/>
          <w:color w:val="1F1F1F"/>
          <w:sz w:val="24"/>
          <w:szCs w:val="24"/>
        </w:rPr>
        <w:t xml:space="preserve"> and each Judge's built-in vector signature (</w:t>
      </w:r>
      <w:r w:rsidRPr="00651E44">
        <w:rPr>
          <w:rFonts w:ascii="Times New Roman" w:eastAsia="Times New Roman" w:hAnsi="Times New Roman" w:cs="Times New Roman"/>
          <w:color w:val="1F1F1F"/>
          <w:sz w:val="24"/>
          <w:szCs w:val="24"/>
          <w:bdr w:val="none" w:sz="0" w:space="0" w:color="auto" w:frame="1"/>
        </w:rPr>
        <w:t>$Lj$</w:t>
      </w:r>
      <w:r w:rsidRPr="00651E44">
        <w:rPr>
          <w:rFonts w:ascii="Times New Roman" w:eastAsia="Times New Roman" w:hAnsi="Times New Roman" w:cs="Times New Roman"/>
          <w:color w:val="1F1F1F"/>
          <w:sz w:val="24"/>
          <w:szCs w:val="24"/>
        </w:rPr>
        <w:t>).</w:t>
      </w:r>
    </w:p>
    <w:p w14:paraId="5B6BFAC0" w14:textId="77777777" w:rsidR="00651E44" w:rsidRPr="00651E44" w:rsidRDefault="00651E44" w:rsidP="00651E4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Valid combinations of 3 judges are generated adhering to constraints: </w:t>
      </w:r>
      <w:r w:rsidRPr="00651E44">
        <w:rPr>
          <w:rFonts w:ascii="Times New Roman" w:eastAsia="Times New Roman" w:hAnsi="Times New Roman" w:cs="Times New Roman"/>
          <w:i/>
          <w:iCs/>
          <w:color w:val="1F1F1F"/>
          <w:sz w:val="24"/>
          <w:szCs w:val="24"/>
          <w:bdr w:val="none" w:sz="0" w:space="0" w:color="auto" w:frame="1"/>
        </w:rPr>
        <w:t>No duplicate lenses, no overlapping blind spots.</w:t>
      </w:r>
    </w:p>
    <w:p w14:paraId="587F7423" w14:textId="77777777" w:rsidR="00651E44" w:rsidRPr="00651E44" w:rsidRDefault="00651E44" w:rsidP="00651E4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Every potential triad is scored via the following optimizing equation:</w:t>
      </w:r>
    </w:p>
    <w:p w14:paraId="2C973B22" w14:textId="77777777" w:rsidR="00651E44" w:rsidRPr="00651E44" w:rsidRDefault="00651E44" w:rsidP="00651E44">
      <w:pPr>
        <w:spacing w:beforeAutospacing="1" w:after="0" w:line="240" w:lineRule="auto"/>
        <w:ind w:left="720"/>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$$\text{triadScore} = 0.35 \cdot \text{COV} + 0.25 \cdot \text{COMP} + 0.20 \cdot \text{TYPE} + 0.10 \cdot \text{RISK} + 0.10 \cdot \text{EVID}$$</w:t>
      </w:r>
    </w:p>
    <w:p w14:paraId="40C447B7" w14:textId="77777777" w:rsidR="00651E44" w:rsidRPr="00651E44" w:rsidRDefault="00651E44" w:rsidP="00651E4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Coverage ($\text{COV}$):</w:t>
      </w:r>
      <w:r w:rsidRPr="00651E44">
        <w:rPr>
          <w:rFonts w:ascii="Times New Roman" w:eastAsia="Times New Roman" w:hAnsi="Times New Roman" w:cs="Times New Roman"/>
          <w:color w:val="1F1F1F"/>
          <w:sz w:val="24"/>
          <w:szCs w:val="24"/>
        </w:rPr>
        <w:t xml:space="preserve"> Percentage of active dimensions in </w:t>
      </w:r>
      <w:r w:rsidRPr="00651E44">
        <w:rPr>
          <w:rFonts w:ascii="Times New Roman" w:eastAsia="Times New Roman" w:hAnsi="Times New Roman" w:cs="Times New Roman"/>
          <w:color w:val="1F1F1F"/>
          <w:sz w:val="24"/>
          <w:szCs w:val="24"/>
          <w:bdr w:val="none" w:sz="0" w:space="0" w:color="auto" w:frame="1"/>
        </w:rPr>
        <w:t>$R$</w:t>
      </w:r>
      <w:r w:rsidRPr="00651E44">
        <w:rPr>
          <w:rFonts w:ascii="Times New Roman" w:eastAsia="Times New Roman" w:hAnsi="Times New Roman" w:cs="Times New Roman"/>
          <w:color w:val="1F1F1F"/>
          <w:sz w:val="24"/>
          <w:szCs w:val="24"/>
        </w:rPr>
        <w:t xml:space="preserve"> addressed by the combination.</w:t>
      </w:r>
    </w:p>
    <w:p w14:paraId="45001272" w14:textId="77777777" w:rsidR="00651E44" w:rsidRPr="00651E44" w:rsidRDefault="00651E44" w:rsidP="00651E4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Complementarity ($\text{COMP}$):</w:t>
      </w:r>
      <w:r w:rsidRPr="00651E44">
        <w:rPr>
          <w:rFonts w:ascii="Times New Roman" w:eastAsia="Times New Roman" w:hAnsi="Times New Roman" w:cs="Times New Roman"/>
          <w:color w:val="1F1F1F"/>
          <w:sz w:val="24"/>
          <w:szCs w:val="24"/>
        </w:rPr>
        <w:t xml:space="preserve"> Distance matrix tracking divergence between individual judge competencies.</w:t>
      </w:r>
    </w:p>
    <w:p w14:paraId="2ED06686" w14:textId="77777777" w:rsidR="00651E44" w:rsidRPr="00651E44" w:rsidRDefault="00651E44" w:rsidP="00651E4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Type Weighting ($\text{TYPE}$):</w:t>
      </w:r>
      <w:r w:rsidRPr="00651E44">
        <w:rPr>
          <w:rFonts w:ascii="Times New Roman" w:eastAsia="Times New Roman" w:hAnsi="Times New Roman" w:cs="Times New Roman"/>
          <w:color w:val="1F1F1F"/>
          <w:sz w:val="24"/>
          <w:szCs w:val="24"/>
        </w:rPr>
        <w:t xml:space="preserve"> Submission contextual matching weight (e.g., Clinical concepts boost </w:t>
      </w:r>
      <w:r w:rsidRPr="00651E44">
        <w:rPr>
          <w:rFonts w:ascii="Courier New" w:eastAsia="Times New Roman" w:hAnsi="Courier New" w:cs="Courier New"/>
          <w:color w:val="1F1F1F"/>
          <w:sz w:val="23"/>
          <w:szCs w:val="23"/>
        </w:rPr>
        <w:t>judge_clinical</w:t>
      </w:r>
      <w:r w:rsidRPr="00651E44">
        <w:rPr>
          <w:rFonts w:ascii="Times New Roman" w:eastAsia="Times New Roman" w:hAnsi="Times New Roman" w:cs="Times New Roman"/>
          <w:color w:val="1F1F1F"/>
          <w:sz w:val="24"/>
          <w:szCs w:val="24"/>
        </w:rPr>
        <w:t xml:space="preserve"> and </w:t>
      </w:r>
      <w:r w:rsidRPr="00651E44">
        <w:rPr>
          <w:rFonts w:ascii="Courier New" w:eastAsia="Times New Roman" w:hAnsi="Courier New" w:cs="Courier New"/>
          <w:color w:val="1F1F1F"/>
          <w:sz w:val="23"/>
          <w:szCs w:val="23"/>
        </w:rPr>
        <w:t>judge_evidence</w:t>
      </w:r>
      <w:r w:rsidRPr="00651E44">
        <w:rPr>
          <w:rFonts w:ascii="Times New Roman" w:eastAsia="Times New Roman" w:hAnsi="Times New Roman" w:cs="Times New Roman"/>
          <w:color w:val="1F1F1F"/>
          <w:sz w:val="24"/>
          <w:szCs w:val="24"/>
        </w:rPr>
        <w:t>).</w:t>
      </w:r>
    </w:p>
    <w:p w14:paraId="0BF9E49F" w14:textId="77777777" w:rsidR="00651E44" w:rsidRPr="00651E44" w:rsidRDefault="00651E44" w:rsidP="00651E4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Risk/Evidence Adequacy ($\text{RISK}$, $\text{EVID}$):</w:t>
      </w:r>
      <w:r w:rsidRPr="00651E44">
        <w:rPr>
          <w:rFonts w:ascii="Times New Roman" w:eastAsia="Times New Roman" w:hAnsi="Times New Roman" w:cs="Times New Roman"/>
          <w:color w:val="1F1F1F"/>
          <w:sz w:val="24"/>
          <w:szCs w:val="24"/>
        </w:rPr>
        <w:t xml:space="preserve"> Flags that boost analytical sensitivity scores when risk or validation thresholds are high.</w:t>
      </w:r>
    </w:p>
    <w:p w14:paraId="0CC4553F"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B. The 3-Judge Triangulation Mechanism</w:t>
      </w:r>
    </w:p>
    <w:p w14:paraId="63070F2D"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During active pipelines, judges output isolated 5-dimensional vectors containing normalized scores from </w:t>
      </w:r>
      <w:r w:rsidRPr="00651E44">
        <w:rPr>
          <w:rFonts w:ascii="Courier New" w:eastAsia="Times New Roman" w:hAnsi="Courier New" w:cs="Courier New"/>
          <w:color w:val="1F1F1F"/>
          <w:sz w:val="23"/>
          <w:szCs w:val="23"/>
        </w:rPr>
        <w:t>0</w:t>
      </w:r>
      <w:r w:rsidRPr="00651E44">
        <w:rPr>
          <w:rFonts w:ascii="Times New Roman" w:eastAsia="Times New Roman" w:hAnsi="Times New Roman" w:cs="Times New Roman"/>
          <w:color w:val="1F1F1F"/>
          <w:sz w:val="24"/>
          <w:szCs w:val="24"/>
        </w:rPr>
        <w:t xml:space="preserve"> to </w:t>
      </w:r>
      <w:r w:rsidRPr="00651E44">
        <w:rPr>
          <w:rFonts w:ascii="Courier New" w:eastAsia="Times New Roman" w:hAnsi="Courier New" w:cs="Courier New"/>
          <w:color w:val="1F1F1F"/>
          <w:sz w:val="23"/>
          <w:szCs w:val="23"/>
        </w:rPr>
        <w:t>1</w:t>
      </w:r>
      <w:r w:rsidRPr="00651E44">
        <w:rPr>
          <w:rFonts w:ascii="Times New Roman" w:eastAsia="Times New Roman" w:hAnsi="Times New Roman" w:cs="Times New Roman"/>
          <w:color w:val="1F1F1F"/>
          <w:sz w:val="24"/>
          <w:szCs w:val="24"/>
        </w:rPr>
        <w:t>.</w:t>
      </w:r>
    </w:p>
    <w:p w14:paraId="20DE218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[Dimension Evaluation Loop]</w:t>
      </w:r>
    </w:p>
    <w:p w14:paraId="04B89B9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      \</w:t>
      </w:r>
    </w:p>
    <w:p w14:paraId="393508F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       \</w:t>
      </w:r>
    </w:p>
    <w:p w14:paraId="42A64FF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Judge A Vector  Judge B Vector  Judge C Vector</w:t>
      </w:r>
    </w:p>
    <w:p w14:paraId="015674D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       /</w:t>
      </w:r>
    </w:p>
    <w:p w14:paraId="6CCD728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      /</w:t>
      </w:r>
    </w:p>
    <w:p w14:paraId="20B0CDF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[Dimension-by-Dimension Comparison]</w:t>
      </w:r>
    </w:p>
    <w:p w14:paraId="39DA3F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               |               \</w:t>
      </w:r>
    </w:p>
    <w:p w14:paraId="04B159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Spread &lt;= 0.15          Spread &gt;= 0.35         Uncovered</w:t>
      </w:r>
    </w:p>
    <w:p w14:paraId="22BC6D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                       v                    v</w:t>
      </w:r>
    </w:p>
    <w:p w14:paraId="31CE9CC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[Agreement Zone]       [Conflict Zone]       [Coverage Gap]</w:t>
      </w:r>
    </w:p>
    <w:p w14:paraId="5E61900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Consensus Finding     Blindspot Exposure     Warning Generated</w:t>
      </w:r>
    </w:p>
    <w:p w14:paraId="5FDF418B" w14:textId="77777777" w:rsidR="00651E44" w:rsidRPr="00651E44" w:rsidRDefault="00651E44" w:rsidP="00651E4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Agreement Zone:</w:t>
      </w:r>
      <w:r w:rsidRPr="00651E44">
        <w:rPr>
          <w:rFonts w:ascii="Times New Roman" w:eastAsia="Times New Roman" w:hAnsi="Times New Roman" w:cs="Times New Roman"/>
          <w:color w:val="1F1F1F"/>
          <w:sz w:val="24"/>
          <w:szCs w:val="24"/>
        </w:rPr>
        <w:t xml:space="preserve"> Identified where all three chosen judges return values inside a </w:t>
      </w:r>
      <w:r w:rsidRPr="00651E44">
        <w:rPr>
          <w:rFonts w:ascii="Times New Roman" w:eastAsia="Times New Roman" w:hAnsi="Times New Roman" w:cs="Times New Roman"/>
          <w:color w:val="1F1F1F"/>
          <w:sz w:val="24"/>
          <w:szCs w:val="24"/>
          <w:bdr w:val="none" w:sz="0" w:space="0" w:color="auto" w:frame="1"/>
        </w:rPr>
        <w:t>$\pm 0.15$</w:t>
      </w:r>
      <w:r w:rsidRPr="00651E44">
        <w:rPr>
          <w:rFonts w:ascii="Times New Roman" w:eastAsia="Times New Roman" w:hAnsi="Times New Roman" w:cs="Times New Roman"/>
          <w:color w:val="1F1F1F"/>
          <w:sz w:val="24"/>
          <w:szCs w:val="24"/>
        </w:rPr>
        <w:t xml:space="preserve"> spread. This explicitly establishes high-confidence consensus.</w:t>
      </w:r>
    </w:p>
    <w:p w14:paraId="12E26C02" w14:textId="77777777" w:rsidR="00651E44" w:rsidRPr="00651E44" w:rsidRDefault="00651E44" w:rsidP="00651E4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Conflict Zone:</w:t>
      </w:r>
      <w:r w:rsidRPr="00651E44">
        <w:rPr>
          <w:rFonts w:ascii="Times New Roman" w:eastAsia="Times New Roman" w:hAnsi="Times New Roman" w:cs="Times New Roman"/>
          <w:color w:val="1F1F1F"/>
          <w:sz w:val="24"/>
          <w:szCs w:val="24"/>
        </w:rPr>
        <w:t xml:space="preserve"> Generated when the mathematical spread across active outputs is </w:t>
      </w:r>
      <w:r w:rsidRPr="00651E44">
        <w:rPr>
          <w:rFonts w:ascii="Times New Roman" w:eastAsia="Times New Roman" w:hAnsi="Times New Roman" w:cs="Times New Roman"/>
          <w:color w:val="1F1F1F"/>
          <w:sz w:val="24"/>
          <w:szCs w:val="24"/>
          <w:bdr w:val="none" w:sz="0" w:space="0" w:color="auto" w:frame="1"/>
        </w:rPr>
        <w:t>$\ge 0.35$</w:t>
      </w:r>
      <w:r w:rsidRPr="00651E44">
        <w:rPr>
          <w:rFonts w:ascii="Times New Roman" w:eastAsia="Times New Roman" w:hAnsi="Times New Roman" w:cs="Times New Roman"/>
          <w:color w:val="1F1F1F"/>
          <w:sz w:val="24"/>
          <w:szCs w:val="24"/>
        </w:rPr>
        <w:t>. This exposes critical system blindspots.</w:t>
      </w:r>
    </w:p>
    <w:p w14:paraId="13563B88" w14:textId="77777777" w:rsidR="00651E44" w:rsidRPr="00651E44" w:rsidRDefault="00651E44" w:rsidP="00651E4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Weighted Composite Scoring:</w:t>
      </w:r>
    </w:p>
    <w:p w14:paraId="6E3689B9" w14:textId="77777777" w:rsidR="00651E44" w:rsidRPr="00651E44" w:rsidRDefault="00651E44" w:rsidP="00651E44">
      <w:pPr>
        <w:spacing w:beforeAutospacing="1" w:after="0" w:line="240" w:lineRule="auto"/>
        <w:ind w:left="720"/>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$$S = \sum (\text{judge\_weight} \cdot \text{judge\_vector})$$</w:t>
      </w:r>
    </w:p>
    <w:p w14:paraId="3D4E7CB0"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lastRenderedPageBreak/>
        <w:t>C. Risk Tier &amp; Assessment Calculation</w:t>
      </w:r>
    </w:p>
    <w:p w14:paraId="071236CB"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absolute Risk Tier (</w:t>
      </w:r>
      <w:r w:rsidRPr="00651E44">
        <w:rPr>
          <w:rFonts w:ascii="Courier New" w:eastAsia="Times New Roman" w:hAnsi="Courier New" w:cs="Courier New"/>
          <w:color w:val="1F1F1F"/>
          <w:sz w:val="23"/>
          <w:szCs w:val="23"/>
        </w:rPr>
        <w:t>Low</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Moderate</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High</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Critical</w:t>
      </w:r>
      <w:r w:rsidRPr="00651E44">
        <w:rPr>
          <w:rFonts w:ascii="Times New Roman" w:eastAsia="Times New Roman" w:hAnsi="Times New Roman" w:cs="Times New Roman"/>
          <w:color w:val="1F1F1F"/>
          <w:sz w:val="24"/>
          <w:szCs w:val="24"/>
        </w:rPr>
        <w:t>) is determined by an aggregated risk engine scoring framework:</w:t>
      </w:r>
    </w:p>
    <w:p w14:paraId="60CCCED4"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2C2786F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037267F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"riskScore"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0.68</w:t>
      </w:r>
      <w:r w:rsidRPr="00651E44">
        <w:rPr>
          <w:rFonts w:ascii="Courier New" w:eastAsia="Times New Roman" w:hAnsi="Courier New" w:cs="Courier New"/>
          <w:color w:val="FFFFFF"/>
          <w:sz w:val="21"/>
          <w:szCs w:val="21"/>
          <w:bdr w:val="none" w:sz="0" w:space="0" w:color="auto" w:frame="1"/>
        </w:rPr>
        <w:t>,</w:t>
      </w:r>
    </w:p>
    <w:p w14:paraId="570A155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"riskTier"</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"High"</w:t>
      </w:r>
      <w:r w:rsidRPr="00651E44">
        <w:rPr>
          <w:rFonts w:ascii="Courier New" w:eastAsia="Times New Roman" w:hAnsi="Courier New" w:cs="Courier New"/>
          <w:color w:val="FFFFFF"/>
          <w:sz w:val="21"/>
          <w:szCs w:val="21"/>
          <w:bdr w:val="none" w:sz="0" w:space="0" w:color="auto" w:frame="1"/>
        </w:rPr>
        <w:t>,</w:t>
      </w:r>
    </w:p>
    <w:p w14:paraId="38E26CF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"drivers"</w:t>
      </w:r>
      <w:r w:rsidRPr="00651E44">
        <w:rPr>
          <w:rFonts w:ascii="Courier New" w:eastAsia="Times New Roman" w:hAnsi="Courier New" w:cs="Courier New"/>
          <w:color w:val="FFFFFF"/>
          <w:sz w:val="21"/>
          <w:szCs w:val="21"/>
          <w:bdr w:val="none" w:sz="0" w:space="0" w:color="auto" w:frame="1"/>
        </w:rPr>
        <w:t>: {</w:t>
      </w:r>
    </w:p>
    <w:p w14:paraId="617A69C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"dimensionRisk"</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0.42</w:t>
      </w:r>
      <w:r w:rsidRPr="00651E44">
        <w:rPr>
          <w:rFonts w:ascii="Courier New" w:eastAsia="Times New Roman" w:hAnsi="Courier New" w:cs="Courier New"/>
          <w:color w:val="FFFFFF"/>
          <w:sz w:val="21"/>
          <w:szCs w:val="21"/>
          <w:bdr w:val="none" w:sz="0" w:space="0" w:color="auto" w:frame="1"/>
        </w:rPr>
        <w:t>,</w:t>
      </w:r>
    </w:p>
    <w:p w14:paraId="3039371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"riskFlags"</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0.15</w:t>
      </w:r>
      <w:r w:rsidRPr="00651E44">
        <w:rPr>
          <w:rFonts w:ascii="Courier New" w:eastAsia="Times New Roman" w:hAnsi="Courier New" w:cs="Courier New"/>
          <w:color w:val="FFFFFF"/>
          <w:sz w:val="21"/>
          <w:szCs w:val="21"/>
          <w:bdr w:val="none" w:sz="0" w:space="0" w:color="auto" w:frame="1"/>
        </w:rPr>
        <w:t>,</w:t>
      </w:r>
    </w:p>
    <w:p w14:paraId="1E04070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"subDimensionSeverity"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0.20</w:t>
      </w:r>
      <w:r w:rsidRPr="00651E44">
        <w:rPr>
          <w:rFonts w:ascii="Courier New" w:eastAsia="Times New Roman" w:hAnsi="Courier New" w:cs="Courier New"/>
          <w:color w:val="FFFFFF"/>
          <w:sz w:val="21"/>
          <w:szCs w:val="21"/>
          <w:bdr w:val="none" w:sz="0" w:space="0" w:color="auto" w:frame="1"/>
        </w:rPr>
        <w:t>,</w:t>
      </w:r>
    </w:p>
    <w:p w14:paraId="1B8DCFC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"conflictPenalty"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0.10</w:t>
      </w:r>
      <w:r w:rsidRPr="00651E44">
        <w:rPr>
          <w:rFonts w:ascii="Courier New" w:eastAsia="Times New Roman" w:hAnsi="Courier New" w:cs="Courier New"/>
          <w:color w:val="FFFFFF"/>
          <w:sz w:val="21"/>
          <w:szCs w:val="21"/>
          <w:bdr w:val="none" w:sz="0" w:space="0" w:color="auto" w:frame="1"/>
        </w:rPr>
        <w:t>,</w:t>
      </w:r>
    </w:p>
    <w:p w14:paraId="2A6845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"submissionTypeWeight"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0.10</w:t>
      </w:r>
    </w:p>
    <w:p w14:paraId="7D34B6A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6A503D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346A6DC" w14:textId="77777777" w:rsidR="00651E44" w:rsidRPr="00651E44" w:rsidRDefault="00651E44" w:rsidP="00651E44">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dimensionRisk</w:t>
      </w:r>
      <w:r w:rsidRPr="00651E44">
        <w:rPr>
          <w:rFonts w:ascii="Times New Roman" w:eastAsia="Times New Roman" w:hAnsi="Times New Roman" w:cs="Times New Roman"/>
          <w:color w:val="1F1F1F"/>
          <w:sz w:val="24"/>
          <w:szCs w:val="24"/>
        </w:rPr>
        <w:t>: Baseline mathematical mean across risk vectors.</w:t>
      </w:r>
    </w:p>
    <w:p w14:paraId="687C0768" w14:textId="77777777" w:rsidR="00651E44" w:rsidRPr="00651E44" w:rsidRDefault="00651E44" w:rsidP="00651E44">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riskFlags</w:t>
      </w:r>
      <w:r w:rsidRPr="00651E44">
        <w:rPr>
          <w:rFonts w:ascii="Times New Roman" w:eastAsia="Times New Roman" w:hAnsi="Times New Roman" w:cs="Times New Roman"/>
          <w:color w:val="1F1F1F"/>
          <w:sz w:val="24"/>
          <w:szCs w:val="24"/>
        </w:rPr>
        <w:t xml:space="preserve">: Scalar increases applied per structural exception thrown by </w:t>
      </w:r>
      <w:r w:rsidRPr="00651E44">
        <w:rPr>
          <w:rFonts w:ascii="Courier New" w:eastAsia="Times New Roman" w:hAnsi="Courier New" w:cs="Courier New"/>
          <w:color w:val="1F1F1F"/>
          <w:sz w:val="23"/>
          <w:szCs w:val="23"/>
        </w:rPr>
        <w:t>judge_ethics</w:t>
      </w:r>
      <w:r w:rsidRPr="00651E44">
        <w:rPr>
          <w:rFonts w:ascii="Times New Roman" w:eastAsia="Times New Roman" w:hAnsi="Times New Roman" w:cs="Times New Roman"/>
          <w:color w:val="1F1F1F"/>
          <w:sz w:val="24"/>
          <w:szCs w:val="24"/>
        </w:rPr>
        <w:t xml:space="preserve"> or </w:t>
      </w:r>
      <w:r w:rsidRPr="00651E44">
        <w:rPr>
          <w:rFonts w:ascii="Courier New" w:eastAsia="Times New Roman" w:hAnsi="Courier New" w:cs="Courier New"/>
          <w:color w:val="1F1F1F"/>
          <w:sz w:val="23"/>
          <w:szCs w:val="23"/>
        </w:rPr>
        <w:t>judge_clinical</w:t>
      </w:r>
      <w:r w:rsidRPr="00651E44">
        <w:rPr>
          <w:rFonts w:ascii="Times New Roman" w:eastAsia="Times New Roman" w:hAnsi="Times New Roman" w:cs="Times New Roman"/>
          <w:color w:val="1F1F1F"/>
          <w:sz w:val="24"/>
          <w:szCs w:val="24"/>
        </w:rPr>
        <w:t>.</w:t>
      </w:r>
    </w:p>
    <w:p w14:paraId="7935178A" w14:textId="77777777" w:rsidR="00651E44" w:rsidRPr="00651E44" w:rsidRDefault="00651E44" w:rsidP="00651E44">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conflictPenalty</w:t>
      </w:r>
      <w:r w:rsidRPr="00651E44">
        <w:rPr>
          <w:rFonts w:ascii="Times New Roman" w:eastAsia="Times New Roman" w:hAnsi="Times New Roman" w:cs="Times New Roman"/>
          <w:color w:val="1F1F1F"/>
          <w:sz w:val="24"/>
          <w:szCs w:val="24"/>
        </w:rPr>
        <w:t xml:space="preserve">: Weighted additions applied when conflict spreads on safety dimensions exceed </w:t>
      </w:r>
      <w:r w:rsidRPr="00651E44">
        <w:rPr>
          <w:rFonts w:ascii="Times New Roman" w:eastAsia="Times New Roman" w:hAnsi="Times New Roman" w:cs="Times New Roman"/>
          <w:color w:val="1F1F1F"/>
          <w:sz w:val="24"/>
          <w:szCs w:val="24"/>
          <w:bdr w:val="none" w:sz="0" w:space="0" w:color="auto" w:frame="1"/>
        </w:rPr>
        <w:t>$\ge 0.35$</w:t>
      </w:r>
      <w:r w:rsidRPr="00651E44">
        <w:rPr>
          <w:rFonts w:ascii="Times New Roman" w:eastAsia="Times New Roman" w:hAnsi="Times New Roman" w:cs="Times New Roman"/>
          <w:color w:val="1F1F1F"/>
          <w:sz w:val="24"/>
          <w:szCs w:val="24"/>
        </w:rPr>
        <w:t>.</w:t>
      </w:r>
    </w:p>
    <w:p w14:paraId="04D50585"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6. Dynamic Evaluation &amp; Mutation Workflows</w:t>
      </w:r>
    </w:p>
    <w:p w14:paraId="7B416082"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A. The 5-Stage Pipeline Heuristics</w:t>
      </w:r>
    </w:p>
    <w:p w14:paraId="162046FA"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Submissions cycle through five sequential passes. Judges review each pass strictly filtered through their functional analytical lens:</w:t>
      </w:r>
    </w:p>
    <w:p w14:paraId="6F4FA016" w14:textId="77777777" w:rsidR="00651E44" w:rsidRPr="00651E44" w:rsidRDefault="00651E44" w:rsidP="00651E4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Stage 1: Clarity</w:t>
      </w:r>
    </w:p>
    <w:p w14:paraId="5CBD5FD4"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judge_structural</w:t>
      </w:r>
      <w:r w:rsidRPr="00651E44">
        <w:rPr>
          <w:rFonts w:ascii="Times New Roman" w:eastAsia="Times New Roman" w:hAnsi="Times New Roman" w:cs="Times New Roman"/>
          <w:color w:val="1F1F1F"/>
          <w:sz w:val="24"/>
          <w:szCs w:val="24"/>
        </w:rPr>
        <w:t xml:space="preserve"> -&gt; Checks structural layout and internal logic consistency.</w:t>
      </w:r>
    </w:p>
    <w:p w14:paraId="68124153"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judge_narrative</w:t>
      </w:r>
      <w:r w:rsidRPr="00651E44">
        <w:rPr>
          <w:rFonts w:ascii="Times New Roman" w:eastAsia="Times New Roman" w:hAnsi="Times New Roman" w:cs="Times New Roman"/>
          <w:color w:val="1F1F1F"/>
          <w:sz w:val="24"/>
          <w:szCs w:val="24"/>
        </w:rPr>
        <w:t xml:space="preserve"> -&gt; Checks story structure and readability alignment.</w:t>
      </w:r>
    </w:p>
    <w:p w14:paraId="1F60E9EA"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judge_psych</w:t>
      </w:r>
      <w:r w:rsidRPr="00651E44">
        <w:rPr>
          <w:rFonts w:ascii="Times New Roman" w:eastAsia="Times New Roman" w:hAnsi="Times New Roman" w:cs="Times New Roman"/>
          <w:color w:val="1F1F1F"/>
          <w:sz w:val="24"/>
          <w:szCs w:val="24"/>
        </w:rPr>
        <w:t xml:space="preserve"> -&gt; Measures entry barrier overhead and user friction.</w:t>
      </w:r>
    </w:p>
    <w:p w14:paraId="63FA8AE6"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judge_evidence</w:t>
      </w:r>
      <w:r w:rsidRPr="00651E44">
        <w:rPr>
          <w:rFonts w:ascii="Times New Roman" w:eastAsia="Times New Roman" w:hAnsi="Times New Roman" w:cs="Times New Roman"/>
          <w:color w:val="1F1F1F"/>
          <w:sz w:val="24"/>
          <w:szCs w:val="24"/>
        </w:rPr>
        <w:t xml:space="preserve"> -&gt; Audits mechanistic definitions and claims layout.</w:t>
      </w:r>
    </w:p>
    <w:p w14:paraId="1DAF920B" w14:textId="77777777" w:rsidR="00651E44" w:rsidRPr="00651E44" w:rsidRDefault="00651E44" w:rsidP="00651E4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Stage 2: Evidence</w:t>
      </w:r>
    </w:p>
    <w:p w14:paraId="73826677"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judge_evidence</w:t>
      </w:r>
      <w:r w:rsidRPr="00651E44">
        <w:rPr>
          <w:rFonts w:ascii="Times New Roman" w:eastAsia="Times New Roman" w:hAnsi="Times New Roman" w:cs="Times New Roman"/>
          <w:color w:val="1F1F1F"/>
          <w:sz w:val="24"/>
          <w:szCs w:val="24"/>
        </w:rPr>
        <w:t xml:space="preserve"> -&gt; Scores data strength and reference validity.</w:t>
      </w:r>
    </w:p>
    <w:p w14:paraId="6CA1E574"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judge_clinical</w:t>
      </w:r>
      <w:r w:rsidRPr="00651E44">
        <w:rPr>
          <w:rFonts w:ascii="Times New Roman" w:eastAsia="Times New Roman" w:hAnsi="Times New Roman" w:cs="Times New Roman"/>
          <w:color w:val="1F1F1F"/>
          <w:sz w:val="24"/>
          <w:szCs w:val="24"/>
        </w:rPr>
        <w:t xml:space="preserve"> -&gt; Verifies scientific plausibility and data parameters.</w:t>
      </w:r>
    </w:p>
    <w:p w14:paraId="19EC87A8"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judge_cultural</w:t>
      </w:r>
      <w:r w:rsidRPr="00651E44">
        <w:rPr>
          <w:rFonts w:ascii="Times New Roman" w:eastAsia="Times New Roman" w:hAnsi="Times New Roman" w:cs="Times New Roman"/>
          <w:color w:val="1F1F1F"/>
          <w:sz w:val="24"/>
          <w:szCs w:val="24"/>
        </w:rPr>
        <w:t xml:space="preserve"> -&gt; Inspects situational field data and case records.</w:t>
      </w:r>
    </w:p>
    <w:p w14:paraId="221CFCE4"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judge_structural</w:t>
      </w:r>
      <w:r w:rsidRPr="00651E44">
        <w:rPr>
          <w:rFonts w:ascii="Times New Roman" w:eastAsia="Times New Roman" w:hAnsi="Times New Roman" w:cs="Times New Roman"/>
          <w:color w:val="1F1F1F"/>
          <w:sz w:val="24"/>
          <w:szCs w:val="24"/>
        </w:rPr>
        <w:t xml:space="preserve"> -&gt; Audits internal validation logic for fallacies.</w:t>
      </w:r>
    </w:p>
    <w:p w14:paraId="4D1E8DE5" w14:textId="77777777" w:rsidR="00651E44" w:rsidRPr="00651E44" w:rsidRDefault="00651E44" w:rsidP="00651E4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Stage 3: Risk</w:t>
      </w:r>
    </w:p>
    <w:p w14:paraId="28366694"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judge_ethics</w:t>
      </w:r>
      <w:r w:rsidRPr="00651E44">
        <w:rPr>
          <w:rFonts w:ascii="Times New Roman" w:eastAsia="Times New Roman" w:hAnsi="Times New Roman" w:cs="Times New Roman"/>
          <w:color w:val="1F1F1F"/>
          <w:sz w:val="24"/>
          <w:szCs w:val="24"/>
        </w:rPr>
        <w:t xml:space="preserve"> -&gt; Scans for systemic vulnerabilities and downstream misuse.</w:t>
      </w:r>
    </w:p>
    <w:p w14:paraId="4A0A142E"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judge_clinical</w:t>
      </w:r>
      <w:r w:rsidRPr="00651E44">
        <w:rPr>
          <w:rFonts w:ascii="Times New Roman" w:eastAsia="Times New Roman" w:hAnsi="Times New Roman" w:cs="Times New Roman"/>
          <w:color w:val="1F1F1F"/>
          <w:sz w:val="24"/>
          <w:szCs w:val="24"/>
        </w:rPr>
        <w:t xml:space="preserve"> -&gt; Analyzes biological or operational vulnerabilities.</w:t>
      </w:r>
    </w:p>
    <w:p w14:paraId="7FB50F6F"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judge_cultural</w:t>
      </w:r>
      <w:r w:rsidRPr="00651E44">
        <w:rPr>
          <w:rFonts w:ascii="Times New Roman" w:eastAsia="Times New Roman" w:hAnsi="Times New Roman" w:cs="Times New Roman"/>
          <w:color w:val="1F1F1F"/>
          <w:sz w:val="24"/>
          <w:szCs w:val="24"/>
        </w:rPr>
        <w:t xml:space="preserve"> -&gt; Flags socio-environmental complications.</w:t>
      </w:r>
    </w:p>
    <w:p w14:paraId="601E16A6"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judge_viability</w:t>
      </w:r>
      <w:r w:rsidRPr="00651E44">
        <w:rPr>
          <w:rFonts w:ascii="Times New Roman" w:eastAsia="Times New Roman" w:hAnsi="Times New Roman" w:cs="Times New Roman"/>
          <w:color w:val="1F1F1F"/>
          <w:sz w:val="24"/>
          <w:szCs w:val="24"/>
        </w:rPr>
        <w:t xml:space="preserve"> -&gt; Flags single points of operational failure.</w:t>
      </w:r>
    </w:p>
    <w:p w14:paraId="7D57CBEC" w14:textId="77777777" w:rsidR="00651E44" w:rsidRPr="00651E44" w:rsidRDefault="00651E44" w:rsidP="00651E4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Stage 4: Feasibility</w:t>
      </w:r>
    </w:p>
    <w:p w14:paraId="2C3712F9"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judge_viability</w:t>
      </w:r>
      <w:r w:rsidRPr="00651E44">
        <w:rPr>
          <w:rFonts w:ascii="Times New Roman" w:eastAsia="Times New Roman" w:hAnsi="Times New Roman" w:cs="Times New Roman"/>
          <w:color w:val="1F1F1F"/>
          <w:sz w:val="24"/>
          <w:szCs w:val="24"/>
        </w:rPr>
        <w:t xml:space="preserve"> -&gt; Gauges real-world execution, overhead, and constraints.</w:t>
      </w:r>
    </w:p>
    <w:p w14:paraId="57DFA635"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lastRenderedPageBreak/>
        <w:t>judge_structural</w:t>
      </w:r>
      <w:r w:rsidRPr="00651E44">
        <w:rPr>
          <w:rFonts w:ascii="Times New Roman" w:eastAsia="Times New Roman" w:hAnsi="Times New Roman" w:cs="Times New Roman"/>
          <w:color w:val="1F1F1F"/>
          <w:sz w:val="24"/>
          <w:szCs w:val="24"/>
        </w:rPr>
        <w:t xml:space="preserve"> -&gt; Evaluates implementation logic dependencies.</w:t>
      </w:r>
    </w:p>
    <w:p w14:paraId="39F83198" w14:textId="77777777" w:rsidR="00651E44" w:rsidRPr="00651E44" w:rsidRDefault="00651E44" w:rsidP="00651E44">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Stage 5: Impact</w:t>
      </w:r>
    </w:p>
    <w:p w14:paraId="0193751B"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judge_psych</w:t>
      </w:r>
      <w:r w:rsidRPr="00651E44">
        <w:rPr>
          <w:rFonts w:ascii="Times New Roman" w:eastAsia="Times New Roman" w:hAnsi="Times New Roman" w:cs="Times New Roman"/>
          <w:color w:val="1F1F1F"/>
          <w:sz w:val="24"/>
          <w:szCs w:val="24"/>
        </w:rPr>
        <w:t xml:space="preserve"> -&gt; Projects behavioral changes and retention metrics.</w:t>
      </w:r>
    </w:p>
    <w:p w14:paraId="11003AF8"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judge_narrative</w:t>
      </w:r>
      <w:r w:rsidRPr="00651E44">
        <w:rPr>
          <w:rFonts w:ascii="Times New Roman" w:eastAsia="Times New Roman" w:hAnsi="Times New Roman" w:cs="Times New Roman"/>
          <w:color w:val="1F1F1F"/>
          <w:sz w:val="24"/>
          <w:szCs w:val="24"/>
        </w:rPr>
        <w:t xml:space="preserve"> -&gt; Measures market messaging resonance.</w:t>
      </w:r>
    </w:p>
    <w:p w14:paraId="50E2EB60" w14:textId="77777777" w:rsidR="00651E44" w:rsidRPr="00651E44" w:rsidRDefault="00651E44" w:rsidP="00651E44">
      <w:pPr>
        <w:numPr>
          <w:ilvl w:val="1"/>
          <w:numId w:val="5"/>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judge_ethics</w:t>
      </w:r>
      <w:r w:rsidRPr="00651E44">
        <w:rPr>
          <w:rFonts w:ascii="Times New Roman" w:eastAsia="Times New Roman" w:hAnsi="Times New Roman" w:cs="Times New Roman"/>
          <w:color w:val="1F1F1F"/>
          <w:sz w:val="24"/>
          <w:szCs w:val="24"/>
        </w:rPr>
        <w:t xml:space="preserve"> -&gt; Weights public-good outputs.</w:t>
      </w:r>
    </w:p>
    <w:p w14:paraId="2C6C9875"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B. State-Preserving Judge Swap Workflow</w:t>
      </w:r>
    </w:p>
    <w:p w14:paraId="5D2182BD"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When a judge is replaced via the UI mid-run, the engine preserves historical data, avoiding unnecessary API or compute execution:</w:t>
      </w:r>
    </w:p>
    <w:p w14:paraId="69A17C6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[User Triggers Swap] </w:t>
      </w:r>
    </w:p>
    <w:p w14:paraId="732D68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300B4F7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1. Freeze Existing Data -------------------&gt; Keeps untouched evaluations, </w:t>
      </w:r>
    </w:p>
    <w:p w14:paraId="3CF3B76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                                     triangulation rows, &amp; heatmaps.</w:t>
      </w:r>
    </w:p>
    <w:p w14:paraId="6CCF04D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2. Purge Target Judge Records -------------&gt; Drops old judge outputs from database.</w:t>
      </w:r>
    </w:p>
    <w:p w14:paraId="5CF894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4755882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3. Execute New Judge Pipeline -------------&gt; Runs 5-stage evaluation loop for </w:t>
      </w:r>
    </w:p>
    <w:p w14:paraId="37540AB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                                     newly added judge only.</w:t>
      </w:r>
    </w:p>
    <w:p w14:paraId="2E2B04B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4. Matrix Recalculation -------------------&gt; Recomputes Triangulation Matrix &amp; </w:t>
      </w:r>
    </w:p>
    <w:p w14:paraId="435FAC5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                                     Risk Tier with new composite vector.</w:t>
      </w:r>
    </w:p>
    <w:p w14:paraId="4863DF6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5. Update Complete Evaluation Object ------&gt; Returns mutated report payload.</w:t>
      </w:r>
    </w:p>
    <w:p w14:paraId="3A7F0D33"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C. Evidence Augmentation Loop</w:t>
      </w:r>
    </w:p>
    <w:p w14:paraId="372A24A3"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Triggers automatically if the evidence score falls </w:t>
      </w:r>
      <w:r w:rsidRPr="00651E44">
        <w:rPr>
          <w:rFonts w:ascii="Times New Roman" w:eastAsia="Times New Roman" w:hAnsi="Times New Roman" w:cs="Times New Roman"/>
          <w:color w:val="1F1F1F"/>
          <w:sz w:val="24"/>
          <w:szCs w:val="24"/>
          <w:bdr w:val="none" w:sz="0" w:space="0" w:color="auto" w:frame="1"/>
        </w:rPr>
        <w:t>$&lt; 0.45$</w:t>
      </w:r>
      <w:r w:rsidRPr="00651E44">
        <w:rPr>
          <w:rFonts w:ascii="Times New Roman" w:eastAsia="Times New Roman" w:hAnsi="Times New Roman" w:cs="Times New Roman"/>
          <w:color w:val="1F1F1F"/>
          <w:sz w:val="24"/>
          <w:szCs w:val="24"/>
        </w:rPr>
        <w:t xml:space="preserve">, or if </w:t>
      </w:r>
      <w:r w:rsidRPr="00651E44">
        <w:rPr>
          <w:rFonts w:ascii="Courier New" w:eastAsia="Times New Roman" w:hAnsi="Courier New" w:cs="Courier New"/>
          <w:color w:val="1F1F1F"/>
          <w:sz w:val="23"/>
          <w:szCs w:val="23"/>
        </w:rPr>
        <w:t>judge_evidence</w:t>
      </w:r>
      <w:r w:rsidRPr="00651E44">
        <w:rPr>
          <w:rFonts w:ascii="Times New Roman" w:eastAsia="Times New Roman" w:hAnsi="Times New Roman" w:cs="Times New Roman"/>
          <w:color w:val="1F1F1F"/>
          <w:sz w:val="24"/>
          <w:szCs w:val="24"/>
        </w:rPr>
        <w:t>/</w:t>
      </w:r>
      <w:r w:rsidRPr="00651E44">
        <w:rPr>
          <w:rFonts w:ascii="Courier New" w:eastAsia="Times New Roman" w:hAnsi="Courier New" w:cs="Courier New"/>
          <w:color w:val="1F1F1F"/>
          <w:sz w:val="23"/>
          <w:szCs w:val="23"/>
        </w:rPr>
        <w:t>judge_clinical</w:t>
      </w:r>
      <w:r w:rsidRPr="00651E44">
        <w:rPr>
          <w:rFonts w:ascii="Times New Roman" w:eastAsia="Times New Roman" w:hAnsi="Times New Roman" w:cs="Times New Roman"/>
          <w:color w:val="1F1F1F"/>
          <w:sz w:val="24"/>
          <w:szCs w:val="24"/>
        </w:rPr>
        <w:t xml:space="preserve"> throws an explicit validation error.</w:t>
      </w:r>
    </w:p>
    <w:p w14:paraId="66CC432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[System Identifies Gap] -&gt; [Isolate to Claim ID] -&gt; [Render Targeted UI Prompt]</w:t>
      </w:r>
    </w:p>
    <w:p w14:paraId="4539030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37356DB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[Recalculate Matrix &amp; Risk] &lt;- [Re-Run Evidential Lenses] &lt;- [User Uploads Source]</w:t>
      </w:r>
    </w:p>
    <w:p w14:paraId="17C00232" w14:textId="77777777" w:rsidR="00651E44" w:rsidRPr="00651E44" w:rsidRDefault="00651E44" w:rsidP="00651E44">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Isolate Gaps:</w:t>
      </w:r>
      <w:r w:rsidRPr="00651E44">
        <w:rPr>
          <w:rFonts w:ascii="Times New Roman" w:eastAsia="Times New Roman" w:hAnsi="Times New Roman" w:cs="Times New Roman"/>
          <w:color w:val="1F1F1F"/>
          <w:sz w:val="24"/>
          <w:szCs w:val="24"/>
        </w:rPr>
        <w:t xml:space="preserve"> Gaps are mapped to a distinct JSON object:</w:t>
      </w:r>
    </w:p>
    <w:p w14:paraId="3C20E86B" w14:textId="77777777" w:rsidR="00651E44" w:rsidRPr="00651E44" w:rsidRDefault="00651E44" w:rsidP="00651E44">
      <w:pPr>
        <w:spacing w:beforeAutospacing="1" w:after="0" w:line="240" w:lineRule="auto"/>
        <w:ind w:left="720"/>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558129C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"claimId"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"CLM-002"</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"gapType"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"Data sufficiency"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"severity"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"High"</w:t>
      </w:r>
      <w:r w:rsidRPr="00651E44">
        <w:rPr>
          <w:rFonts w:ascii="Courier New" w:eastAsia="Times New Roman" w:hAnsi="Courier New" w:cs="Courier New"/>
          <w:color w:val="FFFFFF"/>
          <w:sz w:val="21"/>
          <w:szCs w:val="21"/>
          <w:bdr w:val="none" w:sz="0" w:space="0" w:color="auto" w:frame="1"/>
        </w:rPr>
        <w:t xml:space="preserve"> }</w:t>
      </w:r>
    </w:p>
    <w:p w14:paraId="572DDB57" w14:textId="77777777" w:rsidR="00651E44" w:rsidRPr="00651E44" w:rsidRDefault="00651E44" w:rsidP="00651E44">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Targeted Prompts:</w:t>
      </w:r>
      <w:r w:rsidRPr="00651E44">
        <w:rPr>
          <w:rFonts w:ascii="Times New Roman" w:eastAsia="Times New Roman" w:hAnsi="Times New Roman" w:cs="Times New Roman"/>
          <w:color w:val="1F1F1F"/>
          <w:sz w:val="24"/>
          <w:szCs w:val="24"/>
        </w:rPr>
        <w:t xml:space="preserve"> The interface prompts the user for specific evidence (e.g., </w:t>
      </w:r>
      <w:r w:rsidRPr="00651E44">
        <w:rPr>
          <w:rFonts w:ascii="Times New Roman" w:eastAsia="Times New Roman" w:hAnsi="Times New Roman" w:cs="Times New Roman"/>
          <w:i/>
          <w:iCs/>
          <w:color w:val="1F1F1F"/>
          <w:sz w:val="24"/>
          <w:szCs w:val="24"/>
          <w:bdr w:val="none" w:sz="0" w:space="0" w:color="auto" w:frame="1"/>
        </w:rPr>
        <w:t>"For Claim 2, do you have any human trial data or peer-reviewed citations supporting this effect?"</w:t>
      </w:r>
      <w:r w:rsidRPr="00651E44">
        <w:rPr>
          <w:rFonts w:ascii="Times New Roman" w:eastAsia="Times New Roman" w:hAnsi="Times New Roman" w:cs="Times New Roman"/>
          <w:color w:val="1F1F1F"/>
          <w:sz w:val="24"/>
          <w:szCs w:val="24"/>
        </w:rPr>
        <w:t>).</w:t>
      </w:r>
    </w:p>
    <w:p w14:paraId="15447D16" w14:textId="77777777" w:rsidR="00651E44" w:rsidRPr="00651E44" w:rsidRDefault="00651E44" w:rsidP="00651E44">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Targeted Re-Evaluation:</w:t>
      </w:r>
      <w:r w:rsidRPr="00651E44">
        <w:rPr>
          <w:rFonts w:ascii="Times New Roman" w:eastAsia="Times New Roman" w:hAnsi="Times New Roman" w:cs="Times New Roman"/>
          <w:color w:val="1F1F1F"/>
          <w:sz w:val="24"/>
          <w:szCs w:val="24"/>
        </w:rPr>
        <w:t xml:space="preserve"> On submission, only the affected dimensions for active judges are rescored. The rest of the engine state remains frozen.</w:t>
      </w:r>
    </w:p>
    <w:p w14:paraId="7F7F7EB8"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lastRenderedPageBreak/>
        <w:t>7. AI Prompt Structure (Orchestration Modules)</w:t>
      </w:r>
    </w:p>
    <w:p w14:paraId="592D4EDB"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No pipeline behavior is hardcoded. Execution is driven by independent structural configurations. Below are the base routing blueprints for prompt compilation:</w:t>
      </w:r>
    </w:p>
    <w:p w14:paraId="3A3704B2"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A. User Intent Interpreter Prompt Specification</w:t>
      </w:r>
    </w:p>
    <w:p w14:paraId="6BBBF209"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244127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7287BB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"module_id"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"intent_interpreter"</w:t>
      </w:r>
      <w:r w:rsidRPr="00651E44">
        <w:rPr>
          <w:rFonts w:ascii="Courier New" w:eastAsia="Times New Roman" w:hAnsi="Courier New" w:cs="Courier New"/>
          <w:color w:val="FFFFFF"/>
          <w:sz w:val="21"/>
          <w:szCs w:val="21"/>
          <w:bdr w:val="none" w:sz="0" w:space="0" w:color="auto" w:frame="1"/>
        </w:rPr>
        <w:t>,</w:t>
      </w:r>
    </w:p>
    <w:p w14:paraId="5C34611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"system_instruction"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"You are the data parsing intake engine for the platform. Process raw user entries into clean JSON objects. Isolate core operational statements, separate distinct assumptions, track specified constraints, and explicitly map evidentiary validation sources."</w:t>
      </w:r>
      <w:r w:rsidRPr="00651E44">
        <w:rPr>
          <w:rFonts w:ascii="Courier New" w:eastAsia="Times New Roman" w:hAnsi="Courier New" w:cs="Courier New"/>
          <w:color w:val="FFFFFF"/>
          <w:sz w:val="21"/>
          <w:szCs w:val="21"/>
          <w:bdr w:val="none" w:sz="0" w:space="0" w:color="auto" w:frame="1"/>
        </w:rPr>
        <w:t>,</w:t>
      </w:r>
    </w:p>
    <w:p w14:paraId="607D123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"required_output_format"</w:t>
      </w:r>
      <w:r w:rsidRPr="00651E44">
        <w:rPr>
          <w:rFonts w:ascii="Courier New" w:eastAsia="Times New Roman" w:hAnsi="Courier New" w:cs="Courier New"/>
          <w:color w:val="FFFFFF"/>
          <w:sz w:val="21"/>
          <w:szCs w:val="21"/>
          <w:bdr w:val="none" w:sz="0" w:space="0" w:color="auto" w:frame="1"/>
        </w:rPr>
        <w:t>: {</w:t>
      </w:r>
    </w:p>
    <w:p w14:paraId="3930623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"structured_summary"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w:t>
      </w:r>
    </w:p>
    <w:p w14:paraId="103454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"claims"</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"text"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"type"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p>
    <w:p w14:paraId="42A4779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"assumptions"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w:t>
      </w:r>
    </w:p>
    <w:p w14:paraId="3A8C78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"constraints"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w:t>
      </w:r>
    </w:p>
    <w:p w14:paraId="39F9A8D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"evidence_discovered"</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"claim_id"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"source_text"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"type"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p>
    <w:p w14:paraId="39D018D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7F5632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8E0C5EB"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B. Judge Character Actor Prompts</w:t>
      </w:r>
    </w:p>
    <w:p w14:paraId="52159F36"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Every evaluation call injects the judge’s individual character actor profile.</w:t>
      </w:r>
    </w:p>
    <w:p w14:paraId="2289C87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Inject Context: {judge_name} evaluating via {lens_label} Lens.</w:t>
      </w:r>
    </w:p>
    <w:p w14:paraId="1ADC3B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Personality Constraints: Adhere strictly to these tone guidelines: {tone_rules}. Maintain a {cadence} delivery style with a {timbre} vocal model.</w:t>
      </w:r>
    </w:p>
    <w:p w14:paraId="0DE90E8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40DFD00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Evaluation Instructions:</w:t>
      </w:r>
    </w:p>
    <w:p w14:paraId="653C54B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Analyze the provided submission file matching Stage: {stage_name}.</w:t>
      </w:r>
    </w:p>
    <w:p w14:paraId="568BB95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Output evaluations focusing exclusively on your target metrics: {evaluates}.</w:t>
      </w:r>
    </w:p>
    <w:p w14:paraId="495220E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Do not comment on dimensions outside your assigned profile.</w:t>
      </w:r>
    </w:p>
    <w:p w14:paraId="6EC5707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Challenge assumptions directly. Do not cushion analytical feedback. Highlight contradictions or structural failures immediately.</w:t>
      </w:r>
    </w:p>
    <w:p w14:paraId="2778A60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5A862CE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Your output must render as a valid JSON object matching this schema:</w:t>
      </w:r>
    </w:p>
    <w:p w14:paraId="6874F23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697CAAC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"dimension_scores": { "structure": 0.0, "viability": 0.0, "risk": 0.0, "narrative": 0.0, "evidence": 0.0, "clinical": 0.0, "cultural": 0.0, "psych": 0.0 },</w:t>
      </w:r>
    </w:p>
    <w:p w14:paraId="6EAF7D3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"stage_critique": "string",</w:t>
      </w:r>
    </w:p>
    <w:p w14:paraId="5D645FC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"critical_flaws": ["string"],</w:t>
      </w:r>
    </w:p>
    <w:p w14:paraId="6EBC492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"risk_flags": ["string"],</w:t>
      </w:r>
    </w:p>
    <w:p w14:paraId="484F963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"confidence_rating": 0.0</w:t>
      </w:r>
    </w:p>
    <w:p w14:paraId="304395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BBEB238"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C. Meta-Evaluator / Synthesis Brain Prompt Specification</w:t>
      </w:r>
    </w:p>
    <w:p w14:paraId="4DC7E423"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lastRenderedPageBreak/>
        <w:t>This engine module processes all compiled judge summaries, triangulation grids, and risk flags to construct the master analytical report.</w:t>
      </w:r>
    </w:p>
    <w:p w14:paraId="0887EBBC"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616B36A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691D919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"module_id"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"synthesis_brain"</w:t>
      </w:r>
      <w:r w:rsidRPr="00651E44">
        <w:rPr>
          <w:rFonts w:ascii="Courier New" w:eastAsia="Times New Roman" w:hAnsi="Courier New" w:cs="Courier New"/>
          <w:color w:val="FFFFFF"/>
          <w:sz w:val="21"/>
          <w:szCs w:val="21"/>
          <w:bdr w:val="none" w:sz="0" w:space="0" w:color="auto" w:frame="1"/>
        </w:rPr>
        <w:t>,</w:t>
      </w:r>
    </w:p>
    <w:p w14:paraId="2E6658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"system_instruction"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"You are the executive intelligence synthesis engine. Analyze the outputs of the 3 active judges alongside the calculated Triangulation Matrix. Highlight confirmed zones of consensus, explain root causes of high-spread conflict points, compile calculated risk tiers, and generate a sequence of prioritized actionable next steps."</w:t>
      </w:r>
      <w:r w:rsidRPr="00651E44">
        <w:rPr>
          <w:rFonts w:ascii="Courier New" w:eastAsia="Times New Roman" w:hAnsi="Courier New" w:cs="Courier New"/>
          <w:color w:val="FFFFFF"/>
          <w:sz w:val="21"/>
          <w:szCs w:val="21"/>
          <w:bdr w:val="none" w:sz="0" w:space="0" w:color="auto" w:frame="1"/>
        </w:rPr>
        <w:t>,</w:t>
      </w:r>
    </w:p>
    <w:p w14:paraId="27504F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"required_output_format"</w:t>
      </w:r>
      <w:r w:rsidRPr="00651E44">
        <w:rPr>
          <w:rFonts w:ascii="Courier New" w:eastAsia="Times New Roman" w:hAnsi="Courier New" w:cs="Courier New"/>
          <w:color w:val="FFFFFF"/>
          <w:sz w:val="21"/>
          <w:szCs w:val="21"/>
          <w:bdr w:val="none" w:sz="0" w:space="0" w:color="auto" w:frame="1"/>
        </w:rPr>
        <w:t>: {</w:t>
      </w:r>
    </w:p>
    <w:p w14:paraId="4F095C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"executive_summary"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w:t>
      </w:r>
    </w:p>
    <w:p w14:paraId="352E406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"consensus_findings"</w:t>
      </w:r>
      <w:r w:rsidRPr="00651E44">
        <w:rPr>
          <w:rFonts w:ascii="Courier New" w:eastAsia="Times New Roman" w:hAnsi="Courier New" w:cs="Courier New"/>
          <w:color w:val="FFFFFF"/>
          <w:sz w:val="21"/>
          <w:szCs w:val="21"/>
          <w:bdr w:val="none" w:sz="0" w:space="0" w:color="auto" w:frame="1"/>
        </w:rPr>
        <w:t>: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w:t>
      </w:r>
    </w:p>
    <w:p w14:paraId="4A69F8E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"conflict_analysis"</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"dimension"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"explanation"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p>
    <w:p w14:paraId="5E7E79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"prioritized_action_plan"</w:t>
      </w:r>
      <w:r w:rsidRPr="00651E44">
        <w:rPr>
          <w:rFonts w:ascii="Courier New" w:eastAsia="Times New Roman" w:hAnsi="Courier New" w:cs="Courier New"/>
          <w:color w:val="FFFFFF"/>
          <w:sz w:val="21"/>
          <w:szCs w:val="21"/>
          <w:bdr w:val="none" w:sz="0" w:space="0" w:color="auto" w:frame="1"/>
        </w:rPr>
        <w:t xml:space="preserve">: [{ </w:t>
      </w:r>
      <w:r w:rsidRPr="00651E44">
        <w:rPr>
          <w:rFonts w:ascii="Courier New" w:eastAsia="Times New Roman" w:hAnsi="Courier New" w:cs="Courier New"/>
          <w:color w:val="FF96DA"/>
          <w:sz w:val="21"/>
          <w:szCs w:val="21"/>
          <w:bdr w:val="none" w:sz="0" w:space="0" w:color="auto" w:frame="1"/>
        </w:rPr>
        <w:t>"step"</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"int"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"action"</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"rationale"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"string"</w:t>
      </w:r>
      <w:r w:rsidRPr="00651E44">
        <w:rPr>
          <w:rFonts w:ascii="Courier New" w:eastAsia="Times New Roman" w:hAnsi="Courier New" w:cs="Courier New"/>
          <w:color w:val="FFFFFF"/>
          <w:sz w:val="21"/>
          <w:szCs w:val="21"/>
          <w:bdr w:val="none" w:sz="0" w:space="0" w:color="auto" w:frame="1"/>
        </w:rPr>
        <w:t xml:space="preserve"> }]</w:t>
      </w:r>
    </w:p>
    <w:p w14:paraId="35195CC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2909480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641C6F62"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8. ElevenLabs Voice Logic Specification</w:t>
      </w:r>
    </w:p>
    <w:p w14:paraId="31E9E9B4"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system uses ElevenLabs API endpoints to generate custom voice audio that maps directly to the character profile's epistemological framework.</w:t>
      </w:r>
    </w:p>
    <w:p w14:paraId="75B775D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[Text Segment Generated]</w:t>
      </w:r>
    </w:p>
    <w:p w14:paraId="1A30453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48DD45D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[Query Backend For Judge Profile]</w:t>
      </w:r>
    </w:p>
    <w:p w14:paraId="6BCD660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41CF1B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[Fetch voice_id &amp; Dynamic Form Parameters]</w:t>
      </w:r>
    </w:p>
    <w:p w14:paraId="416BDB1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61C13FA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[Construct ElevenLabs Payload]</w:t>
      </w:r>
    </w:p>
    <w:p w14:paraId="4DB4916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v</w:t>
      </w:r>
    </w:p>
    <w:p w14:paraId="233B40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POST https://api.elevenlabs.io/v1/text-to-speech/{voice_id}</w:t>
      </w:r>
    </w:p>
    <w:p w14:paraId="3326B37D"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TTS API Request Body Structure</w:t>
      </w:r>
    </w:p>
    <w:p w14:paraId="6EC08A57" w14:textId="77777777" w:rsidR="00651E44" w:rsidRPr="00651E44" w:rsidRDefault="00651E44" w:rsidP="00651E44">
      <w:pPr>
        <w:spacing w:after="0" w:line="240" w:lineRule="auto"/>
        <w:rPr>
          <w:rFonts w:ascii="Times New Roman" w:eastAsia="Times New Roman" w:hAnsi="Times New Roman" w:cs="Times New Roman"/>
          <w:color w:val="FFFFFF"/>
          <w:sz w:val="24"/>
          <w:szCs w:val="24"/>
        </w:rPr>
      </w:pPr>
      <w:r w:rsidRPr="00651E44">
        <w:rPr>
          <w:rFonts w:ascii="Times New Roman" w:eastAsia="Times New Roman" w:hAnsi="Times New Roman" w:cs="Times New Roman"/>
          <w:color w:val="FFFFFF"/>
          <w:sz w:val="24"/>
          <w:szCs w:val="24"/>
          <w:bdr w:val="none" w:sz="0" w:space="0" w:color="auto" w:frame="1"/>
        </w:rPr>
        <w:t>JSON</w:t>
      </w:r>
    </w:p>
    <w:p w14:paraId="6B8813D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5E6D9F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"text"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"Your structural logic contains an unvalidated causal leap between step two and step three. The operational data does not support this progression."</w:t>
      </w:r>
      <w:r w:rsidRPr="00651E44">
        <w:rPr>
          <w:rFonts w:ascii="Courier New" w:eastAsia="Times New Roman" w:hAnsi="Courier New" w:cs="Courier New"/>
          <w:color w:val="FFFFFF"/>
          <w:sz w:val="21"/>
          <w:szCs w:val="21"/>
          <w:bdr w:val="none" w:sz="0" w:space="0" w:color="auto" w:frame="1"/>
        </w:rPr>
        <w:t>,</w:t>
      </w:r>
    </w:p>
    <w:p w14:paraId="2E86485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"model_id"</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60D673"/>
          <w:sz w:val="21"/>
          <w:szCs w:val="21"/>
          <w:bdr w:val="none" w:sz="0" w:space="0" w:color="auto" w:frame="1"/>
        </w:rPr>
        <w:t>"eleven_monolingual_v1"</w:t>
      </w:r>
      <w:r w:rsidRPr="00651E44">
        <w:rPr>
          <w:rFonts w:ascii="Courier New" w:eastAsia="Times New Roman" w:hAnsi="Courier New" w:cs="Courier New"/>
          <w:color w:val="FFFFFF"/>
          <w:sz w:val="21"/>
          <w:szCs w:val="21"/>
          <w:bdr w:val="none" w:sz="0" w:space="0" w:color="auto" w:frame="1"/>
        </w:rPr>
        <w:t>,</w:t>
      </w:r>
    </w:p>
    <w:p w14:paraId="7091D78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"voice_settings"</w:t>
      </w:r>
      <w:r w:rsidRPr="00651E44">
        <w:rPr>
          <w:rFonts w:ascii="Courier New" w:eastAsia="Times New Roman" w:hAnsi="Courier New" w:cs="Courier New"/>
          <w:color w:val="FFFFFF"/>
          <w:sz w:val="21"/>
          <w:szCs w:val="21"/>
          <w:bdr w:val="none" w:sz="0" w:space="0" w:color="auto" w:frame="1"/>
        </w:rPr>
        <w:t>: {</w:t>
      </w:r>
    </w:p>
    <w:p w14:paraId="2605DF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"stability"</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0.85</w:t>
      </w:r>
      <w:r w:rsidRPr="00651E44">
        <w:rPr>
          <w:rFonts w:ascii="Courier New" w:eastAsia="Times New Roman" w:hAnsi="Courier New" w:cs="Courier New"/>
          <w:color w:val="FFFFFF"/>
          <w:sz w:val="21"/>
          <w:szCs w:val="21"/>
          <w:bdr w:val="none" w:sz="0" w:space="0" w:color="auto" w:frame="1"/>
        </w:rPr>
        <w:t>,</w:t>
      </w:r>
    </w:p>
    <w:p w14:paraId="4A640D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"similarity_boost"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0.75</w:t>
      </w:r>
      <w:r w:rsidRPr="00651E44">
        <w:rPr>
          <w:rFonts w:ascii="Courier New" w:eastAsia="Times New Roman" w:hAnsi="Courier New" w:cs="Courier New"/>
          <w:color w:val="FFFFFF"/>
          <w:sz w:val="21"/>
          <w:szCs w:val="21"/>
          <w:bdr w:val="none" w:sz="0" w:space="0" w:color="auto" w:frame="1"/>
        </w:rPr>
        <w:t>,</w:t>
      </w:r>
    </w:p>
    <w:p w14:paraId="7B5C48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"style"</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0.15</w:t>
      </w:r>
      <w:r w:rsidRPr="00651E44">
        <w:rPr>
          <w:rFonts w:ascii="Courier New" w:eastAsia="Times New Roman" w:hAnsi="Courier New" w:cs="Courier New"/>
          <w:color w:val="FFFFFF"/>
          <w:sz w:val="21"/>
          <w:szCs w:val="21"/>
          <w:bdr w:val="none" w:sz="0" w:space="0" w:color="auto" w:frame="1"/>
        </w:rPr>
        <w:t>,</w:t>
      </w:r>
    </w:p>
    <w:p w14:paraId="1E49EBF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"use_speaker_boost"</w:t>
      </w:r>
      <w:r w:rsidRPr="00651E44">
        <w:rPr>
          <w:rFonts w:ascii="Courier New" w:eastAsia="Times New Roman" w:hAnsi="Courier New" w:cs="Courier New"/>
          <w:color w:val="FFFFFF"/>
          <w:sz w:val="21"/>
          <w:szCs w:val="21"/>
          <w:bdr w:val="none" w:sz="0" w:space="0" w:color="auto" w:frame="1"/>
        </w:rPr>
        <w:t xml:space="preserve">: </w:t>
      </w:r>
      <w:r w:rsidRPr="00651E44">
        <w:rPr>
          <w:rFonts w:ascii="Courier New" w:eastAsia="Times New Roman" w:hAnsi="Courier New" w:cs="Courier New"/>
          <w:color w:val="FF96DA"/>
          <w:sz w:val="21"/>
          <w:szCs w:val="21"/>
          <w:bdr w:val="none" w:sz="0" w:space="0" w:color="auto" w:frame="1"/>
        </w:rPr>
        <w:t>true</w:t>
      </w:r>
    </w:p>
    <w:p w14:paraId="14ED77A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 xml:space="preserve">  }</w:t>
      </w:r>
    </w:p>
    <w:p w14:paraId="7514529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651E44">
        <w:rPr>
          <w:rFonts w:ascii="Courier New" w:eastAsia="Times New Roman" w:hAnsi="Courier New" w:cs="Courier New"/>
          <w:color w:val="FFFFFF"/>
          <w:sz w:val="21"/>
          <w:szCs w:val="21"/>
          <w:bdr w:val="none" w:sz="0" w:space="0" w:color="auto" w:frame="1"/>
        </w:rPr>
        <w:t>}</w:t>
      </w:r>
    </w:p>
    <w:p w14:paraId="27B0DCD9" w14:textId="77777777" w:rsidR="00651E44" w:rsidRPr="00651E44" w:rsidRDefault="00651E44" w:rsidP="00651E44">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lastRenderedPageBreak/>
        <w:t>stability</w:t>
      </w:r>
      <w:r w:rsidRPr="00651E44">
        <w:rPr>
          <w:rFonts w:ascii="Times New Roman" w:eastAsia="Times New Roman" w:hAnsi="Times New Roman" w:cs="Times New Roman"/>
          <w:color w:val="1F1F1F"/>
          <w:sz w:val="24"/>
          <w:szCs w:val="24"/>
        </w:rPr>
        <w:t>: Scaled up for precise judges (</w:t>
      </w:r>
      <w:r w:rsidRPr="00651E44">
        <w:rPr>
          <w:rFonts w:ascii="Courier New" w:eastAsia="Times New Roman" w:hAnsi="Courier New" w:cs="Courier New"/>
          <w:color w:val="1F1F1F"/>
          <w:sz w:val="23"/>
          <w:szCs w:val="23"/>
        </w:rPr>
        <w:t>judge_structural</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judge_evidence</w:t>
      </w:r>
      <w:r w:rsidRPr="00651E44">
        <w:rPr>
          <w:rFonts w:ascii="Times New Roman" w:eastAsia="Times New Roman" w:hAnsi="Times New Roman" w:cs="Times New Roman"/>
          <w:color w:val="1F1F1F"/>
          <w:sz w:val="24"/>
          <w:szCs w:val="24"/>
        </w:rPr>
        <w:t>) to minimize vocal fluctuation; scaled down for narrative or risk profiles to convey active expression or caution.</w:t>
      </w:r>
    </w:p>
    <w:p w14:paraId="471525A8" w14:textId="77777777" w:rsidR="00651E44" w:rsidRPr="00651E44" w:rsidRDefault="00651E44" w:rsidP="00651E44">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style</w:t>
      </w:r>
      <w:r w:rsidRPr="00651E44">
        <w:rPr>
          <w:rFonts w:ascii="Times New Roman" w:eastAsia="Times New Roman" w:hAnsi="Times New Roman" w:cs="Times New Roman"/>
          <w:color w:val="1F1F1F"/>
          <w:sz w:val="24"/>
          <w:szCs w:val="24"/>
        </w:rPr>
        <w:t>: Adjusted dynamically to match profile parameters (</w:t>
      </w:r>
      <w:r w:rsidRPr="00651E44">
        <w:rPr>
          <w:rFonts w:ascii="Courier New" w:eastAsia="Times New Roman" w:hAnsi="Courier New" w:cs="Courier New"/>
          <w:color w:val="1F1F1F"/>
          <w:sz w:val="23"/>
          <w:szCs w:val="23"/>
        </w:rPr>
        <w:t>intonation</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cadence</w:t>
      </w:r>
      <w:r w:rsidRPr="00651E44">
        <w:rPr>
          <w:rFonts w:ascii="Times New Roman" w:eastAsia="Times New Roman" w:hAnsi="Times New Roman" w:cs="Times New Roman"/>
          <w:color w:val="1F1F1F"/>
          <w:sz w:val="24"/>
          <w:szCs w:val="24"/>
        </w:rPr>
        <w:t>).</w:t>
      </w:r>
    </w:p>
    <w:p w14:paraId="11527A0C"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9. Frontend User Experience Layout Architecture</w:t>
      </w:r>
    </w:p>
    <w:p w14:paraId="2420D3EF"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The user interface is engineered to visualize multi-lens structural analysis without unnecessary UI clutter.</w:t>
      </w:r>
    </w:p>
    <w:p w14:paraId="1A6F4CCC"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A. Interactive Submission Dashboard</w:t>
      </w:r>
    </w:p>
    <w:p w14:paraId="3AE1E0D6" w14:textId="77777777" w:rsidR="00651E44" w:rsidRPr="00651E44" w:rsidRDefault="00651E44" w:rsidP="00651E44">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Displays a paginated master grid tracking all active user entries.</w:t>
      </w:r>
    </w:p>
    <w:p w14:paraId="067B4A76" w14:textId="77777777" w:rsidR="00651E44" w:rsidRPr="00651E44" w:rsidRDefault="00651E44" w:rsidP="00651E44">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Each row features a clean metadata readout: </w:t>
      </w:r>
      <w:r w:rsidRPr="00651E44">
        <w:rPr>
          <w:rFonts w:ascii="Courier New" w:eastAsia="Times New Roman" w:hAnsi="Courier New" w:cs="Courier New"/>
          <w:color w:val="1F1F1F"/>
          <w:sz w:val="23"/>
          <w:szCs w:val="23"/>
        </w:rPr>
        <w:t>Submission Title</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Type</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Status Indicator</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Calculated Risk Tier Badge</w:t>
      </w:r>
      <w:r w:rsidRPr="00651E44">
        <w:rPr>
          <w:rFonts w:ascii="Times New Roman" w:eastAsia="Times New Roman" w:hAnsi="Times New Roman" w:cs="Times New Roman"/>
          <w:color w:val="1F1F1F"/>
          <w:sz w:val="24"/>
          <w:szCs w:val="24"/>
        </w:rPr>
        <w:t xml:space="preserve">, and </w:t>
      </w:r>
      <w:r w:rsidRPr="00651E44">
        <w:rPr>
          <w:rFonts w:ascii="Courier New" w:eastAsia="Times New Roman" w:hAnsi="Courier New" w:cs="Courier New"/>
          <w:color w:val="1F1F1F"/>
          <w:sz w:val="23"/>
          <w:szCs w:val="23"/>
        </w:rPr>
        <w:t>Composite Score Trend Line</w:t>
      </w:r>
      <w:r w:rsidRPr="00651E44">
        <w:rPr>
          <w:rFonts w:ascii="Times New Roman" w:eastAsia="Times New Roman" w:hAnsi="Times New Roman" w:cs="Times New Roman"/>
          <w:color w:val="1F1F1F"/>
          <w:sz w:val="24"/>
          <w:szCs w:val="24"/>
        </w:rPr>
        <w:t>.</w:t>
      </w:r>
    </w:p>
    <w:p w14:paraId="42E446BE" w14:textId="77777777" w:rsidR="00651E44" w:rsidRPr="00651E44" w:rsidRDefault="00651E44" w:rsidP="00651E44">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 xml:space="preserve">Primary Call to Action: </w:t>
      </w:r>
      <w:r w:rsidRPr="00651E44">
        <w:rPr>
          <w:rFonts w:ascii="Courier New" w:eastAsia="Times New Roman" w:hAnsi="Courier New" w:cs="Courier New"/>
          <w:color w:val="1F1F1F"/>
          <w:sz w:val="23"/>
          <w:szCs w:val="23"/>
        </w:rPr>
        <w:t>New Submission Intake Engine</w:t>
      </w:r>
      <w:r w:rsidRPr="00651E44">
        <w:rPr>
          <w:rFonts w:ascii="Times New Roman" w:eastAsia="Times New Roman" w:hAnsi="Times New Roman" w:cs="Times New Roman"/>
          <w:color w:val="1F1F1F"/>
          <w:sz w:val="24"/>
          <w:szCs w:val="24"/>
        </w:rPr>
        <w:t>.</w:t>
      </w:r>
    </w:p>
    <w:p w14:paraId="4A7AB180"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B. Triangulation Matrix &amp; Heatmap Grid</w:t>
      </w:r>
    </w:p>
    <w:p w14:paraId="5FF86A78" w14:textId="77777777" w:rsidR="00651E44" w:rsidRPr="00651E44" w:rsidRDefault="00651E44" w:rsidP="00651E44">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Implements an interactive data table displaying the calculated outputs of the three active judges across evaluated dimensions.</w:t>
      </w:r>
    </w:p>
    <w:p w14:paraId="581957CE" w14:textId="77777777" w:rsidR="00651E44" w:rsidRPr="00651E44" w:rsidRDefault="00651E44" w:rsidP="00651E44">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Rows indicate system dimensions; columns track individual judge scoring outputs.</w:t>
      </w:r>
    </w:p>
    <w:p w14:paraId="5F4A6E59" w14:textId="77777777" w:rsidR="00651E44" w:rsidRPr="00651E44" w:rsidRDefault="00651E44" w:rsidP="00651E44">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The Heatmap Channel:</w:t>
      </w:r>
      <w:r w:rsidRPr="00651E44">
        <w:rPr>
          <w:rFonts w:ascii="Times New Roman" w:eastAsia="Times New Roman" w:hAnsi="Times New Roman" w:cs="Times New Roman"/>
          <w:color w:val="1F1F1F"/>
          <w:sz w:val="24"/>
          <w:szCs w:val="24"/>
        </w:rPr>
        <w:t xml:space="preserve"> Cells dynamically apply custom status styling depending on the values:</w:t>
      </w:r>
    </w:p>
    <w:p w14:paraId="4578377B" w14:textId="77777777" w:rsidR="00651E44" w:rsidRPr="00651E44" w:rsidRDefault="00651E44" w:rsidP="00651E44">
      <w:pPr>
        <w:numPr>
          <w:ilvl w:val="1"/>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Agreement Zones</w:t>
      </w:r>
      <w:r w:rsidRPr="00651E44">
        <w:rPr>
          <w:rFonts w:ascii="Times New Roman" w:eastAsia="Times New Roman" w:hAnsi="Times New Roman" w:cs="Times New Roman"/>
          <w:color w:val="1F1F1F"/>
          <w:sz w:val="24"/>
          <w:szCs w:val="24"/>
        </w:rPr>
        <w:t xml:space="preserve"> (Low Delta) render in clean, muted tones.</w:t>
      </w:r>
    </w:p>
    <w:p w14:paraId="2FF539C9" w14:textId="77777777" w:rsidR="00651E44" w:rsidRPr="00651E44" w:rsidRDefault="00651E44" w:rsidP="00651E44">
      <w:pPr>
        <w:numPr>
          <w:ilvl w:val="1"/>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Conflict Zones</w:t>
      </w:r>
      <w:r w:rsidRPr="00651E44">
        <w:rPr>
          <w:rFonts w:ascii="Times New Roman" w:eastAsia="Times New Roman" w:hAnsi="Times New Roman" w:cs="Times New Roman"/>
          <w:color w:val="1F1F1F"/>
          <w:sz w:val="24"/>
          <w:szCs w:val="24"/>
        </w:rPr>
        <w:t xml:space="preserve"> (</w:t>
      </w:r>
      <w:r w:rsidRPr="00651E44">
        <w:rPr>
          <w:rFonts w:ascii="Times New Roman" w:eastAsia="Times New Roman" w:hAnsi="Times New Roman" w:cs="Times New Roman"/>
          <w:color w:val="1F1F1F"/>
          <w:sz w:val="24"/>
          <w:szCs w:val="24"/>
          <w:bdr w:val="none" w:sz="0" w:space="0" w:color="auto" w:frame="1"/>
        </w:rPr>
        <w:t>$\ge 0.35$</w:t>
      </w:r>
      <w:r w:rsidRPr="00651E44">
        <w:rPr>
          <w:rFonts w:ascii="Times New Roman" w:eastAsia="Times New Roman" w:hAnsi="Times New Roman" w:cs="Times New Roman"/>
          <w:color w:val="1F1F1F"/>
          <w:sz w:val="24"/>
          <w:szCs w:val="24"/>
        </w:rPr>
        <w:t xml:space="preserve"> Variance) flash clear alert flags alongside a prominent </w:t>
      </w:r>
      <w:r w:rsidRPr="00651E44">
        <w:rPr>
          <w:rFonts w:ascii="Courier New" w:eastAsia="Times New Roman" w:hAnsi="Courier New" w:cs="Courier New"/>
          <w:color w:val="1F1F1F"/>
          <w:sz w:val="23"/>
          <w:szCs w:val="23"/>
        </w:rPr>
        <w:t>Drill Deeper</w:t>
      </w:r>
      <w:r w:rsidRPr="00651E44">
        <w:rPr>
          <w:rFonts w:ascii="Times New Roman" w:eastAsia="Times New Roman" w:hAnsi="Times New Roman" w:cs="Times New Roman"/>
          <w:color w:val="1F1F1F"/>
          <w:sz w:val="24"/>
          <w:szCs w:val="24"/>
        </w:rPr>
        <w:t xml:space="preserve"> button.</w:t>
      </w:r>
    </w:p>
    <w:p w14:paraId="6DB68E29" w14:textId="77777777" w:rsidR="00651E44" w:rsidRPr="00651E44" w:rsidRDefault="00651E44" w:rsidP="00651E44">
      <w:pPr>
        <w:numPr>
          <w:ilvl w:val="1"/>
          <w:numId w:val="9"/>
        </w:numPr>
        <w:spacing w:before="100" w:beforeAutospacing="1" w:after="0" w:line="240" w:lineRule="auto"/>
        <w:rPr>
          <w:rFonts w:ascii="Times New Roman" w:eastAsia="Times New Roman" w:hAnsi="Times New Roman" w:cs="Times New Roman"/>
          <w:color w:val="1F1F1F"/>
          <w:sz w:val="24"/>
          <w:szCs w:val="24"/>
        </w:rPr>
      </w:pPr>
      <w:r w:rsidRPr="00651E44">
        <w:rPr>
          <w:rFonts w:ascii="Courier New" w:eastAsia="Times New Roman" w:hAnsi="Courier New" w:cs="Courier New"/>
          <w:color w:val="1F1F1F"/>
          <w:sz w:val="23"/>
          <w:szCs w:val="23"/>
        </w:rPr>
        <w:t>Coverage Gaps</w:t>
      </w:r>
      <w:r w:rsidRPr="00651E44">
        <w:rPr>
          <w:rFonts w:ascii="Times New Roman" w:eastAsia="Times New Roman" w:hAnsi="Times New Roman" w:cs="Times New Roman"/>
          <w:color w:val="1F1F1F"/>
          <w:sz w:val="24"/>
          <w:szCs w:val="24"/>
        </w:rPr>
        <w:t xml:space="preserve"> (Null Values) show high-contrast missing indicators with an integrated </w:t>
      </w:r>
      <w:r w:rsidRPr="00651E44">
        <w:rPr>
          <w:rFonts w:ascii="Courier New" w:eastAsia="Times New Roman" w:hAnsi="Courier New" w:cs="Courier New"/>
          <w:color w:val="1F1F1F"/>
          <w:sz w:val="23"/>
          <w:szCs w:val="23"/>
        </w:rPr>
        <w:t>Swap Judge</w:t>
      </w:r>
      <w:r w:rsidRPr="00651E44">
        <w:rPr>
          <w:rFonts w:ascii="Times New Roman" w:eastAsia="Times New Roman" w:hAnsi="Times New Roman" w:cs="Times New Roman"/>
          <w:color w:val="1F1F1F"/>
          <w:sz w:val="24"/>
          <w:szCs w:val="24"/>
        </w:rPr>
        <w:t xml:space="preserve"> recommendation utility.</w:t>
      </w:r>
    </w:p>
    <w:p w14:paraId="0F78B94D" w14:textId="77777777" w:rsidR="00651E44" w:rsidRPr="00651E44" w:rsidRDefault="00651E44" w:rsidP="00651E44">
      <w:pPr>
        <w:spacing w:before="100" w:beforeAutospacing="1" w:after="0" w:line="240" w:lineRule="auto"/>
        <w:outlineLvl w:val="3"/>
        <w:rPr>
          <w:rFonts w:ascii="Times New Roman" w:eastAsia="Times New Roman" w:hAnsi="Times New Roman" w:cs="Times New Roman"/>
          <w:b/>
          <w:bCs/>
          <w:color w:val="1F1F1F"/>
          <w:sz w:val="24"/>
          <w:szCs w:val="24"/>
        </w:rPr>
      </w:pPr>
      <w:r w:rsidRPr="00651E44">
        <w:rPr>
          <w:rFonts w:ascii="Times New Roman" w:eastAsia="Times New Roman" w:hAnsi="Times New Roman" w:cs="Times New Roman"/>
          <w:b/>
          <w:bCs/>
          <w:color w:val="1F1F1F"/>
          <w:sz w:val="24"/>
          <w:szCs w:val="24"/>
        </w:rPr>
        <w:t>C. Active Pipeline Matrix View</w:t>
      </w:r>
    </w:p>
    <w:p w14:paraId="256982EF" w14:textId="77777777" w:rsidR="00651E44" w:rsidRPr="00651E44" w:rsidRDefault="00651E44" w:rsidP="00651E44">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A multi-column kanban execution panel rendering live progression through the 5 evaluation passes (</w:t>
      </w:r>
      <w:r w:rsidRPr="00651E44">
        <w:rPr>
          <w:rFonts w:ascii="Courier New" w:eastAsia="Times New Roman" w:hAnsi="Courier New" w:cs="Courier New"/>
          <w:color w:val="1F1F1F"/>
          <w:sz w:val="23"/>
          <w:szCs w:val="23"/>
        </w:rPr>
        <w:t>Clarity</w:t>
      </w:r>
      <w:r w:rsidRPr="00651E44">
        <w:rPr>
          <w:rFonts w:ascii="Times New Roman" w:eastAsia="Times New Roman" w:hAnsi="Times New Roman" w:cs="Times New Roman"/>
          <w:color w:val="1F1F1F"/>
          <w:sz w:val="24"/>
          <w:szCs w:val="24"/>
        </w:rPr>
        <w:t xml:space="preserve"> </w:t>
      </w:r>
      <w:r w:rsidRPr="00651E44">
        <w:rPr>
          <w:rFonts w:ascii="Times New Roman" w:eastAsia="Times New Roman" w:hAnsi="Times New Roman" w:cs="Times New Roman"/>
          <w:color w:val="1F1F1F"/>
          <w:sz w:val="24"/>
          <w:szCs w:val="24"/>
          <w:bdr w:val="none" w:sz="0" w:space="0" w:color="auto" w:frame="1"/>
        </w:rPr>
        <w:t>$\rightarrow$</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Evidence</w:t>
      </w:r>
      <w:r w:rsidRPr="00651E44">
        <w:rPr>
          <w:rFonts w:ascii="Times New Roman" w:eastAsia="Times New Roman" w:hAnsi="Times New Roman" w:cs="Times New Roman"/>
          <w:color w:val="1F1F1F"/>
          <w:sz w:val="24"/>
          <w:szCs w:val="24"/>
        </w:rPr>
        <w:t xml:space="preserve"> </w:t>
      </w:r>
      <w:r w:rsidRPr="00651E44">
        <w:rPr>
          <w:rFonts w:ascii="Times New Roman" w:eastAsia="Times New Roman" w:hAnsi="Times New Roman" w:cs="Times New Roman"/>
          <w:color w:val="1F1F1F"/>
          <w:sz w:val="24"/>
          <w:szCs w:val="24"/>
          <w:bdr w:val="none" w:sz="0" w:space="0" w:color="auto" w:frame="1"/>
        </w:rPr>
        <w:t>$\rightarrow$</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Risk</w:t>
      </w:r>
      <w:r w:rsidRPr="00651E44">
        <w:rPr>
          <w:rFonts w:ascii="Times New Roman" w:eastAsia="Times New Roman" w:hAnsi="Times New Roman" w:cs="Times New Roman"/>
          <w:color w:val="1F1F1F"/>
          <w:sz w:val="24"/>
          <w:szCs w:val="24"/>
        </w:rPr>
        <w:t xml:space="preserve"> </w:t>
      </w:r>
      <w:r w:rsidRPr="00651E44">
        <w:rPr>
          <w:rFonts w:ascii="Times New Roman" w:eastAsia="Times New Roman" w:hAnsi="Times New Roman" w:cs="Times New Roman"/>
          <w:color w:val="1F1F1F"/>
          <w:sz w:val="24"/>
          <w:szCs w:val="24"/>
          <w:bdr w:val="none" w:sz="0" w:space="0" w:color="auto" w:frame="1"/>
        </w:rPr>
        <w:t>$\rightarrow$</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Feasibility</w:t>
      </w:r>
      <w:r w:rsidRPr="00651E44">
        <w:rPr>
          <w:rFonts w:ascii="Times New Roman" w:eastAsia="Times New Roman" w:hAnsi="Times New Roman" w:cs="Times New Roman"/>
          <w:color w:val="1F1F1F"/>
          <w:sz w:val="24"/>
          <w:szCs w:val="24"/>
        </w:rPr>
        <w:t xml:space="preserve"> </w:t>
      </w:r>
      <w:r w:rsidRPr="00651E44">
        <w:rPr>
          <w:rFonts w:ascii="Times New Roman" w:eastAsia="Times New Roman" w:hAnsi="Times New Roman" w:cs="Times New Roman"/>
          <w:color w:val="1F1F1F"/>
          <w:sz w:val="24"/>
          <w:szCs w:val="24"/>
          <w:bdr w:val="none" w:sz="0" w:space="0" w:color="auto" w:frame="1"/>
        </w:rPr>
        <w:t>$\rightarrow$</w:t>
      </w:r>
      <w:r w:rsidRPr="00651E44">
        <w:rPr>
          <w:rFonts w:ascii="Times New Roman" w:eastAsia="Times New Roman" w:hAnsi="Times New Roman" w:cs="Times New Roman"/>
          <w:color w:val="1F1F1F"/>
          <w:sz w:val="24"/>
          <w:szCs w:val="24"/>
        </w:rPr>
        <w:t xml:space="preserve"> </w:t>
      </w:r>
      <w:r w:rsidRPr="00651E44">
        <w:rPr>
          <w:rFonts w:ascii="Courier New" w:eastAsia="Times New Roman" w:hAnsi="Courier New" w:cs="Courier New"/>
          <w:color w:val="1F1F1F"/>
          <w:sz w:val="23"/>
          <w:szCs w:val="23"/>
        </w:rPr>
        <w:t>Impact</w:t>
      </w:r>
      <w:r w:rsidRPr="00651E44">
        <w:rPr>
          <w:rFonts w:ascii="Times New Roman" w:eastAsia="Times New Roman" w:hAnsi="Times New Roman" w:cs="Times New Roman"/>
          <w:color w:val="1F1F1F"/>
          <w:sz w:val="24"/>
          <w:szCs w:val="24"/>
        </w:rPr>
        <w:t>).</w:t>
      </w:r>
    </w:p>
    <w:p w14:paraId="5BD0DAFF" w14:textId="77777777" w:rsidR="00651E44" w:rsidRPr="00651E44" w:rsidRDefault="00651E44" w:rsidP="00651E44">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As each judge process completes, its specific grid cell fills with the calculated score, actionable micro-critiques, and a localized inline audio player node wired to the ElevenLabs synthesis stream.</w:t>
      </w:r>
    </w:p>
    <w:p w14:paraId="766E501C" w14:textId="77777777" w:rsidR="00651E44" w:rsidRPr="00651E44" w:rsidRDefault="00651E44" w:rsidP="00651E44">
      <w:pPr>
        <w:spacing w:before="100" w:beforeAutospacing="1" w:after="0" w:line="240" w:lineRule="auto"/>
        <w:outlineLvl w:val="2"/>
        <w:rPr>
          <w:rFonts w:ascii="Times New Roman" w:eastAsia="Times New Roman" w:hAnsi="Times New Roman" w:cs="Times New Roman"/>
          <w:b/>
          <w:bCs/>
          <w:color w:val="1F1F1F"/>
          <w:sz w:val="27"/>
          <w:szCs w:val="27"/>
        </w:rPr>
      </w:pPr>
      <w:r w:rsidRPr="00651E44">
        <w:rPr>
          <w:rFonts w:ascii="Times New Roman" w:eastAsia="Times New Roman" w:hAnsi="Times New Roman" w:cs="Times New Roman"/>
          <w:b/>
          <w:bCs/>
          <w:color w:val="1F1F1F"/>
          <w:sz w:val="27"/>
          <w:szCs w:val="27"/>
        </w:rPr>
        <w:t>10. Execution Sequence Checklist for Claude Code</w:t>
      </w:r>
    </w:p>
    <w:p w14:paraId="01043C76" w14:textId="77777777" w:rsidR="00651E44" w:rsidRPr="00651E44" w:rsidRDefault="00651E44" w:rsidP="00651E44">
      <w:p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color w:val="1F1F1F"/>
          <w:sz w:val="24"/>
          <w:szCs w:val="24"/>
        </w:rPr>
        <w:t>To build out the system incrementally, execute the development sequence in the following order:</w:t>
      </w:r>
    </w:p>
    <w:p w14:paraId="1A9018C4"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lastRenderedPageBreak/>
        <w:t>Database Base Layer:</w:t>
      </w:r>
      <w:r w:rsidRPr="00651E44">
        <w:rPr>
          <w:rFonts w:ascii="Times New Roman" w:eastAsia="Times New Roman" w:hAnsi="Times New Roman" w:cs="Times New Roman"/>
          <w:color w:val="1F1F1F"/>
          <w:sz w:val="24"/>
          <w:szCs w:val="24"/>
        </w:rPr>
        <w:t xml:space="preserve"> Run the Postgres SQL schema migrations creating core relational boundaries.</w:t>
      </w:r>
    </w:p>
    <w:p w14:paraId="2512DCE4"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Intake API Foundations:</w:t>
      </w:r>
      <w:r w:rsidRPr="00651E44">
        <w:rPr>
          <w:rFonts w:ascii="Times New Roman" w:eastAsia="Times New Roman" w:hAnsi="Times New Roman" w:cs="Times New Roman"/>
          <w:color w:val="1F1F1F"/>
          <w:sz w:val="24"/>
          <w:szCs w:val="24"/>
        </w:rPr>
        <w:t xml:space="preserve"> Construct the backend model controllers handling entry uploads, claims decomposition, and metadata updates.</w:t>
      </w:r>
    </w:p>
    <w:p w14:paraId="5FB0D2F5"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Recommendation Pipeline Engine:</w:t>
      </w:r>
      <w:r w:rsidRPr="00651E44">
        <w:rPr>
          <w:rFonts w:ascii="Times New Roman" w:eastAsia="Times New Roman" w:hAnsi="Times New Roman" w:cs="Times New Roman"/>
          <w:color w:val="1F1F1F"/>
          <w:sz w:val="24"/>
          <w:szCs w:val="24"/>
        </w:rPr>
        <w:t xml:space="preserve"> Implement the cosine-similarity matrix engine and structural constraints validation for judge selection.</w:t>
      </w:r>
    </w:p>
    <w:p w14:paraId="1D99E513"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Core Gauntlet Pipeline:</w:t>
      </w:r>
      <w:r w:rsidRPr="00651E44">
        <w:rPr>
          <w:rFonts w:ascii="Times New Roman" w:eastAsia="Times New Roman" w:hAnsi="Times New Roman" w:cs="Times New Roman"/>
          <w:color w:val="1F1F1F"/>
          <w:sz w:val="24"/>
          <w:szCs w:val="24"/>
        </w:rPr>
        <w:t xml:space="preserve"> Build the orchestration pipeline loops handling multi-lens sequential prompts and LLM structural responses.</w:t>
      </w:r>
    </w:p>
    <w:p w14:paraId="33F5C074"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Triangulation Engine:</w:t>
      </w:r>
      <w:r w:rsidRPr="00651E44">
        <w:rPr>
          <w:rFonts w:ascii="Times New Roman" w:eastAsia="Times New Roman" w:hAnsi="Times New Roman" w:cs="Times New Roman"/>
          <w:color w:val="1F1F1F"/>
          <w:sz w:val="24"/>
          <w:szCs w:val="24"/>
        </w:rPr>
        <w:t xml:space="preserve"> Wire the mathematical calculations driving agreement discovery, variance flagging, and composite score weightings.</w:t>
      </w:r>
    </w:p>
    <w:p w14:paraId="75E4DE9B"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Dynamic Flow Controllers:</w:t>
      </w:r>
      <w:r w:rsidRPr="00651E44">
        <w:rPr>
          <w:rFonts w:ascii="Times New Roman" w:eastAsia="Times New Roman" w:hAnsi="Times New Roman" w:cs="Times New Roman"/>
          <w:color w:val="1F1F1F"/>
          <w:sz w:val="24"/>
          <w:szCs w:val="24"/>
        </w:rPr>
        <w:t xml:space="preserve"> Implement the state-preserving state-preservation mutations for </w:t>
      </w:r>
      <w:r w:rsidRPr="00651E44">
        <w:rPr>
          <w:rFonts w:ascii="Courier New" w:eastAsia="Times New Roman" w:hAnsi="Courier New" w:cs="Courier New"/>
          <w:color w:val="1F1F1F"/>
          <w:sz w:val="23"/>
          <w:szCs w:val="23"/>
        </w:rPr>
        <w:t>Judge Swap</w:t>
      </w:r>
      <w:r w:rsidRPr="00651E44">
        <w:rPr>
          <w:rFonts w:ascii="Times New Roman" w:eastAsia="Times New Roman" w:hAnsi="Times New Roman" w:cs="Times New Roman"/>
          <w:color w:val="1F1F1F"/>
          <w:sz w:val="24"/>
          <w:szCs w:val="24"/>
        </w:rPr>
        <w:t xml:space="preserve"> and localized </w:t>
      </w:r>
      <w:r w:rsidRPr="00651E44">
        <w:rPr>
          <w:rFonts w:ascii="Courier New" w:eastAsia="Times New Roman" w:hAnsi="Courier New" w:cs="Courier New"/>
          <w:color w:val="1F1F1F"/>
          <w:sz w:val="23"/>
          <w:szCs w:val="23"/>
        </w:rPr>
        <w:t>Evidence Augmentation</w:t>
      </w:r>
      <w:r w:rsidRPr="00651E44">
        <w:rPr>
          <w:rFonts w:ascii="Times New Roman" w:eastAsia="Times New Roman" w:hAnsi="Times New Roman" w:cs="Times New Roman"/>
          <w:color w:val="1F1F1F"/>
          <w:sz w:val="24"/>
          <w:szCs w:val="24"/>
        </w:rPr>
        <w:t>.</w:t>
      </w:r>
    </w:p>
    <w:p w14:paraId="683CD08D" w14:textId="77777777" w:rsidR="00651E44" w:rsidRPr="00651E44" w:rsidRDefault="00651E44" w:rsidP="00651E44">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Audio Synthesis Architecture:</w:t>
      </w:r>
      <w:r w:rsidRPr="00651E44">
        <w:rPr>
          <w:rFonts w:ascii="Times New Roman" w:eastAsia="Times New Roman" w:hAnsi="Times New Roman" w:cs="Times New Roman"/>
          <w:color w:val="1F1F1F"/>
          <w:sz w:val="24"/>
          <w:szCs w:val="24"/>
        </w:rPr>
        <w:t xml:space="preserve"> Integrate ElevenLabs API endpoints to map text components into streaming audio records.</w:t>
      </w:r>
    </w:p>
    <w:p w14:paraId="00198EF6" w14:textId="77777777" w:rsidR="00651E44" w:rsidRPr="00651E44" w:rsidRDefault="00651E44" w:rsidP="00651E44">
      <w:pPr>
        <w:numPr>
          <w:ilvl w:val="0"/>
          <w:numId w:val="11"/>
        </w:numPr>
        <w:pBdr>
          <w:bottom w:val="single" w:sz="6" w:space="1" w:color="auto"/>
        </w:pBdr>
        <w:spacing w:before="100" w:beforeAutospacing="1" w:after="0" w:line="240" w:lineRule="auto"/>
        <w:rPr>
          <w:rFonts w:ascii="Times New Roman" w:eastAsia="Times New Roman" w:hAnsi="Times New Roman" w:cs="Times New Roman"/>
          <w:color w:val="1F1F1F"/>
          <w:sz w:val="24"/>
          <w:szCs w:val="24"/>
        </w:rPr>
      </w:pPr>
      <w:r w:rsidRPr="00651E44">
        <w:rPr>
          <w:rFonts w:ascii="Times New Roman" w:eastAsia="Times New Roman" w:hAnsi="Times New Roman" w:cs="Times New Roman"/>
          <w:b/>
          <w:bCs/>
          <w:color w:val="1F1F1F"/>
          <w:sz w:val="24"/>
          <w:szCs w:val="24"/>
          <w:bdr w:val="none" w:sz="0" w:space="0" w:color="auto" w:frame="1"/>
        </w:rPr>
        <w:t>Frontend Interface Compilation:</w:t>
      </w:r>
      <w:r w:rsidRPr="00651E44">
        <w:rPr>
          <w:rFonts w:ascii="Times New Roman" w:eastAsia="Times New Roman" w:hAnsi="Times New Roman" w:cs="Times New Roman"/>
          <w:color w:val="1F1F1F"/>
          <w:sz w:val="24"/>
          <w:szCs w:val="24"/>
        </w:rPr>
        <w:t xml:space="preserve"> Build out the single-page application views (Dashboard, Matrix Heatmap, Interactive Pipeline panels) connected to the backend API.</w:t>
      </w:r>
    </w:p>
    <w:p w14:paraId="0C0F4C89"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1. Unified Project Layout &amp; System Topology</w:t>
      </w:r>
    </w:p>
    <w:p w14:paraId="41F7EE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gauntlet-engine/</w:t>
      </w:r>
    </w:p>
    <w:p w14:paraId="5F7EB5B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schema.sql                        # Core database migrations</w:t>
      </w:r>
    </w:p>
    <w:p w14:paraId="1B0E76A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config/</w:t>
      </w:r>
    </w:p>
    <w:p w14:paraId="14EB264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judges_master.json            # Character actor cognitive profiles &amp; IDs</w:t>
      </w:r>
    </w:p>
    <w:p w14:paraId="1C287FC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weights_matrix.json           # Dynamic submission-type mapping</w:t>
      </w:r>
    </w:p>
    <w:p w14:paraId="58BAFD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intent_interpreter_spec.json  # NLU parsing parameters</w:t>
      </w:r>
    </w:p>
    <w:p w14:paraId="189C6CF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src/</w:t>
      </w:r>
    </w:p>
    <w:p w14:paraId="440D52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core/</w:t>
      </w:r>
    </w:p>
    <w:p w14:paraId="4E31C4C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 recommendation.go         # Vector matching engine</w:t>
      </w:r>
    </w:p>
    <w:p w14:paraId="6656D8D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 triangulation.go          # Consensus &amp; conflict mathematical layers</w:t>
      </w:r>
    </w:p>
    <w:p w14:paraId="2CCA76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 risk_tiering.go           # Algorithmic hazard calculation</w:t>
      </w:r>
    </w:p>
    <w:p w14:paraId="6E33822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pipeline/</w:t>
      </w:r>
    </w:p>
    <w:p w14:paraId="4915C89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 workflow.go               # 5-Stage evaluation pipeline execution</w:t>
      </w:r>
    </w:p>
    <w:p w14:paraId="63BD5DB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 mutations.go              # State-preserving judge swap &amp; evidence loops</w:t>
      </w:r>
    </w:p>
    <w:p w14:paraId="72C1F26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 elevenlabs.go             # Voice synthesis client</w:t>
      </w:r>
    </w:p>
    <w:p w14:paraId="157E267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api/</w:t>
      </w:r>
    </w:p>
    <w:p w14:paraId="2396D8E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 routes.go                 # REST endpoints</w:t>
      </w:r>
    </w:p>
    <w:p w14:paraId="6D0D0EA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README.md                         # Operational developer instructions</w:t>
      </w:r>
    </w:p>
    <w:p w14:paraId="28F827F6"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2. Complete Database Migration (schema.sql)</w:t>
      </w:r>
    </w:p>
    <w:p w14:paraId="5321D59E"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SQL</w:t>
      </w:r>
    </w:p>
    <w:p w14:paraId="540CF2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schema.sql</w:t>
      </w:r>
    </w:p>
    <w:p w14:paraId="0FC5CB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Core User Account Data</w:t>
      </w:r>
    </w:p>
    <w:p w14:paraId="322A6C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users (</w:t>
      </w:r>
    </w:p>
    <w:p w14:paraId="2093F8F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67C363C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email VARCHAR(255) UNIQUE NOT NULL,</w:t>
      </w:r>
    </w:p>
    <w:p w14:paraId="4DD8157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role VARCHAR(50) NOT NULL DEFAULT 'user',</w:t>
      </w:r>
    </w:p>
    <w:p w14:paraId="75BC9BA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org_id UUID,</w:t>
      </w:r>
    </w:p>
    <w:p w14:paraId="5FACF1B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preferences JSONB DEFAULT '{}'::jsonb,</w:t>
      </w:r>
    </w:p>
    <w:p w14:paraId="08C210C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created_at TIMESTAMP WITH TIME ZONE DEFAULT CURRENT_TIMESTAMP</w:t>
      </w:r>
    </w:p>
    <w:p w14:paraId="1809D86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4CC0309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15527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User Idea Submissions</w:t>
      </w:r>
    </w:p>
    <w:p w14:paraId="4109AD3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submissions (</w:t>
      </w:r>
    </w:p>
    <w:p w14:paraId="2B471F3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6284C9E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user_id UUID REFERENCES users(id) ON DELETE CASCADE,</w:t>
      </w:r>
    </w:p>
    <w:p w14:paraId="1B42B61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type VARCHAR(50) NOT NULL, -- 'idea', 'product', 'claim', 'story', 'prototype', 'health_concept', 'research_concept'</w:t>
      </w:r>
    </w:p>
    <w:p w14:paraId="694FED3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title VARCHAR(255) NOT NULL,</w:t>
      </w:r>
    </w:p>
    <w:p w14:paraId="3A4C298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description TEXT NOT NULL,</w:t>
      </w:r>
    </w:p>
    <w:p w14:paraId="16E2E68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goal_audience TEXT,</w:t>
      </w:r>
    </w:p>
    <w:p w14:paraId="19B1CC5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environment TEXT,</w:t>
      </w:r>
    </w:p>
    <w:p w14:paraId="54F9DC0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constraints TEXT,</w:t>
      </w:r>
    </w:p>
    <w:p w14:paraId="107B0D5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self_assessment JSONB,</w:t>
      </w:r>
    </w:p>
    <w:p w14:paraId="5BBC05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status VARCHAR(50) NOT NULL DEFAULT 'draft', -- 'draft', 'in_evaluation', 'complete'</w:t>
      </w:r>
    </w:p>
    <w:p w14:paraId="572B9DC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created_at TIMESTAMP WITH TIME ZONE DEFAULT CURRENT_TIMESTAMP,</w:t>
      </w:r>
    </w:p>
    <w:p w14:paraId="3F50771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updated_at TIMESTAMP WITH TIME ZONE DEFAULT CURRENT_TIMESTAMP</w:t>
      </w:r>
    </w:p>
    <w:p w14:paraId="0CF5961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448C611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75ED5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Parsed Structural Elements of a Submission</w:t>
      </w:r>
    </w:p>
    <w:p w14:paraId="3F2047E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claims (</w:t>
      </w:r>
    </w:p>
    <w:p w14:paraId="547436F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096CD8A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submission_id UUID REFERENCES submissions(id) ON DELETE CASCADE,</w:t>
      </w:r>
    </w:p>
    <w:p w14:paraId="2FC13AD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text TEXT NOT NULL,</w:t>
      </w:r>
    </w:p>
    <w:p w14:paraId="22FC1E3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type VARCHAR(50),</w:t>
      </w:r>
    </w:p>
    <w:p w14:paraId="3D1F9CA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 VARCHAR(50),</w:t>
      </w:r>
    </w:p>
    <w:p w14:paraId="00C8FAB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created_at TIMESTAMP WITH TIME ZONE DEFAULT CURRENT_TIMESTAMP</w:t>
      </w:r>
    </w:p>
    <w:p w14:paraId="3946649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C8CE9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EEEB0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Supporting Documentation or References</w:t>
      </w:r>
    </w:p>
    <w:p w14:paraId="7CBAFAF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evidence_items (</w:t>
      </w:r>
    </w:p>
    <w:p w14:paraId="2C3B32B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7614A37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submission_id UUID REFERENCES submissions(id) ON DELETE CASCADE,</w:t>
      </w:r>
    </w:p>
    <w:p w14:paraId="10CFED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claim_id UUID REFERENCES claims(id) ON DELETE SET NULL,</w:t>
      </w:r>
    </w:p>
    <w:p w14:paraId="13C5663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source TEXT NOT NULL,</w:t>
      </w:r>
    </w:p>
    <w:p w14:paraId="16EDF2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type VARCHAR(50), -- 'RCT', 'observational', 'citation_text', 'url', 'file_upload'</w:t>
      </w:r>
    </w:p>
    <w:p w14:paraId="4189ECC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relevance VARCHAR(50), -- 'direct', 'indirect', 'weak'</w:t>
      </w:r>
    </w:p>
    <w:p w14:paraId="634E9EB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quality VARCHAR(50), -- 'high', 'medium', 'low'</w:t>
      </w:r>
    </w:p>
    <w:p w14:paraId="5A2B79F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notes TEXT,</w:t>
      </w:r>
    </w:p>
    <w:p w14:paraId="50F2EE5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created_at TIMESTAMP WITH TIME ZONE DEFAULT CURRENT_TIMESTAMP</w:t>
      </w:r>
    </w:p>
    <w:p w14:paraId="12AF6CB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6EEB20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5BA3A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Master Evaluation Record</w:t>
      </w:r>
    </w:p>
    <w:p w14:paraId="4FA313D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evaluation_runs (</w:t>
      </w:r>
    </w:p>
    <w:p w14:paraId="3E3DF4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69D31BB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submission_id UUID REFERENCES submissions(id) ON DELETE CASCADE,</w:t>
      </w:r>
    </w:p>
    <w:p w14:paraId="62DA6C0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triad UUID[] NOT NULL, -- Array of exactly 3 Judge IDs</w:t>
      </w:r>
    </w:p>
    <w:p w14:paraId="7070409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status VARCHAR(50) NOT NULL DEFAULT 'pending', -- 'pending', 'processing', 'conflict_resolution', 'complete'</w:t>
      </w:r>
    </w:p>
    <w:p w14:paraId="1D6B6D4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model_version VARCHAR(50) NOT NULL,</w:t>
      </w:r>
    </w:p>
    <w:p w14:paraId="3D4AFC4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orchestration_version VARCHAR(50) NOT NULL,</w:t>
      </w:r>
    </w:p>
    <w:p w14:paraId="00BDFDD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risk_score NUMERIC(3, 2),</w:t>
      </w:r>
    </w:p>
    <w:p w14:paraId="13BF580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risk_tier VARCHAR(50),</w:t>
      </w:r>
    </w:p>
    <w:p w14:paraId="2EA1C0B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composite_score NUMERIC(3, 2),</w:t>
      </w:r>
    </w:p>
    <w:p w14:paraId="0E6C0C1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created_at TIMESTAMP WITH TIME ZONE DEFAULT CURRENT_TIMESTAMP,</w:t>
      </w:r>
    </w:p>
    <w:p w14:paraId="621855A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completed_at TIMESTAMP WITH TIME ZONE</w:t>
      </w:r>
    </w:p>
    <w:p w14:paraId="5A9B164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AB2E79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6BED2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Individual Judge Analysis Outputs</w:t>
      </w:r>
    </w:p>
    <w:p w14:paraId="2376458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judge_evaluations (</w:t>
      </w:r>
    </w:p>
    <w:p w14:paraId="0B55A9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7065B6A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evaluation_run_id UUID REFERENCES evaluation_runs(id) ON DELETE CASCADE,</w:t>
      </w:r>
    </w:p>
    <w:p w14:paraId="091DFE2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judge_id VARCHAR(50) NOT NULL,</w:t>
      </w:r>
    </w:p>
    <w:p w14:paraId="5EAC59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stage VARCHAR(50) NOT NULL, -- 'clarity', 'evidence', 'risk', 'feasibility', 'impact'</w:t>
      </w:r>
    </w:p>
    <w:p w14:paraId="14FA8D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dimension_scores JSONB NOT NULL, -- Evaluative vector tracking</w:t>
      </w:r>
    </w:p>
    <w:p w14:paraId="6B1D21D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raw_output TEXT NOT NULL,</w:t>
      </w:r>
    </w:p>
    <w:p w14:paraId="57A92C0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 NUMERIC(3, 2) NOT NULL,</w:t>
      </w:r>
    </w:p>
    <w:p w14:paraId="100B9F8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created_at TIMESTAMP WITH TIME ZONE DEFAULT CURRENT_TIMESTAMP</w:t>
      </w:r>
    </w:p>
    <w:p w14:paraId="28F2D4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6DCA9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6CF74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Cross-Analysis Mapping Matrix</w:t>
      </w:r>
    </w:p>
    <w:p w14:paraId="2157F60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triangulations (</w:t>
      </w:r>
    </w:p>
    <w:p w14:paraId="468729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4A5349A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evaluation_run_id UUID REFERENCES evaluation_runs(id) ON DELETE CASCADE,</w:t>
      </w:r>
    </w:p>
    <w:p w14:paraId="783DE75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triangulation_matrix JSONB NOT NULL, -- Agreement, conflict, and coverage tracking</w:t>
      </w:r>
    </w:p>
    <w:p w14:paraId="79E17D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heatmap JSONB NOT NULL,</w:t>
      </w:r>
    </w:p>
    <w:p w14:paraId="5AA30E8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created_at TIMESTAMP WITH TIME ZONE DEFAULT CURRENT_TIMESTAMP</w:t>
      </w:r>
    </w:p>
    <w:p w14:paraId="3C71967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6CA6B8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F00D5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Risk Architecture Drivers</w:t>
      </w:r>
    </w:p>
    <w:p w14:paraId="5E3B854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risk_assessments (</w:t>
      </w:r>
    </w:p>
    <w:p w14:paraId="2C7434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012057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evaluation_run_id UUID REFERENCES evaluation_runs(id) ON DELETE CASCADE,</w:t>
      </w:r>
    </w:p>
    <w:p w14:paraId="50D4065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risk_tier VARCHAR(50) NOT NULL,</w:t>
      </w:r>
    </w:p>
    <w:p w14:paraId="710344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risk_score NUMERIC(3, 2) NOT NULL,</w:t>
      </w:r>
    </w:p>
    <w:p w14:paraId="2576C09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risk_drivers JSONB NOT NULL, -- dimensionRisk, riskFlags, subDimensionSeverity, conflictPenalty</w:t>
      </w:r>
    </w:p>
    <w:p w14:paraId="57C7FC2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created_at TIMESTAMP WITH TIME ZONE DEFAULT CURRENT_TIMESTAMP</w:t>
      </w:r>
    </w:p>
    <w:p w14:paraId="2E21826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6950E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535C9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Tracking Modality Changes via Action Items</w:t>
      </w:r>
    </w:p>
    <w:p w14:paraId="2C150AC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evidence_assessments (</w:t>
      </w:r>
    </w:p>
    <w:p w14:paraId="3E4AD43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57BC726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evaluation_run_id UUID REFERENCES evaluation_runs(id) ON DELETE CASCADE,</w:t>
      </w:r>
    </w:p>
    <w:p w14:paraId="737F037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evidence_status VARCHAR(50) NOT NULL,</w:t>
      </w:r>
    </w:p>
    <w:p w14:paraId="6AB4985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evidence_gaps JSONB NOT NULL,</w:t>
      </w:r>
    </w:p>
    <w:p w14:paraId="2D4601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created_at TIMESTAMP WITH TIME ZONE DEFAULT CURRENT_TIMESTAMP</w:t>
      </w:r>
    </w:p>
    <w:p w14:paraId="71A7E9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1B878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E662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ElevenLabs Synthesized Files</w:t>
      </w:r>
    </w:p>
    <w:p w14:paraId="1D60D5F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audio_clips (</w:t>
      </w:r>
    </w:p>
    <w:p w14:paraId="26FDCE9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71EB00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evaluation_run_id UUID REFERENCES evaluation_runs(id) ON DELETE CASCADE,</w:t>
      </w:r>
    </w:p>
    <w:p w14:paraId="5F71795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judge_id VARCHAR(50) NOT NULL,</w:t>
      </w:r>
    </w:p>
    <w:p w14:paraId="1F49AA3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type VARCHAR(50) NOT NULL, -- 'micro_comment', 'stage_summary', 'final_summary'</w:t>
      </w:r>
    </w:p>
    <w:p w14:paraId="6814F4F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storage_url TEXT NOT NULL,</w:t>
      </w:r>
    </w:p>
    <w:p w14:paraId="0706D63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duration INT NOT NULL,</w:t>
      </w:r>
    </w:p>
    <w:p w14:paraId="2C55BD9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created_at TIMESTAMP WITH TIME ZONE DEFAULT CURRENT_TIMESTAMP</w:t>
      </w:r>
    </w:p>
    <w:p w14:paraId="70567A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40B7D89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FC7C0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System Report Archive</w:t>
      </w:r>
    </w:p>
    <w:p w14:paraId="5C2E353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CREATE TABLE reports (</w:t>
      </w:r>
    </w:p>
    <w:p w14:paraId="73BB51D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UUID PRIMARY KEY DEFAULT gen_random_uuid(),</w:t>
      </w:r>
    </w:p>
    <w:p w14:paraId="743EC7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evaluation_run_id UUID REFERENCES evaluation_runs(id) ON DELETE CASCADE,</w:t>
      </w:r>
    </w:p>
    <w:p w14:paraId="2787778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report_object JSONB NOT NULL,</w:t>
      </w:r>
    </w:p>
    <w:p w14:paraId="1301601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pdf_url TEXT,</w:t>
      </w:r>
    </w:p>
    <w:p w14:paraId="36CF46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created_at TIMESTAMP WITH TIME ZONE DEFAULT CURRENT_TIMESTAMP</w:t>
      </w:r>
    </w:p>
    <w:p w14:paraId="48DD77B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734606CF"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3. Master Judge Calibration Profile (</w:t>
      </w:r>
      <w:r w:rsidRPr="00651E44">
        <w:rPr>
          <w:rFonts w:ascii="Courier New" w:eastAsia="Times New Roman" w:hAnsi="Courier New" w:cs="Courier New"/>
          <w:b/>
          <w:bCs/>
          <w:sz w:val="20"/>
          <w:szCs w:val="20"/>
        </w:rPr>
        <w:t>config/judges_master.json</w:t>
      </w:r>
      <w:r w:rsidRPr="00651E44">
        <w:rPr>
          <w:rFonts w:ascii="Times New Roman" w:eastAsia="Times New Roman" w:hAnsi="Times New Roman" w:cs="Times New Roman"/>
          <w:b/>
          <w:bCs/>
          <w:sz w:val="27"/>
          <w:szCs w:val="27"/>
        </w:rPr>
        <w:t>)</w:t>
      </w:r>
    </w:p>
    <w:p w14:paraId="60802BE8"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JSON</w:t>
      </w:r>
    </w:p>
    <w:p w14:paraId="3021551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9CA76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"judges": [</w:t>
      </w:r>
    </w:p>
    <w:p w14:paraId="3732CA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3284E61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"judge_grey",</w:t>
      </w:r>
    </w:p>
    <w:p w14:paraId="2F7BE41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"Grey",</w:t>
      </w:r>
    </w:p>
    <w:p w14:paraId="3EE9F0C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"lens_label": "Structural Coherence",</w:t>
      </w:r>
    </w:p>
    <w:p w14:paraId="2FC661B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"voice_id": "EXAVITQu4vr4xnSDxMaL",</w:t>
      </w:r>
    </w:p>
    <w:p w14:paraId="689EE95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["structure", "viability", "evidence"],</w:t>
      </w:r>
    </w:p>
    <w:p w14:paraId="336A9C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 "analytical": 0.95, "risk_sensitivity": 0.40 },</w:t>
      </w:r>
    </w:p>
    <w:p w14:paraId="1BF82CF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"blind_spots": ["Low tolerance for ambiguity"],</w:t>
      </w:r>
    </w:p>
    <w:p w14:paraId="1AE10B8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"tone_rules": ["Precise", "Methodical", "Deconstructive"],</w:t>
      </w:r>
    </w:p>
    <w:p w14:paraId="4683AB5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 "pace": "measured", "rhythm": "staccato" },</w:t>
      </w:r>
    </w:p>
    <w:p w14:paraId="4451AB2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 "texture": "dry", "warmth": 0.30 },</w:t>
      </w:r>
    </w:p>
    <w:p w14:paraId="0C20FDD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"flat",</w:t>
      </w:r>
    </w:p>
    <w:p w14:paraId="68B724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"confidence_curve": "stable"</w:t>
      </w:r>
    </w:p>
    <w:p w14:paraId="54F2E07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499BEC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93781D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"judge_mj",</w:t>
      </w:r>
    </w:p>
    <w:p w14:paraId="017D413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"MJ",</w:t>
      </w:r>
    </w:p>
    <w:p w14:paraId="3D3BBD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"lens_label": "Practical Viability",</w:t>
      </w:r>
    </w:p>
    <w:p w14:paraId="37E4FED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"voice_id": "IKne3meq5aAsO9vcaUMH",</w:t>
      </w:r>
    </w:p>
    <w:p w14:paraId="6711006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["viability", "structure", "risk"],</w:t>
      </w:r>
    </w:p>
    <w:p w14:paraId="124A47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 "analytical": 0.85, "risk_sensitivity": 0.65 },</w:t>
      </w:r>
    </w:p>
    <w:p w14:paraId="46AB23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"blind_spots": ["Overlooks abstract value patterns"],</w:t>
      </w:r>
    </w:p>
    <w:p w14:paraId="2E81167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"tone_rules": ["Pragmatic", "Direct", "Friction-focused"],</w:t>
      </w:r>
    </w:p>
    <w:p w14:paraId="2948DA4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 "pace": "brisk", "rhythm": "direct" },</w:t>
      </w:r>
    </w:p>
    <w:p w14:paraId="6AEAD55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 "texture": "crisp", "warmth": 0.45 },</w:t>
      </w:r>
    </w:p>
    <w:p w14:paraId="4E068A7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"downward",</w:t>
      </w:r>
    </w:p>
    <w:p w14:paraId="6BFB1C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"confidence_curve": "linear"</w:t>
      </w:r>
    </w:p>
    <w:p w14:paraId="1B73AFA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4025747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7F14C1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"judge_silas",</w:t>
      </w:r>
    </w:p>
    <w:p w14:paraId="7F02342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"Silas",</w:t>
      </w:r>
    </w:p>
    <w:p w14:paraId="12969B0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"lens_label": "Ethical &amp; Risk",</w:t>
      </w:r>
    </w:p>
    <w:p w14:paraId="36C50D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"voice_id": "jBpfwcrSjaorv90N799y",</w:t>
      </w:r>
    </w:p>
    <w:p w14:paraId="40AC009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["risk", "cultural", "psych"],</w:t>
      </w:r>
    </w:p>
    <w:p w14:paraId="219F9C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 "analytical": 0.90, "risk_sensitivity": 0.95 },</w:t>
      </w:r>
    </w:p>
    <w:p w14:paraId="033A966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"blind_spots": ["Hyper-sensitive to low-probability liabilities"],</w:t>
      </w:r>
    </w:p>
    <w:p w14:paraId="79A89BA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"tone_rules": ["Skeptical", "Inquisitive", "Precautionary"],</w:t>
      </w:r>
    </w:p>
    <w:p w14:paraId="54680B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 "pace": "slow", "rhythm": "deliberate" },</w:t>
      </w:r>
    </w:p>
    <w:p w14:paraId="369E14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 "texture": "deep", "warmth": 0.50 },</w:t>
      </w:r>
    </w:p>
    <w:p w14:paraId="6981B2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"intonation": "wavering",</w:t>
      </w:r>
    </w:p>
    <w:p w14:paraId="2F984F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"confidence_curve": "cautious"</w:t>
      </w:r>
    </w:p>
    <w:p w14:paraId="0121480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4D4617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2AB41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"judge_jaque",</w:t>
      </w:r>
    </w:p>
    <w:p w14:paraId="4F0691B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"Jaque",</w:t>
      </w:r>
    </w:p>
    <w:p w14:paraId="4A10AB9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"lens_label": "Narrative &amp; Identity",</w:t>
      </w:r>
    </w:p>
    <w:p w14:paraId="7C947E3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"voice_id": "LcfcDJNUP1GQ99T8C3yX",</w:t>
      </w:r>
    </w:p>
    <w:p w14:paraId="67BB48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["narrative", "psych"],</w:t>
      </w:r>
    </w:p>
    <w:p w14:paraId="16E83A2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 "analytical": 0.75, "risk_sensitivity": 0.35 },</w:t>
      </w:r>
    </w:p>
    <w:p w14:paraId="660BD6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"blind_spots": ["Overweights narrative symmetry over operational numbers"],</w:t>
      </w:r>
    </w:p>
    <w:p w14:paraId="6F31527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"tone_rules": ["Expressive", "Analytical", "Resonance-driven"],</w:t>
      </w:r>
    </w:p>
    <w:p w14:paraId="5235177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 "pace": "dynamic", "rhythm": "flowing" },</w:t>
      </w:r>
    </w:p>
    <w:p w14:paraId="59D101B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 "texture": "smooth", "warmth": 0.75 },</w:t>
      </w:r>
    </w:p>
    <w:p w14:paraId="423BEE7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"melodic",</w:t>
      </w:r>
    </w:p>
    <w:p w14:paraId="103870C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"confidence_curve": "ascendant"</w:t>
      </w:r>
    </w:p>
    <w:p w14:paraId="604A329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983B79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6D2671B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"judge_amara",</w:t>
      </w:r>
    </w:p>
    <w:p w14:paraId="76E683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"Amara",</w:t>
      </w:r>
    </w:p>
    <w:p w14:paraId="043F764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"lens_label": "Psychological Impact",</w:t>
      </w:r>
    </w:p>
    <w:p w14:paraId="11A842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"voice_id": "piTKgcLEGmPEeZs6PaFX",</w:t>
      </w:r>
    </w:p>
    <w:p w14:paraId="7F1D4BF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["psych", "narrative"],</w:t>
      </w:r>
    </w:p>
    <w:p w14:paraId="21F89E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 "analytical": 0.88, "risk_sensitivity": 0.60 },</w:t>
      </w:r>
    </w:p>
    <w:p w14:paraId="59EAFE4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"blind_spots": ["Assumes rational user behavioral compliance"],</w:t>
      </w:r>
    </w:p>
    <w:p w14:paraId="2729B7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"tone_rules": ["Observant", "Empathetic", "Diagnostic"],</w:t>
      </w:r>
    </w:p>
    <w:p w14:paraId="0674245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 "pace": "moderate", "rhythm": "even" },</w:t>
      </w:r>
    </w:p>
    <w:p w14:paraId="30A328A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 "texture": "warm", "warmth": 0.80 },</w:t>
      </w:r>
    </w:p>
    <w:p w14:paraId="7E5C2D1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"balanced",</w:t>
      </w:r>
    </w:p>
    <w:p w14:paraId="313BC18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"confidence_curve": "parabolic"</w:t>
      </w:r>
    </w:p>
    <w:p w14:paraId="5C7CF63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40FDA9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5E6D4A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"judge_cambodian_nurse",</w:t>
      </w:r>
    </w:p>
    <w:p w14:paraId="21DD98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"Cambodian Nurse",</w:t>
      </w:r>
    </w:p>
    <w:p w14:paraId="4D2720F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"lens_label": "Safety &amp; Cultural Context",</w:t>
      </w:r>
    </w:p>
    <w:p w14:paraId="7128DA1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"voice_id": "TxGEqn7ZgAMmIatYjII8",</w:t>
      </w:r>
    </w:p>
    <w:p w14:paraId="47441BF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["cultural", "clinical", "risk"],</w:t>
      </w:r>
    </w:p>
    <w:p w14:paraId="1AF2C5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 "analytical": 0.82, "risk_sensitivity": 0.80 },</w:t>
      </w:r>
    </w:p>
    <w:p w14:paraId="6E9189B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"blind_spots": ["Over-indexes on localized group paradigms"],</w:t>
      </w:r>
    </w:p>
    <w:p w14:paraId="605DF7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"tone_rules": ["Measured", "Rooted", "Protective"],</w:t>
      </w:r>
    </w:p>
    <w:p w14:paraId="0FEC82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 "pace": "calm", "rhythm": "measured" },</w:t>
      </w:r>
    </w:p>
    <w:p w14:paraId="7F66A1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 "texture": "soft", "warmth": 0.65 },</w:t>
      </w:r>
    </w:p>
    <w:p w14:paraId="1F4E6D3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"stable",</w:t>
      </w:r>
    </w:p>
    <w:p w14:paraId="1EC095F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"confidence_curve": "plateau"</w:t>
      </w:r>
    </w:p>
    <w:p w14:paraId="5D47284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DE056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272971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"judge_nutritionist",</w:t>
      </w:r>
    </w:p>
    <w:p w14:paraId="311BFA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"Nutritionist",</w:t>
      </w:r>
    </w:p>
    <w:p w14:paraId="19544EF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"lens_label": "Evidence &amp; Mechanism",</w:t>
      </w:r>
    </w:p>
    <w:p w14:paraId="526715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"voice_id": "VR6AeaXN60t9N0Y9D70U",</w:t>
      </w:r>
    </w:p>
    <w:p w14:paraId="57AA140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["evidence", "structure", "clinical"],</w:t>
      </w:r>
    </w:p>
    <w:p w14:paraId="32D01D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 "analytical": 0.98, "risk_sensitivity": 0.50 },</w:t>
      </w:r>
    </w:p>
    <w:p w14:paraId="74F8406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"blind_spots": ["Dismisses highly viable innovative heuristics lacking empirical tracking"],</w:t>
      </w:r>
    </w:p>
    <w:p w14:paraId="72CAF1A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"tone_rules": ["Empirical", "Rigorous", "Data-constrained"],</w:t>
      </w:r>
    </w:p>
    <w:p w14:paraId="6EA6604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 "pace": "rapid", "rhythm": "dense" },</w:t>
      </w:r>
    </w:p>
    <w:p w14:paraId="7FC842F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"timbre": { "texture": "sharp", "warmth": 0.20 },</w:t>
      </w:r>
    </w:p>
    <w:p w14:paraId="40BD8FA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"inflexible",</w:t>
      </w:r>
    </w:p>
    <w:p w14:paraId="433C49F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"confidence_curve": "stepwise"</w:t>
      </w:r>
    </w:p>
    <w:p w14:paraId="7AED615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FBC28A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071B8E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"id": "judge_doctor",</w:t>
      </w:r>
    </w:p>
    <w:p w14:paraId="55D0904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"name": "Doctor",</w:t>
      </w:r>
    </w:p>
    <w:p w14:paraId="3D3CADF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"lens_label": "Clinical Risk",</w:t>
      </w:r>
    </w:p>
    <w:p w14:paraId="5BEACE5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"voice_id": "pNInz6obpgmo5Idw7w06",</w:t>
      </w:r>
    </w:p>
    <w:p w14:paraId="59FA07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"evaluates": ["clinical", "evidence", "risk"],</w:t>
      </w:r>
    </w:p>
    <w:p w14:paraId="6806CED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"strengths": { "analytical": 0.94, "risk_sensitivity": 0.85 },</w:t>
      </w:r>
    </w:p>
    <w:p w14:paraId="683A2CB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"blind_spots": ["Strictly adheres to conventional institutional paradigms"],</w:t>
      </w:r>
    </w:p>
    <w:p w14:paraId="1AD2C9D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"tone_rules": ["Authoritative", "Objective", "Risk-mitigating"],</w:t>
      </w:r>
    </w:p>
    <w:p w14:paraId="23970B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"cadence": { "pace": "deliberate", "rhythm": "precise" },</w:t>
      </w:r>
    </w:p>
    <w:p w14:paraId="74A16D7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"timbre": { "texture": "clear", "warmth": 0.40 },</w:t>
      </w:r>
    </w:p>
    <w:p w14:paraId="6FF1560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"intonation": "authoritative",</w:t>
      </w:r>
    </w:p>
    <w:p w14:paraId="187D543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"confidence_curve": "asymptotic"</w:t>
      </w:r>
    </w:p>
    <w:p w14:paraId="1B153C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8C3436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5FE981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631EA9D6"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4. Back-End API Routing Architecture (</w:t>
      </w:r>
      <w:r w:rsidRPr="00651E44">
        <w:rPr>
          <w:rFonts w:ascii="Courier New" w:eastAsia="Times New Roman" w:hAnsi="Courier New" w:cs="Courier New"/>
          <w:b/>
          <w:bCs/>
          <w:sz w:val="20"/>
          <w:szCs w:val="20"/>
        </w:rPr>
        <w:t>src/api/routes.go</w:t>
      </w:r>
      <w:r w:rsidRPr="00651E44">
        <w:rPr>
          <w:rFonts w:ascii="Times New Roman" w:eastAsia="Times New Roman" w:hAnsi="Times New Roman" w:cs="Times New Roman"/>
          <w:b/>
          <w:bCs/>
          <w:sz w:val="27"/>
          <w:szCs w:val="27"/>
        </w:rPr>
        <w:t>)</w:t>
      </w:r>
    </w:p>
    <w:p w14:paraId="2A666902"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Go</w:t>
      </w:r>
    </w:p>
    <w:p w14:paraId="35D74B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package api</w:t>
      </w:r>
    </w:p>
    <w:p w14:paraId="1F7DAB3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1E589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import "github.com/gin-gonic/gin"</w:t>
      </w:r>
    </w:p>
    <w:p w14:paraId="2E3A4DA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C12E7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func RegisterRoutes(router *gin.Engine) {</w:t>
      </w:r>
    </w:p>
    <w:p w14:paraId="471FA92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Session boundaries</w:t>
      </w:r>
    </w:p>
    <w:p w14:paraId="24A8F99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auth := router.Group("/auth")</w:t>
      </w:r>
    </w:p>
    <w:p w14:paraId="017ACC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5EF9886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auth.POST("/login", LoginHandler)</w:t>
      </w:r>
    </w:p>
    <w:p w14:paraId="25F31EF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auth.GET("/me", MeHandler)</w:t>
      </w:r>
    </w:p>
    <w:p w14:paraId="7AF750C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CE2CFD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4C342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Intake interface controllers</w:t>
      </w:r>
    </w:p>
    <w:p w14:paraId="1A79E6A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submissions := router.Group("/submissions")</w:t>
      </w:r>
    </w:p>
    <w:p w14:paraId="5191913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587DE0C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submissions.POST("/", CreateSubmissionHandler)</w:t>
      </w:r>
    </w:p>
    <w:p w14:paraId="7025D3D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submissions.GET("/", ListSubmissionsHandler)</w:t>
      </w:r>
    </w:p>
    <w:p w14:paraId="763BCD5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submissions.GET("/:id", GetSubmissionHandler)</w:t>
      </w:r>
    </w:p>
    <w:p w14:paraId="6F42844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submissions.PATCH("/:id", UpdateSubmissionHandler)</w:t>
      </w:r>
    </w:p>
    <w:p w14:paraId="65D8D49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submissions.POST("/:id/claims", ExtractClaimsHandler)</w:t>
      </w:r>
    </w:p>
    <w:p w14:paraId="4A6034A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submissions.POST("/:id/evidence", AttachEvidenceHandler)</w:t>
      </w:r>
    </w:p>
    <w:p w14:paraId="67D1441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submissions.POST("/:id/recommend_judges", RecommendJudgesHandler)</w:t>
      </w:r>
    </w:p>
    <w:p w14:paraId="622EC4A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373B3CB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962B7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Pipeline execution loops</w:t>
      </w:r>
    </w:p>
    <w:p w14:paraId="7A0DC03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runs := router.Group("/evaluation_runs")</w:t>
      </w:r>
    </w:p>
    <w:p w14:paraId="7C946F2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6579DFC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runs.POST("/submissions/:id/evaluate", ExecuteEvaluationHandler)</w:t>
      </w:r>
    </w:p>
    <w:p w14:paraId="0F8B75D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runs.GET("/:id", PollRunStatusHandler)</w:t>
      </w:r>
    </w:p>
    <w:p w14:paraId="7434A60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runs.POST("/:id/conflicts/:dimension/drill_deeper", ActivateDrillDeeperHandler)</w:t>
      </w:r>
    </w:p>
    <w:p w14:paraId="22D31E9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xml:space="preserve">        runs.POST("/:id/conflicts/:dimension/swap_judge", ExecuteJudgeSwapHandler)</w:t>
      </w:r>
    </w:p>
    <w:p w14:paraId="184A111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runs.POST("/:id/conflicts/:dimension/rerun_stage", RerunStageHandler)</w:t>
      </w:r>
    </w:p>
    <w:p w14:paraId="6C7DED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runs.POST("/:id/evidence_gaps", FetchEvidenceGapsHandler)</w:t>
      </w:r>
    </w:p>
    <w:p w14:paraId="361C954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runs.POST("/:id/evidence_augment", SupplementEvidenceHandler)</w:t>
      </w:r>
    </w:p>
    <w:p w14:paraId="0196AC7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C63208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E2D57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Documentation compiling</w:t>
      </w:r>
    </w:p>
    <w:p w14:paraId="062360E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reports := router.Group("/reports")</w:t>
      </w:r>
    </w:p>
    <w:p w14:paraId="164A327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377F25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reports.GET("/evaluation_runs/:id/report", GetStructuredReportHandler)</w:t>
      </w:r>
    </w:p>
    <w:p w14:paraId="23D4150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reports.GET("/evaluation_runs/:id/report.pdf", ExportPDFReportHandler)</w:t>
      </w:r>
    </w:p>
    <w:p w14:paraId="1A3802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71BBB8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958F8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 ElevenLabs pipeline delivery</w:t>
      </w:r>
    </w:p>
    <w:p w14:paraId="09AF3D2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audio := router.Group("/audio")</w:t>
      </w:r>
    </w:p>
    <w:p w14:paraId="22C8D8B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E2F4B3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audio.GET("/evaluation_runs/:id/audio_manifest", GetAudioManifestHandler)</w:t>
      </w:r>
    </w:p>
    <w:p w14:paraId="47642E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audio.GET("/:audio_id", StreamAudioClipHandler)</w:t>
      </w:r>
    </w:p>
    <w:p w14:paraId="695227B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FCA00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37E4B5B"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5. Algorithmic Mathematical Formulations</w:t>
      </w:r>
    </w:p>
    <w:p w14:paraId="2F1DB707"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A. Judge Selection Matrix Recommendation</w:t>
      </w:r>
    </w:p>
    <w:p w14:paraId="220360A3"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When a user finishes input ingestion, the platform maps the submission contents into a target requirement vector:</w:t>
      </w:r>
    </w:p>
    <w:p w14:paraId="769EFF90"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R=[structure,viability,risk,narrative,evidence,clinical,cultural,psych]</w:t>
      </w:r>
    </w:p>
    <w:p w14:paraId="4CBF39E9" w14:textId="77777777" w:rsidR="00651E44" w:rsidRPr="00651E44" w:rsidRDefault="00651E44" w:rsidP="00651E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The engine calculates the cosine similarity match score against each judge's primary lens profile (Lj):</w:t>
      </w:r>
    </w:p>
    <w:p w14:paraId="5F1D908F"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matchj​=</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R</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Lj​</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R</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Lj​​</w:t>
      </w:r>
    </w:p>
    <w:p w14:paraId="0C3FB3E4" w14:textId="77777777" w:rsidR="00651E44" w:rsidRPr="00651E44" w:rsidRDefault="00651E44" w:rsidP="00651E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All available judges are combined into arrays of exactly 3 candidates. Triads containing duplicate lenses or matching blind spots are flagged as invalid.</w:t>
      </w:r>
    </w:p>
    <w:p w14:paraId="02E4E190" w14:textId="77777777" w:rsidR="00651E44" w:rsidRPr="00651E44" w:rsidRDefault="00651E44" w:rsidP="00651E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Every functional triad is scored and sorted according to the optimization equation:</w:t>
      </w:r>
    </w:p>
    <w:p w14:paraId="21ADF97A"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triadScore=0.35</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COV+0.25</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COMP+0.20</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TYPE+0.10</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RISK+0.10</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EVID</w:t>
      </w:r>
    </w:p>
    <w:p w14:paraId="2A487E96" w14:textId="77777777" w:rsidR="00651E44" w:rsidRPr="00651E44" w:rsidRDefault="00651E44" w:rsidP="00651E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Coverage (COV):</w:t>
      </w:r>
      <w:r w:rsidRPr="00651E44">
        <w:rPr>
          <w:rFonts w:ascii="Times New Roman" w:eastAsia="Times New Roman" w:hAnsi="Times New Roman" w:cs="Times New Roman"/>
          <w:sz w:val="24"/>
          <w:szCs w:val="24"/>
        </w:rPr>
        <w:t xml:space="preserve"> The sum of active elements inside R explicitly covered by the candidate triad.</w:t>
      </w:r>
    </w:p>
    <w:p w14:paraId="3A2D12FD" w14:textId="77777777" w:rsidR="00651E44" w:rsidRPr="00651E44" w:rsidRDefault="00651E44" w:rsidP="00651E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Complementarity (COMP):</w:t>
      </w:r>
      <w:r w:rsidRPr="00651E44">
        <w:rPr>
          <w:rFonts w:ascii="Times New Roman" w:eastAsia="Times New Roman" w:hAnsi="Times New Roman" w:cs="Times New Roman"/>
          <w:sz w:val="24"/>
          <w:szCs w:val="24"/>
        </w:rPr>
        <w:t xml:space="preserve"> The spatial distance tracking divergence among chosen competency vectors, preventing analytical groupthink.</w:t>
      </w:r>
    </w:p>
    <w:p w14:paraId="6E3E4D39" w14:textId="77777777" w:rsidR="00651E44" w:rsidRPr="00651E44" w:rsidRDefault="00651E44" w:rsidP="00651E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lastRenderedPageBreak/>
        <w:t>Type Weighting (TYPE):</w:t>
      </w:r>
      <w:r w:rsidRPr="00651E44">
        <w:rPr>
          <w:rFonts w:ascii="Times New Roman" w:eastAsia="Times New Roman" w:hAnsi="Times New Roman" w:cs="Times New Roman"/>
          <w:sz w:val="24"/>
          <w:szCs w:val="24"/>
        </w:rPr>
        <w:t xml:space="preserve"> Contextual modifier derived from submission classifications (e.g., a </w:t>
      </w:r>
      <w:r w:rsidRPr="00651E44">
        <w:rPr>
          <w:rFonts w:ascii="Times New Roman" w:eastAsia="Times New Roman" w:hAnsi="Times New Roman" w:cs="Times New Roman"/>
          <w:i/>
          <w:iCs/>
          <w:sz w:val="24"/>
          <w:szCs w:val="24"/>
        </w:rPr>
        <w:t>Health Concept</w:t>
      </w:r>
      <w:r w:rsidRPr="00651E44">
        <w:rPr>
          <w:rFonts w:ascii="Times New Roman" w:eastAsia="Times New Roman" w:hAnsi="Times New Roman" w:cs="Times New Roman"/>
          <w:sz w:val="24"/>
          <w:szCs w:val="24"/>
        </w:rPr>
        <w:t xml:space="preserve"> scales up base weights for </w:t>
      </w:r>
      <w:r w:rsidRPr="00651E44">
        <w:rPr>
          <w:rFonts w:ascii="Courier New" w:eastAsia="Times New Roman" w:hAnsi="Courier New" w:cs="Courier New"/>
          <w:sz w:val="20"/>
          <w:szCs w:val="20"/>
        </w:rPr>
        <w:t>judge_doctor</w:t>
      </w:r>
      <w:r w:rsidRPr="00651E44">
        <w:rPr>
          <w:rFonts w:ascii="Times New Roman" w:eastAsia="Times New Roman" w:hAnsi="Times New Roman" w:cs="Times New Roman"/>
          <w:sz w:val="24"/>
          <w:szCs w:val="24"/>
        </w:rPr>
        <w:t xml:space="preserve"> and </w:t>
      </w:r>
      <w:r w:rsidRPr="00651E44">
        <w:rPr>
          <w:rFonts w:ascii="Courier New" w:eastAsia="Times New Roman" w:hAnsi="Courier New" w:cs="Courier New"/>
          <w:sz w:val="20"/>
          <w:szCs w:val="20"/>
        </w:rPr>
        <w:t>judge_nutritionist</w:t>
      </w:r>
      <w:r w:rsidRPr="00651E44">
        <w:rPr>
          <w:rFonts w:ascii="Times New Roman" w:eastAsia="Times New Roman" w:hAnsi="Times New Roman" w:cs="Times New Roman"/>
          <w:sz w:val="24"/>
          <w:szCs w:val="24"/>
        </w:rPr>
        <w:t>).</w:t>
      </w:r>
    </w:p>
    <w:p w14:paraId="67257153" w14:textId="77777777" w:rsidR="00651E44" w:rsidRPr="00651E44" w:rsidRDefault="00651E44" w:rsidP="00651E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Risk/Evidence Sensitivity multipliers (RISK, EVID):</w:t>
      </w:r>
      <w:r w:rsidRPr="00651E44">
        <w:rPr>
          <w:rFonts w:ascii="Times New Roman" w:eastAsia="Times New Roman" w:hAnsi="Times New Roman" w:cs="Times New Roman"/>
          <w:sz w:val="24"/>
          <w:szCs w:val="24"/>
        </w:rPr>
        <w:t xml:space="preserve"> Scalers that amplify analytical precision when raw inputs contain validation deficiencies or extreme liability signals.</w:t>
      </w:r>
    </w:p>
    <w:p w14:paraId="22797377"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B. The 3-Judge Dimension Triangulation Pipeline</w:t>
      </w:r>
    </w:p>
    <w:p w14:paraId="284F6ECE"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During pipeline execution, each judge outputs an isolated 5-dimensional evaluation vector tracking normalized floats from </w:t>
      </w:r>
      <w:r w:rsidRPr="00651E44">
        <w:rPr>
          <w:rFonts w:ascii="Courier New" w:eastAsia="Times New Roman" w:hAnsi="Courier New" w:cs="Courier New"/>
          <w:sz w:val="20"/>
          <w:szCs w:val="20"/>
        </w:rPr>
        <w:t>0</w:t>
      </w:r>
      <w:r w:rsidRPr="00651E44">
        <w:rPr>
          <w:rFonts w:ascii="Times New Roman" w:eastAsia="Times New Roman" w:hAnsi="Times New Roman" w:cs="Times New Roman"/>
          <w:sz w:val="24"/>
          <w:szCs w:val="24"/>
        </w:rPr>
        <w:t xml:space="preserve"> to </w:t>
      </w:r>
      <w:r w:rsidRPr="00651E44">
        <w:rPr>
          <w:rFonts w:ascii="Courier New" w:eastAsia="Times New Roman" w:hAnsi="Courier New" w:cs="Courier New"/>
          <w:sz w:val="20"/>
          <w:szCs w:val="20"/>
        </w:rPr>
        <w:t>1</w:t>
      </w:r>
      <w:r w:rsidRPr="00651E44">
        <w:rPr>
          <w:rFonts w:ascii="Times New Roman" w:eastAsia="Times New Roman" w:hAnsi="Times New Roman" w:cs="Times New Roman"/>
          <w:sz w:val="24"/>
          <w:szCs w:val="24"/>
        </w:rPr>
        <w:t>. The engine executes a cell-by-cell matrix cross-comparison:</w:t>
      </w:r>
    </w:p>
    <w:p w14:paraId="0A5A8EC2" w14:textId="77777777" w:rsidR="00651E44" w:rsidRPr="00651E44" w:rsidRDefault="00651E44" w:rsidP="00651E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Agreement Zone:</w:t>
      </w:r>
      <w:r w:rsidRPr="00651E44">
        <w:rPr>
          <w:rFonts w:ascii="Times New Roman" w:eastAsia="Times New Roman" w:hAnsi="Times New Roman" w:cs="Times New Roman"/>
          <w:sz w:val="24"/>
          <w:szCs w:val="24"/>
        </w:rPr>
        <w:t xml:space="preserve"> Calculated where the value delta between all three judges across an active dimension sits within a tight bound of ±0.15. This defines high-confidence system consensus.</w:t>
      </w:r>
    </w:p>
    <w:p w14:paraId="4F236B9D" w14:textId="77777777" w:rsidR="00651E44" w:rsidRPr="00651E44" w:rsidRDefault="00651E44" w:rsidP="00651E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Conflict Zone:</w:t>
      </w:r>
      <w:r w:rsidRPr="00651E44">
        <w:rPr>
          <w:rFonts w:ascii="Times New Roman" w:eastAsia="Times New Roman" w:hAnsi="Times New Roman" w:cs="Times New Roman"/>
          <w:sz w:val="24"/>
          <w:szCs w:val="24"/>
        </w:rPr>
        <w:t xml:space="preserve"> Triggered when the mathematical spread between the highest and lowest scores across a single dimension matches or exceeds a variance threshold of ≥0.35. This automatically flags system blind spot exposures.</w:t>
      </w:r>
    </w:p>
    <w:p w14:paraId="1CE43649" w14:textId="77777777" w:rsidR="00651E44" w:rsidRPr="00651E44" w:rsidRDefault="00651E44" w:rsidP="00651E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Dynamic Triad Weighting Composite:</w:t>
      </w:r>
    </w:p>
    <w:p w14:paraId="7A035699"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S=j=1∑3​(finalWeightj​</w:t>
      </w:r>
      <w:r w:rsidRPr="00651E44">
        <w:rPr>
          <w:rFonts w:ascii="Cambria Math" w:eastAsia="Times New Roman" w:hAnsi="Cambria Math" w:cs="Cambria Math"/>
          <w:sz w:val="24"/>
          <w:szCs w:val="24"/>
        </w:rPr>
        <w:t>⋅</w:t>
      </w:r>
      <w:r w:rsidRPr="00651E44">
        <w:rPr>
          <w:rFonts w:ascii="Times New Roman" w:eastAsia="Times New Roman" w:hAnsi="Times New Roman" w:cs="Times New Roman"/>
          <w:sz w:val="24"/>
          <w:szCs w:val="24"/>
        </w:rPr>
        <w:t>judge_vectorj​)</w:t>
      </w:r>
    </w:p>
    <w:p w14:paraId="6D1E21BE"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finalWeightj​=∑(finalWeights)baseWeightj​×relevanceFactorj​×userSelectionFactorj​​</w:t>
      </w:r>
    </w:p>
    <w:p w14:paraId="38016119"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 Risk Tier Aggregation Matrix</w:t>
      </w:r>
    </w:p>
    <w:p w14:paraId="27F6C54A"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The system outputs an explicit risk classification (</w:t>
      </w:r>
      <w:r w:rsidRPr="00651E44">
        <w:rPr>
          <w:rFonts w:ascii="Courier New" w:eastAsia="Times New Roman" w:hAnsi="Courier New" w:cs="Courier New"/>
          <w:sz w:val="20"/>
          <w:szCs w:val="20"/>
        </w:rPr>
        <w:t>Low</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Moderate</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High</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Critical</w:t>
      </w:r>
      <w:r w:rsidRPr="00651E44">
        <w:rPr>
          <w:rFonts w:ascii="Times New Roman" w:eastAsia="Times New Roman" w:hAnsi="Times New Roman" w:cs="Times New Roman"/>
          <w:sz w:val="24"/>
          <w:szCs w:val="24"/>
        </w:rPr>
        <w:t>) computed through an additive penalty scoring framework:</w:t>
      </w:r>
    </w:p>
    <w:p w14:paraId="40FB6D1E"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Rfinal​=min(1.0,D+F+S+C+W)</w:t>
      </w:r>
    </w:p>
    <w:p w14:paraId="0895EB72" w14:textId="77777777" w:rsidR="00651E44" w:rsidRPr="00651E44" w:rsidRDefault="00651E44" w:rsidP="00651E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Dimension Risk (D):</w:t>
      </w:r>
      <w:r w:rsidRPr="00651E44">
        <w:rPr>
          <w:rFonts w:ascii="Times New Roman" w:eastAsia="Times New Roman" w:hAnsi="Times New Roman" w:cs="Times New Roman"/>
          <w:sz w:val="24"/>
          <w:szCs w:val="24"/>
        </w:rPr>
        <w:t xml:space="preserve"> The baseline weighted mean computed across all threat-facing vectors: </w:t>
      </w:r>
      <w:r w:rsidRPr="00651E44">
        <w:rPr>
          <w:rFonts w:ascii="Courier New" w:eastAsia="Times New Roman" w:hAnsi="Courier New" w:cs="Courier New"/>
          <w:sz w:val="20"/>
          <w:szCs w:val="20"/>
        </w:rPr>
        <w:t>Risk</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Clinical</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Cultural</w:t>
      </w:r>
      <w:r w:rsidRPr="00651E44">
        <w:rPr>
          <w:rFonts w:ascii="Times New Roman" w:eastAsia="Times New Roman" w:hAnsi="Times New Roman" w:cs="Times New Roman"/>
          <w:sz w:val="24"/>
          <w:szCs w:val="24"/>
        </w:rPr>
        <w:t xml:space="preserve">, and </w:t>
      </w:r>
      <w:r w:rsidRPr="00651E44">
        <w:rPr>
          <w:rFonts w:ascii="Courier New" w:eastAsia="Times New Roman" w:hAnsi="Courier New" w:cs="Courier New"/>
          <w:sz w:val="20"/>
          <w:szCs w:val="20"/>
        </w:rPr>
        <w:t>Psychological</w:t>
      </w:r>
      <w:r w:rsidRPr="00651E44">
        <w:rPr>
          <w:rFonts w:ascii="Times New Roman" w:eastAsia="Times New Roman" w:hAnsi="Times New Roman" w:cs="Times New Roman"/>
          <w:sz w:val="24"/>
          <w:szCs w:val="24"/>
        </w:rPr>
        <w:t>.</w:t>
      </w:r>
    </w:p>
    <w:p w14:paraId="7A763C31" w14:textId="77777777" w:rsidR="00651E44" w:rsidRPr="00651E44" w:rsidRDefault="00651E44" w:rsidP="00651E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Risk Flag Multiplier (F):</w:t>
      </w:r>
      <w:r w:rsidRPr="00651E44">
        <w:rPr>
          <w:rFonts w:ascii="Times New Roman" w:eastAsia="Times New Roman" w:hAnsi="Times New Roman" w:cs="Times New Roman"/>
          <w:sz w:val="24"/>
          <w:szCs w:val="24"/>
        </w:rPr>
        <w:t xml:space="preserve"> A severity scaler. Add +0.15 for each unique instance where an individual judge returns a value &gt;0.7 inside a threat dimension, and an additional +0.05 if multiple judges flag the identical dimension.</w:t>
      </w:r>
    </w:p>
    <w:p w14:paraId="24F02474" w14:textId="77777777" w:rsidR="00651E44" w:rsidRPr="00651E44" w:rsidRDefault="00651E44" w:rsidP="00651E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Sub-Dimension Severity (S):</w:t>
      </w:r>
      <w:r w:rsidRPr="00651E44">
        <w:rPr>
          <w:rFonts w:ascii="Times New Roman" w:eastAsia="Times New Roman" w:hAnsi="Times New Roman" w:cs="Times New Roman"/>
          <w:sz w:val="24"/>
          <w:szCs w:val="24"/>
        </w:rPr>
        <w:t xml:space="preserve"> The sum of the top 3 highest calculated sub-dimension risk ratings (</w:t>
      </w:r>
      <w:r w:rsidRPr="00651E44">
        <w:rPr>
          <w:rFonts w:ascii="Courier New" w:eastAsia="Times New Roman" w:hAnsi="Courier New" w:cs="Courier New"/>
          <w:sz w:val="20"/>
          <w:szCs w:val="20"/>
        </w:rPr>
        <w:t>Low: 0.05</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Moderate: 0.10</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High: 0.20</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Critical: 0.30</w:t>
      </w:r>
      <w:r w:rsidRPr="00651E44">
        <w:rPr>
          <w:rFonts w:ascii="Times New Roman" w:eastAsia="Times New Roman" w:hAnsi="Times New Roman" w:cs="Times New Roman"/>
          <w:sz w:val="24"/>
          <w:szCs w:val="24"/>
        </w:rPr>
        <w:t>).</w:t>
      </w:r>
    </w:p>
    <w:p w14:paraId="2BB34B56" w14:textId="77777777" w:rsidR="00651E44" w:rsidRPr="00651E44" w:rsidRDefault="00651E44" w:rsidP="00651E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Conflict Penalty (C):</w:t>
      </w:r>
      <w:r w:rsidRPr="00651E44">
        <w:rPr>
          <w:rFonts w:ascii="Times New Roman" w:eastAsia="Times New Roman" w:hAnsi="Times New Roman" w:cs="Times New Roman"/>
          <w:sz w:val="24"/>
          <w:szCs w:val="24"/>
        </w:rPr>
        <w:t xml:space="preserve"> Captures analytical uncertainty as structural risk. Where a variance or split exists on a key safety dimension, penalties are injected into the model calculations:</w:t>
      </w:r>
    </w:p>
    <w:p w14:paraId="185DE9E0" w14:textId="77777777" w:rsidR="00651E44" w:rsidRPr="00651E44" w:rsidRDefault="00651E44" w:rsidP="00651E4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Mild Conflict (0.35 to 0.45 Spread):</w:t>
      </w:r>
      <w:r w:rsidRPr="00651E44">
        <w:rPr>
          <w:rFonts w:ascii="Times New Roman" w:eastAsia="Times New Roman" w:hAnsi="Times New Roman" w:cs="Times New Roman"/>
          <w:sz w:val="24"/>
          <w:szCs w:val="24"/>
        </w:rPr>
        <w:t xml:space="preserve"> +0.05</w:t>
      </w:r>
    </w:p>
    <w:p w14:paraId="65E202BA" w14:textId="77777777" w:rsidR="00651E44" w:rsidRPr="00651E44" w:rsidRDefault="00651E44" w:rsidP="00651E4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Moderate Conflict (0.45 to 0.55 Spread):</w:t>
      </w:r>
      <w:r w:rsidRPr="00651E44">
        <w:rPr>
          <w:rFonts w:ascii="Times New Roman" w:eastAsia="Times New Roman" w:hAnsi="Times New Roman" w:cs="Times New Roman"/>
          <w:sz w:val="24"/>
          <w:szCs w:val="24"/>
        </w:rPr>
        <w:t xml:space="preserve"> +0.10</w:t>
      </w:r>
    </w:p>
    <w:p w14:paraId="2A8F76EF" w14:textId="77777777" w:rsidR="00651E44" w:rsidRPr="00651E44" w:rsidRDefault="00651E44" w:rsidP="00651E4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Severe Conflict (≥0.55 Spread):</w:t>
      </w:r>
      <w:r w:rsidRPr="00651E44">
        <w:rPr>
          <w:rFonts w:ascii="Times New Roman" w:eastAsia="Times New Roman" w:hAnsi="Times New Roman" w:cs="Times New Roman"/>
          <w:sz w:val="24"/>
          <w:szCs w:val="24"/>
        </w:rPr>
        <w:t xml:space="preserve"> +0.20</w:t>
      </w:r>
    </w:p>
    <w:p w14:paraId="5CD26EBD" w14:textId="77777777" w:rsidR="00651E44" w:rsidRPr="00651E44" w:rsidRDefault="00651E44" w:rsidP="00651E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lastRenderedPageBreak/>
        <w:t>Contextual Type Modifier (W):</w:t>
      </w:r>
      <w:r w:rsidRPr="00651E44">
        <w:rPr>
          <w:rFonts w:ascii="Times New Roman" w:eastAsia="Times New Roman" w:hAnsi="Times New Roman" w:cs="Times New Roman"/>
          <w:sz w:val="24"/>
          <w:szCs w:val="24"/>
        </w:rPr>
        <w:t xml:space="preserve"> Fixed regulatory risk baseline weights adjusted by submission category parameters: </w:t>
      </w:r>
      <w:r w:rsidRPr="00651E44">
        <w:rPr>
          <w:rFonts w:ascii="Times New Roman" w:eastAsia="Times New Roman" w:hAnsi="Times New Roman" w:cs="Times New Roman"/>
          <w:i/>
          <w:iCs/>
          <w:sz w:val="24"/>
          <w:szCs w:val="24"/>
        </w:rPr>
        <w:t>Health Concept:</w:t>
      </w:r>
      <w:r w:rsidRPr="00651E44">
        <w:rPr>
          <w:rFonts w:ascii="Times New Roman" w:eastAsia="Times New Roman" w:hAnsi="Times New Roman" w:cs="Times New Roman"/>
          <w:sz w:val="24"/>
          <w:szCs w:val="24"/>
        </w:rPr>
        <w:t xml:space="preserve"> +0.20; </w:t>
      </w:r>
      <w:r w:rsidRPr="00651E44">
        <w:rPr>
          <w:rFonts w:ascii="Times New Roman" w:eastAsia="Times New Roman" w:hAnsi="Times New Roman" w:cs="Times New Roman"/>
          <w:i/>
          <w:iCs/>
          <w:sz w:val="24"/>
          <w:szCs w:val="24"/>
        </w:rPr>
        <w:t>Research Concept:</w:t>
      </w:r>
      <w:r w:rsidRPr="00651E44">
        <w:rPr>
          <w:rFonts w:ascii="Times New Roman" w:eastAsia="Times New Roman" w:hAnsi="Times New Roman" w:cs="Times New Roman"/>
          <w:sz w:val="24"/>
          <w:szCs w:val="24"/>
        </w:rPr>
        <w:t xml:space="preserve"> +0.15; </w:t>
      </w:r>
      <w:r w:rsidRPr="00651E44">
        <w:rPr>
          <w:rFonts w:ascii="Times New Roman" w:eastAsia="Times New Roman" w:hAnsi="Times New Roman" w:cs="Times New Roman"/>
          <w:i/>
          <w:iCs/>
          <w:sz w:val="24"/>
          <w:szCs w:val="24"/>
        </w:rPr>
        <w:t>Claim:</w:t>
      </w:r>
      <w:r w:rsidRPr="00651E44">
        <w:rPr>
          <w:rFonts w:ascii="Times New Roman" w:eastAsia="Times New Roman" w:hAnsi="Times New Roman" w:cs="Times New Roman"/>
          <w:sz w:val="24"/>
          <w:szCs w:val="24"/>
        </w:rPr>
        <w:t xml:space="preserve"> +0.15; </w:t>
      </w:r>
      <w:r w:rsidRPr="00651E44">
        <w:rPr>
          <w:rFonts w:ascii="Times New Roman" w:eastAsia="Times New Roman" w:hAnsi="Times New Roman" w:cs="Times New Roman"/>
          <w:i/>
          <w:iCs/>
          <w:sz w:val="24"/>
          <w:szCs w:val="24"/>
        </w:rPr>
        <w:t>Product/Prototype:</w:t>
      </w:r>
      <w:r w:rsidRPr="00651E44">
        <w:rPr>
          <w:rFonts w:ascii="Times New Roman" w:eastAsia="Times New Roman" w:hAnsi="Times New Roman" w:cs="Times New Roman"/>
          <w:sz w:val="24"/>
          <w:szCs w:val="24"/>
        </w:rPr>
        <w:t xml:space="preserve"> +0.10; </w:t>
      </w:r>
      <w:r w:rsidRPr="00651E44">
        <w:rPr>
          <w:rFonts w:ascii="Times New Roman" w:eastAsia="Times New Roman" w:hAnsi="Times New Roman" w:cs="Times New Roman"/>
          <w:i/>
          <w:iCs/>
          <w:sz w:val="24"/>
          <w:szCs w:val="24"/>
        </w:rPr>
        <w:t>Idea:</w:t>
      </w:r>
      <w:r w:rsidRPr="00651E44">
        <w:rPr>
          <w:rFonts w:ascii="Times New Roman" w:eastAsia="Times New Roman" w:hAnsi="Times New Roman" w:cs="Times New Roman"/>
          <w:sz w:val="24"/>
          <w:szCs w:val="24"/>
        </w:rPr>
        <w:t xml:space="preserve"> +0.05; </w:t>
      </w:r>
      <w:r w:rsidRPr="00651E44">
        <w:rPr>
          <w:rFonts w:ascii="Times New Roman" w:eastAsia="Times New Roman" w:hAnsi="Times New Roman" w:cs="Times New Roman"/>
          <w:i/>
          <w:iCs/>
          <w:sz w:val="24"/>
          <w:szCs w:val="24"/>
        </w:rPr>
        <w:t>Story:</w:t>
      </w:r>
      <w:r w:rsidRPr="00651E44">
        <w:rPr>
          <w:rFonts w:ascii="Times New Roman" w:eastAsia="Times New Roman" w:hAnsi="Times New Roman" w:cs="Times New Roman"/>
          <w:sz w:val="24"/>
          <w:szCs w:val="24"/>
        </w:rPr>
        <w:t xml:space="preserve"> +0.03.</w:t>
      </w:r>
    </w:p>
    <w:p w14:paraId="0FEF202E"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6. Pipeline Workflow Routing Heuristics</w:t>
      </w:r>
    </w:p>
    <w:p w14:paraId="63B23E2E"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A. The 5-Stage Multi-Lens Evaluation Pass</w:t>
      </w:r>
    </w:p>
    <w:p w14:paraId="480850C3"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Submissions cycle through five sequential passes. Judges review each pass strictly filtered through their functional analytical lens: </w:t>
      </w:r>
    </w:p>
    <w:p w14:paraId="020F31D2"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1BF6E4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[Submission Ingestion]</w:t>
      </w:r>
    </w:p>
    <w:p w14:paraId="69B2CB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0B3238F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STAGE 1: CLARITY      --&gt; Grey (Structural) | Jaque (Narrative) | Amara (Psych) | Nutritionist (Mechanistic) </w:t>
      </w:r>
    </w:p>
    <w:p w14:paraId="20C0099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023C9FA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STAGE 2: EVIDENCE     --&gt; Nutritionist (Strength) | Doctor (Clinical) | Nurse (Safety) | Grey (Logical) </w:t>
      </w:r>
    </w:p>
    <w:p w14:paraId="6AC498A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1322706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STAGE 3: RISK         --&gt; Silas (Ethical) | Doctor (Clinical) | Nurse (Cultural) | MJ (Operational) </w:t>
      </w:r>
    </w:p>
    <w:p w14:paraId="2B400A4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52D7D36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STAGE 4: FEASIBILITY  --&gt; MJ (Viability) | Forager (Practical) | Grey (Structural) </w:t>
      </w:r>
    </w:p>
    <w:p w14:paraId="3CD5454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5CCF4CC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STAGE 5: IMPACT       --&gt; Amara (Psychological) | Jaque (Narrative) | Silas (Societal) </w:t>
      </w:r>
    </w:p>
    <w:p w14:paraId="17C1003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62318E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[Triangulation Synthesis]</w:t>
      </w:r>
    </w:p>
    <w:p w14:paraId="22283289"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B. State-Preserving Judge Swap Subsystem</w:t>
      </w:r>
    </w:p>
    <w:p w14:paraId="7B27719B"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If a user replaces an active judge via the matrix console to resolve a conflict or cover a gap, the controller locks unaffected records to prevent full-pipeline reprocessing overhead: </w:t>
      </w:r>
    </w:p>
    <w:p w14:paraId="333E3E39"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75E5CE5F" w14:textId="77777777" w:rsidR="00651E44" w:rsidRPr="00651E44" w:rsidRDefault="00651E44" w:rsidP="00651E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State Isolation:</w:t>
      </w:r>
      <w:r w:rsidRPr="00651E44">
        <w:rPr>
          <w:rFonts w:ascii="Times New Roman" w:eastAsia="Times New Roman" w:hAnsi="Times New Roman" w:cs="Times New Roman"/>
          <w:sz w:val="24"/>
          <w:szCs w:val="24"/>
        </w:rPr>
        <w:t xml:space="preserve"> Freeze all historical evaluation inputs, triangulation rows, and generated heatmap objects from the remaining two active judges. </w:t>
      </w:r>
    </w:p>
    <w:p w14:paraId="0C2AFF29"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688B8A0E" w14:textId="77777777" w:rsidR="00651E44" w:rsidRPr="00651E44" w:rsidRDefault="00651E44" w:rsidP="00651E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Purge Targets:</w:t>
      </w:r>
      <w:r w:rsidRPr="00651E44">
        <w:rPr>
          <w:rFonts w:ascii="Times New Roman" w:eastAsia="Times New Roman" w:hAnsi="Times New Roman" w:cs="Times New Roman"/>
          <w:sz w:val="24"/>
          <w:szCs w:val="24"/>
        </w:rPr>
        <w:t xml:space="preserve"> Erase the target database rows and active storage objects mapped exclusively to the outgoing judge code.</w:t>
      </w:r>
    </w:p>
    <w:p w14:paraId="4C3C23D6" w14:textId="77777777" w:rsidR="00651E44" w:rsidRPr="00651E44" w:rsidRDefault="00651E44" w:rsidP="00651E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Targeted Pipeline Execution:</w:t>
      </w:r>
      <w:r w:rsidRPr="00651E44">
        <w:rPr>
          <w:rFonts w:ascii="Times New Roman" w:eastAsia="Times New Roman" w:hAnsi="Times New Roman" w:cs="Times New Roman"/>
          <w:sz w:val="24"/>
          <w:szCs w:val="24"/>
        </w:rPr>
        <w:t xml:space="preserve"> Fire the 5-stage evaluation workflow </w:t>
      </w:r>
      <w:r w:rsidRPr="00651E44">
        <w:rPr>
          <w:rFonts w:ascii="Times New Roman" w:eastAsia="Times New Roman" w:hAnsi="Times New Roman" w:cs="Times New Roman"/>
          <w:i/>
          <w:iCs/>
          <w:sz w:val="24"/>
          <w:szCs w:val="24"/>
        </w:rPr>
        <w:t>only</w:t>
      </w:r>
      <w:r w:rsidRPr="00651E44">
        <w:rPr>
          <w:rFonts w:ascii="Times New Roman" w:eastAsia="Times New Roman" w:hAnsi="Times New Roman" w:cs="Times New Roman"/>
          <w:sz w:val="24"/>
          <w:szCs w:val="24"/>
        </w:rPr>
        <w:t xml:space="preserve"> for the newly initialized incoming judge profile to generate its isolated score vector. </w:t>
      </w:r>
    </w:p>
    <w:p w14:paraId="3A37A009"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03034434" w14:textId="77777777" w:rsidR="00651E44" w:rsidRPr="00651E44" w:rsidRDefault="00651E44" w:rsidP="00651E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lastRenderedPageBreak/>
        <w:t>Partial Re-Triangulation:</w:t>
      </w:r>
      <w:r w:rsidRPr="00651E44">
        <w:rPr>
          <w:rFonts w:ascii="Times New Roman" w:eastAsia="Times New Roman" w:hAnsi="Times New Roman" w:cs="Times New Roman"/>
          <w:sz w:val="24"/>
          <w:szCs w:val="24"/>
        </w:rPr>
        <w:t xml:space="preserve"> Recompute the triangulation matrix, update cell spreads, adjust dynamic weight configurations, and refresh the composite risk boundaries using the new combined triad values. </w:t>
      </w:r>
    </w:p>
    <w:p w14:paraId="2F5C2495"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7CF4299D" w14:textId="77777777" w:rsidR="00651E44" w:rsidRPr="00651E44" w:rsidRDefault="00651E44" w:rsidP="00651E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Vocal Adaptation:</w:t>
      </w:r>
      <w:r w:rsidRPr="00651E44">
        <w:rPr>
          <w:rFonts w:ascii="Times New Roman" w:eastAsia="Times New Roman" w:hAnsi="Times New Roman" w:cs="Times New Roman"/>
          <w:sz w:val="24"/>
          <w:szCs w:val="24"/>
        </w:rPr>
        <w:t xml:space="preserve"> Trigger async ElevenLabs API processes to synthesize fresh commentary matching the incoming judge’s identity specs. </w:t>
      </w:r>
    </w:p>
    <w:p w14:paraId="3DED79CD"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5A667A6C"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 Evidence Augmentation Loop</w:t>
      </w:r>
    </w:p>
    <w:p w14:paraId="28736FFB"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Triggers automatically if the evidence score falls &lt;0.45, or if </w:t>
      </w:r>
      <w:r w:rsidRPr="00651E44">
        <w:rPr>
          <w:rFonts w:ascii="Courier New" w:eastAsia="Times New Roman" w:hAnsi="Courier New" w:cs="Courier New"/>
          <w:sz w:val="20"/>
          <w:szCs w:val="20"/>
        </w:rPr>
        <w:t>judge_evidence</w:t>
      </w:r>
      <w:r w:rsidRPr="00651E44">
        <w:rPr>
          <w:rFonts w:ascii="Times New Roman" w:eastAsia="Times New Roman" w:hAnsi="Times New Roman" w:cs="Times New Roman"/>
          <w:sz w:val="24"/>
          <w:szCs w:val="24"/>
        </w:rPr>
        <w:t>/</w:t>
      </w:r>
      <w:r w:rsidRPr="00651E44">
        <w:rPr>
          <w:rFonts w:ascii="Courier New" w:eastAsia="Times New Roman" w:hAnsi="Courier New" w:cs="Courier New"/>
          <w:sz w:val="20"/>
          <w:szCs w:val="20"/>
        </w:rPr>
        <w:t>judge_clinical</w:t>
      </w:r>
      <w:r w:rsidRPr="00651E44">
        <w:rPr>
          <w:rFonts w:ascii="Times New Roman" w:eastAsia="Times New Roman" w:hAnsi="Times New Roman" w:cs="Times New Roman"/>
          <w:sz w:val="24"/>
          <w:szCs w:val="24"/>
        </w:rPr>
        <w:t xml:space="preserve"> throws an explicit validation error.</w:t>
      </w:r>
    </w:p>
    <w:p w14:paraId="6F9BB57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[Engine Detects Evidence Gap] -&gt; [Lock State &amp; Map to Claim ID]</w:t>
      </w:r>
    </w:p>
    <w:p w14:paraId="438E7D4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4C69438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[Re-evaluate Specific Lenses] &lt;- [User Uploads Source Documentation] &lt;- [Render Target UI Prompt Node]</w:t>
      </w:r>
    </w:p>
    <w:p w14:paraId="7D51062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286624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[Update Matrix Heatmap]</w:t>
      </w:r>
    </w:p>
    <w:p w14:paraId="7192C844"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7. Core AI Orchestration Prompts</w:t>
      </w:r>
    </w:p>
    <w:p w14:paraId="2719D862"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A. User Intent Interpreter Spec</w:t>
      </w:r>
    </w:p>
    <w:p w14:paraId="258EEEDC"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JSON</w:t>
      </w:r>
    </w:p>
    <w:p w14:paraId="776E3DC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B4586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"module_id": "intent_interpreter",</w:t>
      </w:r>
    </w:p>
    <w:p w14:paraId="154DD89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"system_instruction": "You are the platform's data parsing intake engine. Convert raw user descriptions into validated structural objects. Segment explicit operational claims, break out unverified dependencies, isolate targeted customer profiles, and catalogue explicitly referenced evidence sources.",</w:t>
      </w:r>
    </w:p>
    <w:p w14:paraId="667B2F4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"required_output_format": {</w:t>
      </w:r>
    </w:p>
    <w:p w14:paraId="1ED2DF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"structured_summary": "string",</w:t>
      </w:r>
    </w:p>
    <w:p w14:paraId="1ADD262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"claims": [{ "id": "string", "text": "string", "type": "string" }],</w:t>
      </w:r>
    </w:p>
    <w:p w14:paraId="310E7D1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"assumptions": ["string"],</w:t>
      </w:r>
    </w:p>
    <w:p w14:paraId="13E2A98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"constraints": ["string"],</w:t>
      </w:r>
    </w:p>
    <w:p w14:paraId="798ECB1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"evidence_discovered": [{ "claim_id": "string", "source_text": "string", "type": "string" }]</w:t>
      </w:r>
    </w:p>
    <w:p w14:paraId="7612989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42747AF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99D88A2"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B. Character Actor Evaluator Execution Frame</w:t>
      </w:r>
    </w:p>
    <w:p w14:paraId="7B8F65D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Context Module: Operating as Character Actor {judge_name} utilizing the {lens_label} Lens.</w:t>
      </w:r>
    </w:p>
    <w:p w14:paraId="47431C1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Execution Guardrails: Adhere strictly to the defined vocal delivery criteria: {tone_rules}. Maintain a {cadence} delivery layout with a {timbre} sonic footprint.</w:t>
      </w:r>
    </w:p>
    <w:p w14:paraId="749A35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0D60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Task Directives:</w:t>
      </w:r>
    </w:p>
    <w:p w14:paraId="2B41558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Analyze the submitted idea payload against evaluation block Stage: {stage_name}.</w:t>
      </w:r>
    </w:p>
    <w:p w14:paraId="047A459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Deliver structural critiques focused entirely on your specialized competencies: {evaluates}. Do not comment on external dimensions outside your assigned profile bounds.</w:t>
      </w:r>
    </w:p>
    <w:p w14:paraId="61CC01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Challenge basic assumptions cleanly. Avoid soft introductory buffers or conversational cushioning. Expose analytical vulnerabilities, logic cracks, or data contradictions directly.</w:t>
      </w:r>
    </w:p>
    <w:p w14:paraId="6A522C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856BE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Your complete output payload must match this structural JSON design schema without deviation:</w:t>
      </w:r>
    </w:p>
    <w:p w14:paraId="32896EF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D72988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"dimension_scores": { "structure": 0.0, "viability": 0.0, "risk": 0.0, "narrative": 0.0, "evidence": 0.0, "clinical": 0.0, "cultural": 0.0, "psych": 0.0 },</w:t>
      </w:r>
    </w:p>
    <w:p w14:paraId="10523F9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"stage_critique": "string",</w:t>
      </w:r>
    </w:p>
    <w:p w14:paraId="3E5F82A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"critical_flaws": ["string"],</w:t>
      </w:r>
    </w:p>
    <w:p w14:paraId="71248DA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"risk_flags": ["string"],</w:t>
      </w:r>
    </w:p>
    <w:p w14:paraId="225BD82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"confidence_rating": 0.0</w:t>
      </w:r>
    </w:p>
    <w:p w14:paraId="387F18F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7EEDB7A9"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 Synthesis Brain Specification</w:t>
      </w:r>
    </w:p>
    <w:p w14:paraId="00ABB8DF"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JSON</w:t>
      </w:r>
    </w:p>
    <w:p w14:paraId="56DFFAD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69A6A39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"module_id": "synthesis_brain",</w:t>
      </w:r>
    </w:p>
    <w:p w14:paraId="38DE672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"system_instruction": "You are the primary strategic executive intelligence engine. Review the complete array of compiled judge logs, multi-dimensional score maps, and calculated triangulation layers. Isolate confirmed validation zones, break down the root causes of high-spread user blind spot conflicts, explain risk aggregation paths, and compile a sequence of prioritized actionable execution tasks. Stay aligned with judge conclusions without overriding raw dimensional inputs.",</w:t>
      </w:r>
    </w:p>
    <w:p w14:paraId="4727AC0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"required_output_format": {</w:t>
      </w:r>
    </w:p>
    <w:p w14:paraId="57FEEA6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"executive_summary": "string",</w:t>
      </w:r>
    </w:p>
    <w:p w14:paraId="69740A5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"consensus_findings": ["string"],</w:t>
      </w:r>
    </w:p>
    <w:p w14:paraId="23BCEAD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"conflict_analysis": [{ "dimension": "string", "explanation": "string" }],</w:t>
      </w:r>
    </w:p>
    <w:p w14:paraId="218B22E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"prioritized_action_plan": [{ "step": "int", "action": "string", "rationale": "string" }]</w:t>
      </w:r>
    </w:p>
    <w:p w14:paraId="71C628F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5A1D948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BD78C9B"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8. ElevenLabs Voice API Execution</w:t>
      </w:r>
    </w:p>
    <w:p w14:paraId="5739EB6D"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Audio generation maps directly to character definitions to enforce sensory differentiation across active lenses. </w:t>
      </w:r>
    </w:p>
    <w:p w14:paraId="64099B9F"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5FA41999"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lastRenderedPageBreak/>
        <w:t>Go</w:t>
      </w:r>
    </w:p>
    <w:p w14:paraId="3576DF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StreamAudioComponent targets the ElevenLabs V1 API endpoint</w:t>
      </w:r>
    </w:p>
    <w:p w14:paraId="2C6BA77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package pipeline</w:t>
      </w:r>
    </w:p>
    <w:p w14:paraId="3904B91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3D123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import (</w:t>
      </w:r>
    </w:p>
    <w:p w14:paraId="12F10C5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"bytes"</w:t>
      </w:r>
    </w:p>
    <w:p w14:paraId="44744F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"encoding/json"</w:t>
      </w:r>
    </w:p>
    <w:p w14:paraId="3D09D54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"net/http"</w:t>
      </w:r>
    </w:p>
    <w:p w14:paraId="3D47F50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C9037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BBA16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type VoiceSettings struct {</w:t>
      </w:r>
    </w:p>
    <w:p w14:paraId="202AD16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Stability       float64 `json:"stability"`</w:t>
      </w:r>
    </w:p>
    <w:p w14:paraId="25AFCA4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SimilarityBoost float64 `json:"similarity_boost"`</w:t>
      </w:r>
    </w:p>
    <w:p w14:paraId="63F02E0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Style           float64 `json:"style"`</w:t>
      </w:r>
    </w:p>
    <w:p w14:paraId="1021D44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UseSpeakerBoost bool    `json:"use_speaker_boost"`</w:t>
      </w:r>
    </w:p>
    <w:p w14:paraId="7CD866B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4E8DD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940C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type ElevenLabsPayload struct {</w:t>
      </w:r>
    </w:p>
    <w:p w14:paraId="7EA015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Text          string        `json:"text"`</w:t>
      </w:r>
    </w:p>
    <w:p w14:paraId="5E73746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ModelID       string        `json:"model_id"`</w:t>
      </w:r>
    </w:p>
    <w:p w14:paraId="0E45B1B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VoiceSettings VoiceSettings `json:"voice_settings"`</w:t>
      </w:r>
    </w:p>
    <w:p w14:paraId="22C0987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1A51FC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C0473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func SynthesizeJudgeVoice(voiceID string, script string, stability float64, style float64) (*http.Response, error) {</w:t>
      </w:r>
    </w:p>
    <w:p w14:paraId="5978FED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url := "https://api.elevenlabs.io/v1/text-to-speech/" + voiceID</w:t>
      </w:r>
    </w:p>
    <w:p w14:paraId="11D5739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44C060D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payload := ElevenLabsPayload{</w:t>
      </w:r>
    </w:p>
    <w:p w14:paraId="2350E58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Text:    script,</w:t>
      </w:r>
    </w:p>
    <w:p w14:paraId="71829E2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ModelID: "eleven_monolingual_v1",</w:t>
      </w:r>
    </w:p>
    <w:p w14:paraId="3AF9E86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VoiceSettings: VoiceSettings{</w:t>
      </w:r>
    </w:p>
    <w:p w14:paraId="2056888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Stability:       stability,     // High (0.85) for empirical lenses, moderate for narrative</w:t>
      </w:r>
    </w:p>
    <w:p w14:paraId="32C037E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SimilarityBoost: 0.75,</w:t>
      </w:r>
    </w:p>
    <w:p w14:paraId="132C52E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Style:           style,</w:t>
      </w:r>
    </w:p>
    <w:p w14:paraId="26747F0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UseSpeakerBoost: true,</w:t>
      </w:r>
    </w:p>
    <w:p w14:paraId="5E39B1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66525E5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00FAD56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D98C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body, _ := json.Marshal(payload)</w:t>
      </w:r>
    </w:p>
    <w:p w14:paraId="01DF0B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req, _ := http.NewRequest("POST", url, bytes.NewBuffer(body))</w:t>
      </w:r>
    </w:p>
    <w:p w14:paraId="64D34E4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req.Header.Set("Content-Type", "application/json")</w:t>
      </w:r>
    </w:p>
    <w:p w14:paraId="196E195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req.Header.Set("xi-api-key", "${ELEVENLABS_API_KEY}")</w:t>
      </w:r>
    </w:p>
    <w:p w14:paraId="2FCE680F"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7AD84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client := &amp;http.Client{}</w:t>
      </w:r>
    </w:p>
    <w:p w14:paraId="2FC8B5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return client.Do(req)</w:t>
      </w:r>
    </w:p>
    <w:p w14:paraId="41D76F1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00CDD9B8"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9. Target Interface Component Mappings</w:t>
      </w:r>
    </w:p>
    <w:p w14:paraId="74260DD4"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A. Central Intake &amp; Tracking Console</w:t>
      </w:r>
    </w:p>
    <w:p w14:paraId="72ED81BD" w14:textId="77777777" w:rsidR="00651E44" w:rsidRPr="00651E44" w:rsidRDefault="00651E44" w:rsidP="00651E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Displays a production-level data grid tracking historical submission artifacts.</w:t>
      </w:r>
    </w:p>
    <w:p w14:paraId="1C97217B" w14:textId="77777777" w:rsidR="00651E44" w:rsidRPr="00651E44" w:rsidRDefault="00651E44" w:rsidP="00651E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lastRenderedPageBreak/>
        <w:t xml:space="preserve">Exposes summary columns: </w:t>
      </w:r>
      <w:r w:rsidRPr="00651E44">
        <w:rPr>
          <w:rFonts w:ascii="Courier New" w:eastAsia="Times New Roman" w:hAnsi="Courier New" w:cs="Courier New"/>
          <w:sz w:val="20"/>
          <w:szCs w:val="20"/>
        </w:rPr>
        <w:t>Submission Title</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Type Metadata</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Evaluation Progress Bar</w:t>
      </w:r>
      <w:r w:rsidRPr="00651E44">
        <w:rPr>
          <w:rFonts w:ascii="Times New Roman" w:eastAsia="Times New Roman" w:hAnsi="Times New Roman" w:cs="Times New Roman"/>
          <w:sz w:val="24"/>
          <w:szCs w:val="24"/>
        </w:rPr>
        <w:t xml:space="preserve">, </w:t>
      </w:r>
      <w:r w:rsidRPr="00651E44">
        <w:rPr>
          <w:rFonts w:ascii="Courier New" w:eastAsia="Times New Roman" w:hAnsi="Courier New" w:cs="Courier New"/>
          <w:sz w:val="20"/>
          <w:szCs w:val="20"/>
        </w:rPr>
        <w:t>Risk Tier Badge Status</w:t>
      </w:r>
      <w:r w:rsidRPr="00651E44">
        <w:rPr>
          <w:rFonts w:ascii="Times New Roman" w:eastAsia="Times New Roman" w:hAnsi="Times New Roman" w:cs="Times New Roman"/>
          <w:sz w:val="24"/>
          <w:szCs w:val="24"/>
        </w:rPr>
        <w:t xml:space="preserve">, and </w:t>
      </w:r>
      <w:r w:rsidRPr="00651E44">
        <w:rPr>
          <w:rFonts w:ascii="Courier New" w:eastAsia="Times New Roman" w:hAnsi="Courier New" w:cs="Courier New"/>
          <w:sz w:val="20"/>
          <w:szCs w:val="20"/>
        </w:rPr>
        <w:t>Composite Score Index</w:t>
      </w:r>
      <w:r w:rsidRPr="00651E44">
        <w:rPr>
          <w:rFonts w:ascii="Times New Roman" w:eastAsia="Times New Roman" w:hAnsi="Times New Roman" w:cs="Times New Roman"/>
          <w:sz w:val="24"/>
          <w:szCs w:val="24"/>
        </w:rPr>
        <w:t>.</w:t>
      </w:r>
    </w:p>
    <w:p w14:paraId="6CEC1BDC"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B. Interactive Triangulation Grid &amp; Heatmap</w:t>
      </w:r>
    </w:p>
    <w:p w14:paraId="38F5BF42" w14:textId="77777777" w:rsidR="00651E44" w:rsidRPr="00651E44" w:rsidRDefault="00651E44" w:rsidP="00651E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Renders an analytical data dashboard showing active judge outputs stacked alongside evaluated platform dimensions.</w:t>
      </w:r>
    </w:p>
    <w:p w14:paraId="46B71607" w14:textId="77777777" w:rsidR="00651E44" w:rsidRPr="00651E44" w:rsidRDefault="00651E44" w:rsidP="00651E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Heatmap Channel Thresholds:</w:t>
      </w:r>
    </w:p>
    <w:p w14:paraId="78D4D638" w14:textId="77777777" w:rsidR="00651E44" w:rsidRPr="00651E44" w:rsidRDefault="00651E44" w:rsidP="00651E4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Low-Spread Cells (Delta ≤0.15):</w:t>
      </w:r>
      <w:r w:rsidRPr="00651E44">
        <w:rPr>
          <w:rFonts w:ascii="Times New Roman" w:eastAsia="Times New Roman" w:hAnsi="Times New Roman" w:cs="Times New Roman"/>
          <w:sz w:val="24"/>
          <w:szCs w:val="24"/>
        </w:rPr>
        <w:t xml:space="preserve"> Muted, neutral background tones highlighting high-confidence system consensus. </w:t>
      </w:r>
    </w:p>
    <w:p w14:paraId="182B0DB8" w14:textId="77777777" w:rsidR="00651E44" w:rsidRPr="00651E44" w:rsidRDefault="00651E44" w:rsidP="00651E44">
      <w:pPr>
        <w:spacing w:beforeAutospacing="1" w:after="0" w:afterAutospacing="1" w:line="240" w:lineRule="auto"/>
        <w:ind w:left="144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46BA0A8F" w14:textId="77777777" w:rsidR="00651E44" w:rsidRPr="00651E44" w:rsidRDefault="00651E44" w:rsidP="00651E4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High-Spread Conflict Cells (Delta ≥0.35):</w:t>
      </w:r>
      <w:r w:rsidRPr="00651E44">
        <w:rPr>
          <w:rFonts w:ascii="Times New Roman" w:eastAsia="Times New Roman" w:hAnsi="Times New Roman" w:cs="Times New Roman"/>
          <w:sz w:val="24"/>
          <w:szCs w:val="24"/>
        </w:rPr>
        <w:t xml:space="preserve"> Visual alert badges displayed instantly with a prominent </w:t>
      </w:r>
      <w:r w:rsidRPr="00651E44">
        <w:rPr>
          <w:rFonts w:ascii="Courier New" w:eastAsia="Times New Roman" w:hAnsi="Courier New" w:cs="Courier New"/>
          <w:sz w:val="20"/>
          <w:szCs w:val="20"/>
        </w:rPr>
        <w:t>Drill Deeper</w:t>
      </w:r>
      <w:r w:rsidRPr="00651E44">
        <w:rPr>
          <w:rFonts w:ascii="Times New Roman" w:eastAsia="Times New Roman" w:hAnsi="Times New Roman" w:cs="Times New Roman"/>
          <w:sz w:val="24"/>
          <w:szCs w:val="24"/>
        </w:rPr>
        <w:t xml:space="preserve"> interactive diagnostic trigger. </w:t>
      </w:r>
    </w:p>
    <w:p w14:paraId="6A33EB0F" w14:textId="77777777" w:rsidR="00651E44" w:rsidRPr="00651E44" w:rsidRDefault="00651E44" w:rsidP="00651E44">
      <w:pPr>
        <w:spacing w:beforeAutospacing="1" w:after="0" w:afterAutospacing="1" w:line="240" w:lineRule="auto"/>
        <w:ind w:left="144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DOCX+ 1</w:t>
      </w:r>
    </w:p>
    <w:p w14:paraId="64CD99DB" w14:textId="77777777" w:rsidR="00651E44" w:rsidRPr="00651E44" w:rsidRDefault="00651E44" w:rsidP="00651E4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i/>
          <w:iCs/>
          <w:sz w:val="24"/>
          <w:szCs w:val="24"/>
        </w:rPr>
        <w:t>Null Gaps:</w:t>
      </w:r>
      <w:r w:rsidRPr="00651E44">
        <w:rPr>
          <w:rFonts w:ascii="Times New Roman" w:eastAsia="Times New Roman" w:hAnsi="Times New Roman" w:cs="Times New Roman"/>
          <w:sz w:val="24"/>
          <w:szCs w:val="24"/>
        </w:rPr>
        <w:t xml:space="preserve"> High-contrast warning layouts featuring an inline </w:t>
      </w:r>
      <w:r w:rsidRPr="00651E44">
        <w:rPr>
          <w:rFonts w:ascii="Courier New" w:eastAsia="Times New Roman" w:hAnsi="Courier New" w:cs="Courier New"/>
          <w:sz w:val="20"/>
          <w:szCs w:val="20"/>
        </w:rPr>
        <w:t>Swap Judge</w:t>
      </w:r>
      <w:r w:rsidRPr="00651E44">
        <w:rPr>
          <w:rFonts w:ascii="Times New Roman" w:eastAsia="Times New Roman" w:hAnsi="Times New Roman" w:cs="Times New Roman"/>
          <w:sz w:val="24"/>
          <w:szCs w:val="24"/>
        </w:rPr>
        <w:t xml:space="preserve"> recommendation utility to adjust active parameters. </w:t>
      </w:r>
    </w:p>
    <w:p w14:paraId="3E94469E" w14:textId="77777777" w:rsidR="00651E44" w:rsidRPr="00651E44" w:rsidRDefault="00651E44" w:rsidP="00651E44">
      <w:pPr>
        <w:spacing w:beforeAutospacing="1" w:after="0" w:afterAutospacing="1" w:line="240" w:lineRule="auto"/>
        <w:ind w:left="144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5965EFFE"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 Live Kanban Pipeline Status Matrix</w:t>
      </w:r>
    </w:p>
    <w:p w14:paraId="36B4BFE3" w14:textId="77777777" w:rsidR="00651E44" w:rsidRPr="00651E44" w:rsidRDefault="00651E44" w:rsidP="00651E4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Tracks the live progression of evaluations across the five functional stages (</w:t>
      </w:r>
      <w:r w:rsidRPr="00651E44">
        <w:rPr>
          <w:rFonts w:ascii="Courier New" w:eastAsia="Times New Roman" w:hAnsi="Courier New" w:cs="Courier New"/>
          <w:sz w:val="20"/>
          <w:szCs w:val="20"/>
        </w:rPr>
        <w:t>Clarity</w:t>
      </w:r>
      <w:r w:rsidRPr="00651E44">
        <w:rPr>
          <w:rFonts w:ascii="Times New Roman" w:eastAsia="Times New Roman" w:hAnsi="Times New Roman" w:cs="Times New Roman"/>
          <w:sz w:val="24"/>
          <w:szCs w:val="24"/>
        </w:rPr>
        <w:t xml:space="preserve"> → </w:t>
      </w:r>
      <w:r w:rsidRPr="00651E44">
        <w:rPr>
          <w:rFonts w:ascii="Courier New" w:eastAsia="Times New Roman" w:hAnsi="Courier New" w:cs="Courier New"/>
          <w:sz w:val="20"/>
          <w:szCs w:val="20"/>
        </w:rPr>
        <w:t>Evidence</w:t>
      </w:r>
      <w:r w:rsidRPr="00651E44">
        <w:rPr>
          <w:rFonts w:ascii="Times New Roman" w:eastAsia="Times New Roman" w:hAnsi="Times New Roman" w:cs="Times New Roman"/>
          <w:sz w:val="24"/>
          <w:szCs w:val="24"/>
        </w:rPr>
        <w:t xml:space="preserve"> → </w:t>
      </w:r>
      <w:r w:rsidRPr="00651E44">
        <w:rPr>
          <w:rFonts w:ascii="Courier New" w:eastAsia="Times New Roman" w:hAnsi="Courier New" w:cs="Courier New"/>
          <w:sz w:val="20"/>
          <w:szCs w:val="20"/>
        </w:rPr>
        <w:t>Risk</w:t>
      </w:r>
      <w:r w:rsidRPr="00651E44">
        <w:rPr>
          <w:rFonts w:ascii="Times New Roman" w:eastAsia="Times New Roman" w:hAnsi="Times New Roman" w:cs="Times New Roman"/>
          <w:sz w:val="24"/>
          <w:szCs w:val="24"/>
        </w:rPr>
        <w:t xml:space="preserve"> → </w:t>
      </w:r>
      <w:r w:rsidRPr="00651E44">
        <w:rPr>
          <w:rFonts w:ascii="Courier New" w:eastAsia="Times New Roman" w:hAnsi="Courier New" w:cs="Courier New"/>
          <w:sz w:val="20"/>
          <w:szCs w:val="20"/>
        </w:rPr>
        <w:t>Feasibility</w:t>
      </w:r>
      <w:r w:rsidRPr="00651E44">
        <w:rPr>
          <w:rFonts w:ascii="Times New Roman" w:eastAsia="Times New Roman" w:hAnsi="Times New Roman" w:cs="Times New Roman"/>
          <w:sz w:val="24"/>
          <w:szCs w:val="24"/>
        </w:rPr>
        <w:t xml:space="preserve"> → </w:t>
      </w:r>
      <w:r w:rsidRPr="00651E44">
        <w:rPr>
          <w:rFonts w:ascii="Courier New" w:eastAsia="Times New Roman" w:hAnsi="Courier New" w:cs="Courier New"/>
          <w:sz w:val="20"/>
          <w:szCs w:val="20"/>
        </w:rPr>
        <w:t>Impact</w:t>
      </w:r>
      <w:r w:rsidRPr="00651E44">
        <w:rPr>
          <w:rFonts w:ascii="Times New Roman" w:eastAsia="Times New Roman" w:hAnsi="Times New Roman" w:cs="Times New Roman"/>
          <w:sz w:val="24"/>
          <w:szCs w:val="24"/>
        </w:rPr>
        <w:t xml:space="preserve">). </w:t>
      </w:r>
    </w:p>
    <w:p w14:paraId="4F322E6C" w14:textId="77777777" w:rsidR="00651E44" w:rsidRPr="00651E44" w:rsidRDefault="00651E44" w:rsidP="00651E44">
      <w:pPr>
        <w:spacing w:beforeAutospacing="1" w:after="0" w:afterAutospacing="1" w:line="240" w:lineRule="auto"/>
        <w:ind w:left="720"/>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DOCX</w:t>
      </w:r>
    </w:p>
    <w:p w14:paraId="532BBF99" w14:textId="77777777" w:rsidR="00651E44" w:rsidRPr="00651E44" w:rsidRDefault="00651E44" w:rsidP="00651E4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As async evaluation tasks finalize, system cells render local dimension tracking metrics, text micro-critiques, and an embedded custom audio playback widget streaming corresponding ElevenLabs audio objects.</w:t>
      </w:r>
    </w:p>
    <w:p w14:paraId="50622CAB"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10. Developer Execution Protocol for Claude Code</w:t>
      </w:r>
    </w:p>
    <w:p w14:paraId="61587F06"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Execute initialization commands within the environment sequentially using this roadmap to ensure stable builds:</w:t>
      </w:r>
    </w:p>
    <w:p w14:paraId="1B0E0065"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Database Bootstrap:</w:t>
      </w:r>
      <w:r w:rsidRPr="00651E44">
        <w:rPr>
          <w:rFonts w:ascii="Times New Roman" w:eastAsia="Times New Roman" w:hAnsi="Times New Roman" w:cs="Times New Roman"/>
          <w:sz w:val="24"/>
          <w:szCs w:val="24"/>
        </w:rPr>
        <w:t xml:space="preserve"> Execute migrations via </w:t>
      </w:r>
      <w:r w:rsidRPr="00651E44">
        <w:rPr>
          <w:rFonts w:ascii="Courier New" w:eastAsia="Times New Roman" w:hAnsi="Courier New" w:cs="Courier New"/>
          <w:sz w:val="20"/>
          <w:szCs w:val="20"/>
        </w:rPr>
        <w:t>schema.sql</w:t>
      </w:r>
      <w:r w:rsidRPr="00651E44">
        <w:rPr>
          <w:rFonts w:ascii="Times New Roman" w:eastAsia="Times New Roman" w:hAnsi="Times New Roman" w:cs="Times New Roman"/>
          <w:sz w:val="24"/>
          <w:szCs w:val="24"/>
        </w:rPr>
        <w:t xml:space="preserve"> to compile database tables, indexes, and primary relations.</w:t>
      </w:r>
    </w:p>
    <w:p w14:paraId="0331D5CC"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Metadata Setup:</w:t>
      </w:r>
      <w:r w:rsidRPr="00651E44">
        <w:rPr>
          <w:rFonts w:ascii="Times New Roman" w:eastAsia="Times New Roman" w:hAnsi="Times New Roman" w:cs="Times New Roman"/>
          <w:sz w:val="24"/>
          <w:szCs w:val="24"/>
        </w:rPr>
        <w:t xml:space="preserve"> Seed </w:t>
      </w:r>
      <w:r w:rsidRPr="00651E44">
        <w:rPr>
          <w:rFonts w:ascii="Courier New" w:eastAsia="Times New Roman" w:hAnsi="Courier New" w:cs="Courier New"/>
          <w:sz w:val="20"/>
          <w:szCs w:val="20"/>
        </w:rPr>
        <w:t>config/judges_master.json</w:t>
      </w:r>
      <w:r w:rsidRPr="00651E44">
        <w:rPr>
          <w:rFonts w:ascii="Times New Roman" w:eastAsia="Times New Roman" w:hAnsi="Times New Roman" w:cs="Times New Roman"/>
          <w:sz w:val="24"/>
          <w:szCs w:val="24"/>
        </w:rPr>
        <w:t xml:space="preserve"> parameters to establish baseline character profiles and vector paths.</w:t>
      </w:r>
    </w:p>
    <w:p w14:paraId="29E3A1F1"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Core Algorithmic Engines:</w:t>
      </w:r>
      <w:r w:rsidRPr="00651E44">
        <w:rPr>
          <w:rFonts w:ascii="Times New Roman" w:eastAsia="Times New Roman" w:hAnsi="Times New Roman" w:cs="Times New Roman"/>
          <w:sz w:val="24"/>
          <w:szCs w:val="24"/>
        </w:rPr>
        <w:t xml:space="preserve"> Compile the Go source modules to build out the vector recommendation mechanics, multi-lens triangulation logic, and calculated risk evaluation matrices.</w:t>
      </w:r>
    </w:p>
    <w:p w14:paraId="1CC86230"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lastRenderedPageBreak/>
        <w:t>State Orchestration Components:</w:t>
      </w:r>
      <w:r w:rsidRPr="00651E44">
        <w:rPr>
          <w:rFonts w:ascii="Times New Roman" w:eastAsia="Times New Roman" w:hAnsi="Times New Roman" w:cs="Times New Roman"/>
          <w:sz w:val="24"/>
          <w:szCs w:val="24"/>
        </w:rPr>
        <w:t xml:space="preserve"> Program mutation hooks ensuring clean performance tracking across </w:t>
      </w:r>
      <w:r w:rsidRPr="00651E44">
        <w:rPr>
          <w:rFonts w:ascii="Courier New" w:eastAsia="Times New Roman" w:hAnsi="Courier New" w:cs="Courier New"/>
          <w:sz w:val="20"/>
          <w:szCs w:val="20"/>
        </w:rPr>
        <w:t>Judge Swap</w:t>
      </w:r>
      <w:r w:rsidRPr="00651E44">
        <w:rPr>
          <w:rFonts w:ascii="Times New Roman" w:eastAsia="Times New Roman" w:hAnsi="Times New Roman" w:cs="Times New Roman"/>
          <w:sz w:val="24"/>
          <w:szCs w:val="24"/>
        </w:rPr>
        <w:t xml:space="preserve"> execution blocks and targeted </w:t>
      </w:r>
      <w:r w:rsidRPr="00651E44">
        <w:rPr>
          <w:rFonts w:ascii="Courier New" w:eastAsia="Times New Roman" w:hAnsi="Courier New" w:cs="Courier New"/>
          <w:sz w:val="20"/>
          <w:szCs w:val="20"/>
        </w:rPr>
        <w:t>Evidence Augmentation</w:t>
      </w:r>
      <w:r w:rsidRPr="00651E44">
        <w:rPr>
          <w:rFonts w:ascii="Times New Roman" w:eastAsia="Times New Roman" w:hAnsi="Times New Roman" w:cs="Times New Roman"/>
          <w:sz w:val="24"/>
          <w:szCs w:val="24"/>
        </w:rPr>
        <w:t xml:space="preserve"> flows.</w:t>
      </w:r>
    </w:p>
    <w:p w14:paraId="4E6B886E"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Audio Pipeline Delivery:</w:t>
      </w:r>
      <w:r w:rsidRPr="00651E44">
        <w:rPr>
          <w:rFonts w:ascii="Times New Roman" w:eastAsia="Times New Roman" w:hAnsi="Times New Roman" w:cs="Times New Roman"/>
          <w:sz w:val="24"/>
          <w:szCs w:val="24"/>
        </w:rPr>
        <w:t xml:space="preserve"> Hook up the external ElevenLabs client infrastructure to map text blocks into playable binary media files.</w:t>
      </w:r>
    </w:p>
    <w:p w14:paraId="0E5DB842" w14:textId="77777777" w:rsidR="00651E44" w:rsidRPr="00651E44" w:rsidRDefault="00651E44" w:rsidP="00651E4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Interface Aggregation:</w:t>
      </w:r>
      <w:r w:rsidRPr="00651E44">
        <w:rPr>
          <w:rFonts w:ascii="Times New Roman" w:eastAsia="Times New Roman" w:hAnsi="Times New Roman" w:cs="Times New Roman"/>
          <w:sz w:val="24"/>
          <w:szCs w:val="24"/>
        </w:rPr>
        <w:t xml:space="preserve"> Build out front-end SPA dashboard components, linking matrix consoles, kanban pipelines, and audio playheads directly to API endpoints.</w:t>
      </w:r>
    </w:p>
    <w:p w14:paraId="6D9900E4"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Core Architectural Realism Engine: Mirroring The Dose for The Gauntlet</w:t>
      </w:r>
    </w:p>
    <w:p w14:paraId="21C409FD"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To capture the </w:t>
      </w:r>
      <w:r w:rsidRPr="00651E44">
        <w:rPr>
          <w:rFonts w:ascii="Times New Roman" w:eastAsia="Times New Roman" w:hAnsi="Times New Roman" w:cs="Times New Roman"/>
          <w:b/>
          <w:bCs/>
          <w:sz w:val="24"/>
          <w:szCs w:val="24"/>
        </w:rPr>
        <w:t>living, cinematic realism</w:t>
      </w:r>
      <w:r w:rsidRPr="00651E44">
        <w:rPr>
          <w:rFonts w:ascii="Times New Roman" w:eastAsia="Times New Roman" w:hAnsi="Times New Roman" w:cs="Times New Roman"/>
          <w:sz w:val="24"/>
          <w:szCs w:val="24"/>
        </w:rPr>
        <w:t xml:space="preserve"> of </w:t>
      </w:r>
      <w:r w:rsidRPr="00651E44">
        <w:rPr>
          <w:rFonts w:ascii="Times New Roman" w:eastAsia="Times New Roman" w:hAnsi="Times New Roman" w:cs="Times New Roman"/>
          <w:i/>
          <w:iCs/>
          <w:sz w:val="24"/>
          <w:szCs w:val="24"/>
        </w:rPr>
        <w:t>The Dose</w:t>
      </w:r>
      <w:r w:rsidRPr="00651E44">
        <w:rPr>
          <w:rFonts w:ascii="Times New Roman" w:eastAsia="Times New Roman" w:hAnsi="Times New Roman" w:cs="Times New Roman"/>
          <w:sz w:val="24"/>
          <w:szCs w:val="24"/>
        </w:rPr>
        <w:t xml:space="preserve">—where characters feel like distinct human specialists with a history, a lane, and a voice—Claude Code must move beyond treating judges as static system prompts or simple task-based entities. In </w:t>
      </w:r>
      <w:r w:rsidRPr="00651E44">
        <w:rPr>
          <w:rFonts w:ascii="Times New Roman" w:eastAsia="Times New Roman" w:hAnsi="Times New Roman" w:cs="Times New Roman"/>
          <w:i/>
          <w:iCs/>
          <w:sz w:val="24"/>
          <w:szCs w:val="24"/>
        </w:rPr>
        <w:t>The Dose</w:t>
      </w:r>
      <w:r w:rsidRPr="00651E44">
        <w:rPr>
          <w:rFonts w:ascii="Times New Roman" w:eastAsia="Times New Roman" w:hAnsi="Times New Roman" w:cs="Times New Roman"/>
          <w:sz w:val="24"/>
          <w:szCs w:val="24"/>
        </w:rPr>
        <w:t>, the magic comes from cast members acting like real experts sitting at a desk, engaging in back-and-forth multi-turn conversations, and referencing deep contextual knowledge.</w:t>
      </w:r>
    </w:p>
    <w:p w14:paraId="78BFFCC2"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For </w:t>
      </w:r>
      <w:r w:rsidRPr="00651E44">
        <w:rPr>
          <w:rFonts w:ascii="Times New Roman" w:eastAsia="Times New Roman" w:hAnsi="Times New Roman" w:cs="Times New Roman"/>
          <w:i/>
          <w:iCs/>
          <w:sz w:val="24"/>
          <w:szCs w:val="24"/>
        </w:rPr>
        <w:t>The Gauntlet</w:t>
      </w:r>
      <w:r w:rsidRPr="00651E44">
        <w:rPr>
          <w:rFonts w:ascii="Times New Roman" w:eastAsia="Times New Roman" w:hAnsi="Times New Roman" w:cs="Times New Roman"/>
          <w:sz w:val="24"/>
          <w:szCs w:val="24"/>
        </w:rPr>
        <w:t xml:space="preserve">, mirroring this means making the AI panel feel like high-stakes character actors who interact not just with the user, but with </w:t>
      </w:r>
      <w:r w:rsidRPr="00651E44">
        <w:rPr>
          <w:rFonts w:ascii="Times New Roman" w:eastAsia="Times New Roman" w:hAnsi="Times New Roman" w:cs="Times New Roman"/>
          <w:b/>
          <w:bCs/>
          <w:sz w:val="24"/>
          <w:szCs w:val="24"/>
        </w:rPr>
        <w:t>each other</w:t>
      </w:r>
      <w:r w:rsidRPr="00651E44">
        <w:rPr>
          <w:rFonts w:ascii="Times New Roman" w:eastAsia="Times New Roman" w:hAnsi="Times New Roman" w:cs="Times New Roman"/>
          <w:sz w:val="24"/>
          <w:szCs w:val="24"/>
        </w:rPr>
        <w:t xml:space="preserve">, while completely bypassing the technical latency and timeout friction experienced during </w:t>
      </w:r>
      <w:r w:rsidRPr="00651E44">
        <w:rPr>
          <w:rFonts w:ascii="Times New Roman" w:eastAsia="Times New Roman" w:hAnsi="Times New Roman" w:cs="Times New Roman"/>
          <w:i/>
          <w:iCs/>
          <w:sz w:val="24"/>
          <w:szCs w:val="24"/>
        </w:rPr>
        <w:t>The Dose</w:t>
      </w:r>
      <w:r w:rsidRPr="00651E44">
        <w:rPr>
          <w:rFonts w:ascii="Times New Roman" w:eastAsia="Times New Roman" w:hAnsi="Times New Roman" w:cs="Times New Roman"/>
          <w:sz w:val="24"/>
          <w:szCs w:val="24"/>
        </w:rPr>
        <w:t xml:space="preserve"> development.</w:t>
      </w:r>
    </w:p>
    <w:p w14:paraId="7850941C"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1. Architectural Upgrades for Character Realism</w:t>
      </w:r>
    </w:p>
    <w:p w14:paraId="464EFD44"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To make the panel feel alive and interactive, Claude Code should implement three advanced orchestration layers:</w:t>
      </w:r>
    </w:p>
    <w:p w14:paraId="5F5706B9"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A. Cross-Judge Dialogue &amp; Conversational Interaction Loops</w:t>
      </w:r>
    </w:p>
    <w:p w14:paraId="28A9CC10"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Instead of three isolated critiques appearing sequentially on a dashboard, the judges should analyze the submission, identify where their evaluation metrics conflict, and generate a dynamic, conversational script.</w:t>
      </w:r>
    </w:p>
    <w:p w14:paraId="15064806" w14:textId="77777777" w:rsidR="00651E44" w:rsidRPr="00651E44" w:rsidRDefault="00651E44" w:rsidP="00651E4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The Interaction Pattern:</w:t>
      </w:r>
      <w:r w:rsidRPr="00651E44">
        <w:rPr>
          <w:rFonts w:ascii="Times New Roman" w:eastAsia="Times New Roman" w:hAnsi="Times New Roman" w:cs="Times New Roman"/>
          <w:sz w:val="24"/>
          <w:szCs w:val="24"/>
        </w:rPr>
        <w:t xml:space="preserve"> If </w:t>
      </w:r>
      <w:r w:rsidRPr="00651E44">
        <w:rPr>
          <w:rFonts w:ascii="Courier New" w:eastAsia="Times New Roman" w:hAnsi="Courier New" w:cs="Courier New"/>
          <w:sz w:val="20"/>
          <w:szCs w:val="20"/>
        </w:rPr>
        <w:t>Grey</w:t>
      </w:r>
      <w:r w:rsidRPr="00651E44">
        <w:rPr>
          <w:rFonts w:ascii="Times New Roman" w:eastAsia="Times New Roman" w:hAnsi="Times New Roman" w:cs="Times New Roman"/>
          <w:sz w:val="24"/>
          <w:szCs w:val="24"/>
        </w:rPr>
        <w:t xml:space="preserve"> gives an idea a high structural score but </w:t>
      </w:r>
      <w:r w:rsidRPr="00651E44">
        <w:rPr>
          <w:rFonts w:ascii="Courier New" w:eastAsia="Times New Roman" w:hAnsi="Courier New" w:cs="Courier New"/>
          <w:sz w:val="20"/>
          <w:szCs w:val="20"/>
        </w:rPr>
        <w:t>MJ</w:t>
      </w:r>
      <w:r w:rsidRPr="00651E44">
        <w:rPr>
          <w:rFonts w:ascii="Times New Roman" w:eastAsia="Times New Roman" w:hAnsi="Times New Roman" w:cs="Times New Roman"/>
          <w:sz w:val="24"/>
          <w:szCs w:val="24"/>
        </w:rPr>
        <w:t xml:space="preserve"> highlights massive operational friction, the system triggers a cross-dialogue prompt module.</w:t>
      </w:r>
    </w:p>
    <w:p w14:paraId="2D05C93A" w14:textId="77777777" w:rsidR="00651E44" w:rsidRPr="00651E44" w:rsidRDefault="00651E44" w:rsidP="00651E4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The Output:</w:t>
      </w:r>
      <w:r w:rsidRPr="00651E44">
        <w:rPr>
          <w:rFonts w:ascii="Times New Roman" w:eastAsia="Times New Roman" w:hAnsi="Times New Roman" w:cs="Times New Roman"/>
          <w:sz w:val="24"/>
          <w:szCs w:val="24"/>
        </w:rPr>
        <w:t xml:space="preserve"> The user reads a conversationally formatted debate before diving into the cold metrics (e.g., </w:t>
      </w:r>
      <w:r w:rsidRPr="00651E44">
        <w:rPr>
          <w:rFonts w:ascii="Times New Roman" w:eastAsia="Times New Roman" w:hAnsi="Times New Roman" w:cs="Times New Roman"/>
          <w:i/>
          <w:iCs/>
          <w:sz w:val="24"/>
          <w:szCs w:val="24"/>
        </w:rPr>
        <w:t>“Grey, you're looking at this purely on paper. In the field, user adoption drops to zero under this constraint.”</w:t>
      </w:r>
      <w:r w:rsidRPr="00651E44">
        <w:rPr>
          <w:rFonts w:ascii="Times New Roman" w:eastAsia="Times New Roman" w:hAnsi="Times New Roman" w:cs="Times New Roman"/>
          <w:sz w:val="24"/>
          <w:szCs w:val="24"/>
        </w:rPr>
        <w:t>). This mirrors the multi-specialist desk feel of your existing applications.</w:t>
      </w:r>
    </w:p>
    <w:p w14:paraId="52056EA4"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B. Memory Retention &amp; Relational Trackers</w:t>
      </w:r>
    </w:p>
    <w:p w14:paraId="357268BD"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To make interactions lifelike, judges must possess persistent situational memory across a single user session or evaluation run.</w:t>
      </w:r>
    </w:p>
    <w:p w14:paraId="0128E85D" w14:textId="77777777" w:rsidR="00651E44" w:rsidRPr="00651E44" w:rsidRDefault="00651E44" w:rsidP="00651E4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Intra-Run Memory:</w:t>
      </w:r>
      <w:r w:rsidRPr="00651E44">
        <w:rPr>
          <w:rFonts w:ascii="Times New Roman" w:eastAsia="Times New Roman" w:hAnsi="Times New Roman" w:cs="Times New Roman"/>
          <w:sz w:val="24"/>
          <w:szCs w:val="24"/>
        </w:rPr>
        <w:t xml:space="preserve"> If a user triggers the </w:t>
      </w:r>
      <w:r w:rsidRPr="00651E44">
        <w:rPr>
          <w:rFonts w:ascii="Times New Roman" w:eastAsia="Times New Roman" w:hAnsi="Times New Roman" w:cs="Times New Roman"/>
          <w:i/>
          <w:iCs/>
          <w:sz w:val="24"/>
          <w:szCs w:val="24"/>
        </w:rPr>
        <w:t>Evidence Augmentation Loop</w:t>
      </w:r>
      <w:r w:rsidRPr="00651E44">
        <w:rPr>
          <w:rFonts w:ascii="Times New Roman" w:eastAsia="Times New Roman" w:hAnsi="Times New Roman" w:cs="Times New Roman"/>
          <w:sz w:val="24"/>
          <w:szCs w:val="24"/>
        </w:rPr>
        <w:t xml:space="preserve"> to address a gap flagged by the </w:t>
      </w:r>
      <w:r w:rsidRPr="00651E44">
        <w:rPr>
          <w:rFonts w:ascii="Courier New" w:eastAsia="Times New Roman" w:hAnsi="Courier New" w:cs="Courier New"/>
          <w:sz w:val="20"/>
          <w:szCs w:val="20"/>
        </w:rPr>
        <w:t>Nutritionist</w:t>
      </w:r>
      <w:r w:rsidRPr="00651E44">
        <w:rPr>
          <w:rFonts w:ascii="Times New Roman" w:eastAsia="Times New Roman" w:hAnsi="Times New Roman" w:cs="Times New Roman"/>
          <w:sz w:val="24"/>
          <w:szCs w:val="24"/>
        </w:rPr>
        <w:t xml:space="preserve">, when the </w:t>
      </w:r>
      <w:r w:rsidRPr="00651E44">
        <w:rPr>
          <w:rFonts w:ascii="Courier New" w:eastAsia="Times New Roman" w:hAnsi="Courier New" w:cs="Courier New"/>
          <w:sz w:val="20"/>
          <w:szCs w:val="20"/>
        </w:rPr>
        <w:t>Nutritionist</w:t>
      </w:r>
      <w:r w:rsidRPr="00651E44">
        <w:rPr>
          <w:rFonts w:ascii="Times New Roman" w:eastAsia="Times New Roman" w:hAnsi="Times New Roman" w:cs="Times New Roman"/>
          <w:sz w:val="24"/>
          <w:szCs w:val="24"/>
        </w:rPr>
        <w:t xml:space="preserve"> re-evaluates the submission, the </w:t>
      </w:r>
      <w:r w:rsidRPr="00651E44">
        <w:rPr>
          <w:rFonts w:ascii="Times New Roman" w:eastAsia="Times New Roman" w:hAnsi="Times New Roman" w:cs="Times New Roman"/>
          <w:sz w:val="24"/>
          <w:szCs w:val="24"/>
        </w:rPr>
        <w:lastRenderedPageBreak/>
        <w:t xml:space="preserve">new text must explicitly acknowledge the update (e.g., </w:t>
      </w:r>
      <w:r w:rsidRPr="00651E44">
        <w:rPr>
          <w:rFonts w:ascii="Times New Roman" w:eastAsia="Times New Roman" w:hAnsi="Times New Roman" w:cs="Times New Roman"/>
          <w:i/>
          <w:iCs/>
          <w:sz w:val="24"/>
          <w:szCs w:val="24"/>
        </w:rPr>
        <w:t>“You provided the observational data I asked for. Let's look at how this changes the mechanism balance...”</w:t>
      </w:r>
      <w:r w:rsidRPr="00651E44">
        <w:rPr>
          <w:rFonts w:ascii="Times New Roman" w:eastAsia="Times New Roman" w:hAnsi="Times New Roman" w:cs="Times New Roman"/>
          <w:sz w:val="24"/>
          <w:szCs w:val="24"/>
        </w:rPr>
        <w:t>).</w:t>
      </w:r>
    </w:p>
    <w:p w14:paraId="1966F920" w14:textId="77777777" w:rsidR="00651E44" w:rsidRPr="00651E44" w:rsidRDefault="00651E44" w:rsidP="00651E4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Cross-Stage Referencing:</w:t>
      </w:r>
      <w:r w:rsidRPr="00651E44">
        <w:rPr>
          <w:rFonts w:ascii="Times New Roman" w:eastAsia="Times New Roman" w:hAnsi="Times New Roman" w:cs="Times New Roman"/>
          <w:sz w:val="24"/>
          <w:szCs w:val="24"/>
        </w:rPr>
        <w:t xml:space="preserve"> Stage 5 (Impact) judges should read and reference structural concerns raised back in Stage 2 (Evidence) to create an unbroken narrative thread.</w:t>
      </w:r>
    </w:p>
    <w:p w14:paraId="1E700317"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 Behavioral Dynamic Variance Controls</w:t>
      </w:r>
    </w:p>
    <w:p w14:paraId="4A334CC1"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To prevent responses from feeling like recycled boilerplate AI templates, Claude Code can map emotional and tone multipliers directly into the LLM system parameters based on the submission's calculated scores:</w:t>
      </w:r>
    </w:p>
    <w:p w14:paraId="2D145D92" w14:textId="77777777" w:rsidR="00651E44" w:rsidRPr="00651E44" w:rsidRDefault="00651E44" w:rsidP="00651E4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b/>
          <w:bCs/>
          <w:sz w:val="24"/>
          <w:szCs w:val="24"/>
        </w:rPr>
        <w:t>The Realism Matrix:</w:t>
      </w:r>
      <w:r w:rsidRPr="00651E44">
        <w:rPr>
          <w:rFonts w:ascii="Times New Roman" w:eastAsia="Times New Roman" w:hAnsi="Times New Roman" w:cs="Times New Roman"/>
          <w:sz w:val="24"/>
          <w:szCs w:val="24"/>
        </w:rPr>
        <w:t xml:space="preserve"> If an idea triggers a </w:t>
      </w:r>
      <w:r w:rsidRPr="00651E44">
        <w:rPr>
          <w:rFonts w:ascii="Times New Roman" w:eastAsia="Times New Roman" w:hAnsi="Times New Roman" w:cs="Times New Roman"/>
          <w:i/>
          <w:iCs/>
          <w:sz w:val="24"/>
          <w:szCs w:val="24"/>
        </w:rPr>
        <w:t>Critical Risk Tier</w:t>
      </w:r>
      <w:r w:rsidRPr="00651E44">
        <w:rPr>
          <w:rFonts w:ascii="Times New Roman" w:eastAsia="Times New Roman" w:hAnsi="Times New Roman" w:cs="Times New Roman"/>
          <w:sz w:val="24"/>
          <w:szCs w:val="24"/>
        </w:rPr>
        <w:t xml:space="preserve">, the </w:t>
      </w:r>
      <w:r w:rsidRPr="00651E44">
        <w:rPr>
          <w:rFonts w:ascii="Courier New" w:eastAsia="Times New Roman" w:hAnsi="Courier New" w:cs="Courier New"/>
          <w:sz w:val="20"/>
          <w:szCs w:val="20"/>
        </w:rPr>
        <w:t>Doctor</w:t>
      </w:r>
      <w:r w:rsidRPr="00651E44">
        <w:rPr>
          <w:rFonts w:ascii="Times New Roman" w:eastAsia="Times New Roman" w:hAnsi="Times New Roman" w:cs="Times New Roman"/>
          <w:sz w:val="24"/>
          <w:szCs w:val="24"/>
        </w:rPr>
        <w:t xml:space="preserve"> character actor should shift from an "objective, analytical" profile to a "highly direct, urgent, precautionary" communication state, automatically tightening sentence lengths and scaling down conversation fillers.</w:t>
      </w:r>
    </w:p>
    <w:p w14:paraId="015676EB"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2. Solving the ElevenLabs Timeout and Latency Friction</w:t>
      </w:r>
    </w:p>
    <w:p w14:paraId="6D1CD6C8"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The latency and timeout issues during the development of </w:t>
      </w:r>
      <w:r w:rsidRPr="00651E44">
        <w:rPr>
          <w:rFonts w:ascii="Times New Roman" w:eastAsia="Times New Roman" w:hAnsi="Times New Roman" w:cs="Times New Roman"/>
          <w:i/>
          <w:iCs/>
          <w:sz w:val="24"/>
          <w:szCs w:val="24"/>
        </w:rPr>
        <w:t>The Dose</w:t>
      </w:r>
      <w:r w:rsidRPr="00651E44">
        <w:rPr>
          <w:rFonts w:ascii="Times New Roman" w:eastAsia="Times New Roman" w:hAnsi="Times New Roman" w:cs="Times New Roman"/>
          <w:sz w:val="24"/>
          <w:szCs w:val="24"/>
        </w:rPr>
        <w:t xml:space="preserve"> occurred because the system attempted to generate long blocks of voice text in a single, blocking HTTP request. If ElevenLabs took longer than 10-15 seconds to process a dense script, the web client or server gateway aborted the connection.</w:t>
      </w:r>
    </w:p>
    <w:p w14:paraId="0668A674"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 xml:space="preserve">To prevent this in </w:t>
      </w:r>
      <w:r w:rsidRPr="00651E44">
        <w:rPr>
          <w:rFonts w:ascii="Times New Roman" w:eastAsia="Times New Roman" w:hAnsi="Times New Roman" w:cs="Times New Roman"/>
          <w:i/>
          <w:iCs/>
          <w:sz w:val="24"/>
          <w:szCs w:val="24"/>
        </w:rPr>
        <w:t>The Gauntlet</w:t>
      </w:r>
      <w:r w:rsidRPr="00651E44">
        <w:rPr>
          <w:rFonts w:ascii="Times New Roman" w:eastAsia="Times New Roman" w:hAnsi="Times New Roman" w:cs="Times New Roman"/>
          <w:sz w:val="24"/>
          <w:szCs w:val="24"/>
        </w:rPr>
        <w:t xml:space="preserve">, Claude Code must implement </w:t>
      </w:r>
      <w:r w:rsidRPr="00651E44">
        <w:rPr>
          <w:rFonts w:ascii="Times New Roman" w:eastAsia="Times New Roman" w:hAnsi="Times New Roman" w:cs="Times New Roman"/>
          <w:b/>
          <w:bCs/>
          <w:sz w:val="24"/>
          <w:szCs w:val="24"/>
        </w:rPr>
        <w:t>Asynchronous Decoupled Processing with Event-Driven Delivery</w:t>
      </w:r>
      <w:r w:rsidRPr="00651E44">
        <w:rPr>
          <w:rFonts w:ascii="Times New Roman" w:eastAsia="Times New Roman" w:hAnsi="Times New Roman" w:cs="Times New Roman"/>
          <w:sz w:val="24"/>
          <w:szCs w:val="24"/>
        </w:rPr>
        <w:t>.</w:t>
      </w:r>
    </w:p>
    <w:p w14:paraId="77C66F7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2AEA1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USER CLICKS "RUN THE GAUNTLET"                      |</w:t>
      </w:r>
    </w:p>
    <w:p w14:paraId="507BC4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7341DB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656520F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73AF817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2F07BB1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EXECUTE 5-STAGE PIPELINE (FAST TEXT)                     |</w:t>
      </w:r>
    </w:p>
    <w:p w14:paraId="56A0D54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LLM generates structural text matrices, JSON scores, and text scripts.  |</w:t>
      </w:r>
    </w:p>
    <w:p w14:paraId="73236EB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15B65D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A5E5F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31917A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517736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STREAM CHRONOLOGICAL TEXT RUN TO FRONTEND                |</w:t>
      </w:r>
    </w:p>
    <w:p w14:paraId="5FB3EE4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User instantly reads text evaluations. No waiting for audio generation. |</w:t>
      </w:r>
    </w:p>
    <w:p w14:paraId="14C8A67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70A6A4B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440A65B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5DEBDCF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C89BDC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ASYNC WORKER QUEUE TRIPPED (BACKGROUND POOL)                |</w:t>
      </w:r>
    </w:p>
    <w:p w14:paraId="0B41B23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System breaks scripts into small chunks and passes them to ElevenLabs.  |</w:t>
      </w:r>
    </w:p>
    <w:p w14:paraId="725FA42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5A2A404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21F05C8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1D1A692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93FF8C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AUDIO CACHED IN OBJECT STORAGE                       |</w:t>
      </w:r>
    </w:p>
    <w:p w14:paraId="463778F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   Files are written to storage disks; URLs are logged to database rows.   |</w:t>
      </w:r>
    </w:p>
    <w:p w14:paraId="5928FFB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4E7C53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w:t>
      </w:r>
    </w:p>
    <w:p w14:paraId="1A8664E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xml:space="preserve">                                     v</w:t>
      </w:r>
    </w:p>
    <w:p w14:paraId="30D94D5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B795D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WEBSOCKETS FLASH PLAYER UI NODES                     |</w:t>
      </w:r>
    </w:p>
    <w:p w14:paraId="19FDF4A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Audio play buttons transition from "Generating..." to active state.     |</w:t>
      </w:r>
    </w:p>
    <w:p w14:paraId="3E9F405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7E737695" w14:textId="77777777" w:rsidR="00651E44" w:rsidRPr="00651E44" w:rsidRDefault="00651E44" w:rsidP="00651E44">
      <w:pPr>
        <w:spacing w:before="100" w:beforeAutospacing="1" w:after="100" w:afterAutospacing="1" w:line="240" w:lineRule="auto"/>
        <w:outlineLvl w:val="3"/>
        <w:rPr>
          <w:rFonts w:ascii="Times New Roman" w:eastAsia="Times New Roman" w:hAnsi="Times New Roman" w:cs="Times New Roman"/>
          <w:b/>
          <w:bCs/>
          <w:sz w:val="24"/>
          <w:szCs w:val="24"/>
        </w:rPr>
      </w:pPr>
      <w:r w:rsidRPr="00651E44">
        <w:rPr>
          <w:rFonts w:ascii="Times New Roman" w:eastAsia="Times New Roman" w:hAnsi="Times New Roman" w:cs="Times New Roman"/>
          <w:b/>
          <w:bCs/>
          <w:sz w:val="24"/>
          <w:szCs w:val="24"/>
        </w:rPr>
        <w:t>Code Implementation Strategy for Claude Code (</w:t>
      </w:r>
      <w:r w:rsidRPr="00651E44">
        <w:rPr>
          <w:rFonts w:ascii="Courier New" w:eastAsia="Times New Roman" w:hAnsi="Courier New" w:cs="Courier New"/>
          <w:b/>
          <w:bCs/>
          <w:sz w:val="20"/>
          <w:szCs w:val="20"/>
        </w:rPr>
        <w:t>src/pipeline/elevenlabs.go</w:t>
      </w:r>
      <w:r w:rsidRPr="00651E44">
        <w:rPr>
          <w:rFonts w:ascii="Times New Roman" w:eastAsia="Times New Roman" w:hAnsi="Times New Roman" w:cs="Times New Roman"/>
          <w:b/>
          <w:bCs/>
          <w:sz w:val="24"/>
          <w:szCs w:val="24"/>
        </w:rPr>
        <w:t>)</w:t>
      </w:r>
    </w:p>
    <w:p w14:paraId="2E992871"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To achieve zero-timeout audio streaming, force Claude Code to chunk scripts dynamically and pipe responses immediately to storage handlers using non-blocking workers:</w:t>
      </w:r>
    </w:p>
    <w:p w14:paraId="44B149B2"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Go</w:t>
      </w:r>
    </w:p>
    <w:p w14:paraId="606518E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package pipeline</w:t>
      </w:r>
    </w:p>
    <w:p w14:paraId="2179AE6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23DC9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import (</w:t>
      </w:r>
    </w:p>
    <w:p w14:paraId="7ED2516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"context"</w:t>
      </w:r>
    </w:p>
    <w:p w14:paraId="658A31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"io"</w:t>
      </w:r>
    </w:p>
    <w:p w14:paraId="01891FD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"net/http"</w:t>
      </w:r>
    </w:p>
    <w:p w14:paraId="0497133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"strings"</w:t>
      </w:r>
    </w:p>
    <w:p w14:paraId="32C9AB0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"sync"</w:t>
      </w:r>
    </w:p>
    <w:p w14:paraId="7DB2324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383F40A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9FC56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 DispatchAudioGeneration handles non-blocking chunked voice synthesis</w:t>
      </w:r>
    </w:p>
    <w:p w14:paraId="25648A2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func DispatchAudioGeneration(ctx context.Context, runID string, judgeID string, fullScript string) {</w:t>
      </w:r>
    </w:p>
    <w:p w14:paraId="1D15120D"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 Step 1: Split script by sentence structures to keep ElevenLabs payload small and swift</w:t>
      </w:r>
    </w:p>
    <w:p w14:paraId="4C62375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chunks := SplitScriptIntoSentences(fullScript, 2) // Max 2 sentences per API request</w:t>
      </w:r>
    </w:p>
    <w:p w14:paraId="6EF0F9E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B0578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var wg sync.WaitGroup</w:t>
      </w:r>
    </w:p>
    <w:p w14:paraId="611AC7D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for idx, chunk := range chunks {</w:t>
      </w:r>
    </w:p>
    <w:p w14:paraId="5B72196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wg.Add(1)</w:t>
      </w:r>
    </w:p>
    <w:p w14:paraId="4344DC55"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go func(index int, textChunk string) {</w:t>
      </w:r>
    </w:p>
    <w:p w14:paraId="43C57BE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defer wg.Done()</w:t>
      </w:r>
    </w:p>
    <w:p w14:paraId="0A2F0A4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
    <w:p w14:paraId="49AA634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Call the client execution module (as mapped in the primary specification)</w:t>
      </w:r>
    </w:p>
    <w:p w14:paraId="28B006B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resp, err := CallElevenLabsAPI(judgeID, textChunk)</w:t>
      </w:r>
    </w:p>
    <w:p w14:paraId="03FF805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if err != nil {</w:t>
      </w:r>
    </w:p>
    <w:p w14:paraId="7BEB50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LogPipelineError(runID, "ElevenLabs Chunk Generation Failed", err)</w:t>
      </w:r>
    </w:p>
    <w:p w14:paraId="0D89FE2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return</w:t>
      </w:r>
    </w:p>
    <w:p w14:paraId="01E836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w:t>
      </w:r>
    </w:p>
    <w:p w14:paraId="44854A4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defer resp.Body.Close()</w:t>
      </w:r>
    </w:p>
    <w:p w14:paraId="487F8D0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52A42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Step 2: Stream chunked binary bytes directly to your object file storage destination</w:t>
      </w:r>
    </w:p>
    <w:p w14:paraId="5D705F1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storageURL, _ := StreamBinaryToStorage(runID, judgeID, index, resp.Body)</w:t>
      </w:r>
    </w:p>
    <w:p w14:paraId="3AFD811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
    <w:p w14:paraId="2A4D8FD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Step 3: Write partial segments directly into database rows</w:t>
      </w:r>
    </w:p>
    <w:p w14:paraId="7C931D9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SaveAudioClipRow(runID, judgeID, index, storageURL)</w:t>
      </w:r>
    </w:p>
    <w:p w14:paraId="32E218F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p>
    <w:p w14:paraId="26E3CAA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 Step 4: Emit a WebSocket event to live-update the corresponding web UI player node</w:t>
      </w:r>
    </w:p>
    <w:p w14:paraId="0BE2B1E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EmitWebSocketAudioReady(runID, judgeID, index, storageURL)</w:t>
      </w:r>
    </w:p>
    <w:p w14:paraId="12D0A69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}(idx, chunk)</w:t>
      </w:r>
    </w:p>
    <w:p w14:paraId="6993D25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w:t>
      </w:r>
    </w:p>
    <w:p w14:paraId="66F9F5A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E51E688"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05A13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func SplitScriptIntoSentences(text string, maxSentences int) []string {</w:t>
      </w:r>
    </w:p>
    <w:p w14:paraId="3E074C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 Splits text logically by punctuation marks without corrupting context flows</w:t>
      </w:r>
    </w:p>
    <w:p w14:paraId="391330BA"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sentences := strings.SplitAfter(text, ". ")</w:t>
      </w:r>
    </w:p>
    <w:p w14:paraId="3041158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var chunks []string</w:t>
      </w:r>
    </w:p>
    <w:p w14:paraId="4BE4B51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var currentChunk []string</w:t>
      </w:r>
    </w:p>
    <w:p w14:paraId="2003F84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590CEB"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for _, sentence := range sentences {</w:t>
      </w:r>
    </w:p>
    <w:p w14:paraId="1A516BA4"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currentChunk = append(currentChunk, sentence)</w:t>
      </w:r>
    </w:p>
    <w:p w14:paraId="409B2501"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if len(currentChunk) &gt;= maxSentences {</w:t>
      </w:r>
    </w:p>
    <w:p w14:paraId="1AE77A9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chunks = append(chunks, strings.Join(currentChunk, " "))</w:t>
      </w:r>
    </w:p>
    <w:p w14:paraId="3D55F96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currentChunk = nil</w:t>
      </w:r>
    </w:p>
    <w:p w14:paraId="264D8709"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w:t>
      </w:r>
    </w:p>
    <w:p w14:paraId="07423AF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w:t>
      </w:r>
    </w:p>
    <w:p w14:paraId="12DCCF47"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if len(currentChunk) &gt; 0 {</w:t>
      </w:r>
    </w:p>
    <w:p w14:paraId="3C089D73"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r>
      <w:r w:rsidRPr="00651E44">
        <w:rPr>
          <w:rFonts w:ascii="Courier New" w:eastAsia="Times New Roman" w:hAnsi="Courier New" w:cs="Courier New"/>
          <w:sz w:val="20"/>
          <w:szCs w:val="20"/>
        </w:rPr>
        <w:tab/>
        <w:t>chunks = append(chunks, strings.Join(currentChunk, " "))</w:t>
      </w:r>
    </w:p>
    <w:p w14:paraId="318D29A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w:t>
      </w:r>
    </w:p>
    <w:p w14:paraId="0F82F2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ab/>
        <w:t>return chunks</w:t>
      </w:r>
    </w:p>
    <w:p w14:paraId="2D8D0ADC"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w:t>
      </w:r>
    </w:p>
    <w:p w14:paraId="16E6527F" w14:textId="77777777" w:rsidR="00651E44" w:rsidRPr="00651E44" w:rsidRDefault="00651E44" w:rsidP="00651E44">
      <w:pPr>
        <w:spacing w:before="100" w:beforeAutospacing="1" w:after="100" w:afterAutospacing="1" w:line="240" w:lineRule="auto"/>
        <w:outlineLvl w:val="2"/>
        <w:rPr>
          <w:rFonts w:ascii="Times New Roman" w:eastAsia="Times New Roman" w:hAnsi="Times New Roman" w:cs="Times New Roman"/>
          <w:b/>
          <w:bCs/>
          <w:sz w:val="27"/>
          <w:szCs w:val="27"/>
        </w:rPr>
      </w:pPr>
      <w:r w:rsidRPr="00651E44">
        <w:rPr>
          <w:rFonts w:ascii="Times New Roman" w:eastAsia="Times New Roman" w:hAnsi="Times New Roman" w:cs="Times New Roman"/>
          <w:b/>
          <w:bCs/>
          <w:sz w:val="27"/>
          <w:szCs w:val="27"/>
        </w:rPr>
        <w:t>3. Execution Prompts to Pass directly to Claude Code</w:t>
      </w:r>
    </w:p>
    <w:p w14:paraId="1CF78AEF" w14:textId="77777777" w:rsidR="00651E44" w:rsidRPr="00651E44" w:rsidRDefault="00651E44" w:rsidP="00651E44">
      <w:pPr>
        <w:spacing w:before="100" w:beforeAutospacing="1" w:after="100" w:afterAutospacing="1"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When initializing the build workspace within Claude Code, present the unified system specification alongside this execution sequence block to configure the character actors and stability loops correctly:</w:t>
      </w:r>
    </w:p>
    <w:p w14:paraId="5F99C086" w14:textId="77777777" w:rsidR="00651E44" w:rsidRPr="00651E44" w:rsidRDefault="00651E44" w:rsidP="00651E44">
      <w:pPr>
        <w:spacing w:beforeAutospacing="1" w:after="100" w:afterAutospacing="1" w:line="240" w:lineRule="auto"/>
        <w:rPr>
          <w:rFonts w:ascii="Times New Roman" w:eastAsia="Times New Roman" w:hAnsi="Times New Roman" w:cs="Times New Roman"/>
          <w:sz w:val="24"/>
          <w:szCs w:val="24"/>
        </w:rPr>
      </w:pPr>
      <w:r w:rsidRPr="00651E44">
        <w:rPr>
          <w:rFonts w:ascii="Courier New" w:eastAsia="Times New Roman" w:hAnsi="Courier New" w:cs="Courier New"/>
          <w:sz w:val="20"/>
          <w:szCs w:val="20"/>
        </w:rPr>
        <w:t>"Using the System Specification alongside the character mechanics derived from our existing portfolio structures, execute these precise setup commands:"</w:t>
      </w:r>
    </w:p>
    <w:p w14:paraId="287BBC62" w14:textId="77777777" w:rsidR="00651E44" w:rsidRPr="00651E44" w:rsidRDefault="00651E44" w:rsidP="00651E44">
      <w:pPr>
        <w:spacing w:after="0" w:line="240" w:lineRule="auto"/>
        <w:rPr>
          <w:rFonts w:ascii="Times New Roman" w:eastAsia="Times New Roman" w:hAnsi="Times New Roman" w:cs="Times New Roman"/>
          <w:sz w:val="24"/>
          <w:szCs w:val="24"/>
        </w:rPr>
      </w:pPr>
      <w:r w:rsidRPr="00651E44">
        <w:rPr>
          <w:rFonts w:ascii="Times New Roman" w:eastAsia="Times New Roman" w:hAnsi="Times New Roman" w:cs="Times New Roman"/>
          <w:sz w:val="24"/>
          <w:szCs w:val="24"/>
        </w:rPr>
        <w:t>Bash</w:t>
      </w:r>
    </w:p>
    <w:p w14:paraId="2DF6BE10"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1. "Review the character actor definitions inside 'config/judges_master.json'. Ensure their tone_rules, communication cadences, and blind spots are designed to act like deep human specialists with distinct backstories, rather than functional system prompts."</w:t>
      </w:r>
    </w:p>
    <w:p w14:paraId="6DE64A12"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2. "Build the cross-judge dialogue loop module within 'src/core/triangulation.go' to allow judges to directly address and debate conflicting dimension evaluation scores before exporting the final data."</w:t>
      </w:r>
    </w:p>
    <w:p w14:paraId="36B481B6"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t>3. "Implement the asynchronous audio dispatch processing mechanism inside 'src/pipeline/elevenlabs.go' to chunk text strings dynamically, eliminating blocking execution loops and preventing network timeouts."</w:t>
      </w:r>
    </w:p>
    <w:p w14:paraId="45E0EF9E" w14:textId="77777777" w:rsidR="00651E44" w:rsidRPr="00651E44" w:rsidRDefault="00651E44" w:rsidP="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1E44">
        <w:rPr>
          <w:rFonts w:ascii="Courier New" w:eastAsia="Times New Roman" w:hAnsi="Courier New" w:cs="Courier New"/>
          <w:sz w:val="20"/>
          <w:szCs w:val="20"/>
        </w:rPr>
        <w:lastRenderedPageBreak/>
        <w:t>4. "Wire the database storage targets so that partial binary chunks stream smoothly to the storage layout, updating live interface components immediately via WebSockets as soon as processing concludes."</w:t>
      </w:r>
    </w:p>
    <w:p w14:paraId="4A62F9F2" w14:textId="77777777" w:rsidR="00651E44" w:rsidRDefault="00651E44"/>
    <w:sectPr w:rsidR="00651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261ED"/>
    <w:multiLevelType w:val="multilevel"/>
    <w:tmpl w:val="35AA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590C"/>
    <w:multiLevelType w:val="multilevel"/>
    <w:tmpl w:val="B1F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02724"/>
    <w:multiLevelType w:val="multilevel"/>
    <w:tmpl w:val="ACA82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82D20"/>
    <w:multiLevelType w:val="multilevel"/>
    <w:tmpl w:val="AFC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F459A"/>
    <w:multiLevelType w:val="multilevel"/>
    <w:tmpl w:val="EBD04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E245C"/>
    <w:multiLevelType w:val="multilevel"/>
    <w:tmpl w:val="4790D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F489C"/>
    <w:multiLevelType w:val="multilevel"/>
    <w:tmpl w:val="BB04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A7085"/>
    <w:multiLevelType w:val="multilevel"/>
    <w:tmpl w:val="D89C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57B6E"/>
    <w:multiLevelType w:val="multilevel"/>
    <w:tmpl w:val="F5E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214EA"/>
    <w:multiLevelType w:val="multilevel"/>
    <w:tmpl w:val="2C4A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AE3BC5"/>
    <w:multiLevelType w:val="multilevel"/>
    <w:tmpl w:val="646C0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6E081F"/>
    <w:multiLevelType w:val="multilevel"/>
    <w:tmpl w:val="8BC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66F31"/>
    <w:multiLevelType w:val="multilevel"/>
    <w:tmpl w:val="02C0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CD2B32"/>
    <w:multiLevelType w:val="multilevel"/>
    <w:tmpl w:val="CD0E3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F141BB"/>
    <w:multiLevelType w:val="multilevel"/>
    <w:tmpl w:val="A7E23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9F54F9"/>
    <w:multiLevelType w:val="multilevel"/>
    <w:tmpl w:val="45F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34520"/>
    <w:multiLevelType w:val="multilevel"/>
    <w:tmpl w:val="5B10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A2AE5"/>
    <w:multiLevelType w:val="multilevel"/>
    <w:tmpl w:val="AEB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819BC"/>
    <w:multiLevelType w:val="multilevel"/>
    <w:tmpl w:val="D2EC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17FDA"/>
    <w:multiLevelType w:val="multilevel"/>
    <w:tmpl w:val="449A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13E02"/>
    <w:multiLevelType w:val="multilevel"/>
    <w:tmpl w:val="326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2380C"/>
    <w:multiLevelType w:val="multilevel"/>
    <w:tmpl w:val="D300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D4702F"/>
    <w:multiLevelType w:val="multilevel"/>
    <w:tmpl w:val="F15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11"/>
  </w:num>
  <w:num w:numId="4">
    <w:abstractNumId w:val="22"/>
  </w:num>
  <w:num w:numId="5">
    <w:abstractNumId w:val="5"/>
  </w:num>
  <w:num w:numId="6">
    <w:abstractNumId w:val="21"/>
  </w:num>
  <w:num w:numId="7">
    <w:abstractNumId w:val="18"/>
  </w:num>
  <w:num w:numId="8">
    <w:abstractNumId w:val="20"/>
  </w:num>
  <w:num w:numId="9">
    <w:abstractNumId w:val="4"/>
  </w:num>
  <w:num w:numId="10">
    <w:abstractNumId w:val="1"/>
  </w:num>
  <w:num w:numId="11">
    <w:abstractNumId w:val="12"/>
  </w:num>
  <w:num w:numId="12">
    <w:abstractNumId w:val="9"/>
  </w:num>
  <w:num w:numId="13">
    <w:abstractNumId w:val="7"/>
  </w:num>
  <w:num w:numId="14">
    <w:abstractNumId w:val="8"/>
  </w:num>
  <w:num w:numId="15">
    <w:abstractNumId w:val="0"/>
  </w:num>
  <w:num w:numId="16">
    <w:abstractNumId w:val="10"/>
  </w:num>
  <w:num w:numId="17">
    <w:abstractNumId w:val="17"/>
  </w:num>
  <w:num w:numId="18">
    <w:abstractNumId w:val="2"/>
  </w:num>
  <w:num w:numId="19">
    <w:abstractNumId w:val="15"/>
  </w:num>
  <w:num w:numId="20">
    <w:abstractNumId w:val="13"/>
  </w:num>
  <w:num w:numId="21">
    <w:abstractNumId w:val="19"/>
  </w:num>
  <w:num w:numId="22">
    <w:abstractNumId w:val="16"/>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 w:name="TrinkaDocId" w:val="99ac8f87-6849-490f-89c5-5452282ddf31"/>
  </w:docVars>
  <w:rsids>
    <w:rsidRoot w:val="00651E44"/>
    <w:rsid w:val="00111319"/>
    <w:rsid w:val="00651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15F63"/>
  <w15:chartTrackingRefBased/>
  <w15:docId w15:val="{3010B85C-FA63-47FE-8450-F67F68A1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51E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51E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1E4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51E44"/>
    <w:rPr>
      <w:rFonts w:ascii="Times New Roman" w:eastAsia="Times New Roman" w:hAnsi="Times New Roman" w:cs="Times New Roman"/>
      <w:b/>
      <w:bCs/>
      <w:sz w:val="24"/>
      <w:szCs w:val="24"/>
    </w:rPr>
  </w:style>
  <w:style w:type="paragraph" w:customStyle="1" w:styleId="msonormal0">
    <w:name w:val="msonormal"/>
    <w:basedOn w:val="Normal"/>
    <w:rsid w:val="00651E4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51E4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5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1E44"/>
    <w:rPr>
      <w:rFonts w:ascii="Courier New" w:eastAsia="Times New Roman" w:hAnsi="Courier New" w:cs="Courier New"/>
      <w:sz w:val="20"/>
      <w:szCs w:val="20"/>
    </w:rPr>
  </w:style>
  <w:style w:type="character" w:styleId="HTMLCode">
    <w:name w:val="HTML Code"/>
    <w:basedOn w:val="DefaultParagraphFont"/>
    <w:uiPriority w:val="99"/>
    <w:semiHidden/>
    <w:unhideWhenUsed/>
    <w:rsid w:val="00651E44"/>
    <w:rPr>
      <w:rFonts w:ascii="Courier New" w:eastAsia="Times New Roman" w:hAnsi="Courier New" w:cs="Courier New"/>
      <w:sz w:val="20"/>
      <w:szCs w:val="20"/>
    </w:rPr>
  </w:style>
  <w:style w:type="character" w:customStyle="1" w:styleId="ng-tns-c4256516148-45">
    <w:name w:val="ng-tns-c4256516148-45"/>
    <w:basedOn w:val="DefaultParagraphFont"/>
    <w:rsid w:val="00651E44"/>
  </w:style>
  <w:style w:type="character" w:customStyle="1" w:styleId="mat-mdc-button-persistent-ripple">
    <w:name w:val="mat-mdc-button-persistent-ripple"/>
    <w:basedOn w:val="DefaultParagraphFont"/>
    <w:rsid w:val="00651E44"/>
  </w:style>
  <w:style w:type="character" w:customStyle="1" w:styleId="mat-focus-indicator">
    <w:name w:val="mat-focus-indicator"/>
    <w:basedOn w:val="DefaultParagraphFont"/>
    <w:rsid w:val="00651E44"/>
  </w:style>
  <w:style w:type="character" w:customStyle="1" w:styleId="mat-mdc-button-touch-target">
    <w:name w:val="mat-mdc-button-touch-target"/>
    <w:basedOn w:val="DefaultParagraphFont"/>
    <w:rsid w:val="00651E44"/>
  </w:style>
  <w:style w:type="character" w:customStyle="1" w:styleId="hljs-comment">
    <w:name w:val="hljs-comment"/>
    <w:basedOn w:val="DefaultParagraphFont"/>
    <w:rsid w:val="00651E44"/>
  </w:style>
  <w:style w:type="character" w:customStyle="1" w:styleId="hljs-keyword">
    <w:name w:val="hljs-keyword"/>
    <w:basedOn w:val="DefaultParagraphFont"/>
    <w:rsid w:val="00651E44"/>
  </w:style>
  <w:style w:type="character" w:customStyle="1" w:styleId="hljs-type">
    <w:name w:val="hljs-type"/>
    <w:basedOn w:val="DefaultParagraphFont"/>
    <w:rsid w:val="00651E44"/>
  </w:style>
  <w:style w:type="character" w:customStyle="1" w:styleId="hljs-number">
    <w:name w:val="hljs-number"/>
    <w:basedOn w:val="DefaultParagraphFont"/>
    <w:rsid w:val="00651E44"/>
  </w:style>
  <w:style w:type="character" w:customStyle="1" w:styleId="hljs-string">
    <w:name w:val="hljs-string"/>
    <w:basedOn w:val="DefaultParagraphFont"/>
    <w:rsid w:val="00651E44"/>
  </w:style>
  <w:style w:type="character" w:customStyle="1" w:styleId="hljs-builtin">
    <w:name w:val="hljs-built_in"/>
    <w:basedOn w:val="DefaultParagraphFont"/>
    <w:rsid w:val="00651E44"/>
  </w:style>
  <w:style w:type="character" w:customStyle="1" w:styleId="ng-tns-c4256516148-46">
    <w:name w:val="ng-tns-c4256516148-46"/>
    <w:basedOn w:val="DefaultParagraphFont"/>
    <w:rsid w:val="00651E44"/>
  </w:style>
  <w:style w:type="character" w:customStyle="1" w:styleId="hljs-attr">
    <w:name w:val="hljs-attr"/>
    <w:basedOn w:val="DefaultParagraphFont"/>
    <w:rsid w:val="00651E44"/>
  </w:style>
  <w:style w:type="character" w:customStyle="1" w:styleId="math-inline">
    <w:name w:val="math-inline"/>
    <w:basedOn w:val="DefaultParagraphFont"/>
    <w:rsid w:val="00651E44"/>
  </w:style>
  <w:style w:type="character" w:customStyle="1" w:styleId="ng-tns-c4256516148-49">
    <w:name w:val="ng-tns-c4256516148-49"/>
    <w:basedOn w:val="DefaultParagraphFont"/>
    <w:rsid w:val="00651E44"/>
  </w:style>
  <w:style w:type="character" w:customStyle="1" w:styleId="ng-tns-c4256516148-52">
    <w:name w:val="ng-tns-c4256516148-52"/>
    <w:basedOn w:val="DefaultParagraphFont"/>
    <w:rsid w:val="00651E44"/>
  </w:style>
  <w:style w:type="character" w:customStyle="1" w:styleId="ng-tns-c4256516148-53">
    <w:name w:val="ng-tns-c4256516148-53"/>
    <w:basedOn w:val="DefaultParagraphFont"/>
    <w:rsid w:val="00651E44"/>
  </w:style>
  <w:style w:type="character" w:customStyle="1" w:styleId="ng-tns-c4256516148-55">
    <w:name w:val="ng-tns-c4256516148-55"/>
    <w:basedOn w:val="DefaultParagraphFont"/>
    <w:rsid w:val="00651E44"/>
  </w:style>
  <w:style w:type="character" w:customStyle="1" w:styleId="ng-tns-c4256516148-57">
    <w:name w:val="ng-tns-c4256516148-57"/>
    <w:basedOn w:val="DefaultParagraphFont"/>
    <w:rsid w:val="00651E44"/>
  </w:style>
  <w:style w:type="character" w:customStyle="1" w:styleId="hljs-literal">
    <w:name w:val="hljs-literal"/>
    <w:basedOn w:val="DefaultParagraphFont"/>
    <w:rsid w:val="00651E44"/>
  </w:style>
  <w:style w:type="character" w:customStyle="1" w:styleId="ng-tns-c4256516148-96">
    <w:name w:val="ng-tns-c4256516148-96"/>
    <w:basedOn w:val="DefaultParagraphFont"/>
    <w:rsid w:val="00651E44"/>
  </w:style>
  <w:style w:type="character" w:customStyle="1" w:styleId="ng-tns-c4256516148-97">
    <w:name w:val="ng-tns-c4256516148-97"/>
    <w:basedOn w:val="DefaultParagraphFont"/>
    <w:rsid w:val="00651E44"/>
  </w:style>
  <w:style w:type="character" w:customStyle="1" w:styleId="ng-tns-c4256516148-98">
    <w:name w:val="ng-tns-c4256516148-98"/>
    <w:basedOn w:val="DefaultParagraphFont"/>
    <w:rsid w:val="00651E44"/>
  </w:style>
  <w:style w:type="character" w:customStyle="1" w:styleId="hljs-function">
    <w:name w:val="hljs-function"/>
    <w:basedOn w:val="DefaultParagraphFont"/>
    <w:rsid w:val="00651E44"/>
  </w:style>
  <w:style w:type="character" w:customStyle="1" w:styleId="hljs-title">
    <w:name w:val="hljs-title"/>
    <w:basedOn w:val="DefaultParagraphFont"/>
    <w:rsid w:val="00651E44"/>
  </w:style>
  <w:style w:type="character" w:customStyle="1" w:styleId="hljs-params">
    <w:name w:val="hljs-params"/>
    <w:basedOn w:val="DefaultParagraphFont"/>
    <w:rsid w:val="00651E44"/>
  </w:style>
  <w:style w:type="character" w:customStyle="1" w:styleId="katex-display">
    <w:name w:val="katex-display"/>
    <w:basedOn w:val="DefaultParagraphFont"/>
    <w:rsid w:val="00651E44"/>
  </w:style>
  <w:style w:type="character" w:customStyle="1" w:styleId="katex">
    <w:name w:val="katex"/>
    <w:basedOn w:val="DefaultParagraphFont"/>
    <w:rsid w:val="00651E44"/>
  </w:style>
  <w:style w:type="character" w:customStyle="1" w:styleId="katex-html">
    <w:name w:val="katex-html"/>
    <w:basedOn w:val="DefaultParagraphFont"/>
    <w:rsid w:val="00651E44"/>
  </w:style>
  <w:style w:type="character" w:customStyle="1" w:styleId="base">
    <w:name w:val="base"/>
    <w:basedOn w:val="DefaultParagraphFont"/>
    <w:rsid w:val="00651E44"/>
  </w:style>
  <w:style w:type="character" w:customStyle="1" w:styleId="strut">
    <w:name w:val="strut"/>
    <w:basedOn w:val="DefaultParagraphFont"/>
    <w:rsid w:val="00651E44"/>
  </w:style>
  <w:style w:type="character" w:customStyle="1" w:styleId="mord">
    <w:name w:val="mord"/>
    <w:basedOn w:val="DefaultParagraphFont"/>
    <w:rsid w:val="00651E44"/>
  </w:style>
  <w:style w:type="character" w:customStyle="1" w:styleId="mspace">
    <w:name w:val="mspace"/>
    <w:basedOn w:val="DefaultParagraphFont"/>
    <w:rsid w:val="00651E44"/>
  </w:style>
  <w:style w:type="character" w:customStyle="1" w:styleId="mrel">
    <w:name w:val="mrel"/>
    <w:basedOn w:val="DefaultParagraphFont"/>
    <w:rsid w:val="00651E44"/>
  </w:style>
  <w:style w:type="character" w:customStyle="1" w:styleId="mopen">
    <w:name w:val="mopen"/>
    <w:basedOn w:val="DefaultParagraphFont"/>
    <w:rsid w:val="00651E44"/>
  </w:style>
  <w:style w:type="character" w:customStyle="1" w:styleId="mpunct">
    <w:name w:val="mpunct"/>
    <w:basedOn w:val="DefaultParagraphFont"/>
    <w:rsid w:val="00651E44"/>
  </w:style>
  <w:style w:type="character" w:customStyle="1" w:styleId="mclose">
    <w:name w:val="mclose"/>
    <w:basedOn w:val="DefaultParagraphFont"/>
    <w:rsid w:val="00651E44"/>
  </w:style>
  <w:style w:type="character" w:customStyle="1" w:styleId="msupsub">
    <w:name w:val="msupsub"/>
    <w:basedOn w:val="DefaultParagraphFont"/>
    <w:rsid w:val="00651E44"/>
  </w:style>
  <w:style w:type="character" w:customStyle="1" w:styleId="vlist-t">
    <w:name w:val="vlist-t"/>
    <w:basedOn w:val="DefaultParagraphFont"/>
    <w:rsid w:val="00651E44"/>
  </w:style>
  <w:style w:type="character" w:customStyle="1" w:styleId="vlist-r">
    <w:name w:val="vlist-r"/>
    <w:basedOn w:val="DefaultParagraphFont"/>
    <w:rsid w:val="00651E44"/>
  </w:style>
  <w:style w:type="character" w:customStyle="1" w:styleId="vlist">
    <w:name w:val="vlist"/>
    <w:basedOn w:val="DefaultParagraphFont"/>
    <w:rsid w:val="00651E44"/>
  </w:style>
  <w:style w:type="character" w:customStyle="1" w:styleId="pstrut">
    <w:name w:val="pstrut"/>
    <w:basedOn w:val="DefaultParagraphFont"/>
    <w:rsid w:val="00651E44"/>
  </w:style>
  <w:style w:type="character" w:customStyle="1" w:styleId="sizing">
    <w:name w:val="sizing"/>
    <w:basedOn w:val="DefaultParagraphFont"/>
    <w:rsid w:val="00651E44"/>
  </w:style>
  <w:style w:type="character" w:customStyle="1" w:styleId="vlist-s">
    <w:name w:val="vlist-s"/>
    <w:basedOn w:val="DefaultParagraphFont"/>
    <w:rsid w:val="00651E44"/>
  </w:style>
  <w:style w:type="character" w:customStyle="1" w:styleId="mfrac">
    <w:name w:val="mfrac"/>
    <w:basedOn w:val="DefaultParagraphFont"/>
    <w:rsid w:val="00651E44"/>
  </w:style>
  <w:style w:type="character" w:customStyle="1" w:styleId="frac-line">
    <w:name w:val="frac-line"/>
    <w:basedOn w:val="DefaultParagraphFont"/>
    <w:rsid w:val="00651E44"/>
  </w:style>
  <w:style w:type="character" w:customStyle="1" w:styleId="mbin">
    <w:name w:val="mbin"/>
    <w:basedOn w:val="DefaultParagraphFont"/>
    <w:rsid w:val="00651E44"/>
  </w:style>
  <w:style w:type="character" w:customStyle="1" w:styleId="mop">
    <w:name w:val="mop"/>
    <w:basedOn w:val="DefaultParagraphFont"/>
    <w:rsid w:val="00651E44"/>
  </w:style>
  <w:style w:type="character" w:customStyle="1" w:styleId="citation-31">
    <w:name w:val="citation-31"/>
    <w:basedOn w:val="DefaultParagraphFont"/>
    <w:rsid w:val="00651E44"/>
  </w:style>
  <w:style w:type="character" w:customStyle="1" w:styleId="citation-30">
    <w:name w:val="citation-30"/>
    <w:basedOn w:val="DefaultParagraphFont"/>
    <w:rsid w:val="00651E44"/>
  </w:style>
  <w:style w:type="character" w:customStyle="1" w:styleId="citation-29">
    <w:name w:val="citation-29"/>
    <w:basedOn w:val="DefaultParagraphFont"/>
    <w:rsid w:val="00651E44"/>
  </w:style>
  <w:style w:type="character" w:customStyle="1" w:styleId="citation-28">
    <w:name w:val="citation-28"/>
    <w:basedOn w:val="DefaultParagraphFont"/>
    <w:rsid w:val="00651E44"/>
  </w:style>
  <w:style w:type="character" w:customStyle="1" w:styleId="citation-27">
    <w:name w:val="citation-27"/>
    <w:basedOn w:val="DefaultParagraphFont"/>
    <w:rsid w:val="00651E44"/>
  </w:style>
  <w:style w:type="character" w:customStyle="1" w:styleId="citation-26">
    <w:name w:val="citation-26"/>
    <w:basedOn w:val="DefaultParagraphFont"/>
    <w:rsid w:val="00651E44"/>
  </w:style>
  <w:style w:type="character" w:customStyle="1" w:styleId="citation-25">
    <w:name w:val="citation-25"/>
    <w:basedOn w:val="DefaultParagraphFont"/>
    <w:rsid w:val="00651E44"/>
  </w:style>
  <w:style w:type="character" w:customStyle="1" w:styleId="citation-24">
    <w:name w:val="citation-24"/>
    <w:basedOn w:val="DefaultParagraphFont"/>
    <w:rsid w:val="00651E44"/>
  </w:style>
  <w:style w:type="character" w:customStyle="1" w:styleId="citation-23">
    <w:name w:val="citation-23"/>
    <w:basedOn w:val="DefaultParagraphFont"/>
    <w:rsid w:val="00651E44"/>
  </w:style>
  <w:style w:type="character" w:customStyle="1" w:styleId="citation-22">
    <w:name w:val="citation-22"/>
    <w:basedOn w:val="DefaultParagraphFont"/>
    <w:rsid w:val="00651E44"/>
  </w:style>
  <w:style w:type="character" w:customStyle="1" w:styleId="citation-21">
    <w:name w:val="citation-21"/>
    <w:basedOn w:val="DefaultParagraphFont"/>
    <w:rsid w:val="00651E44"/>
  </w:style>
  <w:style w:type="character" w:customStyle="1" w:styleId="ng-tns-c4256516148-101">
    <w:name w:val="ng-tns-c4256516148-101"/>
    <w:basedOn w:val="DefaultParagraphFont"/>
    <w:rsid w:val="00651E44"/>
  </w:style>
  <w:style w:type="character" w:customStyle="1" w:styleId="ng-tns-c4256516148-103">
    <w:name w:val="ng-tns-c4256516148-103"/>
    <w:basedOn w:val="DefaultParagraphFont"/>
    <w:rsid w:val="00651E44"/>
  </w:style>
  <w:style w:type="character" w:customStyle="1" w:styleId="citation-20">
    <w:name w:val="citation-20"/>
    <w:basedOn w:val="DefaultParagraphFont"/>
    <w:rsid w:val="00651E44"/>
  </w:style>
  <w:style w:type="character" w:customStyle="1" w:styleId="ng-tns-c4256516148-104">
    <w:name w:val="ng-tns-c4256516148-104"/>
    <w:basedOn w:val="DefaultParagraphFont"/>
    <w:rsid w:val="00651E44"/>
  </w:style>
  <w:style w:type="character" w:customStyle="1" w:styleId="citation-19">
    <w:name w:val="citation-19"/>
    <w:basedOn w:val="DefaultParagraphFont"/>
    <w:rsid w:val="00651E44"/>
  </w:style>
  <w:style w:type="character" w:customStyle="1" w:styleId="citation-18">
    <w:name w:val="citation-18"/>
    <w:basedOn w:val="DefaultParagraphFont"/>
    <w:rsid w:val="00651E44"/>
  </w:style>
  <w:style w:type="character" w:customStyle="1" w:styleId="source-count">
    <w:name w:val="source-count"/>
    <w:basedOn w:val="DefaultParagraphFont"/>
    <w:rsid w:val="00651E44"/>
  </w:style>
  <w:style w:type="character" w:customStyle="1" w:styleId="citation-17">
    <w:name w:val="citation-17"/>
    <w:basedOn w:val="DefaultParagraphFont"/>
    <w:rsid w:val="00651E44"/>
  </w:style>
  <w:style w:type="character" w:customStyle="1" w:styleId="citation-16">
    <w:name w:val="citation-16"/>
    <w:basedOn w:val="DefaultParagraphFont"/>
    <w:rsid w:val="00651E44"/>
  </w:style>
  <w:style w:type="character" w:customStyle="1" w:styleId="ng-tns-c4256516148-153">
    <w:name w:val="ng-tns-c4256516148-153"/>
    <w:basedOn w:val="DefaultParagraphFont"/>
    <w:rsid w:val="00651E44"/>
  </w:style>
  <w:style w:type="character" w:customStyle="1" w:styleId="ng-tns-c4256516148-154">
    <w:name w:val="ng-tns-c4256516148-154"/>
    <w:basedOn w:val="DefaultParagraphFont"/>
    <w:rsid w:val="00651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98493">
      <w:bodyDiv w:val="1"/>
      <w:marLeft w:val="0"/>
      <w:marRight w:val="0"/>
      <w:marTop w:val="0"/>
      <w:marBottom w:val="0"/>
      <w:divBdr>
        <w:top w:val="none" w:sz="0" w:space="0" w:color="auto"/>
        <w:left w:val="none" w:sz="0" w:space="0" w:color="auto"/>
        <w:bottom w:val="none" w:sz="0" w:space="0" w:color="auto"/>
        <w:right w:val="none" w:sz="0" w:space="0" w:color="auto"/>
      </w:divBdr>
      <w:divsChild>
        <w:div w:id="332072341">
          <w:marLeft w:val="0"/>
          <w:marRight w:val="0"/>
          <w:marTop w:val="0"/>
          <w:marBottom w:val="0"/>
          <w:divBdr>
            <w:top w:val="none" w:sz="0" w:space="0" w:color="auto"/>
            <w:left w:val="none" w:sz="0" w:space="0" w:color="auto"/>
            <w:bottom w:val="none" w:sz="0" w:space="0" w:color="auto"/>
            <w:right w:val="none" w:sz="0" w:space="0" w:color="auto"/>
          </w:divBdr>
          <w:divsChild>
            <w:div w:id="831532269">
              <w:marLeft w:val="0"/>
              <w:marRight w:val="0"/>
              <w:marTop w:val="0"/>
              <w:marBottom w:val="0"/>
              <w:divBdr>
                <w:top w:val="none" w:sz="0" w:space="0" w:color="auto"/>
                <w:left w:val="none" w:sz="0" w:space="0" w:color="auto"/>
                <w:bottom w:val="none" w:sz="0" w:space="0" w:color="auto"/>
                <w:right w:val="none" w:sz="0" w:space="0" w:color="auto"/>
              </w:divBdr>
              <w:divsChild>
                <w:div w:id="14373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92378">
          <w:marLeft w:val="0"/>
          <w:marRight w:val="0"/>
          <w:marTop w:val="0"/>
          <w:marBottom w:val="0"/>
          <w:divBdr>
            <w:top w:val="none" w:sz="0" w:space="0" w:color="auto"/>
            <w:left w:val="none" w:sz="0" w:space="0" w:color="auto"/>
            <w:bottom w:val="none" w:sz="0" w:space="0" w:color="auto"/>
            <w:right w:val="none" w:sz="0" w:space="0" w:color="auto"/>
          </w:divBdr>
          <w:divsChild>
            <w:div w:id="252668132">
              <w:marLeft w:val="0"/>
              <w:marRight w:val="0"/>
              <w:marTop w:val="0"/>
              <w:marBottom w:val="0"/>
              <w:divBdr>
                <w:top w:val="none" w:sz="0" w:space="0" w:color="auto"/>
                <w:left w:val="none" w:sz="0" w:space="0" w:color="auto"/>
                <w:bottom w:val="none" w:sz="0" w:space="0" w:color="auto"/>
                <w:right w:val="none" w:sz="0" w:space="0" w:color="auto"/>
              </w:divBdr>
              <w:divsChild>
                <w:div w:id="1718429946">
                  <w:marLeft w:val="0"/>
                  <w:marRight w:val="0"/>
                  <w:marTop w:val="0"/>
                  <w:marBottom w:val="0"/>
                  <w:divBdr>
                    <w:top w:val="none" w:sz="0" w:space="0" w:color="auto"/>
                    <w:left w:val="none" w:sz="0" w:space="0" w:color="auto"/>
                    <w:bottom w:val="none" w:sz="0" w:space="0" w:color="auto"/>
                    <w:right w:val="none" w:sz="0" w:space="0" w:color="auto"/>
                  </w:divBdr>
                  <w:divsChild>
                    <w:div w:id="73370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31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197159">
          <w:marLeft w:val="0"/>
          <w:marRight w:val="0"/>
          <w:marTop w:val="0"/>
          <w:marBottom w:val="0"/>
          <w:divBdr>
            <w:top w:val="none" w:sz="0" w:space="0" w:color="auto"/>
            <w:left w:val="none" w:sz="0" w:space="0" w:color="auto"/>
            <w:bottom w:val="none" w:sz="0" w:space="0" w:color="auto"/>
            <w:right w:val="none" w:sz="0" w:space="0" w:color="auto"/>
          </w:divBdr>
          <w:divsChild>
            <w:div w:id="1006633282">
              <w:marLeft w:val="0"/>
              <w:marRight w:val="0"/>
              <w:marTop w:val="0"/>
              <w:marBottom w:val="0"/>
              <w:divBdr>
                <w:top w:val="none" w:sz="0" w:space="0" w:color="auto"/>
                <w:left w:val="none" w:sz="0" w:space="0" w:color="auto"/>
                <w:bottom w:val="none" w:sz="0" w:space="0" w:color="auto"/>
                <w:right w:val="none" w:sz="0" w:space="0" w:color="auto"/>
              </w:divBdr>
              <w:divsChild>
                <w:div w:id="871964415">
                  <w:marLeft w:val="0"/>
                  <w:marRight w:val="0"/>
                  <w:marTop w:val="0"/>
                  <w:marBottom w:val="0"/>
                  <w:divBdr>
                    <w:top w:val="none" w:sz="0" w:space="0" w:color="auto"/>
                    <w:left w:val="none" w:sz="0" w:space="0" w:color="auto"/>
                    <w:bottom w:val="none" w:sz="0" w:space="0" w:color="auto"/>
                    <w:right w:val="none" w:sz="0" w:space="0" w:color="auto"/>
                  </w:divBdr>
                  <w:divsChild>
                    <w:div w:id="66586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829077">
      <w:bodyDiv w:val="1"/>
      <w:marLeft w:val="0"/>
      <w:marRight w:val="0"/>
      <w:marTop w:val="0"/>
      <w:marBottom w:val="0"/>
      <w:divBdr>
        <w:top w:val="none" w:sz="0" w:space="0" w:color="auto"/>
        <w:left w:val="none" w:sz="0" w:space="0" w:color="auto"/>
        <w:bottom w:val="none" w:sz="0" w:space="0" w:color="auto"/>
        <w:right w:val="none" w:sz="0" w:space="0" w:color="auto"/>
      </w:divBdr>
      <w:divsChild>
        <w:div w:id="805002740">
          <w:marLeft w:val="0"/>
          <w:marRight w:val="0"/>
          <w:marTop w:val="0"/>
          <w:marBottom w:val="0"/>
          <w:divBdr>
            <w:top w:val="none" w:sz="0" w:space="0" w:color="auto"/>
            <w:left w:val="none" w:sz="0" w:space="0" w:color="auto"/>
            <w:bottom w:val="none" w:sz="0" w:space="0" w:color="auto"/>
            <w:right w:val="none" w:sz="0" w:space="0" w:color="auto"/>
          </w:divBdr>
          <w:divsChild>
            <w:div w:id="1748647304">
              <w:marLeft w:val="0"/>
              <w:marRight w:val="0"/>
              <w:marTop w:val="0"/>
              <w:marBottom w:val="0"/>
              <w:divBdr>
                <w:top w:val="none" w:sz="0" w:space="0" w:color="auto"/>
                <w:left w:val="none" w:sz="0" w:space="0" w:color="auto"/>
                <w:bottom w:val="none" w:sz="0" w:space="0" w:color="auto"/>
                <w:right w:val="none" w:sz="0" w:space="0" w:color="auto"/>
              </w:divBdr>
              <w:divsChild>
                <w:div w:id="908080156">
                  <w:marLeft w:val="0"/>
                  <w:marRight w:val="0"/>
                  <w:marTop w:val="0"/>
                  <w:marBottom w:val="0"/>
                  <w:divBdr>
                    <w:top w:val="none" w:sz="0" w:space="0" w:color="auto"/>
                    <w:left w:val="none" w:sz="0" w:space="0" w:color="auto"/>
                    <w:bottom w:val="none" w:sz="0" w:space="0" w:color="auto"/>
                    <w:right w:val="none" w:sz="0" w:space="0" w:color="auto"/>
                  </w:divBdr>
                  <w:divsChild>
                    <w:div w:id="676735177">
                      <w:marLeft w:val="0"/>
                      <w:marRight w:val="0"/>
                      <w:marTop w:val="0"/>
                      <w:marBottom w:val="0"/>
                      <w:divBdr>
                        <w:top w:val="none" w:sz="0" w:space="0" w:color="auto"/>
                        <w:left w:val="none" w:sz="0" w:space="0" w:color="auto"/>
                        <w:bottom w:val="none" w:sz="0" w:space="0" w:color="auto"/>
                        <w:right w:val="none" w:sz="0" w:space="0" w:color="auto"/>
                      </w:divBdr>
                      <w:divsChild>
                        <w:div w:id="21360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4467">
                  <w:marLeft w:val="0"/>
                  <w:marRight w:val="0"/>
                  <w:marTop w:val="0"/>
                  <w:marBottom w:val="0"/>
                  <w:divBdr>
                    <w:top w:val="none" w:sz="0" w:space="0" w:color="auto"/>
                    <w:left w:val="none" w:sz="0" w:space="0" w:color="auto"/>
                    <w:bottom w:val="none" w:sz="0" w:space="0" w:color="auto"/>
                    <w:right w:val="none" w:sz="0" w:space="0" w:color="auto"/>
                  </w:divBdr>
                  <w:divsChild>
                    <w:div w:id="1441341163">
                      <w:marLeft w:val="0"/>
                      <w:marRight w:val="0"/>
                      <w:marTop w:val="0"/>
                      <w:marBottom w:val="0"/>
                      <w:divBdr>
                        <w:top w:val="none" w:sz="0" w:space="0" w:color="auto"/>
                        <w:left w:val="none" w:sz="0" w:space="0" w:color="auto"/>
                        <w:bottom w:val="none" w:sz="0" w:space="0" w:color="auto"/>
                        <w:right w:val="none" w:sz="0" w:space="0" w:color="auto"/>
                      </w:divBdr>
                      <w:divsChild>
                        <w:div w:id="535193326">
                          <w:marLeft w:val="0"/>
                          <w:marRight w:val="0"/>
                          <w:marTop w:val="0"/>
                          <w:marBottom w:val="0"/>
                          <w:divBdr>
                            <w:top w:val="none" w:sz="0" w:space="0" w:color="auto"/>
                            <w:left w:val="none" w:sz="0" w:space="0" w:color="auto"/>
                            <w:bottom w:val="none" w:sz="0" w:space="0" w:color="auto"/>
                            <w:right w:val="none" w:sz="0" w:space="0" w:color="auto"/>
                          </w:divBdr>
                          <w:divsChild>
                            <w:div w:id="10333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861431">
                  <w:marLeft w:val="0"/>
                  <w:marRight w:val="0"/>
                  <w:marTop w:val="0"/>
                  <w:marBottom w:val="0"/>
                  <w:divBdr>
                    <w:top w:val="none" w:sz="0" w:space="0" w:color="auto"/>
                    <w:left w:val="none" w:sz="0" w:space="0" w:color="auto"/>
                    <w:bottom w:val="none" w:sz="0" w:space="0" w:color="auto"/>
                    <w:right w:val="none" w:sz="0" w:space="0" w:color="auto"/>
                  </w:divBdr>
                  <w:divsChild>
                    <w:div w:id="1269579619">
                      <w:marLeft w:val="0"/>
                      <w:marRight w:val="0"/>
                      <w:marTop w:val="0"/>
                      <w:marBottom w:val="0"/>
                      <w:divBdr>
                        <w:top w:val="none" w:sz="0" w:space="0" w:color="auto"/>
                        <w:left w:val="none" w:sz="0" w:space="0" w:color="auto"/>
                        <w:bottom w:val="none" w:sz="0" w:space="0" w:color="auto"/>
                        <w:right w:val="none" w:sz="0" w:space="0" w:color="auto"/>
                      </w:divBdr>
                      <w:divsChild>
                        <w:div w:id="1548637425">
                          <w:marLeft w:val="0"/>
                          <w:marRight w:val="0"/>
                          <w:marTop w:val="0"/>
                          <w:marBottom w:val="0"/>
                          <w:divBdr>
                            <w:top w:val="none" w:sz="0" w:space="0" w:color="auto"/>
                            <w:left w:val="none" w:sz="0" w:space="0" w:color="auto"/>
                            <w:bottom w:val="none" w:sz="0" w:space="0" w:color="auto"/>
                            <w:right w:val="none" w:sz="0" w:space="0" w:color="auto"/>
                          </w:divBdr>
                          <w:divsChild>
                            <w:div w:id="4084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65344">
                  <w:marLeft w:val="0"/>
                  <w:marRight w:val="0"/>
                  <w:marTop w:val="0"/>
                  <w:marBottom w:val="0"/>
                  <w:divBdr>
                    <w:top w:val="none" w:sz="0" w:space="0" w:color="auto"/>
                    <w:left w:val="none" w:sz="0" w:space="0" w:color="auto"/>
                    <w:bottom w:val="none" w:sz="0" w:space="0" w:color="auto"/>
                    <w:right w:val="none" w:sz="0" w:space="0" w:color="auto"/>
                  </w:divBdr>
                  <w:divsChild>
                    <w:div w:id="839006957">
                      <w:marLeft w:val="0"/>
                      <w:marRight w:val="0"/>
                      <w:marTop w:val="0"/>
                      <w:marBottom w:val="0"/>
                      <w:divBdr>
                        <w:top w:val="none" w:sz="0" w:space="0" w:color="auto"/>
                        <w:left w:val="none" w:sz="0" w:space="0" w:color="auto"/>
                        <w:bottom w:val="none" w:sz="0" w:space="0" w:color="auto"/>
                        <w:right w:val="none" w:sz="0" w:space="0" w:color="auto"/>
                      </w:divBdr>
                      <w:divsChild>
                        <w:div w:id="1748501562">
                          <w:marLeft w:val="0"/>
                          <w:marRight w:val="0"/>
                          <w:marTop w:val="0"/>
                          <w:marBottom w:val="0"/>
                          <w:divBdr>
                            <w:top w:val="none" w:sz="0" w:space="0" w:color="auto"/>
                            <w:left w:val="none" w:sz="0" w:space="0" w:color="auto"/>
                            <w:bottom w:val="none" w:sz="0" w:space="0" w:color="auto"/>
                            <w:right w:val="none" w:sz="0" w:space="0" w:color="auto"/>
                          </w:divBdr>
                          <w:divsChild>
                            <w:div w:id="991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570521">
                  <w:marLeft w:val="0"/>
                  <w:marRight w:val="0"/>
                  <w:marTop w:val="0"/>
                  <w:marBottom w:val="0"/>
                  <w:divBdr>
                    <w:top w:val="none" w:sz="0" w:space="0" w:color="auto"/>
                    <w:left w:val="none" w:sz="0" w:space="0" w:color="auto"/>
                    <w:bottom w:val="none" w:sz="0" w:space="0" w:color="auto"/>
                    <w:right w:val="none" w:sz="0" w:space="0" w:color="auto"/>
                  </w:divBdr>
                  <w:divsChild>
                    <w:div w:id="18090762">
                      <w:marLeft w:val="0"/>
                      <w:marRight w:val="0"/>
                      <w:marTop w:val="0"/>
                      <w:marBottom w:val="0"/>
                      <w:divBdr>
                        <w:top w:val="none" w:sz="0" w:space="0" w:color="auto"/>
                        <w:left w:val="none" w:sz="0" w:space="0" w:color="auto"/>
                        <w:bottom w:val="none" w:sz="0" w:space="0" w:color="auto"/>
                        <w:right w:val="none" w:sz="0" w:space="0" w:color="auto"/>
                      </w:divBdr>
                    </w:div>
                  </w:divsChild>
                </w:div>
                <w:div w:id="1423379306">
                  <w:marLeft w:val="0"/>
                  <w:marRight w:val="0"/>
                  <w:marTop w:val="0"/>
                  <w:marBottom w:val="0"/>
                  <w:divBdr>
                    <w:top w:val="none" w:sz="0" w:space="0" w:color="auto"/>
                    <w:left w:val="none" w:sz="0" w:space="0" w:color="auto"/>
                    <w:bottom w:val="none" w:sz="0" w:space="0" w:color="auto"/>
                    <w:right w:val="none" w:sz="0" w:space="0" w:color="auto"/>
                  </w:divBdr>
                  <w:divsChild>
                    <w:div w:id="432677449">
                      <w:marLeft w:val="0"/>
                      <w:marRight w:val="0"/>
                      <w:marTop w:val="0"/>
                      <w:marBottom w:val="0"/>
                      <w:divBdr>
                        <w:top w:val="none" w:sz="0" w:space="0" w:color="auto"/>
                        <w:left w:val="none" w:sz="0" w:space="0" w:color="auto"/>
                        <w:bottom w:val="none" w:sz="0" w:space="0" w:color="auto"/>
                        <w:right w:val="none" w:sz="0" w:space="0" w:color="auto"/>
                      </w:divBdr>
                    </w:div>
                  </w:divsChild>
                </w:div>
                <w:div w:id="409691271">
                  <w:marLeft w:val="0"/>
                  <w:marRight w:val="0"/>
                  <w:marTop w:val="0"/>
                  <w:marBottom w:val="0"/>
                  <w:divBdr>
                    <w:top w:val="none" w:sz="0" w:space="0" w:color="auto"/>
                    <w:left w:val="none" w:sz="0" w:space="0" w:color="auto"/>
                    <w:bottom w:val="none" w:sz="0" w:space="0" w:color="auto"/>
                    <w:right w:val="none" w:sz="0" w:space="0" w:color="auto"/>
                  </w:divBdr>
                  <w:divsChild>
                    <w:div w:id="1896429229">
                      <w:marLeft w:val="0"/>
                      <w:marRight w:val="0"/>
                      <w:marTop w:val="0"/>
                      <w:marBottom w:val="0"/>
                      <w:divBdr>
                        <w:top w:val="none" w:sz="0" w:space="0" w:color="auto"/>
                        <w:left w:val="none" w:sz="0" w:space="0" w:color="auto"/>
                        <w:bottom w:val="none" w:sz="0" w:space="0" w:color="auto"/>
                        <w:right w:val="none" w:sz="0" w:space="0" w:color="auto"/>
                      </w:divBdr>
                    </w:div>
                  </w:divsChild>
                </w:div>
                <w:div w:id="1014499792">
                  <w:marLeft w:val="0"/>
                  <w:marRight w:val="0"/>
                  <w:marTop w:val="0"/>
                  <w:marBottom w:val="0"/>
                  <w:divBdr>
                    <w:top w:val="none" w:sz="0" w:space="0" w:color="auto"/>
                    <w:left w:val="none" w:sz="0" w:space="0" w:color="auto"/>
                    <w:bottom w:val="none" w:sz="0" w:space="0" w:color="auto"/>
                    <w:right w:val="none" w:sz="0" w:space="0" w:color="auto"/>
                  </w:divBdr>
                  <w:divsChild>
                    <w:div w:id="636765887">
                      <w:marLeft w:val="0"/>
                      <w:marRight w:val="0"/>
                      <w:marTop w:val="0"/>
                      <w:marBottom w:val="0"/>
                      <w:divBdr>
                        <w:top w:val="none" w:sz="0" w:space="0" w:color="auto"/>
                        <w:left w:val="none" w:sz="0" w:space="0" w:color="auto"/>
                        <w:bottom w:val="none" w:sz="0" w:space="0" w:color="auto"/>
                        <w:right w:val="none" w:sz="0" w:space="0" w:color="auto"/>
                      </w:divBdr>
                    </w:div>
                  </w:divsChild>
                </w:div>
                <w:div w:id="1054041764">
                  <w:marLeft w:val="0"/>
                  <w:marRight w:val="0"/>
                  <w:marTop w:val="0"/>
                  <w:marBottom w:val="0"/>
                  <w:divBdr>
                    <w:top w:val="none" w:sz="0" w:space="0" w:color="auto"/>
                    <w:left w:val="none" w:sz="0" w:space="0" w:color="auto"/>
                    <w:bottom w:val="none" w:sz="0" w:space="0" w:color="auto"/>
                    <w:right w:val="none" w:sz="0" w:space="0" w:color="auto"/>
                  </w:divBdr>
                  <w:divsChild>
                    <w:div w:id="1986230952">
                      <w:marLeft w:val="0"/>
                      <w:marRight w:val="0"/>
                      <w:marTop w:val="0"/>
                      <w:marBottom w:val="0"/>
                      <w:divBdr>
                        <w:top w:val="none" w:sz="0" w:space="0" w:color="auto"/>
                        <w:left w:val="none" w:sz="0" w:space="0" w:color="auto"/>
                        <w:bottom w:val="none" w:sz="0" w:space="0" w:color="auto"/>
                        <w:right w:val="none" w:sz="0" w:space="0" w:color="auto"/>
                      </w:divBdr>
                    </w:div>
                  </w:divsChild>
                </w:div>
                <w:div w:id="941183349">
                  <w:marLeft w:val="0"/>
                  <w:marRight w:val="0"/>
                  <w:marTop w:val="0"/>
                  <w:marBottom w:val="0"/>
                  <w:divBdr>
                    <w:top w:val="none" w:sz="0" w:space="0" w:color="auto"/>
                    <w:left w:val="none" w:sz="0" w:space="0" w:color="auto"/>
                    <w:bottom w:val="none" w:sz="0" w:space="0" w:color="auto"/>
                    <w:right w:val="none" w:sz="0" w:space="0" w:color="auto"/>
                  </w:divBdr>
                  <w:divsChild>
                    <w:div w:id="1113285530">
                      <w:marLeft w:val="0"/>
                      <w:marRight w:val="0"/>
                      <w:marTop w:val="0"/>
                      <w:marBottom w:val="0"/>
                      <w:divBdr>
                        <w:top w:val="none" w:sz="0" w:space="0" w:color="auto"/>
                        <w:left w:val="none" w:sz="0" w:space="0" w:color="auto"/>
                        <w:bottom w:val="none" w:sz="0" w:space="0" w:color="auto"/>
                        <w:right w:val="none" w:sz="0" w:space="0" w:color="auto"/>
                      </w:divBdr>
                    </w:div>
                  </w:divsChild>
                </w:div>
                <w:div w:id="382339668">
                  <w:marLeft w:val="0"/>
                  <w:marRight w:val="0"/>
                  <w:marTop w:val="0"/>
                  <w:marBottom w:val="0"/>
                  <w:divBdr>
                    <w:top w:val="none" w:sz="0" w:space="0" w:color="auto"/>
                    <w:left w:val="none" w:sz="0" w:space="0" w:color="auto"/>
                    <w:bottom w:val="none" w:sz="0" w:space="0" w:color="auto"/>
                    <w:right w:val="none" w:sz="0" w:space="0" w:color="auto"/>
                  </w:divBdr>
                  <w:divsChild>
                    <w:div w:id="328405838">
                      <w:marLeft w:val="0"/>
                      <w:marRight w:val="0"/>
                      <w:marTop w:val="0"/>
                      <w:marBottom w:val="0"/>
                      <w:divBdr>
                        <w:top w:val="none" w:sz="0" w:space="0" w:color="auto"/>
                        <w:left w:val="none" w:sz="0" w:space="0" w:color="auto"/>
                        <w:bottom w:val="none" w:sz="0" w:space="0" w:color="auto"/>
                        <w:right w:val="none" w:sz="0" w:space="0" w:color="auto"/>
                      </w:divBdr>
                    </w:div>
                  </w:divsChild>
                </w:div>
                <w:div w:id="1888492978">
                  <w:marLeft w:val="0"/>
                  <w:marRight w:val="0"/>
                  <w:marTop w:val="0"/>
                  <w:marBottom w:val="0"/>
                  <w:divBdr>
                    <w:top w:val="none" w:sz="0" w:space="0" w:color="auto"/>
                    <w:left w:val="none" w:sz="0" w:space="0" w:color="auto"/>
                    <w:bottom w:val="none" w:sz="0" w:space="0" w:color="auto"/>
                    <w:right w:val="none" w:sz="0" w:space="0" w:color="auto"/>
                  </w:divBdr>
                  <w:divsChild>
                    <w:div w:id="239677289">
                      <w:marLeft w:val="0"/>
                      <w:marRight w:val="0"/>
                      <w:marTop w:val="0"/>
                      <w:marBottom w:val="0"/>
                      <w:divBdr>
                        <w:top w:val="none" w:sz="0" w:space="0" w:color="auto"/>
                        <w:left w:val="none" w:sz="0" w:space="0" w:color="auto"/>
                        <w:bottom w:val="none" w:sz="0" w:space="0" w:color="auto"/>
                        <w:right w:val="none" w:sz="0" w:space="0" w:color="auto"/>
                      </w:divBdr>
                      <w:divsChild>
                        <w:div w:id="11895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1209">
                  <w:marLeft w:val="0"/>
                  <w:marRight w:val="0"/>
                  <w:marTop w:val="0"/>
                  <w:marBottom w:val="0"/>
                  <w:divBdr>
                    <w:top w:val="none" w:sz="0" w:space="0" w:color="auto"/>
                    <w:left w:val="none" w:sz="0" w:space="0" w:color="auto"/>
                    <w:bottom w:val="none" w:sz="0" w:space="0" w:color="auto"/>
                    <w:right w:val="none" w:sz="0" w:space="0" w:color="auto"/>
                  </w:divBdr>
                  <w:divsChild>
                    <w:div w:id="1071732947">
                      <w:marLeft w:val="0"/>
                      <w:marRight w:val="0"/>
                      <w:marTop w:val="0"/>
                      <w:marBottom w:val="0"/>
                      <w:divBdr>
                        <w:top w:val="none" w:sz="0" w:space="0" w:color="auto"/>
                        <w:left w:val="none" w:sz="0" w:space="0" w:color="auto"/>
                        <w:bottom w:val="none" w:sz="0" w:space="0" w:color="auto"/>
                        <w:right w:val="none" w:sz="0" w:space="0" w:color="auto"/>
                      </w:divBdr>
                    </w:div>
                  </w:divsChild>
                </w:div>
                <w:div w:id="1763211527">
                  <w:marLeft w:val="0"/>
                  <w:marRight w:val="0"/>
                  <w:marTop w:val="0"/>
                  <w:marBottom w:val="0"/>
                  <w:divBdr>
                    <w:top w:val="none" w:sz="0" w:space="0" w:color="auto"/>
                    <w:left w:val="none" w:sz="0" w:space="0" w:color="auto"/>
                    <w:bottom w:val="none" w:sz="0" w:space="0" w:color="auto"/>
                    <w:right w:val="none" w:sz="0" w:space="0" w:color="auto"/>
                  </w:divBdr>
                  <w:divsChild>
                    <w:div w:id="1826822559">
                      <w:marLeft w:val="0"/>
                      <w:marRight w:val="0"/>
                      <w:marTop w:val="0"/>
                      <w:marBottom w:val="0"/>
                      <w:divBdr>
                        <w:top w:val="none" w:sz="0" w:space="0" w:color="auto"/>
                        <w:left w:val="none" w:sz="0" w:space="0" w:color="auto"/>
                        <w:bottom w:val="none" w:sz="0" w:space="0" w:color="auto"/>
                        <w:right w:val="none" w:sz="0" w:space="0" w:color="auto"/>
                      </w:divBdr>
                    </w:div>
                  </w:divsChild>
                </w:div>
                <w:div w:id="1946569579">
                  <w:marLeft w:val="0"/>
                  <w:marRight w:val="0"/>
                  <w:marTop w:val="0"/>
                  <w:marBottom w:val="0"/>
                  <w:divBdr>
                    <w:top w:val="none" w:sz="0" w:space="0" w:color="auto"/>
                    <w:left w:val="none" w:sz="0" w:space="0" w:color="auto"/>
                    <w:bottom w:val="none" w:sz="0" w:space="0" w:color="auto"/>
                    <w:right w:val="none" w:sz="0" w:space="0" w:color="auto"/>
                  </w:divBdr>
                  <w:divsChild>
                    <w:div w:id="781876799">
                      <w:marLeft w:val="0"/>
                      <w:marRight w:val="0"/>
                      <w:marTop w:val="0"/>
                      <w:marBottom w:val="0"/>
                      <w:divBdr>
                        <w:top w:val="none" w:sz="0" w:space="0" w:color="auto"/>
                        <w:left w:val="none" w:sz="0" w:space="0" w:color="auto"/>
                        <w:bottom w:val="none" w:sz="0" w:space="0" w:color="auto"/>
                        <w:right w:val="none" w:sz="0" w:space="0" w:color="auto"/>
                      </w:divBdr>
                    </w:div>
                  </w:divsChild>
                </w:div>
                <w:div w:id="600992818">
                  <w:marLeft w:val="0"/>
                  <w:marRight w:val="0"/>
                  <w:marTop w:val="0"/>
                  <w:marBottom w:val="0"/>
                  <w:divBdr>
                    <w:top w:val="none" w:sz="0" w:space="0" w:color="auto"/>
                    <w:left w:val="none" w:sz="0" w:space="0" w:color="auto"/>
                    <w:bottom w:val="none" w:sz="0" w:space="0" w:color="auto"/>
                    <w:right w:val="none" w:sz="0" w:space="0" w:color="auto"/>
                  </w:divBdr>
                  <w:divsChild>
                    <w:div w:id="1810589257">
                      <w:marLeft w:val="0"/>
                      <w:marRight w:val="0"/>
                      <w:marTop w:val="0"/>
                      <w:marBottom w:val="0"/>
                      <w:divBdr>
                        <w:top w:val="none" w:sz="0" w:space="0" w:color="auto"/>
                        <w:left w:val="none" w:sz="0" w:space="0" w:color="auto"/>
                        <w:bottom w:val="none" w:sz="0" w:space="0" w:color="auto"/>
                        <w:right w:val="none" w:sz="0" w:space="0" w:color="auto"/>
                      </w:divBdr>
                    </w:div>
                  </w:divsChild>
                </w:div>
                <w:div w:id="1517499147">
                  <w:marLeft w:val="0"/>
                  <w:marRight w:val="0"/>
                  <w:marTop w:val="0"/>
                  <w:marBottom w:val="0"/>
                  <w:divBdr>
                    <w:top w:val="none" w:sz="0" w:space="0" w:color="auto"/>
                    <w:left w:val="none" w:sz="0" w:space="0" w:color="auto"/>
                    <w:bottom w:val="none" w:sz="0" w:space="0" w:color="auto"/>
                    <w:right w:val="none" w:sz="0" w:space="0" w:color="auto"/>
                  </w:divBdr>
                  <w:divsChild>
                    <w:div w:id="1801535061">
                      <w:marLeft w:val="0"/>
                      <w:marRight w:val="0"/>
                      <w:marTop w:val="0"/>
                      <w:marBottom w:val="0"/>
                      <w:divBdr>
                        <w:top w:val="none" w:sz="0" w:space="0" w:color="auto"/>
                        <w:left w:val="none" w:sz="0" w:space="0" w:color="auto"/>
                        <w:bottom w:val="none" w:sz="0" w:space="0" w:color="auto"/>
                        <w:right w:val="none" w:sz="0" w:space="0" w:color="auto"/>
                      </w:divBdr>
                    </w:div>
                  </w:divsChild>
                </w:div>
                <w:div w:id="212274078">
                  <w:marLeft w:val="0"/>
                  <w:marRight w:val="0"/>
                  <w:marTop w:val="0"/>
                  <w:marBottom w:val="0"/>
                  <w:divBdr>
                    <w:top w:val="none" w:sz="0" w:space="0" w:color="auto"/>
                    <w:left w:val="none" w:sz="0" w:space="0" w:color="auto"/>
                    <w:bottom w:val="none" w:sz="0" w:space="0" w:color="auto"/>
                    <w:right w:val="none" w:sz="0" w:space="0" w:color="auto"/>
                  </w:divBdr>
                  <w:divsChild>
                    <w:div w:id="1866867521">
                      <w:marLeft w:val="0"/>
                      <w:marRight w:val="0"/>
                      <w:marTop w:val="0"/>
                      <w:marBottom w:val="0"/>
                      <w:divBdr>
                        <w:top w:val="none" w:sz="0" w:space="0" w:color="auto"/>
                        <w:left w:val="none" w:sz="0" w:space="0" w:color="auto"/>
                        <w:bottom w:val="none" w:sz="0" w:space="0" w:color="auto"/>
                        <w:right w:val="none" w:sz="0" w:space="0" w:color="auto"/>
                      </w:divBdr>
                      <w:divsChild>
                        <w:div w:id="10963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7133">
                  <w:marLeft w:val="0"/>
                  <w:marRight w:val="0"/>
                  <w:marTop w:val="0"/>
                  <w:marBottom w:val="0"/>
                  <w:divBdr>
                    <w:top w:val="none" w:sz="0" w:space="0" w:color="auto"/>
                    <w:left w:val="none" w:sz="0" w:space="0" w:color="auto"/>
                    <w:bottom w:val="none" w:sz="0" w:space="0" w:color="auto"/>
                    <w:right w:val="none" w:sz="0" w:space="0" w:color="auto"/>
                  </w:divBdr>
                  <w:divsChild>
                    <w:div w:id="1179849826">
                      <w:marLeft w:val="0"/>
                      <w:marRight w:val="0"/>
                      <w:marTop w:val="0"/>
                      <w:marBottom w:val="0"/>
                      <w:divBdr>
                        <w:top w:val="none" w:sz="0" w:space="0" w:color="auto"/>
                        <w:left w:val="none" w:sz="0" w:space="0" w:color="auto"/>
                        <w:bottom w:val="none" w:sz="0" w:space="0" w:color="auto"/>
                        <w:right w:val="none" w:sz="0" w:space="0" w:color="auto"/>
                      </w:divBdr>
                      <w:divsChild>
                        <w:div w:id="1234271646">
                          <w:marLeft w:val="0"/>
                          <w:marRight w:val="0"/>
                          <w:marTop w:val="0"/>
                          <w:marBottom w:val="0"/>
                          <w:divBdr>
                            <w:top w:val="none" w:sz="0" w:space="0" w:color="auto"/>
                            <w:left w:val="none" w:sz="0" w:space="0" w:color="auto"/>
                            <w:bottom w:val="none" w:sz="0" w:space="0" w:color="auto"/>
                            <w:right w:val="none" w:sz="0" w:space="0" w:color="auto"/>
                          </w:divBdr>
                          <w:divsChild>
                            <w:div w:id="70313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58200">
                  <w:marLeft w:val="0"/>
                  <w:marRight w:val="0"/>
                  <w:marTop w:val="0"/>
                  <w:marBottom w:val="0"/>
                  <w:divBdr>
                    <w:top w:val="none" w:sz="0" w:space="0" w:color="auto"/>
                    <w:left w:val="none" w:sz="0" w:space="0" w:color="auto"/>
                    <w:bottom w:val="none" w:sz="0" w:space="0" w:color="auto"/>
                    <w:right w:val="none" w:sz="0" w:space="0" w:color="auto"/>
                  </w:divBdr>
                  <w:divsChild>
                    <w:div w:id="817189676">
                      <w:marLeft w:val="0"/>
                      <w:marRight w:val="0"/>
                      <w:marTop w:val="0"/>
                      <w:marBottom w:val="0"/>
                      <w:divBdr>
                        <w:top w:val="none" w:sz="0" w:space="0" w:color="auto"/>
                        <w:left w:val="none" w:sz="0" w:space="0" w:color="auto"/>
                        <w:bottom w:val="none" w:sz="0" w:space="0" w:color="auto"/>
                        <w:right w:val="none" w:sz="0" w:space="0" w:color="auto"/>
                      </w:divBdr>
                      <w:divsChild>
                        <w:div w:id="17789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2151">
                  <w:marLeft w:val="0"/>
                  <w:marRight w:val="0"/>
                  <w:marTop w:val="0"/>
                  <w:marBottom w:val="0"/>
                  <w:divBdr>
                    <w:top w:val="none" w:sz="0" w:space="0" w:color="auto"/>
                    <w:left w:val="none" w:sz="0" w:space="0" w:color="auto"/>
                    <w:bottom w:val="none" w:sz="0" w:space="0" w:color="auto"/>
                    <w:right w:val="none" w:sz="0" w:space="0" w:color="auto"/>
                  </w:divBdr>
                  <w:divsChild>
                    <w:div w:id="531307891">
                      <w:marLeft w:val="0"/>
                      <w:marRight w:val="0"/>
                      <w:marTop w:val="0"/>
                      <w:marBottom w:val="0"/>
                      <w:divBdr>
                        <w:top w:val="none" w:sz="0" w:space="0" w:color="auto"/>
                        <w:left w:val="none" w:sz="0" w:space="0" w:color="auto"/>
                        <w:bottom w:val="none" w:sz="0" w:space="0" w:color="auto"/>
                        <w:right w:val="none" w:sz="0" w:space="0" w:color="auto"/>
                      </w:divBdr>
                      <w:divsChild>
                        <w:div w:id="385184396">
                          <w:marLeft w:val="0"/>
                          <w:marRight w:val="0"/>
                          <w:marTop w:val="0"/>
                          <w:marBottom w:val="0"/>
                          <w:divBdr>
                            <w:top w:val="none" w:sz="0" w:space="0" w:color="auto"/>
                            <w:left w:val="none" w:sz="0" w:space="0" w:color="auto"/>
                            <w:bottom w:val="none" w:sz="0" w:space="0" w:color="auto"/>
                            <w:right w:val="none" w:sz="0" w:space="0" w:color="auto"/>
                          </w:divBdr>
                          <w:divsChild>
                            <w:div w:id="6372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59810">
                  <w:marLeft w:val="0"/>
                  <w:marRight w:val="0"/>
                  <w:marTop w:val="0"/>
                  <w:marBottom w:val="0"/>
                  <w:divBdr>
                    <w:top w:val="none" w:sz="0" w:space="0" w:color="auto"/>
                    <w:left w:val="none" w:sz="0" w:space="0" w:color="auto"/>
                    <w:bottom w:val="none" w:sz="0" w:space="0" w:color="auto"/>
                    <w:right w:val="none" w:sz="0" w:space="0" w:color="auto"/>
                  </w:divBdr>
                  <w:divsChild>
                    <w:div w:id="243414453">
                      <w:marLeft w:val="0"/>
                      <w:marRight w:val="0"/>
                      <w:marTop w:val="0"/>
                      <w:marBottom w:val="0"/>
                      <w:divBdr>
                        <w:top w:val="none" w:sz="0" w:space="0" w:color="auto"/>
                        <w:left w:val="none" w:sz="0" w:space="0" w:color="auto"/>
                        <w:bottom w:val="none" w:sz="0" w:space="0" w:color="auto"/>
                        <w:right w:val="none" w:sz="0" w:space="0" w:color="auto"/>
                      </w:divBdr>
                    </w:div>
                  </w:divsChild>
                </w:div>
                <w:div w:id="1654794339">
                  <w:marLeft w:val="0"/>
                  <w:marRight w:val="0"/>
                  <w:marTop w:val="0"/>
                  <w:marBottom w:val="0"/>
                  <w:divBdr>
                    <w:top w:val="none" w:sz="0" w:space="0" w:color="auto"/>
                    <w:left w:val="none" w:sz="0" w:space="0" w:color="auto"/>
                    <w:bottom w:val="none" w:sz="0" w:space="0" w:color="auto"/>
                    <w:right w:val="none" w:sz="0" w:space="0" w:color="auto"/>
                  </w:divBdr>
                  <w:divsChild>
                    <w:div w:id="761293257">
                      <w:marLeft w:val="0"/>
                      <w:marRight w:val="0"/>
                      <w:marTop w:val="0"/>
                      <w:marBottom w:val="0"/>
                      <w:divBdr>
                        <w:top w:val="none" w:sz="0" w:space="0" w:color="auto"/>
                        <w:left w:val="none" w:sz="0" w:space="0" w:color="auto"/>
                        <w:bottom w:val="none" w:sz="0" w:space="0" w:color="auto"/>
                        <w:right w:val="none" w:sz="0" w:space="0" w:color="auto"/>
                      </w:divBdr>
                      <w:divsChild>
                        <w:div w:id="201534">
                          <w:marLeft w:val="0"/>
                          <w:marRight w:val="0"/>
                          <w:marTop w:val="0"/>
                          <w:marBottom w:val="0"/>
                          <w:divBdr>
                            <w:top w:val="none" w:sz="0" w:space="0" w:color="auto"/>
                            <w:left w:val="none" w:sz="0" w:space="0" w:color="auto"/>
                            <w:bottom w:val="none" w:sz="0" w:space="0" w:color="auto"/>
                            <w:right w:val="none" w:sz="0" w:space="0" w:color="auto"/>
                          </w:divBdr>
                          <w:divsChild>
                            <w:div w:id="18059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11234">
                  <w:marLeft w:val="0"/>
                  <w:marRight w:val="0"/>
                  <w:marTop w:val="0"/>
                  <w:marBottom w:val="0"/>
                  <w:divBdr>
                    <w:top w:val="none" w:sz="0" w:space="0" w:color="auto"/>
                    <w:left w:val="none" w:sz="0" w:space="0" w:color="auto"/>
                    <w:bottom w:val="none" w:sz="0" w:space="0" w:color="auto"/>
                    <w:right w:val="none" w:sz="0" w:space="0" w:color="auto"/>
                  </w:divBdr>
                  <w:divsChild>
                    <w:div w:id="1730571641">
                      <w:marLeft w:val="0"/>
                      <w:marRight w:val="0"/>
                      <w:marTop w:val="0"/>
                      <w:marBottom w:val="0"/>
                      <w:divBdr>
                        <w:top w:val="none" w:sz="0" w:space="0" w:color="auto"/>
                        <w:left w:val="none" w:sz="0" w:space="0" w:color="auto"/>
                        <w:bottom w:val="none" w:sz="0" w:space="0" w:color="auto"/>
                        <w:right w:val="none" w:sz="0" w:space="0" w:color="auto"/>
                      </w:divBdr>
                    </w:div>
                  </w:divsChild>
                </w:div>
                <w:div w:id="2027100226">
                  <w:marLeft w:val="0"/>
                  <w:marRight w:val="0"/>
                  <w:marTop w:val="0"/>
                  <w:marBottom w:val="0"/>
                  <w:divBdr>
                    <w:top w:val="none" w:sz="0" w:space="0" w:color="auto"/>
                    <w:left w:val="none" w:sz="0" w:space="0" w:color="auto"/>
                    <w:bottom w:val="none" w:sz="0" w:space="0" w:color="auto"/>
                    <w:right w:val="none" w:sz="0" w:space="0" w:color="auto"/>
                  </w:divBdr>
                  <w:divsChild>
                    <w:div w:id="886646923">
                      <w:marLeft w:val="0"/>
                      <w:marRight w:val="0"/>
                      <w:marTop w:val="0"/>
                      <w:marBottom w:val="0"/>
                      <w:divBdr>
                        <w:top w:val="none" w:sz="0" w:space="0" w:color="auto"/>
                        <w:left w:val="none" w:sz="0" w:space="0" w:color="auto"/>
                        <w:bottom w:val="none" w:sz="0" w:space="0" w:color="auto"/>
                        <w:right w:val="none" w:sz="0" w:space="0" w:color="auto"/>
                      </w:divBdr>
                    </w:div>
                  </w:divsChild>
                </w:div>
                <w:div w:id="398669793">
                  <w:marLeft w:val="0"/>
                  <w:marRight w:val="0"/>
                  <w:marTop w:val="0"/>
                  <w:marBottom w:val="0"/>
                  <w:divBdr>
                    <w:top w:val="none" w:sz="0" w:space="0" w:color="auto"/>
                    <w:left w:val="none" w:sz="0" w:space="0" w:color="auto"/>
                    <w:bottom w:val="none" w:sz="0" w:space="0" w:color="auto"/>
                    <w:right w:val="none" w:sz="0" w:space="0" w:color="auto"/>
                  </w:divBdr>
                  <w:divsChild>
                    <w:div w:id="545458848">
                      <w:marLeft w:val="0"/>
                      <w:marRight w:val="0"/>
                      <w:marTop w:val="0"/>
                      <w:marBottom w:val="0"/>
                      <w:divBdr>
                        <w:top w:val="none" w:sz="0" w:space="0" w:color="auto"/>
                        <w:left w:val="none" w:sz="0" w:space="0" w:color="auto"/>
                        <w:bottom w:val="none" w:sz="0" w:space="0" w:color="auto"/>
                        <w:right w:val="none" w:sz="0" w:space="0" w:color="auto"/>
                      </w:divBdr>
                    </w:div>
                  </w:divsChild>
                </w:div>
                <w:div w:id="2045983804">
                  <w:marLeft w:val="0"/>
                  <w:marRight w:val="0"/>
                  <w:marTop w:val="0"/>
                  <w:marBottom w:val="0"/>
                  <w:divBdr>
                    <w:top w:val="none" w:sz="0" w:space="0" w:color="auto"/>
                    <w:left w:val="none" w:sz="0" w:space="0" w:color="auto"/>
                    <w:bottom w:val="none" w:sz="0" w:space="0" w:color="auto"/>
                    <w:right w:val="none" w:sz="0" w:space="0" w:color="auto"/>
                  </w:divBdr>
                  <w:divsChild>
                    <w:div w:id="908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05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31</Pages>
  <Words>9158</Words>
  <Characters>52202</Characters>
  <Application>Microsoft Office Word</Application>
  <DocSecurity>0</DocSecurity>
  <Lines>435</Lines>
  <Paragraphs>122</Paragraphs>
  <ScaleCrop>false</ScaleCrop>
  <Company>Wright State University</Company>
  <LinksUpToDate>false</LinksUpToDate>
  <CharactersWithSpaces>61238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Oroszi, Terry L</dc:creator>
  <cp:keywords/>
  <dc:description/>
  <cp:lastModifiedBy>Oroszi, Terry L</cp:lastModifiedBy>
  <cp:revision>2</cp:revision>
  <dcterms:created xsi:type="dcterms:W3CDTF">2026-05-21T10:47:00Z</dcterms:created>
  <dcterms:modified xsi:type="dcterms:W3CDTF">2026-06-13T11:56:00Z</dcterms:modified>
</cp:coreProperties>
</file>