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rn63dqbguh7s" w:id="0"/>
      <w:bookmarkEnd w:id="0"/>
      <w:r w:rsidDel="00000000" w:rsidR="00000000" w:rsidRPr="00000000">
        <w:rPr>
          <w:rtl w:val="0"/>
        </w:rPr>
        <w:t xml:space="preserve">How to Commit from XCode (and skip committing certain files)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09925" cy="3657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XCode Project, go to Source Code &gt; Commit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943600" cy="3149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steps above to commit locally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FROM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merge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to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Simone or Mira will approve your pull request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