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2C17D" w14:textId="223F3851" w:rsidR="00C55E0D" w:rsidRDefault="000F6435" w:rsidP="00A66BBC">
      <w:pPr>
        <w:pStyle w:val="Heading1"/>
      </w:pPr>
      <w:r>
        <w:t xml:space="preserve">Data Analysis </w:t>
      </w:r>
      <w:r w:rsidR="00A66BBC">
        <w:t xml:space="preserve">Project </w:t>
      </w:r>
      <w:r>
        <w:t>Charter</w:t>
      </w:r>
    </w:p>
    <w:p w14:paraId="7C142599" w14:textId="77777777" w:rsidR="00A66BBC" w:rsidRDefault="00A66BBC"/>
    <w:p w14:paraId="59F1AB96" w14:textId="0CF472B1" w:rsidR="00D64BD5" w:rsidRDefault="00D64BD5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Title:</w:t>
      </w:r>
      <w:r w:rsidR="00F75F04">
        <w:t xml:space="preserve"> </w:t>
      </w:r>
      <w:r w:rsidR="009B7841">
        <w:rPr>
          <w:b/>
          <w:bCs/>
        </w:rPr>
        <w:t>Shift Reports &amp; Performance Dashboard</w:t>
      </w:r>
    </w:p>
    <w:p w14:paraId="6E6045D4" w14:textId="447DC964" w:rsidR="00A66BBC" w:rsidRDefault="00A66BBC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Date:</w:t>
      </w:r>
      <w:r w:rsidR="00F75F04">
        <w:t xml:space="preserve"> </w:t>
      </w:r>
      <w:r w:rsidR="009B7841">
        <w:rPr>
          <w:b/>
          <w:bCs/>
        </w:rPr>
        <w:t>April 12</w:t>
      </w:r>
      <w:r w:rsidR="00F75F04" w:rsidRPr="00F75F04">
        <w:rPr>
          <w:b/>
          <w:bCs/>
        </w:rPr>
        <w:t>, 202</w:t>
      </w:r>
      <w:r w:rsidR="009B7841">
        <w:rPr>
          <w:b/>
          <w:bCs/>
        </w:rPr>
        <w:t>3</w:t>
      </w:r>
    </w:p>
    <w:p w14:paraId="54F68D71" w14:textId="7AA2D9EF" w:rsidR="004E556F" w:rsidRDefault="004E556F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Analyst:</w:t>
      </w:r>
      <w:r w:rsidR="00F75F04">
        <w:t xml:space="preserve"> </w:t>
      </w:r>
      <w:r w:rsidR="009B7841">
        <w:rPr>
          <w:b/>
          <w:bCs/>
        </w:rPr>
        <w:t>Jooyeun Moon</w:t>
      </w:r>
    </w:p>
    <w:p w14:paraId="528A1454" w14:textId="6971A7CC" w:rsidR="000F6435" w:rsidRPr="009B7841" w:rsidRDefault="000F6435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t>Audience</w:t>
      </w:r>
      <w:r w:rsidR="00A66BBC">
        <w:t>:</w:t>
      </w:r>
      <w:r w:rsidR="00F75F04">
        <w:t xml:space="preserve"> </w:t>
      </w:r>
      <w:r w:rsidR="009B7841" w:rsidRPr="009B7841">
        <w:rPr>
          <w:b/>
          <w:bCs/>
        </w:rPr>
        <w:t>Maintenance and Operations Team Leaders, Plant</w:t>
      </w:r>
      <w:r w:rsidR="00F75F04" w:rsidRPr="009B7841">
        <w:rPr>
          <w:b/>
          <w:bCs/>
        </w:rPr>
        <w:t xml:space="preserve"> Manager</w:t>
      </w:r>
    </w:p>
    <w:p w14:paraId="5BEEC38E" w14:textId="7F657628" w:rsidR="00A66BBC" w:rsidRDefault="00A66BBC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Preferred Method of Communication:</w:t>
      </w:r>
      <w:r w:rsidR="00F75F04">
        <w:t xml:space="preserve"> </w:t>
      </w:r>
      <w:r w:rsidR="00F75F04" w:rsidRPr="00F75F04">
        <w:rPr>
          <w:b/>
          <w:bCs/>
        </w:rPr>
        <w:t>Power</w:t>
      </w:r>
      <w:r w:rsidR="009B7841">
        <w:rPr>
          <w:b/>
          <w:bCs/>
        </w:rPr>
        <w:t xml:space="preserve"> </w:t>
      </w:r>
      <w:r w:rsidR="00F75F04" w:rsidRPr="00F75F04">
        <w:rPr>
          <w:b/>
          <w:bCs/>
        </w:rPr>
        <w:t>BI Dashboard</w:t>
      </w:r>
    </w:p>
    <w:p w14:paraId="17D0B270" w14:textId="34DDC013" w:rsidR="00A66BBC" w:rsidRDefault="000F6435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Problem Statement</w:t>
      </w:r>
      <w:r w:rsidR="00A66BBC">
        <w:t>:</w:t>
      </w:r>
      <w:r w:rsidR="00F75F04">
        <w:t xml:space="preserve"> </w:t>
      </w:r>
      <w:r w:rsidR="009B7841">
        <w:rPr>
          <w:b/>
          <w:bCs/>
        </w:rPr>
        <w:t>Shift Summaries of daily activities, Weekly summary of KPIs</w:t>
      </w:r>
    </w:p>
    <w:p w14:paraId="0D7184A4" w14:textId="711683E2" w:rsidR="00331258" w:rsidRDefault="000F6435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Main Business Metric</w:t>
      </w:r>
      <w:r w:rsidR="00A66BBC">
        <w:t xml:space="preserve">: </w:t>
      </w:r>
      <w:r w:rsidR="009B7841">
        <w:rPr>
          <w:b/>
          <w:bCs/>
        </w:rPr>
        <w:t>Maintenance – Machine downtime, Operations – Daily checks (safety, inventory, environment, etc.), Plant Manager (Safety, Environment, Production, Machine Downtime)</w:t>
      </w:r>
    </w:p>
    <w:p w14:paraId="725EC400" w14:textId="1EB49378" w:rsidR="00D64BD5" w:rsidRDefault="00A66BBC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Time horizon: </w:t>
      </w:r>
      <w:r w:rsidR="00D64BD5">
        <w:tab/>
      </w:r>
      <w:sdt>
        <w:sdtPr>
          <w:id w:val="956137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331258">
        <w:t xml:space="preserve">One time report </w:t>
      </w:r>
    </w:p>
    <w:p w14:paraId="7ADF0E69" w14:textId="2F9B05EE" w:rsidR="00331258" w:rsidRDefault="00D64BD5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  <w:r>
        <w:tab/>
      </w:r>
      <w:sdt>
        <w:sdtPr>
          <w:id w:val="1643592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75F04">
            <w:rPr>
              <w:rFonts w:ascii="MS Gothic" w:eastAsia="MS Gothic" w:hAnsi="MS Gothic" w:hint="eastAsia"/>
            </w:rPr>
            <w:t>☒</w:t>
          </w:r>
        </w:sdtContent>
      </w:sdt>
      <w:r w:rsidR="00331258">
        <w:t>Ongoing</w:t>
      </w:r>
      <w:r>
        <w:t xml:space="preserve"> - </w:t>
      </w:r>
      <w:r w:rsidR="00A66BBC">
        <w:t xml:space="preserve">Frequency: </w:t>
      </w:r>
      <w:sdt>
        <w:sdtPr>
          <w:id w:val="-2739448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61CFB">
            <w:rPr>
              <w:rFonts w:ascii="MS Gothic" w:eastAsia="MS Gothic" w:hAnsi="MS Gothic" w:hint="eastAsia"/>
            </w:rPr>
            <w:t>☒</w:t>
          </w:r>
        </w:sdtContent>
      </w:sdt>
      <w:r w:rsidR="00A66BBC">
        <w:t xml:space="preserve">Daily </w:t>
      </w:r>
      <w:sdt>
        <w:sdtPr>
          <w:id w:val="-13970433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61CFB">
            <w:rPr>
              <w:rFonts w:ascii="MS Gothic" w:eastAsia="MS Gothic" w:hAnsi="MS Gothic" w:hint="eastAsia"/>
            </w:rPr>
            <w:t>☒</w:t>
          </w:r>
        </w:sdtContent>
      </w:sdt>
      <w:r w:rsidR="00A66BBC">
        <w:t xml:space="preserve">Weekly </w:t>
      </w:r>
      <w:sdt>
        <w:sdtPr>
          <w:id w:val="1732511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3C8A">
            <w:rPr>
              <w:rFonts w:ascii="MS Gothic" w:eastAsia="MS Gothic" w:hAnsi="MS Gothic" w:hint="eastAsia"/>
            </w:rPr>
            <w:t>☐</w:t>
          </w:r>
        </w:sdtContent>
      </w:sdt>
      <w:r w:rsidR="00A66BBC">
        <w:t xml:space="preserve">Monthly </w:t>
      </w:r>
      <w:sdt>
        <w:sdtPr>
          <w:id w:val="148797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6BBC">
            <w:rPr>
              <w:rFonts w:ascii="MS Gothic" w:eastAsia="MS Gothic" w:hAnsi="MS Gothic" w:hint="eastAsia"/>
            </w:rPr>
            <w:t>☐</w:t>
          </w:r>
        </w:sdtContent>
      </w:sdt>
      <w:r w:rsidR="00A66BBC">
        <w:t xml:space="preserve">Annually </w:t>
      </w:r>
      <w:sdt>
        <w:sdtPr>
          <w:id w:val="16186425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6BBC">
            <w:rPr>
              <w:rFonts w:ascii="MS Gothic" w:eastAsia="MS Gothic" w:hAnsi="MS Gothic" w:hint="eastAsia"/>
            </w:rPr>
            <w:t>☐</w:t>
          </w:r>
        </w:sdtContent>
      </w:sdt>
      <w:r w:rsidR="00A66BBC">
        <w:t>Other:</w:t>
      </w:r>
    </w:p>
    <w:p w14:paraId="286440FA" w14:textId="45901053" w:rsidR="000F6435" w:rsidRDefault="00D64BD5" w:rsidP="00D64BD5">
      <w:r>
        <w:t>Data 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4BD5" w14:paraId="55A9E42F" w14:textId="77777777" w:rsidTr="00D64BD5">
        <w:tc>
          <w:tcPr>
            <w:tcW w:w="9350" w:type="dxa"/>
          </w:tcPr>
          <w:p w14:paraId="12836442" w14:textId="09B0CCDF" w:rsidR="00D64BD5" w:rsidRPr="00F75F04" w:rsidRDefault="00C43C8A">
            <w:pPr>
              <w:rPr>
                <w:b/>
                <w:bCs/>
              </w:rPr>
            </w:pPr>
            <w:r w:rsidRPr="00D67AC7">
              <w:rPr>
                <w:b/>
                <w:bCs/>
              </w:rPr>
              <w:t>SBMSResourceDownTime</w:t>
            </w:r>
            <w:r w:rsidRPr="00F75F04">
              <w:rPr>
                <w:b/>
                <w:bCs/>
              </w:rPr>
              <w:t>.xls</w:t>
            </w:r>
          </w:p>
        </w:tc>
      </w:tr>
      <w:tr w:rsidR="00C43C8A" w14:paraId="31F0EF8F" w14:textId="77777777" w:rsidTr="00D64BD5">
        <w:tc>
          <w:tcPr>
            <w:tcW w:w="9350" w:type="dxa"/>
          </w:tcPr>
          <w:p w14:paraId="71A3BF5B" w14:textId="076A067F" w:rsidR="00C43C8A" w:rsidRPr="00F75F04" w:rsidRDefault="00C43C8A" w:rsidP="00C43C8A">
            <w:pPr>
              <w:rPr>
                <w:b/>
                <w:bCs/>
              </w:rPr>
            </w:pPr>
            <w:r w:rsidRPr="00D67AC7">
              <w:rPr>
                <w:b/>
                <w:bCs/>
              </w:rPr>
              <w:t>Warehouse Shift Log</w:t>
            </w:r>
            <w:r w:rsidRPr="00F75F04">
              <w:rPr>
                <w:b/>
                <w:bCs/>
              </w:rPr>
              <w:t>.</w:t>
            </w:r>
            <w:r w:rsidR="008373EF">
              <w:rPr>
                <w:b/>
                <w:bCs/>
              </w:rPr>
              <w:t>xls</w:t>
            </w:r>
          </w:p>
        </w:tc>
      </w:tr>
      <w:tr w:rsidR="00D64BD5" w14:paraId="7357999B" w14:textId="77777777" w:rsidTr="00D64BD5">
        <w:tc>
          <w:tcPr>
            <w:tcW w:w="9350" w:type="dxa"/>
          </w:tcPr>
          <w:p w14:paraId="03231134" w14:textId="2D33BA0B" w:rsidR="00D64BD5" w:rsidRPr="008373EF" w:rsidRDefault="008373EF">
            <w:pPr>
              <w:rPr>
                <w:b/>
                <w:bCs/>
              </w:rPr>
            </w:pPr>
            <w:r w:rsidRPr="008373EF">
              <w:rPr>
                <w:b/>
                <w:bCs/>
              </w:rPr>
              <w:t>Steel Coil Waterhouse Sample Data.xls</w:t>
            </w:r>
          </w:p>
        </w:tc>
      </w:tr>
      <w:tr w:rsidR="00D64BD5" w14:paraId="39208E98" w14:textId="77777777" w:rsidTr="00D64BD5">
        <w:tc>
          <w:tcPr>
            <w:tcW w:w="9350" w:type="dxa"/>
          </w:tcPr>
          <w:p w14:paraId="02ACC57A" w14:textId="77777777" w:rsidR="00D64BD5" w:rsidRDefault="00D64BD5"/>
        </w:tc>
      </w:tr>
      <w:tr w:rsidR="00D64BD5" w14:paraId="1723B96D" w14:textId="77777777" w:rsidTr="00D64BD5">
        <w:tc>
          <w:tcPr>
            <w:tcW w:w="9350" w:type="dxa"/>
          </w:tcPr>
          <w:p w14:paraId="310B3CAE" w14:textId="77777777" w:rsidR="00D64BD5" w:rsidRDefault="00D64BD5"/>
        </w:tc>
      </w:tr>
    </w:tbl>
    <w:p w14:paraId="66EE6D6E" w14:textId="42CF06F6" w:rsidR="000F6435" w:rsidRDefault="000F6435"/>
    <w:p w14:paraId="1B4AD7CC" w14:textId="5B0F202B" w:rsidR="00D64BD5" w:rsidRDefault="00D64BD5">
      <w:r>
        <w:t>Assumptions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4BD5" w14:paraId="38E7E28C" w14:textId="77777777" w:rsidTr="00D64BD5">
        <w:tc>
          <w:tcPr>
            <w:tcW w:w="4675" w:type="dxa"/>
          </w:tcPr>
          <w:p w14:paraId="5A152C78" w14:textId="5CD71CFA" w:rsidR="00D64BD5" w:rsidRDefault="00D64BD5">
            <w:r>
              <w:t>Assumption</w:t>
            </w:r>
          </w:p>
        </w:tc>
        <w:tc>
          <w:tcPr>
            <w:tcW w:w="4675" w:type="dxa"/>
          </w:tcPr>
          <w:p w14:paraId="7957D088" w14:textId="505B7231" w:rsidR="00D64BD5" w:rsidRDefault="00D64BD5">
            <w:r>
              <w:t>Validation</w:t>
            </w:r>
          </w:p>
        </w:tc>
      </w:tr>
      <w:tr w:rsidR="008373EF" w14:paraId="60ACAEAC" w14:textId="77777777" w:rsidTr="00D64BD5">
        <w:tc>
          <w:tcPr>
            <w:tcW w:w="4675" w:type="dxa"/>
          </w:tcPr>
          <w:p w14:paraId="32EAF97D" w14:textId="16B92FEB" w:rsidR="008373EF" w:rsidRPr="00C57DEC" w:rsidRDefault="008373EF" w:rsidP="008373EF">
            <w:pPr>
              <w:rPr>
                <w:b/>
                <w:bCs/>
              </w:rPr>
            </w:pPr>
            <w:r>
              <w:rPr>
                <w:b/>
                <w:bCs/>
              </w:rPr>
              <w:t>Shifts start at 6 am and end at 6 pm</w:t>
            </w:r>
          </w:p>
        </w:tc>
        <w:tc>
          <w:tcPr>
            <w:tcW w:w="4675" w:type="dxa"/>
          </w:tcPr>
          <w:p w14:paraId="7B720813" w14:textId="3DA2F6CE" w:rsidR="008373EF" w:rsidRPr="00C57DEC" w:rsidRDefault="008373EF" w:rsidP="008373EF">
            <w:pPr>
              <w:rPr>
                <w:b/>
                <w:bCs/>
              </w:rPr>
            </w:pPr>
            <w:r>
              <w:rPr>
                <w:b/>
                <w:bCs/>
              </w:rPr>
              <w:t>Confirmed by supervision</w:t>
            </w:r>
          </w:p>
        </w:tc>
      </w:tr>
      <w:tr w:rsidR="00D64BD5" w14:paraId="609C7123" w14:textId="77777777" w:rsidTr="00D64BD5">
        <w:tc>
          <w:tcPr>
            <w:tcW w:w="4675" w:type="dxa"/>
          </w:tcPr>
          <w:p w14:paraId="5BB5DA5E" w14:textId="115AE75A" w:rsidR="00D64BD5" w:rsidRPr="008373EF" w:rsidRDefault="008373EF">
            <w:pPr>
              <w:rPr>
                <w:b/>
                <w:bCs/>
              </w:rPr>
            </w:pPr>
            <w:r w:rsidRPr="008373EF">
              <w:rPr>
                <w:b/>
                <w:bCs/>
              </w:rPr>
              <w:t>Safety Target = 0 injuries/month</w:t>
            </w:r>
          </w:p>
        </w:tc>
        <w:tc>
          <w:tcPr>
            <w:tcW w:w="4675" w:type="dxa"/>
          </w:tcPr>
          <w:p w14:paraId="6A8738D7" w14:textId="79751C8E" w:rsidR="00D64BD5" w:rsidRPr="008373EF" w:rsidRDefault="008373EF">
            <w:pPr>
              <w:rPr>
                <w:b/>
                <w:bCs/>
              </w:rPr>
            </w:pPr>
            <w:r w:rsidRPr="008373EF">
              <w:rPr>
                <w:b/>
                <w:bCs/>
              </w:rPr>
              <w:t>Per Business Plan</w:t>
            </w:r>
          </w:p>
        </w:tc>
      </w:tr>
      <w:tr w:rsidR="008373EF" w14:paraId="531470DE" w14:textId="77777777" w:rsidTr="00D64BD5">
        <w:tc>
          <w:tcPr>
            <w:tcW w:w="4675" w:type="dxa"/>
          </w:tcPr>
          <w:p w14:paraId="6CAD2E2B" w14:textId="4B983E59" w:rsidR="008373EF" w:rsidRPr="008373EF" w:rsidRDefault="008373EF" w:rsidP="008373EF">
            <w:pPr>
              <w:rPr>
                <w:b/>
                <w:bCs/>
              </w:rPr>
            </w:pPr>
            <w:r w:rsidRPr="008373EF">
              <w:rPr>
                <w:b/>
                <w:bCs/>
              </w:rPr>
              <w:t>Environment Target = 1 incident/month</w:t>
            </w:r>
          </w:p>
        </w:tc>
        <w:tc>
          <w:tcPr>
            <w:tcW w:w="4675" w:type="dxa"/>
          </w:tcPr>
          <w:p w14:paraId="4AD11B63" w14:textId="1AFCD75F" w:rsidR="008373EF" w:rsidRDefault="008373EF" w:rsidP="008373EF">
            <w:r w:rsidRPr="008373EF">
              <w:rPr>
                <w:b/>
                <w:bCs/>
              </w:rPr>
              <w:t>Per Business Plan</w:t>
            </w:r>
          </w:p>
        </w:tc>
      </w:tr>
      <w:tr w:rsidR="008373EF" w14:paraId="3EFC5FE9" w14:textId="77777777" w:rsidTr="00D64BD5">
        <w:tc>
          <w:tcPr>
            <w:tcW w:w="4675" w:type="dxa"/>
          </w:tcPr>
          <w:p w14:paraId="523ACE90" w14:textId="727B52B5" w:rsidR="008373EF" w:rsidRPr="008373EF" w:rsidRDefault="008373EF" w:rsidP="008373EF">
            <w:pPr>
              <w:rPr>
                <w:b/>
                <w:bCs/>
              </w:rPr>
            </w:pPr>
            <w:r w:rsidRPr="008373EF">
              <w:rPr>
                <w:b/>
                <w:bCs/>
              </w:rPr>
              <w:t>Production Targets = 250 tons/day, 600 pcs/day</w:t>
            </w:r>
          </w:p>
        </w:tc>
        <w:tc>
          <w:tcPr>
            <w:tcW w:w="4675" w:type="dxa"/>
          </w:tcPr>
          <w:p w14:paraId="351342F4" w14:textId="686CA97F" w:rsidR="008373EF" w:rsidRDefault="008373EF" w:rsidP="008373EF">
            <w:r w:rsidRPr="008373EF">
              <w:rPr>
                <w:b/>
                <w:bCs/>
              </w:rPr>
              <w:t>Per Business Plan</w:t>
            </w:r>
          </w:p>
        </w:tc>
      </w:tr>
      <w:tr w:rsidR="008373EF" w14:paraId="193C1703" w14:textId="77777777" w:rsidTr="00D64BD5">
        <w:tc>
          <w:tcPr>
            <w:tcW w:w="4675" w:type="dxa"/>
          </w:tcPr>
          <w:p w14:paraId="0B56BE73" w14:textId="7366F94D" w:rsidR="008373EF" w:rsidRPr="008373EF" w:rsidRDefault="008373EF" w:rsidP="008373EF">
            <w:pPr>
              <w:rPr>
                <w:b/>
                <w:bCs/>
              </w:rPr>
            </w:pPr>
            <w:r w:rsidRPr="008373EF">
              <w:rPr>
                <w:b/>
                <w:bCs/>
              </w:rPr>
              <w:t>Machine Downtime Target = 5%</w:t>
            </w:r>
          </w:p>
        </w:tc>
        <w:tc>
          <w:tcPr>
            <w:tcW w:w="4675" w:type="dxa"/>
          </w:tcPr>
          <w:p w14:paraId="19D4F15C" w14:textId="3C55AA7B" w:rsidR="008373EF" w:rsidRDefault="008373EF" w:rsidP="008373EF">
            <w:r w:rsidRPr="008373EF">
              <w:rPr>
                <w:b/>
                <w:bCs/>
              </w:rPr>
              <w:t>Per Business Plan</w:t>
            </w:r>
          </w:p>
        </w:tc>
      </w:tr>
    </w:tbl>
    <w:p w14:paraId="6E51F7D2" w14:textId="5546200E" w:rsidR="00D64BD5" w:rsidRDefault="00D64BD5"/>
    <w:p w14:paraId="7E489F36" w14:textId="622A2390" w:rsidR="00F75F04" w:rsidRDefault="00F75F04">
      <w:r>
        <w:t>Note: not all orders are the same in both sources</w:t>
      </w:r>
    </w:p>
    <w:p w14:paraId="6C2C2D94" w14:textId="77777777" w:rsidR="00725DE1" w:rsidRDefault="00725DE1" w:rsidP="00725DE1">
      <w:r>
        <w:t>Conclusions:</w:t>
      </w:r>
    </w:p>
    <w:p w14:paraId="7315D2BD" w14:textId="27868258" w:rsidR="004F7988" w:rsidRDefault="004F7988" w:rsidP="00ED0CAA">
      <w:pPr>
        <w:pStyle w:val="ListParagraph"/>
        <w:numPr>
          <w:ilvl w:val="0"/>
          <w:numId w:val="2"/>
        </w:numPr>
      </w:pPr>
      <w:r>
        <w:t xml:space="preserve">Bay 3 Staging </w:t>
      </w:r>
      <w:r w:rsidR="00ED0CAA">
        <w:t>C</w:t>
      </w:r>
      <w:r>
        <w:t>rane has the most repair downtime.  Bay 2 P</w:t>
      </w:r>
      <w:r w:rsidR="00ED0CAA">
        <w:t>roduction Crane and Bay 3 Production Crane also needed a lot of repair downtime</w:t>
      </w:r>
      <w:r w:rsidR="006C3319">
        <w:t xml:space="preserve"> and </w:t>
      </w:r>
      <w:r w:rsidR="002533C8">
        <w:t>couldn’t</w:t>
      </w:r>
      <w:r w:rsidR="006C3319">
        <w:t xml:space="preserve"> fulfill KPI</w:t>
      </w:r>
      <w:r w:rsidR="00ED0CAA">
        <w:t xml:space="preserve">. </w:t>
      </w:r>
    </w:p>
    <w:p w14:paraId="6B0DF8F6" w14:textId="3EFC696A" w:rsidR="00ED0CAA" w:rsidRDefault="00ED0CAA" w:rsidP="00ED0CAA">
      <w:pPr>
        <w:pStyle w:val="ListParagraph"/>
        <w:numPr>
          <w:ilvl w:val="0"/>
          <w:numId w:val="2"/>
        </w:numPr>
      </w:pPr>
      <w:r>
        <w:lastRenderedPageBreak/>
        <w:t>Transfer Car had the most machine downtime. From January 6</w:t>
      </w:r>
      <w:r w:rsidRPr="00ED0CAA">
        <w:rPr>
          <w:vertAlign w:val="superscript"/>
        </w:rPr>
        <w:t>th</w:t>
      </w:r>
      <w:r>
        <w:t xml:space="preserve"> to January 9</w:t>
      </w:r>
      <w:r w:rsidRPr="00ED0CAA">
        <w:rPr>
          <w:vertAlign w:val="superscript"/>
        </w:rPr>
        <w:t>th</w:t>
      </w:r>
      <w:r>
        <w:t xml:space="preserve"> Transfer Car was down</w:t>
      </w:r>
      <w:r w:rsidR="003D7274">
        <w:t xml:space="preserve"> according to the updated Shift Report</w:t>
      </w:r>
      <w:r>
        <w:t>. Two housekeeping check and one stock inventory check weren’t completed during that period and didn’t meet those KPIs.</w:t>
      </w:r>
    </w:p>
    <w:p w14:paraId="57300BDE" w14:textId="5AB9DCCF" w:rsidR="00ED0CAA" w:rsidRDefault="00725DE1" w:rsidP="00725DE1">
      <w:r>
        <w:t>Recommendations:</w:t>
      </w:r>
    </w:p>
    <w:p w14:paraId="139D59E1" w14:textId="41C9EC16" w:rsidR="00ED0CAA" w:rsidRDefault="00ED0CAA" w:rsidP="00ED0CAA">
      <w:pPr>
        <w:pStyle w:val="ListParagraph"/>
        <w:numPr>
          <w:ilvl w:val="0"/>
          <w:numId w:val="1"/>
        </w:numPr>
      </w:pPr>
      <w:r>
        <w:t>Investigate why only Bay 2 Staging Crane me</w:t>
      </w:r>
      <w:r w:rsidR="003D7274">
        <w:t>t</w:t>
      </w:r>
      <w:r>
        <w:t xml:space="preserve"> </w:t>
      </w:r>
      <w:r w:rsidR="003D7274">
        <w:t xml:space="preserve">weekly </w:t>
      </w:r>
      <w:r>
        <w:t>machine downtime</w:t>
      </w:r>
      <w:r w:rsidR="003D7274">
        <w:t xml:space="preserve"> KPI and other machines had problem in meeting the KPI</w:t>
      </w:r>
      <w:r w:rsidR="00247068">
        <w:t>s</w:t>
      </w:r>
      <w:r w:rsidR="003D7274">
        <w:t>. See if certain machines have operational issues and you need to take actions</w:t>
      </w:r>
      <w:r w:rsidR="00247068">
        <w:t xml:space="preserve">. Find out </w:t>
      </w:r>
      <w:r w:rsidR="003D7274">
        <w:t>if longer machine downtime is temporar</w:t>
      </w:r>
      <w:r w:rsidR="006C3319">
        <w:t>ily necessary</w:t>
      </w:r>
      <w:r w:rsidR="003D7274">
        <w:t>. Find out what actions you need to take to meet the KPIs for better business practice.</w:t>
      </w:r>
    </w:p>
    <w:p w14:paraId="32D2D4AB" w14:textId="38D5EF75" w:rsidR="00725DE1" w:rsidRDefault="00247068" w:rsidP="00725DE1">
      <w:pPr>
        <w:pStyle w:val="ListParagraph"/>
        <w:numPr>
          <w:ilvl w:val="0"/>
          <w:numId w:val="1"/>
        </w:numPr>
      </w:pPr>
      <w:r>
        <w:t>Investigate</w:t>
      </w:r>
      <w:r w:rsidR="006C3319">
        <w:t xml:space="preserve"> why Transfer Car needs the most downtime and see if any actions to be done to reduce Planned Shutdown and Planned Maintenance time since long</w:t>
      </w:r>
      <w:r w:rsidR="003440CB">
        <w:t>er</w:t>
      </w:r>
      <w:r w:rsidR="006C3319">
        <w:t xml:space="preserve"> downtime affected housekeeping check and stock inventory check. Check with </w:t>
      </w:r>
      <w:r>
        <w:t xml:space="preserve">the machine </w:t>
      </w:r>
      <w:r w:rsidR="006C3319">
        <w:t>operators if the machine downtime KPI is realistic and up to date.</w:t>
      </w:r>
    </w:p>
    <w:p w14:paraId="4C06BF14" w14:textId="77777777" w:rsidR="00F75F04" w:rsidRDefault="00F75F04" w:rsidP="00725DE1"/>
    <w:sectPr w:rsidR="00F75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42A0A"/>
    <w:multiLevelType w:val="hybridMultilevel"/>
    <w:tmpl w:val="1E1675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17ED8"/>
    <w:multiLevelType w:val="hybridMultilevel"/>
    <w:tmpl w:val="35127E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688525">
    <w:abstractNumId w:val="1"/>
  </w:num>
  <w:num w:numId="2" w16cid:durableId="138423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35"/>
    <w:rsid w:val="000F6435"/>
    <w:rsid w:val="00247068"/>
    <w:rsid w:val="002533C8"/>
    <w:rsid w:val="00331258"/>
    <w:rsid w:val="003440CB"/>
    <w:rsid w:val="003D7274"/>
    <w:rsid w:val="004E556F"/>
    <w:rsid w:val="004F7988"/>
    <w:rsid w:val="00561CFB"/>
    <w:rsid w:val="006C3319"/>
    <w:rsid w:val="00725DE1"/>
    <w:rsid w:val="00775717"/>
    <w:rsid w:val="007F1F48"/>
    <w:rsid w:val="008373EF"/>
    <w:rsid w:val="00840982"/>
    <w:rsid w:val="0086343F"/>
    <w:rsid w:val="009B7841"/>
    <w:rsid w:val="00A66BBC"/>
    <w:rsid w:val="00C43C8A"/>
    <w:rsid w:val="00C479F3"/>
    <w:rsid w:val="00C55E0D"/>
    <w:rsid w:val="00C57DEC"/>
    <w:rsid w:val="00D64BD5"/>
    <w:rsid w:val="00ED0CAA"/>
    <w:rsid w:val="00F50A79"/>
    <w:rsid w:val="00F6056A"/>
    <w:rsid w:val="00F7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9AAE"/>
  <w15:chartTrackingRefBased/>
  <w15:docId w15:val="{13740C75-4DA0-4690-81F8-2C513803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64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7665036062448A33DC4CFAFDA8A00" ma:contentTypeVersion="12" ma:contentTypeDescription="Create a new document." ma:contentTypeScope="" ma:versionID="2b9c978b32db20b03e2d9499bb9524a5">
  <xsd:schema xmlns:xsd="http://www.w3.org/2001/XMLSchema" xmlns:xs="http://www.w3.org/2001/XMLSchema" xmlns:p="http://schemas.microsoft.com/office/2006/metadata/properties" xmlns:ns2="7fd81f6b-c84f-449e-8e56-1a11f47b45d3" xmlns:ns3="0daa7fbb-d3b2-4270-aef0-a115240493ce" targetNamespace="http://schemas.microsoft.com/office/2006/metadata/properties" ma:root="true" ma:fieldsID="fbfdf0b4574b1a81cde7306c4b3d3b8d" ns2:_="" ns3:_="">
    <xsd:import namespace="7fd81f6b-c84f-449e-8e56-1a11f47b45d3"/>
    <xsd:import namespace="0daa7fbb-d3b2-4270-aef0-a115240493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81f6b-c84f-449e-8e56-1a11f47b45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a7fbb-d3b2-4270-aef0-a115240493c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B7CC44-C59B-4754-A287-3314D9B4D6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84D8BD-E241-46F1-9496-81FDC195E2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d81f6b-c84f-449e-8e56-1a11f47b45d3"/>
    <ds:schemaRef ds:uri="0daa7fbb-d3b2-4270-aef0-a115240493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0CBDAB-34FA-4C1A-8738-330A2A2323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Holko, Stephanie</dc:creator>
  <cp:keywords/>
  <dc:description/>
  <cp:lastModifiedBy>Moon, Jooyeun [Student]</cp:lastModifiedBy>
  <cp:revision>7</cp:revision>
  <dcterms:created xsi:type="dcterms:W3CDTF">2023-04-11T19:22:00Z</dcterms:created>
  <dcterms:modified xsi:type="dcterms:W3CDTF">2023-04-16T22:24:00Z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0x0101007987665036062448A33DC4CFAFDA8A00</vt:lpwstr>
  </property>
</Properties>
</file>