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8B" w:rsidRPr="00797F51" w:rsidRDefault="0053498B" w:rsidP="005F1F3B">
      <w:pPr>
        <w:pStyle w:val="Normal1"/>
        <w:rPr>
          <w:szCs w:val="26"/>
        </w:rPr>
      </w:pPr>
    </w:p>
    <w:p w:rsidR="0053498B" w:rsidRPr="00797F51" w:rsidRDefault="0053498B" w:rsidP="005F1F3B">
      <w:pPr>
        <w:pStyle w:val="Normal1"/>
        <w:rPr>
          <w:szCs w:val="26"/>
        </w:rPr>
      </w:pPr>
    </w:p>
    <w:tbl>
      <w:tblPr>
        <w:tblW w:w="10059" w:type="dxa"/>
        <w:jc w:val="center"/>
        <w:tblInd w:w="-1578" w:type="dxa"/>
        <w:tblLayout w:type="fixed"/>
        <w:tblLook w:val="0000"/>
      </w:tblPr>
      <w:tblGrid>
        <w:gridCol w:w="5300"/>
        <w:gridCol w:w="4759"/>
      </w:tblGrid>
      <w:tr w:rsidR="004835B5" w:rsidRPr="00797F51" w:rsidTr="00F10C1B">
        <w:trPr>
          <w:jc w:val="center"/>
        </w:trPr>
        <w:tc>
          <w:tcPr>
            <w:tcW w:w="5300" w:type="dxa"/>
          </w:tcPr>
          <w:p w:rsidR="004835B5" w:rsidRPr="00F80215" w:rsidRDefault="004835B5" w:rsidP="004835B5">
            <w:pPr>
              <w:ind w:firstLine="0"/>
              <w:rPr>
                <w:bCs/>
                <w:szCs w:val="26"/>
              </w:rPr>
            </w:pPr>
          </w:p>
        </w:tc>
        <w:tc>
          <w:tcPr>
            <w:tcW w:w="4759" w:type="dxa"/>
          </w:tcPr>
          <w:p w:rsidR="004835B5" w:rsidRPr="00F80215" w:rsidRDefault="004835B5" w:rsidP="00DD62C2">
            <w:pPr>
              <w:ind w:firstLine="0"/>
              <w:rPr>
                <w:szCs w:val="26"/>
              </w:rPr>
            </w:pPr>
            <w:r w:rsidRPr="00F80215">
              <w:rPr>
                <w:szCs w:val="26"/>
              </w:rPr>
              <w:t>УТВЕРЖДАЮ</w:t>
            </w:r>
          </w:p>
          <w:p w:rsidR="004835B5" w:rsidRPr="00F80215" w:rsidRDefault="004835B5" w:rsidP="00DD62C2">
            <w:pPr>
              <w:ind w:firstLine="0"/>
              <w:rPr>
                <w:szCs w:val="26"/>
              </w:rPr>
            </w:pPr>
            <w:r w:rsidRPr="00F80215">
              <w:rPr>
                <w:szCs w:val="26"/>
              </w:rPr>
              <w:t>Заместитель главного инженера –</w:t>
            </w:r>
          </w:p>
          <w:p w:rsidR="004835B5" w:rsidRPr="00F80215" w:rsidRDefault="004835B5" w:rsidP="00DD62C2">
            <w:pPr>
              <w:ind w:firstLine="0"/>
              <w:rPr>
                <w:szCs w:val="26"/>
              </w:rPr>
            </w:pPr>
            <w:r w:rsidRPr="00F80215">
              <w:rPr>
                <w:szCs w:val="26"/>
              </w:rPr>
              <w:t>начальник технического управления</w:t>
            </w:r>
          </w:p>
          <w:p w:rsidR="004835B5" w:rsidRPr="00F80215" w:rsidRDefault="004835B5" w:rsidP="00DD62C2">
            <w:pPr>
              <w:ind w:firstLine="0"/>
              <w:rPr>
                <w:szCs w:val="26"/>
              </w:rPr>
            </w:pPr>
            <w:r w:rsidRPr="00F80215">
              <w:rPr>
                <w:szCs w:val="26"/>
              </w:rPr>
              <w:t>ОАО «Сургутнефтегаз»</w:t>
            </w:r>
          </w:p>
          <w:p w:rsidR="004835B5" w:rsidRPr="00F80215" w:rsidRDefault="004835B5" w:rsidP="00DD62C2">
            <w:pPr>
              <w:ind w:firstLine="0"/>
              <w:rPr>
                <w:szCs w:val="26"/>
              </w:rPr>
            </w:pPr>
          </w:p>
          <w:p w:rsidR="004835B5" w:rsidRPr="00F80215" w:rsidRDefault="004835B5" w:rsidP="00DD62C2">
            <w:pPr>
              <w:ind w:firstLine="0"/>
              <w:rPr>
                <w:szCs w:val="26"/>
              </w:rPr>
            </w:pPr>
            <w:r w:rsidRPr="00F80215">
              <w:rPr>
                <w:szCs w:val="26"/>
              </w:rPr>
              <w:t>______________________А.Ф.Зенов</w:t>
            </w:r>
          </w:p>
          <w:p w:rsidR="004835B5" w:rsidRPr="00797F51" w:rsidRDefault="004835B5" w:rsidP="00DD62C2">
            <w:pPr>
              <w:ind w:firstLine="0"/>
              <w:rPr>
                <w:szCs w:val="26"/>
              </w:rPr>
            </w:pPr>
            <w:r w:rsidRPr="00F80215">
              <w:rPr>
                <w:szCs w:val="26"/>
              </w:rPr>
              <w:t>«_____»__________________20</w:t>
            </w:r>
            <w:r w:rsidRPr="00C32490">
              <w:rPr>
                <w:szCs w:val="26"/>
              </w:rPr>
              <w:t>10</w:t>
            </w:r>
            <w:r w:rsidRPr="00F80215">
              <w:rPr>
                <w:szCs w:val="26"/>
              </w:rPr>
              <w:t xml:space="preserve"> г.</w:t>
            </w:r>
          </w:p>
        </w:tc>
      </w:tr>
    </w:tbl>
    <w:p w:rsidR="00DD62C2" w:rsidRPr="00C32490" w:rsidRDefault="00DD62C2" w:rsidP="00DD62C2">
      <w:pPr>
        <w:pStyle w:val="aa"/>
        <w:widowControl w:val="0"/>
        <w:ind w:firstLine="0"/>
        <w:jc w:val="center"/>
        <w:rPr>
          <w:color w:val="000000"/>
          <w:szCs w:val="26"/>
        </w:rPr>
      </w:pPr>
    </w:p>
    <w:p w:rsidR="0053498B" w:rsidRPr="00C32490" w:rsidRDefault="0053498B" w:rsidP="00DD62C2">
      <w:pPr>
        <w:pStyle w:val="aa"/>
        <w:widowControl w:val="0"/>
        <w:ind w:firstLine="0"/>
        <w:jc w:val="center"/>
        <w:rPr>
          <w:color w:val="000000"/>
          <w:szCs w:val="26"/>
        </w:rPr>
      </w:pPr>
    </w:p>
    <w:p w:rsidR="0053498B" w:rsidRPr="00C32490" w:rsidRDefault="0053498B" w:rsidP="00DD62C2">
      <w:pPr>
        <w:pStyle w:val="aa"/>
        <w:widowControl w:val="0"/>
        <w:ind w:firstLine="0"/>
        <w:jc w:val="center"/>
        <w:rPr>
          <w:color w:val="000000"/>
          <w:szCs w:val="26"/>
        </w:rPr>
      </w:pPr>
    </w:p>
    <w:p w:rsidR="0053498B" w:rsidRPr="00C32490" w:rsidRDefault="0053498B" w:rsidP="00DD62C2">
      <w:pPr>
        <w:pStyle w:val="aa"/>
        <w:widowControl w:val="0"/>
        <w:ind w:firstLine="0"/>
        <w:jc w:val="center"/>
        <w:rPr>
          <w:color w:val="000000"/>
          <w:szCs w:val="26"/>
        </w:rPr>
      </w:pPr>
    </w:p>
    <w:p w:rsidR="0053498B" w:rsidRPr="00C32490" w:rsidRDefault="0053498B" w:rsidP="00DD62C2">
      <w:pPr>
        <w:pStyle w:val="aa"/>
        <w:widowControl w:val="0"/>
        <w:ind w:firstLine="0"/>
        <w:jc w:val="center"/>
        <w:rPr>
          <w:color w:val="000000"/>
          <w:szCs w:val="26"/>
        </w:rPr>
      </w:pPr>
    </w:p>
    <w:p w:rsidR="00E00CE8" w:rsidRPr="00C36C84" w:rsidRDefault="00E00CE8" w:rsidP="0053498B">
      <w:pPr>
        <w:widowControl w:val="0"/>
        <w:ind w:firstLine="0"/>
        <w:jc w:val="center"/>
        <w:rPr>
          <w:b/>
          <w:color w:val="000000"/>
          <w:szCs w:val="26"/>
        </w:rPr>
      </w:pPr>
      <w:r w:rsidRPr="00C36C84">
        <w:rPr>
          <w:b/>
          <w:color w:val="000000"/>
          <w:szCs w:val="26"/>
        </w:rPr>
        <w:t>Проект</w:t>
      </w:r>
      <w:r w:rsidR="00C36C84" w:rsidRPr="00C36C84">
        <w:rPr>
          <w:b/>
          <w:color w:val="000000"/>
          <w:szCs w:val="26"/>
        </w:rPr>
        <w:t>ное</w:t>
      </w:r>
      <w:r w:rsidRPr="00C36C84">
        <w:rPr>
          <w:b/>
          <w:color w:val="000000"/>
          <w:szCs w:val="26"/>
        </w:rPr>
        <w:t xml:space="preserve"> </w:t>
      </w:r>
      <w:r w:rsidR="00C36C84" w:rsidRPr="00C36C84">
        <w:rPr>
          <w:b/>
          <w:color w:val="000000"/>
          <w:szCs w:val="26"/>
        </w:rPr>
        <w:t>решение</w:t>
      </w:r>
    </w:p>
    <w:p w:rsidR="0053498B" w:rsidRPr="00797F51" w:rsidRDefault="000D0E24" w:rsidP="0053498B">
      <w:pPr>
        <w:widowControl w:val="0"/>
        <w:ind w:firstLine="0"/>
        <w:jc w:val="center"/>
        <w:rPr>
          <w:b/>
          <w:color w:val="000000"/>
          <w:szCs w:val="26"/>
        </w:rPr>
      </w:pPr>
      <w:r>
        <w:rPr>
          <w:b/>
          <w:color w:val="000000"/>
          <w:szCs w:val="26"/>
        </w:rPr>
        <w:t>по обмену данными ИС «</w:t>
      </w:r>
      <w:r w:rsidRPr="000D0E24">
        <w:rPr>
          <w:b/>
          <w:color w:val="000000"/>
          <w:szCs w:val="26"/>
        </w:rPr>
        <w:t>ОКО ЦИТС</w:t>
      </w:r>
      <w:r>
        <w:rPr>
          <w:b/>
          <w:color w:val="000000"/>
          <w:szCs w:val="26"/>
        </w:rPr>
        <w:t>»</w:t>
      </w:r>
      <w:r w:rsidRPr="000D0E24">
        <w:rPr>
          <w:b/>
          <w:color w:val="000000"/>
          <w:szCs w:val="26"/>
        </w:rPr>
        <w:t xml:space="preserve"> с информационными системами</w:t>
      </w:r>
    </w:p>
    <w:p w:rsidR="0053498B" w:rsidRPr="00797F51" w:rsidRDefault="0053498B" w:rsidP="00DD62C2">
      <w:pPr>
        <w:pStyle w:val="aa"/>
        <w:widowControl w:val="0"/>
        <w:ind w:firstLine="0"/>
        <w:jc w:val="center"/>
        <w:rPr>
          <w:color w:val="000000"/>
          <w:szCs w:val="26"/>
        </w:rPr>
      </w:pPr>
    </w:p>
    <w:p w:rsidR="00A9756B" w:rsidRDefault="00A9756B" w:rsidP="00A9756B">
      <w:pPr>
        <w:ind w:firstLine="0"/>
        <w:jc w:val="center"/>
        <w:rPr>
          <w:szCs w:val="26"/>
        </w:rPr>
      </w:pPr>
      <w:r>
        <w:rPr>
          <w:szCs w:val="26"/>
        </w:rPr>
        <w:t>7.6500.ТП.027.КО.01.01</w:t>
      </w:r>
    </w:p>
    <w:p w:rsidR="0053498B" w:rsidRPr="00797F51" w:rsidRDefault="0053498B" w:rsidP="00DD62C2">
      <w:pPr>
        <w:pStyle w:val="aa"/>
        <w:widowControl w:val="0"/>
        <w:ind w:firstLine="0"/>
        <w:jc w:val="center"/>
        <w:rPr>
          <w:color w:val="000000"/>
          <w:szCs w:val="26"/>
        </w:rPr>
      </w:pPr>
    </w:p>
    <w:p w:rsidR="00DD62C2" w:rsidRPr="00797F51" w:rsidRDefault="00DD62C2" w:rsidP="00DD62C2">
      <w:pPr>
        <w:widowControl w:val="0"/>
        <w:ind w:firstLine="0"/>
        <w:jc w:val="center"/>
        <w:rPr>
          <w:color w:val="000000"/>
          <w:szCs w:val="26"/>
        </w:rPr>
      </w:pPr>
      <w:bookmarkStart w:id="0" w:name="OLE_LINK1"/>
      <w:bookmarkStart w:id="1" w:name="OLE_LINK2"/>
      <w:r w:rsidRPr="00797F51">
        <w:rPr>
          <w:color w:val="000000"/>
          <w:szCs w:val="26"/>
        </w:rPr>
        <w:t>ПРОЕКТНОЕ РЕШЕНИЕ</w:t>
      </w:r>
    </w:p>
    <w:bookmarkEnd w:id="0"/>
    <w:bookmarkEnd w:id="1"/>
    <w:p w:rsidR="00DD62C2" w:rsidRPr="00797F51" w:rsidRDefault="00DD62C2" w:rsidP="00DD62C2">
      <w:pPr>
        <w:widowControl w:val="0"/>
        <w:ind w:firstLine="0"/>
        <w:jc w:val="center"/>
        <w:rPr>
          <w:iCs/>
          <w:color w:val="000000"/>
          <w:szCs w:val="26"/>
        </w:rPr>
      </w:pPr>
    </w:p>
    <w:p w:rsidR="0053498B" w:rsidRPr="00797F51" w:rsidRDefault="0053498B" w:rsidP="00DD62C2">
      <w:pPr>
        <w:widowControl w:val="0"/>
        <w:ind w:firstLine="0"/>
        <w:jc w:val="center"/>
        <w:rPr>
          <w:iCs/>
          <w:color w:val="000000"/>
          <w:szCs w:val="26"/>
        </w:rPr>
      </w:pPr>
      <w:r w:rsidRPr="004B013B">
        <w:rPr>
          <w:iCs/>
          <w:color w:val="000000"/>
          <w:szCs w:val="26"/>
        </w:rPr>
        <w:t xml:space="preserve">на </w:t>
      </w:r>
      <w:fldSimple w:instr=" NUMPAGES  \* Arabic  \* MERGEFORMAT ">
        <w:r w:rsidR="00D655F1" w:rsidRPr="00D655F1">
          <w:rPr>
            <w:iCs/>
            <w:noProof/>
            <w:color w:val="000000"/>
            <w:szCs w:val="26"/>
          </w:rPr>
          <w:t>14</w:t>
        </w:r>
      </w:fldSimple>
      <w:r w:rsidRPr="004B013B">
        <w:rPr>
          <w:iCs/>
          <w:color w:val="000000"/>
          <w:szCs w:val="26"/>
        </w:rPr>
        <w:t xml:space="preserve"> листах</w:t>
      </w:r>
    </w:p>
    <w:p w:rsidR="00DD62C2" w:rsidRPr="00797F51" w:rsidRDefault="00DD62C2" w:rsidP="005F1F3B">
      <w:pPr>
        <w:pStyle w:val="Normal1"/>
        <w:rPr>
          <w:szCs w:val="26"/>
        </w:rPr>
      </w:pPr>
    </w:p>
    <w:p w:rsidR="00DD62C2" w:rsidRPr="00797F51" w:rsidRDefault="00DD62C2" w:rsidP="005F1F3B">
      <w:pPr>
        <w:pStyle w:val="Normal1"/>
        <w:rPr>
          <w:szCs w:val="26"/>
        </w:rPr>
      </w:pPr>
    </w:p>
    <w:p w:rsidR="00DD62C2" w:rsidRPr="00797F51" w:rsidRDefault="00DD62C2" w:rsidP="005F1F3B">
      <w:pPr>
        <w:pStyle w:val="Normal1"/>
        <w:rPr>
          <w:szCs w:val="26"/>
        </w:rPr>
      </w:pPr>
    </w:p>
    <w:p w:rsidR="00DD62C2" w:rsidRPr="00797F51" w:rsidRDefault="00DD62C2" w:rsidP="005F1F3B">
      <w:pPr>
        <w:pStyle w:val="Normal1"/>
        <w:rPr>
          <w:szCs w:val="26"/>
        </w:rPr>
      </w:pPr>
    </w:p>
    <w:p w:rsidR="00DD62C2" w:rsidRPr="00797F51" w:rsidRDefault="00DD62C2" w:rsidP="005F1F3B">
      <w:pPr>
        <w:pStyle w:val="Normal1"/>
        <w:rPr>
          <w:szCs w:val="26"/>
        </w:rPr>
      </w:pPr>
    </w:p>
    <w:p w:rsidR="00DD62C2" w:rsidRPr="00797F51" w:rsidRDefault="00DD62C2" w:rsidP="005F1F3B">
      <w:pPr>
        <w:pStyle w:val="Normal1"/>
        <w:rPr>
          <w:szCs w:val="26"/>
        </w:rPr>
      </w:pPr>
    </w:p>
    <w:p w:rsidR="0053498B" w:rsidRPr="00797F51" w:rsidRDefault="0053498B" w:rsidP="005F1F3B">
      <w:pPr>
        <w:pStyle w:val="Normal1"/>
        <w:rPr>
          <w:szCs w:val="26"/>
        </w:rPr>
      </w:pPr>
    </w:p>
    <w:p w:rsidR="00617972" w:rsidRPr="00797F51" w:rsidRDefault="00617972" w:rsidP="005F1F3B">
      <w:pPr>
        <w:pStyle w:val="Normal1"/>
        <w:rPr>
          <w:szCs w:val="26"/>
        </w:rPr>
      </w:pPr>
    </w:p>
    <w:p w:rsidR="005F1F3B" w:rsidRPr="00C32490" w:rsidRDefault="005F1F3B" w:rsidP="005F1F3B">
      <w:pPr>
        <w:pStyle w:val="Normal1"/>
        <w:rPr>
          <w:szCs w:val="26"/>
        </w:rPr>
      </w:pPr>
    </w:p>
    <w:p w:rsidR="00F80215" w:rsidRPr="00C32490" w:rsidRDefault="00F80215" w:rsidP="005F1F3B">
      <w:pPr>
        <w:pStyle w:val="Normal1"/>
        <w:rPr>
          <w:szCs w:val="26"/>
        </w:rPr>
      </w:pPr>
    </w:p>
    <w:p w:rsidR="00566701" w:rsidRPr="00C32490" w:rsidRDefault="00566701" w:rsidP="005F1F3B">
      <w:pPr>
        <w:pStyle w:val="Normal1"/>
        <w:rPr>
          <w:szCs w:val="26"/>
        </w:rPr>
      </w:pPr>
    </w:p>
    <w:p w:rsidR="00566701" w:rsidRPr="00C32490" w:rsidRDefault="00566701" w:rsidP="005F1F3B">
      <w:pPr>
        <w:pStyle w:val="Normal1"/>
        <w:rPr>
          <w:szCs w:val="26"/>
        </w:rPr>
      </w:pPr>
    </w:p>
    <w:p w:rsidR="00566701" w:rsidRPr="00C32490" w:rsidRDefault="00566701" w:rsidP="005F1F3B">
      <w:pPr>
        <w:pStyle w:val="Normal1"/>
        <w:rPr>
          <w:szCs w:val="26"/>
        </w:rPr>
      </w:pPr>
    </w:p>
    <w:p w:rsidR="00566701" w:rsidRPr="00C32490" w:rsidRDefault="00566701" w:rsidP="005F1F3B">
      <w:pPr>
        <w:pStyle w:val="Normal1"/>
        <w:rPr>
          <w:szCs w:val="26"/>
        </w:rPr>
      </w:pPr>
    </w:p>
    <w:p w:rsidR="00566701" w:rsidRPr="00C32490" w:rsidRDefault="00566701" w:rsidP="005F1F3B">
      <w:pPr>
        <w:pStyle w:val="Normal1"/>
        <w:rPr>
          <w:szCs w:val="26"/>
        </w:rPr>
      </w:pPr>
    </w:p>
    <w:p w:rsidR="00566701" w:rsidRPr="00797F51" w:rsidRDefault="00566701" w:rsidP="005F1F3B">
      <w:pPr>
        <w:pStyle w:val="Normal1"/>
        <w:rPr>
          <w:szCs w:val="26"/>
        </w:rPr>
      </w:pPr>
    </w:p>
    <w:p w:rsidR="00F10C1B" w:rsidRPr="00797F51" w:rsidRDefault="00F10C1B" w:rsidP="005F1F3B">
      <w:pPr>
        <w:pStyle w:val="Normal1"/>
        <w:rPr>
          <w:szCs w:val="26"/>
        </w:rPr>
      </w:pPr>
    </w:p>
    <w:p w:rsidR="00F10C1B" w:rsidRPr="00797F51" w:rsidRDefault="00F10C1B" w:rsidP="005F1F3B">
      <w:pPr>
        <w:pStyle w:val="Normal1"/>
        <w:rPr>
          <w:szCs w:val="26"/>
        </w:rPr>
      </w:pPr>
    </w:p>
    <w:p w:rsidR="00566701" w:rsidRPr="00C32490" w:rsidRDefault="00566701" w:rsidP="005F1F3B">
      <w:pPr>
        <w:pStyle w:val="Normal1"/>
        <w:rPr>
          <w:szCs w:val="26"/>
        </w:rPr>
      </w:pPr>
    </w:p>
    <w:p w:rsidR="00DD62C2" w:rsidRPr="00797F51" w:rsidRDefault="00DD62C2" w:rsidP="005F1F3B">
      <w:pPr>
        <w:pStyle w:val="Normal1"/>
        <w:rPr>
          <w:szCs w:val="26"/>
        </w:rPr>
      </w:pPr>
      <w:r w:rsidRPr="00797F51">
        <w:rPr>
          <w:szCs w:val="26"/>
        </w:rPr>
        <w:t>2010</w:t>
      </w:r>
    </w:p>
    <w:p w:rsidR="00B927D8" w:rsidRPr="00797F51" w:rsidRDefault="00B927D8" w:rsidP="005F1F3B">
      <w:pPr>
        <w:spacing w:after="100" w:afterAutospacing="1"/>
        <w:rPr>
          <w:bCs/>
          <w:szCs w:val="26"/>
        </w:rPr>
        <w:sectPr w:rsidR="00B927D8" w:rsidRPr="00797F51" w:rsidSect="00B34865">
          <w:headerReference w:type="default" r:id="rId7"/>
          <w:type w:val="nextColumn"/>
          <w:pgSz w:w="11906" w:h="16838"/>
          <w:pgMar w:top="1134" w:right="624" w:bottom="1134" w:left="1701" w:header="709" w:footer="709" w:gutter="0"/>
          <w:cols w:space="708"/>
          <w:docGrid w:linePitch="360"/>
        </w:sectPr>
      </w:pPr>
    </w:p>
    <w:p w:rsidR="00B927D8" w:rsidRPr="00797F51" w:rsidRDefault="00B927D8" w:rsidP="00617972">
      <w:pPr>
        <w:spacing w:before="0"/>
        <w:ind w:firstLine="0"/>
        <w:rPr>
          <w:b/>
          <w:szCs w:val="26"/>
        </w:rPr>
      </w:pPr>
      <w:r w:rsidRPr="00797F51">
        <w:rPr>
          <w:bCs/>
          <w:szCs w:val="26"/>
        </w:rPr>
        <w:lastRenderedPageBreak/>
        <w:t>РАЗРАБОТАЛИ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5"/>
        <w:gridCol w:w="2126"/>
        <w:gridCol w:w="1471"/>
        <w:gridCol w:w="1648"/>
      </w:tblGrid>
      <w:tr w:rsidR="00B927D8" w:rsidRPr="00797F51" w:rsidTr="00F10C1B">
        <w:tc>
          <w:tcPr>
            <w:tcW w:w="4395" w:type="dxa"/>
          </w:tcPr>
          <w:p w:rsidR="00B927D8" w:rsidRPr="00797F51" w:rsidRDefault="00B927D8" w:rsidP="00617972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Должность</w:t>
            </w:r>
          </w:p>
        </w:tc>
        <w:tc>
          <w:tcPr>
            <w:tcW w:w="2126" w:type="dxa"/>
          </w:tcPr>
          <w:p w:rsidR="00B927D8" w:rsidRPr="00797F51" w:rsidRDefault="00B927D8" w:rsidP="00617972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Ф.И.О.</w:t>
            </w:r>
          </w:p>
        </w:tc>
        <w:tc>
          <w:tcPr>
            <w:tcW w:w="1471" w:type="dxa"/>
          </w:tcPr>
          <w:p w:rsidR="00B927D8" w:rsidRPr="00797F51" w:rsidRDefault="00B927D8" w:rsidP="00617972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Подпись</w:t>
            </w:r>
          </w:p>
        </w:tc>
        <w:tc>
          <w:tcPr>
            <w:tcW w:w="1648" w:type="dxa"/>
          </w:tcPr>
          <w:p w:rsidR="00B927D8" w:rsidRPr="00797F51" w:rsidRDefault="00B927D8" w:rsidP="00617972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Дата</w:t>
            </w:r>
          </w:p>
        </w:tc>
      </w:tr>
      <w:tr w:rsidR="00B927D8" w:rsidRPr="00797F51" w:rsidTr="00F10C1B">
        <w:tc>
          <w:tcPr>
            <w:tcW w:w="4395" w:type="dxa"/>
          </w:tcPr>
          <w:p w:rsidR="00B927D8" w:rsidRPr="00797F51" w:rsidRDefault="00B927D8" w:rsidP="00F80215">
            <w:pPr>
              <w:spacing w:before="0"/>
              <w:ind w:firstLine="0"/>
              <w:jc w:val="left"/>
              <w:rPr>
                <w:szCs w:val="26"/>
              </w:rPr>
            </w:pPr>
            <w:r w:rsidRPr="00797F51">
              <w:rPr>
                <w:bCs/>
                <w:szCs w:val="26"/>
              </w:rPr>
              <w:t xml:space="preserve">Ведущий инженер-программист </w:t>
            </w:r>
          </w:p>
          <w:p w:rsidR="00B927D8" w:rsidRPr="00797F51" w:rsidRDefault="006B2B68" w:rsidP="00F80215">
            <w:pPr>
              <w:spacing w:before="0"/>
              <w:ind w:firstLine="0"/>
              <w:jc w:val="left"/>
              <w:rPr>
                <w:bCs/>
                <w:szCs w:val="26"/>
              </w:rPr>
            </w:pPr>
            <w:r w:rsidRPr="00797F51">
              <w:rPr>
                <w:szCs w:val="26"/>
              </w:rPr>
              <w:t xml:space="preserve">ОАТП </w:t>
            </w:r>
            <w:r w:rsidR="00B927D8" w:rsidRPr="00797F51">
              <w:rPr>
                <w:szCs w:val="26"/>
              </w:rPr>
              <w:t>ПУ «СургутАСУнефть»</w:t>
            </w:r>
          </w:p>
        </w:tc>
        <w:tc>
          <w:tcPr>
            <w:tcW w:w="2126" w:type="dxa"/>
          </w:tcPr>
          <w:p w:rsidR="00B927D8" w:rsidRPr="00797F51" w:rsidRDefault="000C22B0" w:rsidP="00F80215">
            <w:pPr>
              <w:spacing w:before="0"/>
              <w:ind w:firstLine="0"/>
              <w:jc w:val="left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И</w:t>
            </w:r>
            <w:r w:rsidR="00B927D8" w:rsidRPr="00797F51">
              <w:rPr>
                <w:bCs/>
                <w:szCs w:val="26"/>
              </w:rPr>
              <w:t>.</w:t>
            </w:r>
            <w:r w:rsidRPr="00797F51">
              <w:rPr>
                <w:bCs/>
                <w:szCs w:val="26"/>
              </w:rPr>
              <w:t>Н</w:t>
            </w:r>
            <w:r w:rsidR="00B927D8" w:rsidRPr="00797F51">
              <w:rPr>
                <w:bCs/>
                <w:szCs w:val="26"/>
              </w:rPr>
              <w:t>.</w:t>
            </w:r>
            <w:r w:rsidRPr="00797F51">
              <w:rPr>
                <w:bCs/>
                <w:szCs w:val="26"/>
              </w:rPr>
              <w:t>Балашов</w:t>
            </w:r>
          </w:p>
        </w:tc>
        <w:tc>
          <w:tcPr>
            <w:tcW w:w="1471" w:type="dxa"/>
          </w:tcPr>
          <w:p w:rsidR="00B927D8" w:rsidRPr="00797F51" w:rsidRDefault="00B927D8" w:rsidP="00F80215">
            <w:pPr>
              <w:spacing w:before="0"/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648" w:type="dxa"/>
          </w:tcPr>
          <w:p w:rsidR="00B927D8" w:rsidRPr="00797F51" w:rsidRDefault="00B927D8" w:rsidP="00F80215">
            <w:pPr>
              <w:spacing w:before="0"/>
              <w:ind w:firstLine="0"/>
              <w:jc w:val="left"/>
              <w:rPr>
                <w:bCs/>
                <w:szCs w:val="26"/>
              </w:rPr>
            </w:pPr>
          </w:p>
        </w:tc>
      </w:tr>
    </w:tbl>
    <w:p w:rsidR="00B927D8" w:rsidRPr="00797F51" w:rsidRDefault="00B927D8" w:rsidP="00617972">
      <w:pPr>
        <w:pStyle w:val="ac"/>
        <w:tabs>
          <w:tab w:val="clear" w:pos="4677"/>
          <w:tab w:val="clear" w:pos="9355"/>
        </w:tabs>
        <w:spacing w:after="100" w:afterAutospacing="1"/>
        <w:rPr>
          <w:rFonts w:cs="Arial"/>
          <w:bCs/>
          <w:szCs w:val="26"/>
        </w:rPr>
      </w:pPr>
    </w:p>
    <w:p w:rsidR="00B927D8" w:rsidRPr="00797F51" w:rsidRDefault="00B927D8" w:rsidP="0053498B">
      <w:pPr>
        <w:pStyle w:val="ac"/>
        <w:tabs>
          <w:tab w:val="clear" w:pos="4677"/>
          <w:tab w:val="clear" w:pos="9355"/>
        </w:tabs>
        <w:rPr>
          <w:rFonts w:cs="Arial"/>
          <w:bCs/>
          <w:szCs w:val="26"/>
        </w:rPr>
      </w:pPr>
      <w:r w:rsidRPr="00797F51">
        <w:rPr>
          <w:rFonts w:cs="Arial"/>
          <w:bCs/>
          <w:szCs w:val="26"/>
        </w:rPr>
        <w:t>СОГЛАСОВАНО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5"/>
        <w:gridCol w:w="2126"/>
        <w:gridCol w:w="1418"/>
        <w:gridCol w:w="1701"/>
      </w:tblGrid>
      <w:tr w:rsidR="00B927D8" w:rsidRPr="00797F51" w:rsidTr="00F10C1B">
        <w:tc>
          <w:tcPr>
            <w:tcW w:w="4395" w:type="dxa"/>
          </w:tcPr>
          <w:p w:rsidR="00B927D8" w:rsidRPr="00797F51" w:rsidRDefault="00B927D8" w:rsidP="0053498B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Должность</w:t>
            </w:r>
          </w:p>
        </w:tc>
        <w:tc>
          <w:tcPr>
            <w:tcW w:w="2126" w:type="dxa"/>
          </w:tcPr>
          <w:p w:rsidR="00B927D8" w:rsidRPr="00797F51" w:rsidRDefault="00B927D8" w:rsidP="0053498B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Ф.И.О.</w:t>
            </w:r>
          </w:p>
        </w:tc>
        <w:tc>
          <w:tcPr>
            <w:tcW w:w="1418" w:type="dxa"/>
          </w:tcPr>
          <w:p w:rsidR="00B927D8" w:rsidRPr="00797F51" w:rsidRDefault="00B927D8" w:rsidP="0053498B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Подпись</w:t>
            </w:r>
          </w:p>
        </w:tc>
        <w:tc>
          <w:tcPr>
            <w:tcW w:w="1701" w:type="dxa"/>
          </w:tcPr>
          <w:p w:rsidR="00B927D8" w:rsidRPr="00797F51" w:rsidRDefault="00B927D8" w:rsidP="0053498B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Дата</w:t>
            </w:r>
          </w:p>
        </w:tc>
      </w:tr>
      <w:tr w:rsidR="00F80215" w:rsidRPr="00F80215" w:rsidTr="009678A4">
        <w:tc>
          <w:tcPr>
            <w:tcW w:w="4395" w:type="dxa"/>
          </w:tcPr>
          <w:p w:rsidR="00F80215" w:rsidRPr="00F80215" w:rsidRDefault="00F80215" w:rsidP="00F80215">
            <w:pPr>
              <w:ind w:firstLine="0"/>
              <w:jc w:val="left"/>
              <w:rPr>
                <w:bCs/>
                <w:szCs w:val="26"/>
              </w:rPr>
            </w:pPr>
            <w:r w:rsidRPr="00F80215">
              <w:rPr>
                <w:bCs/>
                <w:szCs w:val="26"/>
              </w:rPr>
              <w:t>Заместитель начальника технического управления</w:t>
            </w:r>
          </w:p>
          <w:p w:rsidR="00F80215" w:rsidRPr="00F80215" w:rsidRDefault="00F80215" w:rsidP="00F80215">
            <w:pPr>
              <w:ind w:firstLine="0"/>
              <w:jc w:val="left"/>
              <w:rPr>
                <w:bCs/>
                <w:szCs w:val="26"/>
              </w:rPr>
            </w:pPr>
            <w:r w:rsidRPr="00F80215">
              <w:rPr>
                <w:szCs w:val="26"/>
              </w:rPr>
              <w:t>ОАО «Сургутнефтегаз»</w:t>
            </w:r>
          </w:p>
        </w:tc>
        <w:tc>
          <w:tcPr>
            <w:tcW w:w="2126" w:type="dxa"/>
          </w:tcPr>
          <w:p w:rsidR="00F80215" w:rsidRPr="00F80215" w:rsidRDefault="00F80215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>Э.П.Егоров</w:t>
            </w:r>
          </w:p>
        </w:tc>
        <w:tc>
          <w:tcPr>
            <w:tcW w:w="1418" w:type="dxa"/>
          </w:tcPr>
          <w:p w:rsidR="00F80215" w:rsidRPr="00F80215" w:rsidRDefault="00F80215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701" w:type="dxa"/>
          </w:tcPr>
          <w:p w:rsidR="00F80215" w:rsidRPr="00F80215" w:rsidRDefault="00F80215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</w:tr>
      <w:tr w:rsidR="00B927D8" w:rsidRPr="00F80215" w:rsidTr="00F10C1B">
        <w:tc>
          <w:tcPr>
            <w:tcW w:w="4395" w:type="dxa"/>
          </w:tcPr>
          <w:p w:rsidR="00B927D8" w:rsidRPr="00F80215" w:rsidRDefault="00B927D8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 xml:space="preserve">Начальник отдела внедрения  СВТ, АСУ и ТК технического управления </w:t>
            </w:r>
          </w:p>
          <w:p w:rsidR="00B927D8" w:rsidRPr="00F80215" w:rsidRDefault="00B927D8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>ОАО «Сургутнефтегаз»</w:t>
            </w:r>
          </w:p>
        </w:tc>
        <w:tc>
          <w:tcPr>
            <w:tcW w:w="2126" w:type="dxa"/>
          </w:tcPr>
          <w:p w:rsidR="00B927D8" w:rsidRPr="00F80215" w:rsidRDefault="00B927D8" w:rsidP="00F80215">
            <w:pPr>
              <w:ind w:firstLine="0"/>
              <w:jc w:val="left"/>
              <w:rPr>
                <w:bCs/>
                <w:szCs w:val="26"/>
              </w:rPr>
            </w:pPr>
            <w:r w:rsidRPr="00F80215">
              <w:rPr>
                <w:bCs/>
                <w:szCs w:val="26"/>
              </w:rPr>
              <w:t>С.А.Снесарь</w:t>
            </w:r>
          </w:p>
        </w:tc>
        <w:tc>
          <w:tcPr>
            <w:tcW w:w="1418" w:type="dxa"/>
          </w:tcPr>
          <w:p w:rsidR="00B927D8" w:rsidRPr="00F80215" w:rsidRDefault="00B927D8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701" w:type="dxa"/>
          </w:tcPr>
          <w:p w:rsidR="00B927D8" w:rsidRPr="00F80215" w:rsidRDefault="00B927D8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</w:tr>
      <w:tr w:rsidR="004A6918" w:rsidRPr="00F80215" w:rsidTr="00F10C1B">
        <w:tc>
          <w:tcPr>
            <w:tcW w:w="4395" w:type="dxa"/>
          </w:tcPr>
          <w:p w:rsidR="004A6918" w:rsidRPr="00F80215" w:rsidRDefault="004A6918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>Заместитель начальника</w:t>
            </w:r>
          </w:p>
          <w:p w:rsidR="004A6918" w:rsidRPr="00F80215" w:rsidRDefault="004A6918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>ПУ «СургутАСУнефть»</w:t>
            </w:r>
          </w:p>
        </w:tc>
        <w:tc>
          <w:tcPr>
            <w:tcW w:w="2126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  <w:r w:rsidRPr="00F80215">
              <w:rPr>
                <w:bCs/>
                <w:szCs w:val="26"/>
              </w:rPr>
              <w:t>С.Я.Коровин</w:t>
            </w:r>
          </w:p>
        </w:tc>
        <w:tc>
          <w:tcPr>
            <w:tcW w:w="1418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701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</w:tr>
      <w:tr w:rsidR="004A6918" w:rsidRPr="00F80215" w:rsidTr="00F10C1B">
        <w:tc>
          <w:tcPr>
            <w:tcW w:w="4395" w:type="dxa"/>
          </w:tcPr>
          <w:p w:rsidR="004A6918" w:rsidRPr="00F80215" w:rsidRDefault="004A6918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>Заместитель начальника</w:t>
            </w:r>
          </w:p>
          <w:p w:rsidR="004A6918" w:rsidRPr="00F80215" w:rsidRDefault="004A6918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>ПУ «СургутАСУнефть»</w:t>
            </w:r>
          </w:p>
        </w:tc>
        <w:tc>
          <w:tcPr>
            <w:tcW w:w="2126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  <w:r w:rsidRPr="00F80215">
              <w:rPr>
                <w:bCs/>
                <w:szCs w:val="26"/>
              </w:rPr>
              <w:t>В.В.Кузнецов</w:t>
            </w:r>
          </w:p>
        </w:tc>
        <w:tc>
          <w:tcPr>
            <w:tcW w:w="1418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701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</w:tr>
      <w:tr w:rsidR="004A6918" w:rsidRPr="00F80215" w:rsidTr="00F10C1B">
        <w:tc>
          <w:tcPr>
            <w:tcW w:w="4395" w:type="dxa"/>
          </w:tcPr>
          <w:p w:rsidR="004A6918" w:rsidRPr="00F80215" w:rsidRDefault="004A6918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 xml:space="preserve">Начальник </w:t>
            </w:r>
            <w:r w:rsidR="00F80215" w:rsidRPr="00F80215">
              <w:rPr>
                <w:szCs w:val="26"/>
              </w:rPr>
              <w:t>комплекса КАСУ ПП</w:t>
            </w:r>
          </w:p>
          <w:p w:rsidR="004A6918" w:rsidRPr="00F80215" w:rsidRDefault="004A6918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>ПУ «СургутАСУнефть»</w:t>
            </w:r>
          </w:p>
        </w:tc>
        <w:tc>
          <w:tcPr>
            <w:tcW w:w="2126" w:type="dxa"/>
          </w:tcPr>
          <w:p w:rsidR="004A6918" w:rsidRPr="00F80215" w:rsidRDefault="00F80215" w:rsidP="00F80215">
            <w:pPr>
              <w:ind w:firstLine="0"/>
              <w:jc w:val="left"/>
              <w:rPr>
                <w:bCs/>
                <w:szCs w:val="26"/>
              </w:rPr>
            </w:pPr>
            <w:r w:rsidRPr="00F80215">
              <w:rPr>
                <w:bCs/>
                <w:szCs w:val="26"/>
              </w:rPr>
              <w:t>В.Ю.Назаров</w:t>
            </w:r>
          </w:p>
        </w:tc>
        <w:tc>
          <w:tcPr>
            <w:tcW w:w="1418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701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</w:tr>
      <w:tr w:rsidR="004A6918" w:rsidRPr="00797F51" w:rsidTr="00F10C1B">
        <w:tc>
          <w:tcPr>
            <w:tcW w:w="4395" w:type="dxa"/>
          </w:tcPr>
          <w:p w:rsidR="004A6918" w:rsidRPr="00F80215" w:rsidRDefault="004A6918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>Начальник отдела АТП</w:t>
            </w:r>
          </w:p>
          <w:p w:rsidR="004A6918" w:rsidRPr="00F80215" w:rsidRDefault="004A6918" w:rsidP="00F80215">
            <w:pPr>
              <w:ind w:firstLine="0"/>
              <w:jc w:val="left"/>
              <w:rPr>
                <w:szCs w:val="26"/>
              </w:rPr>
            </w:pPr>
            <w:r w:rsidRPr="00F80215">
              <w:rPr>
                <w:szCs w:val="26"/>
              </w:rPr>
              <w:t>ПУ «СургутАСУнефть»</w:t>
            </w:r>
          </w:p>
        </w:tc>
        <w:tc>
          <w:tcPr>
            <w:tcW w:w="2126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  <w:r w:rsidRPr="00F80215">
              <w:rPr>
                <w:bCs/>
                <w:szCs w:val="26"/>
              </w:rPr>
              <w:t>С.Н.Корнеев</w:t>
            </w:r>
          </w:p>
        </w:tc>
        <w:tc>
          <w:tcPr>
            <w:tcW w:w="1418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701" w:type="dxa"/>
          </w:tcPr>
          <w:p w:rsidR="004A6918" w:rsidRPr="00F80215" w:rsidRDefault="004A6918" w:rsidP="00F80215">
            <w:pPr>
              <w:ind w:firstLine="0"/>
              <w:jc w:val="left"/>
              <w:rPr>
                <w:bCs/>
                <w:szCs w:val="26"/>
              </w:rPr>
            </w:pPr>
          </w:p>
        </w:tc>
      </w:tr>
    </w:tbl>
    <w:p w:rsidR="00B927D8" w:rsidRDefault="00B927D8" w:rsidP="00905F3F">
      <w:pPr>
        <w:pStyle w:val="1"/>
        <w:numPr>
          <w:ilvl w:val="0"/>
          <w:numId w:val="0"/>
        </w:numPr>
        <w:rPr>
          <w:lang w:val="en-US"/>
        </w:rPr>
      </w:pPr>
    </w:p>
    <w:p w:rsidR="001D059E" w:rsidRDefault="001D059E" w:rsidP="001D059E">
      <w:pPr>
        <w:rPr>
          <w:bCs/>
          <w:lang w:val="en-US"/>
        </w:rPr>
      </w:pPr>
      <w:r>
        <w:rPr>
          <w:bCs/>
        </w:rPr>
        <w:br/>
        <w:t>НОРМОКОНТРОЛЬ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5"/>
        <w:gridCol w:w="2126"/>
        <w:gridCol w:w="1418"/>
        <w:gridCol w:w="1701"/>
      </w:tblGrid>
      <w:tr w:rsidR="001D059E" w:rsidRPr="00797F51" w:rsidTr="008A5BF5">
        <w:tc>
          <w:tcPr>
            <w:tcW w:w="4395" w:type="dxa"/>
          </w:tcPr>
          <w:p w:rsidR="001D059E" w:rsidRPr="00797F51" w:rsidRDefault="001D059E" w:rsidP="008A5BF5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Должность</w:t>
            </w:r>
          </w:p>
        </w:tc>
        <w:tc>
          <w:tcPr>
            <w:tcW w:w="2126" w:type="dxa"/>
          </w:tcPr>
          <w:p w:rsidR="001D059E" w:rsidRPr="00797F51" w:rsidRDefault="001D059E" w:rsidP="008A5BF5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Ф.И.О.</w:t>
            </w:r>
          </w:p>
        </w:tc>
        <w:tc>
          <w:tcPr>
            <w:tcW w:w="1418" w:type="dxa"/>
          </w:tcPr>
          <w:p w:rsidR="001D059E" w:rsidRPr="00797F51" w:rsidRDefault="001D059E" w:rsidP="008A5BF5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Подпись</w:t>
            </w:r>
          </w:p>
        </w:tc>
        <w:tc>
          <w:tcPr>
            <w:tcW w:w="1701" w:type="dxa"/>
          </w:tcPr>
          <w:p w:rsidR="001D059E" w:rsidRPr="00797F51" w:rsidRDefault="001D059E" w:rsidP="008A5BF5">
            <w:pPr>
              <w:spacing w:before="0"/>
              <w:ind w:firstLine="0"/>
              <w:jc w:val="center"/>
              <w:rPr>
                <w:bCs/>
                <w:szCs w:val="26"/>
              </w:rPr>
            </w:pPr>
            <w:r w:rsidRPr="00797F51">
              <w:rPr>
                <w:bCs/>
                <w:szCs w:val="26"/>
              </w:rPr>
              <w:t>Дата</w:t>
            </w:r>
          </w:p>
        </w:tc>
      </w:tr>
      <w:tr w:rsidR="001D059E" w:rsidRPr="00F80215" w:rsidTr="008A5BF5">
        <w:tc>
          <w:tcPr>
            <w:tcW w:w="4395" w:type="dxa"/>
          </w:tcPr>
          <w:p w:rsidR="001D059E" w:rsidRPr="00AA6D70" w:rsidRDefault="001D059E" w:rsidP="001D059E">
            <w:pPr>
              <w:pStyle w:val="ae"/>
              <w:tabs>
                <w:tab w:val="left" w:pos="5580"/>
              </w:tabs>
              <w:jc w:val="left"/>
              <w:rPr>
                <w:rFonts w:cs="Times New Roman"/>
                <w:b w:val="0"/>
                <w:bCs w:val="0"/>
                <w:szCs w:val="26"/>
              </w:rPr>
            </w:pPr>
            <w:r w:rsidRPr="00B0257F">
              <w:rPr>
                <w:rFonts w:cs="Times New Roman"/>
                <w:b w:val="0"/>
                <w:bCs w:val="0"/>
                <w:szCs w:val="26"/>
              </w:rPr>
              <w:t>Инженер-технолог</w:t>
            </w:r>
            <w:r w:rsidR="00AA6D70" w:rsidRPr="00C32490">
              <w:rPr>
                <w:rFonts w:cs="Times New Roman"/>
                <w:b w:val="0"/>
                <w:bCs w:val="0"/>
                <w:szCs w:val="26"/>
              </w:rPr>
              <w:t xml:space="preserve"> 3 </w:t>
            </w:r>
            <w:r w:rsidR="00AA6D70">
              <w:rPr>
                <w:rFonts w:cs="Times New Roman"/>
                <w:b w:val="0"/>
                <w:bCs w:val="0"/>
                <w:szCs w:val="26"/>
              </w:rPr>
              <w:t>категории</w:t>
            </w:r>
          </w:p>
          <w:p w:rsidR="001D059E" w:rsidRPr="00F80215" w:rsidRDefault="001D059E" w:rsidP="001D059E">
            <w:pPr>
              <w:ind w:firstLine="0"/>
              <w:jc w:val="left"/>
              <w:rPr>
                <w:bCs/>
                <w:szCs w:val="26"/>
              </w:rPr>
            </w:pPr>
            <w:r w:rsidRPr="00B0257F">
              <w:t>ПУ «СургутАСУнефть»</w:t>
            </w:r>
          </w:p>
        </w:tc>
        <w:tc>
          <w:tcPr>
            <w:tcW w:w="2126" w:type="dxa"/>
          </w:tcPr>
          <w:p w:rsidR="001D059E" w:rsidRPr="00F80215" w:rsidRDefault="001D059E" w:rsidP="008A5BF5">
            <w:pPr>
              <w:ind w:firstLine="0"/>
              <w:jc w:val="left"/>
              <w:rPr>
                <w:szCs w:val="26"/>
              </w:rPr>
            </w:pPr>
            <w:r w:rsidRPr="00B0257F">
              <w:rPr>
                <w:bCs/>
              </w:rPr>
              <w:t>С.А.Евмененко</w:t>
            </w:r>
          </w:p>
        </w:tc>
        <w:tc>
          <w:tcPr>
            <w:tcW w:w="1418" w:type="dxa"/>
          </w:tcPr>
          <w:p w:rsidR="001D059E" w:rsidRPr="00F80215" w:rsidRDefault="001D059E" w:rsidP="008A5BF5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701" w:type="dxa"/>
          </w:tcPr>
          <w:p w:rsidR="001D059E" w:rsidRPr="00F80215" w:rsidRDefault="001D059E" w:rsidP="008A5BF5">
            <w:pPr>
              <w:ind w:firstLine="0"/>
              <w:jc w:val="left"/>
              <w:rPr>
                <w:bCs/>
                <w:szCs w:val="26"/>
              </w:rPr>
            </w:pPr>
          </w:p>
        </w:tc>
      </w:tr>
    </w:tbl>
    <w:p w:rsidR="001D059E" w:rsidRDefault="001D059E" w:rsidP="001D059E">
      <w:pPr>
        <w:rPr>
          <w:bCs/>
          <w:lang w:val="en-US"/>
        </w:rPr>
      </w:pPr>
    </w:p>
    <w:p w:rsidR="001D059E" w:rsidRPr="001D059E" w:rsidRDefault="001D059E" w:rsidP="001D059E">
      <w:pPr>
        <w:rPr>
          <w:lang w:val="en-US"/>
        </w:rPr>
        <w:sectPr w:rsidR="001D059E" w:rsidRPr="001D059E" w:rsidSect="00B34865">
          <w:headerReference w:type="default" r:id="rId8"/>
          <w:type w:val="nextColumn"/>
          <w:pgSz w:w="11906" w:h="16838"/>
          <w:pgMar w:top="1134" w:right="624" w:bottom="1134" w:left="1701" w:header="709" w:footer="709" w:gutter="0"/>
          <w:cols w:space="708"/>
          <w:docGrid w:linePitch="360"/>
        </w:sectPr>
      </w:pPr>
    </w:p>
    <w:p w:rsidR="002F7D96" w:rsidRPr="00797F51" w:rsidRDefault="00B927D8" w:rsidP="00617972">
      <w:pPr>
        <w:ind w:firstLine="0"/>
        <w:jc w:val="center"/>
        <w:rPr>
          <w:szCs w:val="26"/>
        </w:rPr>
      </w:pPr>
      <w:r w:rsidRPr="00797F51">
        <w:rPr>
          <w:szCs w:val="26"/>
        </w:rPr>
        <w:lastRenderedPageBreak/>
        <w:t>СОДЕРЖАНИЕ</w:t>
      </w:r>
    </w:p>
    <w:p w:rsidR="00275326" w:rsidRPr="00797F51" w:rsidRDefault="00275326" w:rsidP="00275326">
      <w:pPr>
        <w:spacing w:before="0"/>
        <w:jc w:val="center"/>
        <w:rPr>
          <w:szCs w:val="26"/>
        </w:rPr>
      </w:pPr>
    </w:p>
    <w:p w:rsidR="00275326" w:rsidRPr="00797F51" w:rsidRDefault="00275326" w:rsidP="00275326">
      <w:pPr>
        <w:spacing w:before="0"/>
        <w:jc w:val="center"/>
        <w:rPr>
          <w:szCs w:val="26"/>
        </w:rPr>
      </w:pPr>
    </w:p>
    <w:p w:rsidR="00C32490" w:rsidRDefault="002F7D96">
      <w:pPr>
        <w:pStyle w:val="11"/>
        <w:rPr>
          <w:rFonts w:ascii="Times New Roman" w:hAnsi="Times New Roman" w:cs="Times New Roman"/>
          <w:noProof/>
          <w:sz w:val="24"/>
        </w:rPr>
      </w:pPr>
      <w:r w:rsidRPr="00797F51">
        <w:rPr>
          <w:szCs w:val="26"/>
          <w:highlight w:val="yellow"/>
        </w:rPr>
        <w:fldChar w:fldCharType="begin"/>
      </w:r>
      <w:r w:rsidRPr="00797F51">
        <w:rPr>
          <w:szCs w:val="26"/>
          <w:highlight w:val="yellow"/>
        </w:rPr>
        <w:instrText xml:space="preserve"> TOC \o "1-6" \h \z \u </w:instrText>
      </w:r>
      <w:r w:rsidRPr="00797F51">
        <w:rPr>
          <w:szCs w:val="26"/>
          <w:highlight w:val="yellow"/>
        </w:rPr>
        <w:fldChar w:fldCharType="separate"/>
      </w:r>
      <w:hyperlink w:anchor="_Toc275787582" w:history="1">
        <w:r w:rsidR="00C32490" w:rsidRPr="00C16417">
          <w:rPr>
            <w:rStyle w:val="a9"/>
            <w:noProof/>
          </w:rPr>
          <w:t>1 ВВЕДЕНИЕ</w:t>
        </w:r>
        <w:r w:rsidR="00C32490">
          <w:rPr>
            <w:noProof/>
            <w:webHidden/>
          </w:rPr>
          <w:tab/>
        </w:r>
        <w:r w:rsidR="00C32490">
          <w:rPr>
            <w:noProof/>
            <w:webHidden/>
          </w:rPr>
          <w:fldChar w:fldCharType="begin"/>
        </w:r>
        <w:r w:rsidR="00C32490">
          <w:rPr>
            <w:noProof/>
            <w:webHidden/>
          </w:rPr>
          <w:instrText xml:space="preserve"> PAGEREF _Toc275787582 \h </w:instrText>
        </w:r>
        <w:r w:rsidR="007876EA">
          <w:rPr>
            <w:noProof/>
          </w:rPr>
        </w:r>
        <w:r w:rsidR="00C32490"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4</w:t>
        </w:r>
        <w:r w:rsidR="00C32490">
          <w:rPr>
            <w:noProof/>
            <w:webHidden/>
          </w:rPr>
          <w:fldChar w:fldCharType="end"/>
        </w:r>
      </w:hyperlink>
    </w:p>
    <w:p w:rsidR="00C32490" w:rsidRDefault="00C32490">
      <w:pPr>
        <w:pStyle w:val="11"/>
        <w:rPr>
          <w:rFonts w:ascii="Times New Roman" w:hAnsi="Times New Roman" w:cs="Times New Roman"/>
          <w:noProof/>
          <w:sz w:val="24"/>
        </w:rPr>
      </w:pPr>
      <w:hyperlink w:anchor="_Toc275787583" w:history="1">
        <w:r w:rsidRPr="00C16417">
          <w:rPr>
            <w:rStyle w:val="a9"/>
            <w:noProof/>
          </w:rPr>
          <w:t>2 ОСНОВАНИЕ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_Toc275787583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11"/>
        <w:rPr>
          <w:rFonts w:ascii="Times New Roman" w:hAnsi="Times New Roman" w:cs="Times New Roman"/>
          <w:noProof/>
          <w:sz w:val="24"/>
        </w:rPr>
      </w:pPr>
      <w:hyperlink w:anchor="_Toc275787584" w:history="1">
        <w:r w:rsidRPr="00C16417">
          <w:rPr>
            <w:rStyle w:val="a9"/>
            <w:noProof/>
          </w:rPr>
          <w:t>3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_Toc275787584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11"/>
        <w:rPr>
          <w:rFonts w:ascii="Times New Roman" w:hAnsi="Times New Roman" w:cs="Times New Roman"/>
          <w:noProof/>
          <w:sz w:val="24"/>
        </w:rPr>
      </w:pPr>
      <w:hyperlink w:anchor="_Toc275787585" w:history="1">
        <w:r w:rsidRPr="00C16417">
          <w:rPr>
            <w:rStyle w:val="a9"/>
            <w:noProof/>
          </w:rPr>
          <w:t>4 ОБМЕН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_Toc275787585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21"/>
        <w:rPr>
          <w:rFonts w:ascii="Times New Roman" w:hAnsi="Times New Roman" w:cs="Times New Roman"/>
          <w:noProof/>
          <w:sz w:val="24"/>
        </w:rPr>
      </w:pPr>
      <w:hyperlink w:anchor="_Toc275787590" w:history="1">
        <w:r w:rsidRPr="00C16417">
          <w:rPr>
            <w:rStyle w:val="a9"/>
            <w:noProof/>
          </w:rPr>
          <w:t>4.1</w:t>
        </w:r>
        <w:r>
          <w:rPr>
            <w:rFonts w:ascii="Times New Roman" w:hAnsi="Times New Roman" w:cs="Times New Roman"/>
            <w:noProof/>
            <w:sz w:val="24"/>
          </w:rPr>
          <w:tab/>
        </w:r>
        <w:r w:rsidRPr="00C16417">
          <w:rPr>
            <w:rStyle w:val="a9"/>
            <w:noProof/>
          </w:rPr>
          <w:t>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_Toc275787590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21"/>
        <w:rPr>
          <w:rFonts w:ascii="Times New Roman" w:hAnsi="Times New Roman" w:cs="Times New Roman"/>
          <w:noProof/>
          <w:sz w:val="24"/>
        </w:rPr>
      </w:pPr>
      <w:hyperlink w:anchor="_Toc275787591" w:history="1">
        <w:r w:rsidRPr="00C16417">
          <w:rPr>
            <w:rStyle w:val="a9"/>
            <w:noProof/>
          </w:rPr>
          <w:t>4.2</w:t>
        </w:r>
        <w:r>
          <w:rPr>
            <w:rFonts w:ascii="Times New Roman" w:hAnsi="Times New Roman" w:cs="Times New Roman"/>
            <w:noProof/>
            <w:sz w:val="24"/>
          </w:rPr>
          <w:tab/>
        </w:r>
        <w:r w:rsidRPr="00C16417">
          <w:rPr>
            <w:rStyle w:val="a9"/>
            <w:noProof/>
          </w:rPr>
          <w:t>Механизм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_Toc275787591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31"/>
        <w:rPr>
          <w:rFonts w:ascii="Times New Roman" w:hAnsi="Times New Roman" w:cs="Times New Roman"/>
          <w:noProof/>
          <w:sz w:val="24"/>
        </w:rPr>
      </w:pPr>
      <w:hyperlink w:anchor="_Toc275787592" w:history="1">
        <w:r w:rsidRPr="00C16417">
          <w:rPr>
            <w:rStyle w:val="a9"/>
            <w:noProof/>
          </w:rPr>
          <w:t>4.2.1</w:t>
        </w:r>
        <w:r>
          <w:rPr>
            <w:rFonts w:ascii="Times New Roman" w:hAnsi="Times New Roman" w:cs="Times New Roman"/>
            <w:noProof/>
            <w:sz w:val="24"/>
          </w:rPr>
          <w:tab/>
        </w:r>
        <w:r w:rsidRPr="00C16417">
          <w:rPr>
            <w:rStyle w:val="a9"/>
            <w:noProof/>
          </w:rPr>
          <w:t>Выбор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_Toc275787592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31"/>
        <w:rPr>
          <w:rFonts w:ascii="Times New Roman" w:hAnsi="Times New Roman" w:cs="Times New Roman"/>
          <w:noProof/>
          <w:sz w:val="24"/>
        </w:rPr>
      </w:pPr>
      <w:hyperlink w:anchor="_Toc275787593" w:history="1">
        <w:r w:rsidRPr="00C16417">
          <w:rPr>
            <w:rStyle w:val="a9"/>
            <w:noProof/>
          </w:rPr>
          <w:t>4.2.2</w:t>
        </w:r>
        <w:r>
          <w:rPr>
            <w:rFonts w:ascii="Times New Roman" w:hAnsi="Times New Roman" w:cs="Times New Roman"/>
            <w:noProof/>
            <w:sz w:val="24"/>
          </w:rPr>
          <w:tab/>
        </w:r>
        <w:r w:rsidRPr="00C16417">
          <w:rPr>
            <w:rStyle w:val="a9"/>
            <w:noProof/>
          </w:rPr>
          <w:t>Регистрация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_Toc275787593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31"/>
        <w:rPr>
          <w:rFonts w:ascii="Times New Roman" w:hAnsi="Times New Roman" w:cs="Times New Roman"/>
          <w:noProof/>
          <w:sz w:val="24"/>
        </w:rPr>
      </w:pPr>
      <w:hyperlink w:anchor="_Toc275787594" w:history="1">
        <w:r w:rsidRPr="00C16417">
          <w:rPr>
            <w:rStyle w:val="a9"/>
            <w:noProof/>
          </w:rPr>
          <w:t>4.2.3</w:t>
        </w:r>
        <w:r>
          <w:rPr>
            <w:rFonts w:ascii="Times New Roman" w:hAnsi="Times New Roman" w:cs="Times New Roman"/>
            <w:noProof/>
            <w:sz w:val="24"/>
          </w:rPr>
          <w:tab/>
        </w:r>
        <w:r w:rsidRPr="00C16417">
          <w:rPr>
            <w:rStyle w:val="a9"/>
            <w:noProof/>
          </w:rPr>
          <w:t>Поддержка списка реплицируемых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_Toc275787594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31"/>
        <w:rPr>
          <w:rFonts w:ascii="Times New Roman" w:hAnsi="Times New Roman" w:cs="Times New Roman"/>
          <w:noProof/>
          <w:sz w:val="24"/>
        </w:rPr>
      </w:pPr>
      <w:hyperlink w:anchor="_Toc275787595" w:history="1">
        <w:r w:rsidRPr="00C16417">
          <w:rPr>
            <w:rStyle w:val="a9"/>
            <w:noProof/>
          </w:rPr>
          <w:t>4.2.4</w:t>
        </w:r>
        <w:r>
          <w:rPr>
            <w:rFonts w:ascii="Times New Roman" w:hAnsi="Times New Roman" w:cs="Times New Roman"/>
            <w:noProof/>
            <w:sz w:val="24"/>
          </w:rPr>
          <w:tab/>
        </w:r>
        <w:r w:rsidRPr="00C16417">
          <w:rPr>
            <w:rStyle w:val="a9"/>
            <w:noProof/>
          </w:rPr>
          <w:t>Получение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_Toc275787595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31"/>
        <w:rPr>
          <w:rFonts w:ascii="Times New Roman" w:hAnsi="Times New Roman" w:cs="Times New Roman"/>
          <w:noProof/>
          <w:sz w:val="24"/>
        </w:rPr>
      </w:pPr>
      <w:hyperlink w:anchor="_Toc275787596" w:history="1">
        <w:r w:rsidRPr="00C16417">
          <w:rPr>
            <w:rStyle w:val="a9"/>
            <w:noProof/>
          </w:rPr>
          <w:t>4.2.5</w:t>
        </w:r>
        <w:r>
          <w:rPr>
            <w:rFonts w:ascii="Times New Roman" w:hAnsi="Times New Roman" w:cs="Times New Roman"/>
            <w:noProof/>
            <w:sz w:val="24"/>
          </w:rPr>
          <w:tab/>
        </w:r>
        <w:r w:rsidRPr="00C16417">
          <w:rPr>
            <w:rStyle w:val="a9"/>
            <w:noProof/>
          </w:rPr>
          <w:t>Фиксация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_Toc275787596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31"/>
        <w:rPr>
          <w:rFonts w:ascii="Times New Roman" w:hAnsi="Times New Roman" w:cs="Times New Roman"/>
          <w:noProof/>
          <w:sz w:val="24"/>
        </w:rPr>
      </w:pPr>
      <w:hyperlink w:anchor="_Toc275787597" w:history="1">
        <w:r w:rsidRPr="00C16417">
          <w:rPr>
            <w:rStyle w:val="a9"/>
            <w:noProof/>
          </w:rPr>
          <w:t>4.2.6</w:t>
        </w:r>
        <w:r>
          <w:rPr>
            <w:rFonts w:ascii="Times New Roman" w:hAnsi="Times New Roman" w:cs="Times New Roman"/>
            <w:noProof/>
            <w:sz w:val="24"/>
          </w:rPr>
          <w:tab/>
        </w:r>
        <w:r w:rsidRPr="00C16417">
          <w:rPr>
            <w:rStyle w:val="a9"/>
            <w:noProof/>
          </w:rPr>
          <w:t>Разовые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_Toc275787597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31"/>
        <w:rPr>
          <w:rFonts w:ascii="Times New Roman" w:hAnsi="Times New Roman" w:cs="Times New Roman"/>
          <w:noProof/>
          <w:sz w:val="24"/>
        </w:rPr>
      </w:pPr>
      <w:hyperlink w:anchor="_Toc275787598" w:history="1">
        <w:r w:rsidRPr="00C16417">
          <w:rPr>
            <w:rStyle w:val="a9"/>
            <w:noProof/>
          </w:rPr>
          <w:t>4.2.7</w:t>
        </w:r>
        <w:r>
          <w:rPr>
            <w:rFonts w:ascii="Times New Roman" w:hAnsi="Times New Roman" w:cs="Times New Roman"/>
            <w:noProof/>
            <w:sz w:val="24"/>
          </w:rPr>
          <w:tab/>
        </w:r>
        <w:r w:rsidRPr="00C16417">
          <w:rPr>
            <w:rStyle w:val="a9"/>
            <w:noProof/>
          </w:rPr>
          <w:t>Циклический режим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_Toc275787598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31"/>
        <w:rPr>
          <w:rFonts w:ascii="Times New Roman" w:hAnsi="Times New Roman" w:cs="Times New Roman"/>
          <w:noProof/>
          <w:sz w:val="24"/>
        </w:rPr>
      </w:pPr>
      <w:hyperlink w:anchor="_Toc275787599" w:history="1">
        <w:r w:rsidRPr="00C16417">
          <w:rPr>
            <w:rStyle w:val="a9"/>
            <w:noProof/>
          </w:rPr>
          <w:t>4.2.8</w:t>
        </w:r>
        <w:r>
          <w:rPr>
            <w:rFonts w:ascii="Times New Roman" w:hAnsi="Times New Roman" w:cs="Times New Roman"/>
            <w:noProof/>
            <w:sz w:val="24"/>
          </w:rPr>
          <w:tab/>
        </w:r>
        <w:r w:rsidRPr="00C16417">
          <w:rPr>
            <w:rStyle w:val="a9"/>
            <w:noProof/>
          </w:rPr>
          <w:t>Замечания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_Toc275787599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11"/>
        <w:rPr>
          <w:rFonts w:ascii="Times New Roman" w:hAnsi="Times New Roman" w:cs="Times New Roman"/>
          <w:noProof/>
          <w:sz w:val="24"/>
        </w:rPr>
      </w:pPr>
      <w:hyperlink w:anchor="_Toc275787600" w:history="1">
        <w:r w:rsidRPr="00C16417">
          <w:rPr>
            <w:rStyle w:val="a9"/>
            <w:noProof/>
          </w:rPr>
          <w:t>5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_Toc275787600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11"/>
        <w:rPr>
          <w:rFonts w:ascii="Times New Roman" w:hAnsi="Times New Roman" w:cs="Times New Roman"/>
          <w:noProof/>
          <w:sz w:val="24"/>
        </w:rPr>
      </w:pPr>
      <w:hyperlink w:anchor="_Toc275787601" w:history="1">
        <w:r w:rsidRPr="00C16417">
          <w:rPr>
            <w:rStyle w:val="a9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_Toc275787601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2490" w:rsidRDefault="00C32490">
      <w:pPr>
        <w:pStyle w:val="11"/>
        <w:rPr>
          <w:rFonts w:ascii="Times New Roman" w:hAnsi="Times New Roman" w:cs="Times New Roman"/>
          <w:noProof/>
          <w:sz w:val="24"/>
        </w:rPr>
      </w:pPr>
      <w:hyperlink w:anchor="_Toc275787602" w:history="1">
        <w:r w:rsidRPr="00C16417">
          <w:rPr>
            <w:rStyle w:val="a9"/>
            <w:noProof/>
          </w:rPr>
          <w:t>СПИСОК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_Toc275787602 \h </w:instrText>
        </w:r>
        <w:r w:rsidR="007876EA">
          <w:rPr>
            <w:noProof/>
          </w:rPr>
        </w:r>
        <w:r>
          <w:rPr>
            <w:noProof/>
            <w:webHidden/>
          </w:rPr>
          <w:fldChar w:fldCharType="separate"/>
        </w:r>
        <w:r w:rsidR="00D655F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7D96" w:rsidRPr="00797F51" w:rsidRDefault="002F7D96">
      <w:pPr>
        <w:rPr>
          <w:szCs w:val="26"/>
        </w:rPr>
      </w:pPr>
      <w:r w:rsidRPr="00797F51">
        <w:rPr>
          <w:szCs w:val="26"/>
          <w:highlight w:val="yellow"/>
        </w:rPr>
        <w:fldChar w:fldCharType="end"/>
      </w:r>
    </w:p>
    <w:p w:rsidR="00B927D8" w:rsidRPr="00797F51" w:rsidRDefault="00B927D8" w:rsidP="001E6965">
      <w:pPr>
        <w:pStyle w:val="1"/>
        <w:numPr>
          <w:ilvl w:val="0"/>
          <w:numId w:val="0"/>
        </w:numPr>
        <w:ind w:left="998" w:hanging="431"/>
        <w:sectPr w:rsidR="00B927D8" w:rsidRPr="00797F51" w:rsidSect="00B34865">
          <w:headerReference w:type="default" r:id="rId9"/>
          <w:type w:val="nextColumn"/>
          <w:pgSz w:w="11906" w:h="16838"/>
          <w:pgMar w:top="1134" w:right="624" w:bottom="1134" w:left="1701" w:header="709" w:footer="709" w:gutter="0"/>
          <w:cols w:space="708"/>
          <w:docGrid w:linePitch="360"/>
        </w:sectPr>
      </w:pPr>
      <w:bookmarkStart w:id="2" w:name="_Toc262478766"/>
    </w:p>
    <w:p w:rsidR="009B6003" w:rsidRPr="00797F51" w:rsidRDefault="005F1F3B" w:rsidP="00275326">
      <w:pPr>
        <w:pStyle w:val="1"/>
      </w:pPr>
      <w:bookmarkStart w:id="3" w:name="_Toc275787582"/>
      <w:bookmarkEnd w:id="2"/>
      <w:r w:rsidRPr="00797F51">
        <w:lastRenderedPageBreak/>
        <w:t>ВВЕДЕНИЕ</w:t>
      </w:r>
      <w:bookmarkEnd w:id="3"/>
    </w:p>
    <w:p w:rsidR="00275326" w:rsidRPr="00797F51" w:rsidRDefault="00275326" w:rsidP="00275326">
      <w:pPr>
        <w:spacing w:before="0"/>
        <w:jc w:val="center"/>
        <w:rPr>
          <w:szCs w:val="26"/>
        </w:rPr>
      </w:pPr>
    </w:p>
    <w:p w:rsidR="00275326" w:rsidRPr="00797F51" w:rsidRDefault="00275326" w:rsidP="00275326">
      <w:pPr>
        <w:spacing w:before="0"/>
        <w:jc w:val="center"/>
        <w:rPr>
          <w:szCs w:val="26"/>
        </w:rPr>
      </w:pPr>
    </w:p>
    <w:p w:rsidR="00947ECD" w:rsidRPr="00797F51" w:rsidRDefault="00947ECD" w:rsidP="00947ECD">
      <w:pPr>
        <w:rPr>
          <w:szCs w:val="26"/>
        </w:rPr>
      </w:pPr>
      <w:r w:rsidRPr="00EE07B0">
        <w:rPr>
          <w:szCs w:val="26"/>
        </w:rPr>
        <w:t xml:space="preserve">Данное проектное решение описывает </w:t>
      </w:r>
      <w:r w:rsidR="00C546F5" w:rsidRPr="00EE07B0">
        <w:rPr>
          <w:szCs w:val="26"/>
        </w:rPr>
        <w:t xml:space="preserve">механизм </w:t>
      </w:r>
      <w:r w:rsidR="00442D7D" w:rsidRPr="00EE07B0">
        <w:rPr>
          <w:szCs w:val="26"/>
        </w:rPr>
        <w:t xml:space="preserve">репликации между </w:t>
      </w:r>
      <w:r w:rsidR="007272F9" w:rsidRPr="00EE07B0">
        <w:rPr>
          <w:szCs w:val="26"/>
        </w:rPr>
        <w:t xml:space="preserve">различными </w:t>
      </w:r>
      <w:r w:rsidR="00442D7D" w:rsidRPr="00EE07B0">
        <w:rPr>
          <w:szCs w:val="26"/>
        </w:rPr>
        <w:t>базами данных</w:t>
      </w:r>
      <w:r w:rsidRPr="00EE07B0">
        <w:rPr>
          <w:szCs w:val="26"/>
        </w:rPr>
        <w:t>.</w:t>
      </w:r>
      <w:r w:rsidR="00D03EB1" w:rsidRPr="00EE07B0">
        <w:rPr>
          <w:szCs w:val="26"/>
        </w:rPr>
        <w:t xml:space="preserve"> Проектное решение призвано </w:t>
      </w:r>
      <w:r w:rsidR="00442D7D" w:rsidRPr="00EE07B0">
        <w:rPr>
          <w:szCs w:val="26"/>
        </w:rPr>
        <w:t xml:space="preserve">ускорить репликацию данных, </w:t>
      </w:r>
      <w:r w:rsidR="00C546F5" w:rsidRPr="00EE07B0">
        <w:rPr>
          <w:szCs w:val="26"/>
        </w:rPr>
        <w:t>сни</w:t>
      </w:r>
      <w:r w:rsidR="00442D7D" w:rsidRPr="00EE07B0">
        <w:rPr>
          <w:szCs w:val="26"/>
        </w:rPr>
        <w:t>зить</w:t>
      </w:r>
      <w:r w:rsidR="00C546F5" w:rsidRPr="00EE07B0">
        <w:rPr>
          <w:szCs w:val="26"/>
        </w:rPr>
        <w:t xml:space="preserve"> нагрузк</w:t>
      </w:r>
      <w:r w:rsidR="00442D7D" w:rsidRPr="00EE07B0">
        <w:rPr>
          <w:szCs w:val="26"/>
        </w:rPr>
        <w:t>у</w:t>
      </w:r>
      <w:r w:rsidR="00C546F5" w:rsidRPr="00EE07B0">
        <w:rPr>
          <w:szCs w:val="26"/>
        </w:rPr>
        <w:t xml:space="preserve"> на БД «ОКО ЦИТС»</w:t>
      </w:r>
      <w:r w:rsidR="00442D7D" w:rsidRPr="00EE07B0">
        <w:rPr>
          <w:szCs w:val="26"/>
        </w:rPr>
        <w:t>, а также</w:t>
      </w:r>
      <w:r w:rsidR="00D03EB1" w:rsidRPr="00EE07B0">
        <w:rPr>
          <w:szCs w:val="26"/>
        </w:rPr>
        <w:t xml:space="preserve"> </w:t>
      </w:r>
      <w:r w:rsidR="00442D7D" w:rsidRPr="00EE07B0">
        <w:rPr>
          <w:szCs w:val="26"/>
        </w:rPr>
        <w:t xml:space="preserve">обеспечить целостность репликаций данных из БД «ОКО ЦИТС» в </w:t>
      </w:r>
      <w:r w:rsidR="00F0142F" w:rsidRPr="00EE07B0">
        <w:rPr>
          <w:szCs w:val="26"/>
        </w:rPr>
        <w:t>другие информационные системы</w:t>
      </w:r>
      <w:r w:rsidR="00D03EB1" w:rsidRPr="00EE07B0">
        <w:rPr>
          <w:szCs w:val="26"/>
        </w:rPr>
        <w:t>.</w:t>
      </w:r>
    </w:p>
    <w:p w:rsidR="00B927D8" w:rsidRPr="00797F51" w:rsidRDefault="00B927D8" w:rsidP="00947ECD">
      <w:pPr>
        <w:rPr>
          <w:szCs w:val="26"/>
        </w:rPr>
      </w:pPr>
    </w:p>
    <w:p w:rsidR="00947ECD" w:rsidRPr="00797F51" w:rsidRDefault="005F1F3B" w:rsidP="00947ECD">
      <w:pPr>
        <w:pStyle w:val="1"/>
      </w:pPr>
      <w:r w:rsidRPr="00797F51">
        <w:rPr>
          <w:caps w:val="0"/>
        </w:rPr>
        <w:br w:type="page"/>
      </w:r>
      <w:bookmarkStart w:id="4" w:name="_Toc275787583"/>
      <w:r w:rsidRPr="00797F51">
        <w:rPr>
          <w:caps w:val="0"/>
        </w:rPr>
        <w:lastRenderedPageBreak/>
        <w:t>ОСНОВАНИЕ</w:t>
      </w:r>
      <w:bookmarkEnd w:id="4"/>
    </w:p>
    <w:p w:rsidR="00275326" w:rsidRPr="00797F51" w:rsidRDefault="00275326" w:rsidP="00275326">
      <w:pPr>
        <w:spacing w:before="0"/>
        <w:jc w:val="center"/>
        <w:rPr>
          <w:szCs w:val="26"/>
        </w:rPr>
      </w:pPr>
    </w:p>
    <w:p w:rsidR="00275326" w:rsidRPr="00797F51" w:rsidRDefault="00275326" w:rsidP="00275326">
      <w:pPr>
        <w:spacing w:before="0"/>
        <w:jc w:val="center"/>
        <w:rPr>
          <w:szCs w:val="26"/>
        </w:rPr>
      </w:pPr>
    </w:p>
    <w:p w:rsidR="00947ECD" w:rsidRPr="00797F51" w:rsidRDefault="00B7452A" w:rsidP="00947ECD">
      <w:pPr>
        <w:spacing w:before="0"/>
        <w:rPr>
          <w:szCs w:val="26"/>
        </w:rPr>
      </w:pPr>
      <w:r w:rsidRPr="00EE07B0">
        <w:rPr>
          <w:szCs w:val="26"/>
        </w:rPr>
        <w:t xml:space="preserve">Основанием для разработки является </w:t>
      </w:r>
      <w:r w:rsidR="001429F6" w:rsidRPr="00EE07B0">
        <w:rPr>
          <w:szCs w:val="26"/>
        </w:rPr>
        <w:t>календарный план по реализации</w:t>
      </w:r>
      <w:r w:rsidR="00947ECD" w:rsidRPr="00EE07B0">
        <w:rPr>
          <w:szCs w:val="26"/>
        </w:rPr>
        <w:t xml:space="preserve"> </w:t>
      </w:r>
      <w:r w:rsidR="00F83CEA" w:rsidRPr="00EE07B0">
        <w:rPr>
          <w:szCs w:val="26"/>
        </w:rPr>
        <w:t>«Проектн</w:t>
      </w:r>
      <w:r w:rsidR="001429F6" w:rsidRPr="00EE07B0">
        <w:rPr>
          <w:szCs w:val="26"/>
        </w:rPr>
        <w:t>ого</w:t>
      </w:r>
      <w:r w:rsidR="00F83CEA" w:rsidRPr="00EE07B0">
        <w:rPr>
          <w:szCs w:val="26"/>
        </w:rPr>
        <w:t xml:space="preserve"> </w:t>
      </w:r>
      <w:r w:rsidR="001429F6" w:rsidRPr="00EE07B0">
        <w:rPr>
          <w:szCs w:val="26"/>
        </w:rPr>
        <w:t>решения</w:t>
      </w:r>
      <w:r w:rsidR="00F83CEA" w:rsidRPr="00EE07B0">
        <w:rPr>
          <w:szCs w:val="26"/>
        </w:rPr>
        <w:t xml:space="preserve"> </w:t>
      </w:r>
      <w:r w:rsidR="001429F6" w:rsidRPr="00EE07B0">
        <w:rPr>
          <w:szCs w:val="26"/>
        </w:rPr>
        <w:t>по обмену данными между НПК «Альфа» и ИС «ОКО ЦИТС</w:t>
      </w:r>
      <w:r w:rsidR="00F83CEA" w:rsidRPr="00EE07B0">
        <w:rPr>
          <w:szCs w:val="26"/>
        </w:rPr>
        <w:t>»</w:t>
      </w:r>
      <w:r w:rsidR="0001684E">
        <w:rPr>
          <w:szCs w:val="26"/>
        </w:rPr>
        <w:t xml:space="preserve">, утвержденный </w:t>
      </w:r>
      <w:r w:rsidR="00A07EF3">
        <w:rPr>
          <w:szCs w:val="26"/>
        </w:rPr>
        <w:t>04</w:t>
      </w:r>
      <w:r w:rsidR="00A07EF3" w:rsidRPr="00B62BA0">
        <w:rPr>
          <w:szCs w:val="26"/>
        </w:rPr>
        <w:t>.0</w:t>
      </w:r>
      <w:r w:rsidR="00A07EF3">
        <w:rPr>
          <w:szCs w:val="26"/>
        </w:rPr>
        <w:t>8</w:t>
      </w:r>
      <w:r w:rsidR="00A07EF3" w:rsidRPr="00B62BA0">
        <w:rPr>
          <w:szCs w:val="26"/>
        </w:rPr>
        <w:t xml:space="preserve">.2010 </w:t>
      </w:r>
      <w:r w:rsidR="0001684E">
        <w:rPr>
          <w:szCs w:val="26"/>
        </w:rPr>
        <w:t>начальником ПУ</w:t>
      </w:r>
      <w:r w:rsidR="00C17220">
        <w:rPr>
          <w:szCs w:val="26"/>
        </w:rPr>
        <w:t> </w:t>
      </w:r>
      <w:r w:rsidR="0001684E">
        <w:rPr>
          <w:szCs w:val="26"/>
        </w:rPr>
        <w:t>«СургутАСУнефть» С.В.Кононовым</w:t>
      </w:r>
      <w:r w:rsidR="00947ECD" w:rsidRPr="00EE07B0">
        <w:rPr>
          <w:szCs w:val="26"/>
        </w:rPr>
        <w:t>.</w:t>
      </w:r>
    </w:p>
    <w:p w:rsidR="00B927D8" w:rsidRPr="00797F51" w:rsidRDefault="00B927D8" w:rsidP="00947ECD">
      <w:pPr>
        <w:spacing w:before="0"/>
        <w:rPr>
          <w:szCs w:val="26"/>
        </w:rPr>
      </w:pPr>
    </w:p>
    <w:p w:rsidR="00947ECD" w:rsidRPr="00797F51" w:rsidRDefault="005F1F3B" w:rsidP="00947ECD">
      <w:pPr>
        <w:pStyle w:val="1"/>
      </w:pPr>
      <w:r w:rsidRPr="00797F51">
        <w:br w:type="page"/>
      </w:r>
      <w:bookmarkStart w:id="5" w:name="_Toc275787584"/>
      <w:r w:rsidRPr="00797F51">
        <w:lastRenderedPageBreak/>
        <w:t>НАЗНАЧЕНИЕ</w:t>
      </w:r>
      <w:bookmarkEnd w:id="5"/>
    </w:p>
    <w:p w:rsidR="00275326" w:rsidRPr="00797F51" w:rsidRDefault="00275326" w:rsidP="00275326">
      <w:pPr>
        <w:spacing w:before="0"/>
        <w:jc w:val="center"/>
        <w:rPr>
          <w:szCs w:val="26"/>
        </w:rPr>
      </w:pPr>
    </w:p>
    <w:p w:rsidR="00275326" w:rsidRPr="00797F51" w:rsidRDefault="00275326" w:rsidP="00275326">
      <w:pPr>
        <w:spacing w:before="0"/>
        <w:jc w:val="center"/>
        <w:rPr>
          <w:szCs w:val="26"/>
        </w:rPr>
      </w:pPr>
    </w:p>
    <w:p w:rsidR="00947ECD" w:rsidRPr="00797F51" w:rsidRDefault="00947ECD" w:rsidP="00947ECD">
      <w:pPr>
        <w:spacing w:before="0"/>
        <w:rPr>
          <w:szCs w:val="26"/>
        </w:rPr>
      </w:pPr>
      <w:r w:rsidRPr="00797F51">
        <w:rPr>
          <w:szCs w:val="26"/>
        </w:rPr>
        <w:t xml:space="preserve">Данное проектное решение </w:t>
      </w:r>
      <w:r w:rsidR="005A6DF2" w:rsidRPr="00797F51">
        <w:rPr>
          <w:szCs w:val="26"/>
        </w:rPr>
        <w:t xml:space="preserve">предназначено для осуществления быстрой, стабильной и </w:t>
      </w:r>
      <w:r w:rsidR="00F3113B" w:rsidRPr="00797F51">
        <w:rPr>
          <w:szCs w:val="26"/>
        </w:rPr>
        <w:t xml:space="preserve">целостной </w:t>
      </w:r>
      <w:r w:rsidR="005A6DF2" w:rsidRPr="00797F51">
        <w:rPr>
          <w:szCs w:val="26"/>
        </w:rPr>
        <w:t xml:space="preserve">репликации данных, удовлетворяющих </w:t>
      </w:r>
      <w:r w:rsidR="0085471E">
        <w:rPr>
          <w:szCs w:val="26"/>
        </w:rPr>
        <w:t xml:space="preserve">заданным </w:t>
      </w:r>
      <w:r w:rsidR="005A6DF2" w:rsidRPr="00797F51">
        <w:rPr>
          <w:szCs w:val="26"/>
        </w:rPr>
        <w:t>критериям отбора, между двумя базами данных</w:t>
      </w:r>
      <w:r w:rsidRPr="00797F51">
        <w:rPr>
          <w:szCs w:val="26"/>
        </w:rPr>
        <w:t>.</w:t>
      </w:r>
    </w:p>
    <w:p w:rsidR="00D03EB1" w:rsidRPr="00797F51" w:rsidRDefault="005F1F3B" w:rsidP="00D03EB1">
      <w:pPr>
        <w:pStyle w:val="1"/>
      </w:pPr>
      <w:r w:rsidRPr="00797F51">
        <w:br w:type="page"/>
      </w:r>
      <w:bookmarkStart w:id="6" w:name="_Toc275787585"/>
      <w:r w:rsidR="00A804A9">
        <w:lastRenderedPageBreak/>
        <w:t>ОБМЕН ДАННЫМИ</w:t>
      </w:r>
      <w:bookmarkEnd w:id="6"/>
    </w:p>
    <w:p w:rsidR="00275326" w:rsidRDefault="00275326" w:rsidP="00275326">
      <w:pPr>
        <w:spacing w:before="0"/>
        <w:jc w:val="center"/>
        <w:rPr>
          <w:szCs w:val="26"/>
        </w:rPr>
      </w:pPr>
      <w:bookmarkStart w:id="7" w:name="_Toc262478772"/>
      <w:bookmarkStart w:id="8" w:name="_Toc268247399"/>
      <w:bookmarkStart w:id="9" w:name="_Toc268262697"/>
      <w:bookmarkEnd w:id="8"/>
      <w:bookmarkEnd w:id="9"/>
    </w:p>
    <w:p w:rsidR="00C32490" w:rsidRPr="00797F51" w:rsidRDefault="00C32490" w:rsidP="00275326">
      <w:pPr>
        <w:spacing w:before="0"/>
        <w:jc w:val="center"/>
        <w:rPr>
          <w:szCs w:val="26"/>
        </w:rPr>
      </w:pPr>
    </w:p>
    <w:p w:rsidR="005F1F3B" w:rsidRPr="00797F51" w:rsidRDefault="005F1F3B" w:rsidP="005F1F3B">
      <w:pPr>
        <w:pStyle w:val="af4"/>
        <w:keepNext/>
        <w:numPr>
          <w:ilvl w:val="0"/>
          <w:numId w:val="9"/>
        </w:numPr>
        <w:spacing w:before="240" w:after="60"/>
        <w:outlineLvl w:val="1"/>
        <w:rPr>
          <w:bCs/>
          <w:iCs/>
          <w:vanish/>
          <w:szCs w:val="26"/>
        </w:rPr>
      </w:pPr>
      <w:bookmarkStart w:id="10" w:name="_Toc274216214"/>
      <w:bookmarkStart w:id="11" w:name="_Toc274216519"/>
      <w:bookmarkStart w:id="12" w:name="_Toc274316216"/>
      <w:bookmarkStart w:id="13" w:name="_Toc274746580"/>
      <w:bookmarkStart w:id="14" w:name="_Toc274813788"/>
      <w:bookmarkStart w:id="15" w:name="_Toc274828372"/>
      <w:bookmarkStart w:id="16" w:name="_Toc274834166"/>
      <w:bookmarkStart w:id="17" w:name="_Toc275268395"/>
      <w:bookmarkStart w:id="18" w:name="_Toc275271268"/>
      <w:bookmarkStart w:id="19" w:name="_Toc275415613"/>
      <w:bookmarkStart w:id="20" w:name="_Toc27578758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5F1F3B" w:rsidRPr="00797F51" w:rsidRDefault="005F1F3B" w:rsidP="005F1F3B">
      <w:pPr>
        <w:pStyle w:val="af4"/>
        <w:keepNext/>
        <w:numPr>
          <w:ilvl w:val="0"/>
          <w:numId w:val="9"/>
        </w:numPr>
        <w:spacing w:before="240" w:after="60"/>
        <w:outlineLvl w:val="1"/>
        <w:rPr>
          <w:bCs/>
          <w:iCs/>
          <w:vanish/>
          <w:szCs w:val="26"/>
        </w:rPr>
      </w:pPr>
      <w:bookmarkStart w:id="21" w:name="_Toc268247400"/>
      <w:bookmarkStart w:id="22" w:name="_Toc268262698"/>
      <w:bookmarkStart w:id="23" w:name="_Toc274216215"/>
      <w:bookmarkStart w:id="24" w:name="_Toc274216520"/>
      <w:bookmarkStart w:id="25" w:name="_Toc274316217"/>
      <w:bookmarkStart w:id="26" w:name="_Toc274746581"/>
      <w:bookmarkStart w:id="27" w:name="_Toc274813789"/>
      <w:bookmarkStart w:id="28" w:name="_Toc274828373"/>
      <w:bookmarkStart w:id="29" w:name="_Toc274834167"/>
      <w:bookmarkStart w:id="30" w:name="_Toc275268396"/>
      <w:bookmarkStart w:id="31" w:name="_Toc275271269"/>
      <w:bookmarkStart w:id="32" w:name="_Toc275415614"/>
      <w:bookmarkStart w:id="33" w:name="_Toc275787587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5F1F3B" w:rsidRPr="00797F51" w:rsidRDefault="005F1F3B" w:rsidP="005F1F3B">
      <w:pPr>
        <w:pStyle w:val="af4"/>
        <w:keepNext/>
        <w:numPr>
          <w:ilvl w:val="0"/>
          <w:numId w:val="9"/>
        </w:numPr>
        <w:spacing w:before="240" w:after="60"/>
        <w:outlineLvl w:val="1"/>
        <w:rPr>
          <w:bCs/>
          <w:iCs/>
          <w:vanish/>
          <w:szCs w:val="26"/>
        </w:rPr>
      </w:pPr>
      <w:bookmarkStart w:id="34" w:name="_Toc268247401"/>
      <w:bookmarkStart w:id="35" w:name="_Toc268262699"/>
      <w:bookmarkStart w:id="36" w:name="_Toc274216216"/>
      <w:bookmarkStart w:id="37" w:name="_Toc274216521"/>
      <w:bookmarkStart w:id="38" w:name="_Toc274316218"/>
      <w:bookmarkStart w:id="39" w:name="_Toc274746582"/>
      <w:bookmarkStart w:id="40" w:name="_Toc274813790"/>
      <w:bookmarkStart w:id="41" w:name="_Toc274828374"/>
      <w:bookmarkStart w:id="42" w:name="_Toc274834168"/>
      <w:bookmarkStart w:id="43" w:name="_Toc275268397"/>
      <w:bookmarkStart w:id="44" w:name="_Toc275271270"/>
      <w:bookmarkStart w:id="45" w:name="_Toc275415615"/>
      <w:bookmarkStart w:id="46" w:name="_Toc27578758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5F1F3B" w:rsidRPr="00797F51" w:rsidRDefault="005F1F3B" w:rsidP="005F1F3B">
      <w:pPr>
        <w:pStyle w:val="af4"/>
        <w:keepNext/>
        <w:numPr>
          <w:ilvl w:val="0"/>
          <w:numId w:val="9"/>
        </w:numPr>
        <w:spacing w:before="240" w:after="60"/>
        <w:outlineLvl w:val="1"/>
        <w:rPr>
          <w:bCs/>
          <w:iCs/>
          <w:vanish/>
          <w:szCs w:val="26"/>
        </w:rPr>
      </w:pPr>
      <w:bookmarkStart w:id="47" w:name="_Toc268247402"/>
      <w:bookmarkStart w:id="48" w:name="_Toc268262700"/>
      <w:bookmarkStart w:id="49" w:name="_Toc274216217"/>
      <w:bookmarkStart w:id="50" w:name="_Toc274216522"/>
      <w:bookmarkStart w:id="51" w:name="_Toc274316219"/>
      <w:bookmarkStart w:id="52" w:name="_Toc274746583"/>
      <w:bookmarkStart w:id="53" w:name="_Toc274813791"/>
      <w:bookmarkStart w:id="54" w:name="_Toc274828375"/>
      <w:bookmarkStart w:id="55" w:name="_Toc274834169"/>
      <w:bookmarkStart w:id="56" w:name="_Toc275268398"/>
      <w:bookmarkStart w:id="57" w:name="_Toc275271271"/>
      <w:bookmarkStart w:id="58" w:name="_Toc275415616"/>
      <w:bookmarkStart w:id="59" w:name="_Toc275787589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5F1F3B" w:rsidRPr="00797F51" w:rsidRDefault="005F1F3B" w:rsidP="00BD29EA">
      <w:pPr>
        <w:pStyle w:val="af4"/>
        <w:keepNext/>
        <w:spacing w:before="240" w:after="60"/>
        <w:ind w:left="567" w:firstLine="0"/>
        <w:outlineLvl w:val="1"/>
        <w:rPr>
          <w:bCs/>
          <w:iCs/>
          <w:vanish/>
          <w:szCs w:val="26"/>
        </w:rPr>
      </w:pPr>
      <w:bookmarkStart w:id="60" w:name="_Toc268247403"/>
      <w:bookmarkStart w:id="61" w:name="_Toc268262701"/>
      <w:bookmarkStart w:id="62" w:name="_Toc274216218"/>
      <w:bookmarkEnd w:id="60"/>
      <w:bookmarkEnd w:id="61"/>
      <w:bookmarkEnd w:id="62"/>
    </w:p>
    <w:bookmarkEnd w:id="7"/>
    <w:p w:rsidR="000A3626" w:rsidRPr="00A130F1" w:rsidRDefault="000F25D8" w:rsidP="00445023">
      <w:pPr>
        <w:rPr>
          <w:szCs w:val="26"/>
        </w:rPr>
      </w:pPr>
      <w:r w:rsidRPr="00A130F1">
        <w:rPr>
          <w:szCs w:val="26"/>
        </w:rPr>
        <w:t xml:space="preserve">Как правило, для производственной необходимости часто требуется информация из нескольких различающихся </w:t>
      </w:r>
      <w:r w:rsidR="000014A2" w:rsidRPr="00A130F1">
        <w:rPr>
          <w:szCs w:val="26"/>
        </w:rPr>
        <w:t>БД</w:t>
      </w:r>
      <w:r w:rsidRPr="00A130F1">
        <w:rPr>
          <w:szCs w:val="26"/>
        </w:rPr>
        <w:t>.</w:t>
      </w:r>
      <w:r w:rsidR="000014A2" w:rsidRPr="00A130F1">
        <w:rPr>
          <w:szCs w:val="26"/>
        </w:rPr>
        <w:t xml:space="preserve"> </w:t>
      </w:r>
      <w:r w:rsidR="000A3626" w:rsidRPr="00A130F1">
        <w:rPr>
          <w:szCs w:val="26"/>
        </w:rPr>
        <w:t>По раз</w:t>
      </w:r>
      <w:r w:rsidR="00442F55" w:rsidRPr="00A130F1">
        <w:rPr>
          <w:szCs w:val="26"/>
        </w:rPr>
        <w:t>ным</w:t>
      </w:r>
      <w:r w:rsidR="000A3626" w:rsidRPr="00A130F1">
        <w:rPr>
          <w:szCs w:val="26"/>
        </w:rPr>
        <w:t xml:space="preserve"> причинам</w:t>
      </w:r>
      <w:r w:rsidR="00A130F1" w:rsidRPr="00A130F1">
        <w:rPr>
          <w:szCs w:val="26"/>
        </w:rPr>
        <w:t xml:space="preserve"> (медленные каналы связи, длительное время обслуживания, сложность написания и сопровождения распределенного запроса и т.д.)</w:t>
      </w:r>
      <w:r w:rsidR="000A3626" w:rsidRPr="00A130F1">
        <w:rPr>
          <w:szCs w:val="26"/>
        </w:rPr>
        <w:t xml:space="preserve"> не всегда удается оперативно получить нужную информацию из удаленных БД. Поэтому применяются различные механизмы обмена данными, обеспечивающие </w:t>
      </w:r>
      <w:r w:rsidR="00445023" w:rsidRPr="00A130F1">
        <w:rPr>
          <w:szCs w:val="26"/>
        </w:rPr>
        <w:t xml:space="preserve">их предварительный </w:t>
      </w:r>
      <w:r w:rsidR="000A3626" w:rsidRPr="00A130F1">
        <w:rPr>
          <w:szCs w:val="26"/>
        </w:rPr>
        <w:t>запрос из удаленной БД</w:t>
      </w:r>
      <w:r w:rsidR="00445023" w:rsidRPr="00A130F1">
        <w:rPr>
          <w:szCs w:val="26"/>
        </w:rPr>
        <w:t>,</w:t>
      </w:r>
      <w:r w:rsidR="000A3626" w:rsidRPr="00A130F1">
        <w:rPr>
          <w:szCs w:val="26"/>
        </w:rPr>
        <w:t xml:space="preserve"> агрегирование и сохранение в локальной БД.</w:t>
      </w:r>
    </w:p>
    <w:p w:rsidR="00442F55" w:rsidRPr="00442F55" w:rsidRDefault="00442F55" w:rsidP="005248B0">
      <w:pPr>
        <w:rPr>
          <w:szCs w:val="26"/>
        </w:rPr>
      </w:pPr>
    </w:p>
    <w:p w:rsidR="00275326" w:rsidRPr="00797F51" w:rsidRDefault="00275326" w:rsidP="00275326">
      <w:pPr>
        <w:spacing w:before="0"/>
        <w:jc w:val="center"/>
        <w:rPr>
          <w:szCs w:val="26"/>
        </w:rPr>
      </w:pPr>
      <w:bookmarkStart w:id="63" w:name="_Toc262478773"/>
    </w:p>
    <w:p w:rsidR="00B47BC4" w:rsidRPr="00797F51" w:rsidRDefault="00EE6AA1" w:rsidP="00994A76">
      <w:pPr>
        <w:pStyle w:val="2"/>
        <w:rPr>
          <w:szCs w:val="26"/>
        </w:rPr>
      </w:pPr>
      <w:bookmarkStart w:id="64" w:name="_Toc275787590"/>
      <w:bookmarkEnd w:id="63"/>
      <w:r w:rsidRPr="00797F51">
        <w:rPr>
          <w:szCs w:val="26"/>
        </w:rPr>
        <w:t>Э</w:t>
      </w:r>
      <w:r w:rsidR="003E24ED" w:rsidRPr="00797F51">
        <w:rPr>
          <w:szCs w:val="26"/>
        </w:rPr>
        <w:t>ффективност</w:t>
      </w:r>
      <w:r w:rsidRPr="00797F51">
        <w:rPr>
          <w:szCs w:val="26"/>
        </w:rPr>
        <w:t>ь</w:t>
      </w:r>
      <w:bookmarkEnd w:id="64"/>
    </w:p>
    <w:p w:rsidR="00994A76" w:rsidRPr="00797F51" w:rsidRDefault="00994A76" w:rsidP="00994A76">
      <w:pPr>
        <w:rPr>
          <w:szCs w:val="26"/>
        </w:rPr>
      </w:pPr>
    </w:p>
    <w:p w:rsidR="00EE6AA1" w:rsidRPr="00797F51" w:rsidRDefault="004A54F0" w:rsidP="000014A2">
      <w:pPr>
        <w:rPr>
          <w:szCs w:val="26"/>
        </w:rPr>
      </w:pPr>
      <w:bookmarkStart w:id="65" w:name="_Toc262478774"/>
      <w:r w:rsidRPr="00797F51">
        <w:rPr>
          <w:szCs w:val="26"/>
        </w:rPr>
        <w:t>Самым распространенным</w:t>
      </w:r>
      <w:r w:rsidR="000014A2" w:rsidRPr="00797F51">
        <w:rPr>
          <w:szCs w:val="26"/>
        </w:rPr>
        <w:t xml:space="preserve"> вариант</w:t>
      </w:r>
      <w:r w:rsidRPr="00797F51">
        <w:rPr>
          <w:szCs w:val="26"/>
        </w:rPr>
        <w:t>ом</w:t>
      </w:r>
      <w:r w:rsidR="000014A2" w:rsidRPr="00797F51">
        <w:rPr>
          <w:szCs w:val="26"/>
        </w:rPr>
        <w:t xml:space="preserve"> обмен</w:t>
      </w:r>
      <w:r w:rsidRPr="00797F51">
        <w:rPr>
          <w:szCs w:val="26"/>
        </w:rPr>
        <w:t>а</w:t>
      </w:r>
      <w:r w:rsidR="000014A2" w:rsidRPr="00797F51">
        <w:rPr>
          <w:szCs w:val="26"/>
        </w:rPr>
        <w:t xml:space="preserve"> данными </w:t>
      </w:r>
      <w:r w:rsidR="00A460EF">
        <w:rPr>
          <w:szCs w:val="26"/>
        </w:rPr>
        <w:t xml:space="preserve">между двумя различными БД </w:t>
      </w:r>
      <w:r w:rsidRPr="00797F51">
        <w:rPr>
          <w:szCs w:val="26"/>
        </w:rPr>
        <w:t>является использование</w:t>
      </w:r>
      <w:r w:rsidR="000014A2" w:rsidRPr="00797F51">
        <w:rPr>
          <w:szCs w:val="26"/>
        </w:rPr>
        <w:t xml:space="preserve"> </w:t>
      </w:r>
      <w:r w:rsidR="000014A2" w:rsidRPr="00797F51">
        <w:rPr>
          <w:szCs w:val="26"/>
          <w:lang w:val="en-US"/>
        </w:rPr>
        <w:t>SQL</w:t>
      </w:r>
      <w:r w:rsidR="000014A2" w:rsidRPr="00797F51">
        <w:rPr>
          <w:szCs w:val="26"/>
        </w:rPr>
        <w:t>-запросов</w:t>
      </w:r>
      <w:r w:rsidR="00EE6AA1" w:rsidRPr="00797F51">
        <w:rPr>
          <w:szCs w:val="26"/>
        </w:rPr>
        <w:t xml:space="preserve">. </w:t>
      </w:r>
      <w:r w:rsidRPr="00797F51">
        <w:rPr>
          <w:szCs w:val="26"/>
        </w:rPr>
        <w:t>В развивающихся (часто изменяемых) системах т</w:t>
      </w:r>
      <w:r w:rsidR="00EE6AA1" w:rsidRPr="00797F51">
        <w:rPr>
          <w:szCs w:val="26"/>
        </w:rPr>
        <w:t>акие запросы зачастую являются</w:t>
      </w:r>
      <w:r w:rsidRPr="00797F51">
        <w:rPr>
          <w:szCs w:val="26"/>
        </w:rPr>
        <w:t>,</w:t>
      </w:r>
      <w:r w:rsidR="004A1840" w:rsidRPr="00797F51">
        <w:rPr>
          <w:szCs w:val="26"/>
        </w:rPr>
        <w:t xml:space="preserve"> </w:t>
      </w:r>
      <w:r w:rsidR="00EE6AA1" w:rsidRPr="00797F51">
        <w:rPr>
          <w:szCs w:val="26"/>
        </w:rPr>
        <w:t>либо могут стать</w:t>
      </w:r>
      <w:r w:rsidRPr="00797F51">
        <w:rPr>
          <w:szCs w:val="26"/>
        </w:rPr>
        <w:t>,</w:t>
      </w:r>
      <w:r w:rsidR="00EE6AA1" w:rsidRPr="00797F51">
        <w:rPr>
          <w:szCs w:val="26"/>
        </w:rPr>
        <w:t xml:space="preserve"> неэффективными в силу следующих причин:</w:t>
      </w:r>
    </w:p>
    <w:p w:rsidR="00EE6AA1" w:rsidRPr="00797F51" w:rsidRDefault="00EE6AA1" w:rsidP="000C5F0B">
      <w:pPr>
        <w:numPr>
          <w:ilvl w:val="0"/>
          <w:numId w:val="25"/>
        </w:numPr>
        <w:ind w:left="568" w:hanging="284"/>
        <w:rPr>
          <w:szCs w:val="26"/>
        </w:rPr>
      </w:pPr>
      <w:r w:rsidRPr="00797F51">
        <w:rPr>
          <w:szCs w:val="26"/>
        </w:rPr>
        <w:t>при написании не учитывалась специфика удаленной БД;</w:t>
      </w:r>
    </w:p>
    <w:p w:rsidR="00EE6AA1" w:rsidRPr="00797F51" w:rsidRDefault="00EE6AA1" w:rsidP="000C5F0B">
      <w:pPr>
        <w:numPr>
          <w:ilvl w:val="0"/>
          <w:numId w:val="25"/>
        </w:numPr>
        <w:ind w:left="568" w:hanging="284"/>
        <w:rPr>
          <w:szCs w:val="26"/>
        </w:rPr>
      </w:pPr>
      <w:r w:rsidRPr="00797F51">
        <w:rPr>
          <w:szCs w:val="26"/>
        </w:rPr>
        <w:t>в удаленной БД произведены какие-либо структурные изменения;</w:t>
      </w:r>
    </w:p>
    <w:p w:rsidR="000014A2" w:rsidRPr="00797F51" w:rsidRDefault="00EE6AA1" w:rsidP="000C5F0B">
      <w:pPr>
        <w:numPr>
          <w:ilvl w:val="0"/>
          <w:numId w:val="25"/>
        </w:numPr>
        <w:ind w:left="568" w:hanging="284"/>
        <w:rPr>
          <w:szCs w:val="26"/>
        </w:rPr>
      </w:pPr>
      <w:r w:rsidRPr="00797F51">
        <w:rPr>
          <w:szCs w:val="26"/>
        </w:rPr>
        <w:t>произошли изменения в природе поступающих данных;</w:t>
      </w:r>
    </w:p>
    <w:p w:rsidR="00EE6AA1" w:rsidRDefault="00EE6AA1" w:rsidP="000C5F0B">
      <w:pPr>
        <w:numPr>
          <w:ilvl w:val="0"/>
          <w:numId w:val="25"/>
        </w:numPr>
        <w:ind w:left="568" w:hanging="284"/>
        <w:rPr>
          <w:szCs w:val="26"/>
        </w:rPr>
      </w:pPr>
      <w:r w:rsidRPr="00797F51">
        <w:rPr>
          <w:szCs w:val="26"/>
        </w:rPr>
        <w:t>человеческий фактор при написании запроса.</w:t>
      </w:r>
    </w:p>
    <w:p w:rsidR="00A15CEB" w:rsidRDefault="00B75ACD" w:rsidP="00A15CEB">
      <w:pPr>
        <w:rPr>
          <w:szCs w:val="26"/>
        </w:rPr>
      </w:pPr>
      <w:r w:rsidRPr="00B75ACD">
        <w:rPr>
          <w:szCs w:val="26"/>
        </w:rPr>
        <w:t>Более эффективным представляется метод</w:t>
      </w:r>
      <w:r>
        <w:rPr>
          <w:szCs w:val="26"/>
        </w:rPr>
        <w:t xml:space="preserve">, когда удаленная БД </w:t>
      </w:r>
      <w:r w:rsidR="00EF6612">
        <w:rPr>
          <w:szCs w:val="26"/>
        </w:rPr>
        <w:t xml:space="preserve">присылает </w:t>
      </w:r>
      <w:r>
        <w:rPr>
          <w:szCs w:val="26"/>
        </w:rPr>
        <w:t>только запрос на получение обновлений по некоему предопределенному набору параметров, после чего запрашиваемая БД локально готовит необходимые данные и предоставляет их уже в оптимальном для передачи и обработки виде.</w:t>
      </w:r>
    </w:p>
    <w:p w:rsidR="006113F8" w:rsidRPr="00B75ACD" w:rsidRDefault="006113F8" w:rsidP="00A15CEB">
      <w:pPr>
        <w:rPr>
          <w:szCs w:val="26"/>
        </w:rPr>
      </w:pPr>
      <w:r>
        <w:rPr>
          <w:szCs w:val="26"/>
        </w:rPr>
        <w:t xml:space="preserve">При таком подходе появляется возможность применять </w:t>
      </w:r>
      <w:r w:rsidR="00EF6612">
        <w:rPr>
          <w:szCs w:val="26"/>
        </w:rPr>
        <w:t xml:space="preserve">весь </w:t>
      </w:r>
      <w:r>
        <w:rPr>
          <w:szCs w:val="26"/>
        </w:rPr>
        <w:t>мощный инструмент</w:t>
      </w:r>
      <w:r w:rsidR="00EF6612">
        <w:rPr>
          <w:szCs w:val="26"/>
        </w:rPr>
        <w:t>арий используемой СУБД.</w:t>
      </w:r>
    </w:p>
    <w:p w:rsidR="00275326" w:rsidRPr="00797F51" w:rsidRDefault="00275326" w:rsidP="00275326">
      <w:pPr>
        <w:spacing w:before="0"/>
        <w:jc w:val="center"/>
        <w:rPr>
          <w:szCs w:val="26"/>
        </w:rPr>
      </w:pPr>
    </w:p>
    <w:p w:rsidR="00275326" w:rsidRPr="00797F51" w:rsidRDefault="00275326" w:rsidP="00275326">
      <w:pPr>
        <w:spacing w:before="0"/>
        <w:jc w:val="center"/>
        <w:rPr>
          <w:szCs w:val="26"/>
        </w:rPr>
      </w:pPr>
    </w:p>
    <w:p w:rsidR="003D6FF9" w:rsidRDefault="001A0566" w:rsidP="006113F8">
      <w:pPr>
        <w:pStyle w:val="2"/>
        <w:rPr>
          <w:szCs w:val="26"/>
        </w:rPr>
      </w:pPr>
      <w:bookmarkStart w:id="66" w:name="_Toc275787591"/>
      <w:r w:rsidRPr="00797F51">
        <w:rPr>
          <w:szCs w:val="26"/>
        </w:rPr>
        <w:t xml:space="preserve">Механизм </w:t>
      </w:r>
      <w:r w:rsidR="003D6FF9" w:rsidRPr="00797F51">
        <w:rPr>
          <w:szCs w:val="26"/>
        </w:rPr>
        <w:t>взаимодействия</w:t>
      </w:r>
      <w:bookmarkEnd w:id="66"/>
    </w:p>
    <w:p w:rsidR="009516CE" w:rsidRDefault="009516CE" w:rsidP="009516CE"/>
    <w:p w:rsidR="00065364" w:rsidRDefault="00065364" w:rsidP="00065364">
      <w:r>
        <w:lastRenderedPageBreak/>
        <w:t xml:space="preserve">При проектировании шлюза один из основных упоров </w:t>
      </w:r>
      <w:r w:rsidR="00805406">
        <w:t xml:space="preserve">сделан </w:t>
      </w:r>
      <w:r>
        <w:t xml:space="preserve">на обеспечение максимальной производительности и необходимость </w:t>
      </w:r>
      <w:r w:rsidR="009516CE">
        <w:t>раздел</w:t>
      </w:r>
      <w:r>
        <w:t>ения</w:t>
      </w:r>
      <w:r w:rsidR="009516CE">
        <w:t xml:space="preserve"> клиентск</w:t>
      </w:r>
      <w:r>
        <w:t>ой</w:t>
      </w:r>
      <w:r w:rsidR="009516CE">
        <w:t xml:space="preserve"> и серверн</w:t>
      </w:r>
      <w:r>
        <w:t>ой</w:t>
      </w:r>
      <w:r w:rsidR="009516CE">
        <w:t xml:space="preserve"> нагруз</w:t>
      </w:r>
      <w:r>
        <w:t>о</w:t>
      </w:r>
      <w:r w:rsidR="009516CE">
        <w:t>к</w:t>
      </w:r>
      <w:r>
        <w:t xml:space="preserve"> с тем, чтобы </w:t>
      </w:r>
      <w:r w:rsidR="009516CE">
        <w:t>обеспечить защиту серверной</w:t>
      </w:r>
      <w:r w:rsidR="009516CE" w:rsidRPr="009516CE">
        <w:t xml:space="preserve"> </w:t>
      </w:r>
      <w:r w:rsidR="009516CE">
        <w:t>части от неэ</w:t>
      </w:r>
      <w:r w:rsidR="00605C78">
        <w:t>ффективных клиентских обращений</w:t>
      </w:r>
      <w:r>
        <w:t>.</w:t>
      </w:r>
    </w:p>
    <w:p w:rsidR="009516CE" w:rsidRPr="00605C78" w:rsidRDefault="00065364" w:rsidP="00065364">
      <w:r>
        <w:t xml:space="preserve">В связи с этим </w:t>
      </w:r>
      <w:r w:rsidR="00805406">
        <w:t xml:space="preserve">спроектирован </w:t>
      </w:r>
      <w:r w:rsidR="00585161">
        <w:t xml:space="preserve">следующий </w:t>
      </w:r>
      <w:r>
        <w:t>алгоритм взаимодействия.</w:t>
      </w:r>
    </w:p>
    <w:p w:rsidR="003D6FF9" w:rsidRDefault="003D6FF9" w:rsidP="006113F8">
      <w:pPr>
        <w:keepNext/>
        <w:rPr>
          <w:szCs w:val="26"/>
        </w:rPr>
      </w:pPr>
    </w:p>
    <w:p w:rsidR="009C6BA5" w:rsidRPr="00797F51" w:rsidRDefault="009C6BA5" w:rsidP="00C32490">
      <w:pPr>
        <w:pStyle w:val="3"/>
        <w:tabs>
          <w:tab w:val="clear" w:pos="709"/>
          <w:tab w:val="num" w:pos="840"/>
        </w:tabs>
      </w:pPr>
      <w:bookmarkStart w:id="67" w:name="_Toc275787592"/>
      <w:bookmarkEnd w:id="65"/>
      <w:r w:rsidRPr="00797F51">
        <w:t>Выбор схемы</w:t>
      </w:r>
      <w:bookmarkEnd w:id="67"/>
    </w:p>
    <w:p w:rsidR="009C6BA5" w:rsidRPr="00797F51" w:rsidRDefault="009C6BA5" w:rsidP="006113F8">
      <w:pPr>
        <w:pStyle w:val="af5"/>
        <w:keepNext/>
        <w:ind w:left="0" w:firstLine="600"/>
        <w:rPr>
          <w:szCs w:val="26"/>
        </w:rPr>
      </w:pPr>
    </w:p>
    <w:p w:rsidR="003E24ED" w:rsidRPr="00797F51" w:rsidRDefault="003E24ED" w:rsidP="003D6FF9">
      <w:pPr>
        <w:pStyle w:val="af5"/>
        <w:ind w:left="0" w:firstLine="600"/>
        <w:rPr>
          <w:szCs w:val="26"/>
        </w:rPr>
      </w:pPr>
      <w:r w:rsidRPr="00797F51">
        <w:rPr>
          <w:szCs w:val="26"/>
        </w:rPr>
        <w:t xml:space="preserve">Предварительно </w:t>
      </w:r>
      <w:r w:rsidR="00805406">
        <w:rPr>
          <w:szCs w:val="26"/>
        </w:rPr>
        <w:t>должна быть создана</w:t>
      </w:r>
      <w:r w:rsidRPr="00797F51">
        <w:rPr>
          <w:szCs w:val="26"/>
        </w:rPr>
        <w:t xml:space="preserve"> </w:t>
      </w:r>
      <w:r w:rsidR="00805406" w:rsidRPr="00797F51">
        <w:rPr>
          <w:szCs w:val="26"/>
        </w:rPr>
        <w:t>пользовательск</w:t>
      </w:r>
      <w:r w:rsidR="00805406">
        <w:rPr>
          <w:szCs w:val="26"/>
        </w:rPr>
        <w:t>ая</w:t>
      </w:r>
      <w:r w:rsidR="00805406" w:rsidRPr="00797F51">
        <w:rPr>
          <w:szCs w:val="26"/>
        </w:rPr>
        <w:t xml:space="preserve"> схем</w:t>
      </w:r>
      <w:r w:rsidR="00805406">
        <w:rPr>
          <w:szCs w:val="26"/>
        </w:rPr>
        <w:t>а</w:t>
      </w:r>
      <w:r w:rsidR="00A6599D" w:rsidRPr="00797F51">
        <w:rPr>
          <w:szCs w:val="26"/>
        </w:rPr>
        <w:t>, через которую будет происходить обмен данными</w:t>
      </w:r>
      <w:r w:rsidRPr="00797F51">
        <w:rPr>
          <w:szCs w:val="26"/>
        </w:rPr>
        <w:t>.</w:t>
      </w:r>
      <w:r w:rsidR="003D6FF9" w:rsidRPr="00797F51">
        <w:rPr>
          <w:szCs w:val="26"/>
        </w:rPr>
        <w:t xml:space="preserve"> </w:t>
      </w:r>
      <w:r w:rsidR="00805406">
        <w:rPr>
          <w:szCs w:val="26"/>
        </w:rPr>
        <w:t>Наименование с</w:t>
      </w:r>
      <w:r w:rsidRPr="00797F51">
        <w:rPr>
          <w:szCs w:val="26"/>
        </w:rPr>
        <w:t>хем</w:t>
      </w:r>
      <w:r w:rsidR="00805406">
        <w:rPr>
          <w:szCs w:val="26"/>
        </w:rPr>
        <w:t>ы</w:t>
      </w:r>
      <w:r w:rsidRPr="00797F51">
        <w:rPr>
          <w:szCs w:val="26"/>
        </w:rPr>
        <w:t xml:space="preserve"> </w:t>
      </w:r>
      <w:r w:rsidR="00805406">
        <w:rPr>
          <w:szCs w:val="26"/>
        </w:rPr>
        <w:t xml:space="preserve">должно </w:t>
      </w:r>
      <w:r w:rsidRPr="00797F51">
        <w:rPr>
          <w:szCs w:val="26"/>
        </w:rPr>
        <w:t>соответствова</w:t>
      </w:r>
      <w:r w:rsidR="00805406">
        <w:rPr>
          <w:szCs w:val="26"/>
        </w:rPr>
        <w:t>ть</w:t>
      </w:r>
      <w:r w:rsidRPr="00797F51">
        <w:rPr>
          <w:szCs w:val="26"/>
        </w:rPr>
        <w:t xml:space="preserve">, например, </w:t>
      </w:r>
      <w:r w:rsidR="003D6FF9" w:rsidRPr="00797F51">
        <w:rPr>
          <w:szCs w:val="26"/>
        </w:rPr>
        <w:t xml:space="preserve">аббревиатуре </w:t>
      </w:r>
      <w:r w:rsidR="00805406">
        <w:rPr>
          <w:szCs w:val="26"/>
        </w:rPr>
        <w:t>программного комплекса</w:t>
      </w:r>
      <w:r w:rsidRPr="00797F51">
        <w:rPr>
          <w:szCs w:val="26"/>
        </w:rPr>
        <w:t xml:space="preserve"> </w:t>
      </w:r>
      <w:r w:rsidR="009C6BA5" w:rsidRPr="00797F51">
        <w:rPr>
          <w:szCs w:val="26"/>
        </w:rPr>
        <w:t>(</w:t>
      </w:r>
      <w:r w:rsidR="009C6BA5" w:rsidRPr="00797F51">
        <w:rPr>
          <w:szCs w:val="26"/>
          <w:lang w:val="en-US"/>
        </w:rPr>
        <w:t>ESRF</w:t>
      </w:r>
      <w:r w:rsidR="009C6BA5" w:rsidRPr="00797F51">
        <w:rPr>
          <w:szCs w:val="26"/>
        </w:rPr>
        <w:t xml:space="preserve">, </w:t>
      </w:r>
      <w:r w:rsidR="009C6BA5" w:rsidRPr="00797F51">
        <w:rPr>
          <w:szCs w:val="26"/>
          <w:lang w:val="en-US"/>
        </w:rPr>
        <w:t>GIS</w:t>
      </w:r>
      <w:r w:rsidR="009C6BA5" w:rsidRPr="00797F51">
        <w:rPr>
          <w:szCs w:val="26"/>
        </w:rPr>
        <w:t xml:space="preserve">, </w:t>
      </w:r>
      <w:r w:rsidRPr="00797F51">
        <w:rPr>
          <w:szCs w:val="26"/>
        </w:rPr>
        <w:t>ISAT, ZSOUR</w:t>
      </w:r>
      <w:r w:rsidR="00A6599D" w:rsidRPr="00797F51">
        <w:rPr>
          <w:szCs w:val="26"/>
        </w:rPr>
        <w:t xml:space="preserve"> </w:t>
      </w:r>
      <w:r w:rsidRPr="00797F51">
        <w:rPr>
          <w:szCs w:val="26"/>
        </w:rPr>
        <w:t>и т.п</w:t>
      </w:r>
      <w:r w:rsidR="00A6599D" w:rsidRPr="00797F51">
        <w:rPr>
          <w:szCs w:val="26"/>
        </w:rPr>
        <w:t>.</w:t>
      </w:r>
      <w:r w:rsidR="009C6BA5" w:rsidRPr="00797F51">
        <w:rPr>
          <w:szCs w:val="26"/>
        </w:rPr>
        <w:t>)</w:t>
      </w:r>
      <w:r w:rsidR="00A6599D" w:rsidRPr="00797F51">
        <w:rPr>
          <w:szCs w:val="26"/>
        </w:rPr>
        <w:t>. Этим будет исключено наложение одноименных задач по различным направлениям.</w:t>
      </w:r>
    </w:p>
    <w:p w:rsidR="003E24ED" w:rsidRDefault="003E24ED" w:rsidP="003E24ED">
      <w:pPr>
        <w:ind w:left="360"/>
        <w:rPr>
          <w:szCs w:val="26"/>
        </w:rPr>
      </w:pPr>
    </w:p>
    <w:p w:rsidR="00C32490" w:rsidRPr="00797F51" w:rsidRDefault="00C32490" w:rsidP="003E24ED">
      <w:pPr>
        <w:ind w:left="360"/>
        <w:rPr>
          <w:szCs w:val="26"/>
        </w:rPr>
      </w:pPr>
    </w:p>
    <w:p w:rsidR="00E70320" w:rsidRPr="00797F51" w:rsidRDefault="00E70320" w:rsidP="00C32490">
      <w:pPr>
        <w:pStyle w:val="3"/>
        <w:tabs>
          <w:tab w:val="clear" w:pos="709"/>
          <w:tab w:val="num" w:pos="840"/>
        </w:tabs>
      </w:pPr>
      <w:bookmarkStart w:id="68" w:name="_Регистрация_задания"/>
      <w:bookmarkStart w:id="69" w:name="_Ref274665381"/>
      <w:bookmarkStart w:id="70" w:name="_Toc275787593"/>
      <w:bookmarkEnd w:id="68"/>
      <w:r w:rsidRPr="00797F51">
        <w:t>Регистрация</w:t>
      </w:r>
      <w:r w:rsidR="00371758" w:rsidRPr="00797F51">
        <w:t xml:space="preserve"> задания</w:t>
      </w:r>
      <w:bookmarkEnd w:id="69"/>
      <w:bookmarkEnd w:id="70"/>
    </w:p>
    <w:p w:rsidR="009C6BA5" w:rsidRPr="00797F51" w:rsidRDefault="009C6BA5" w:rsidP="006113F8">
      <w:pPr>
        <w:keepNext/>
        <w:ind w:firstLine="0"/>
        <w:rPr>
          <w:szCs w:val="26"/>
        </w:rPr>
      </w:pPr>
    </w:p>
    <w:p w:rsidR="003E24ED" w:rsidRPr="002B67F5" w:rsidRDefault="003E24ED" w:rsidP="004537A2">
      <w:pPr>
        <w:spacing w:before="0"/>
        <w:ind w:firstLine="600"/>
        <w:rPr>
          <w:spacing w:val="-8"/>
          <w:szCs w:val="26"/>
        </w:rPr>
      </w:pPr>
      <w:r w:rsidRPr="00797F51">
        <w:rPr>
          <w:szCs w:val="26"/>
        </w:rPr>
        <w:t xml:space="preserve">После того как </w:t>
      </w:r>
      <w:r w:rsidR="00A6599D" w:rsidRPr="00797F51">
        <w:rPr>
          <w:szCs w:val="26"/>
        </w:rPr>
        <w:t xml:space="preserve">пользовательская схема </w:t>
      </w:r>
      <w:r w:rsidRPr="00797F51">
        <w:rPr>
          <w:szCs w:val="26"/>
        </w:rPr>
        <w:t>определ</w:t>
      </w:r>
      <w:r w:rsidR="00A6599D" w:rsidRPr="00797F51">
        <w:rPr>
          <w:szCs w:val="26"/>
        </w:rPr>
        <w:t>ена</w:t>
      </w:r>
      <w:r w:rsidR="00585161">
        <w:rPr>
          <w:szCs w:val="26"/>
        </w:rPr>
        <w:t>,</w:t>
      </w:r>
      <w:r w:rsidRPr="00797F51">
        <w:rPr>
          <w:szCs w:val="26"/>
        </w:rPr>
        <w:t xml:space="preserve"> </w:t>
      </w:r>
      <w:r w:rsidR="00805406">
        <w:rPr>
          <w:szCs w:val="26"/>
        </w:rPr>
        <w:t>необходимо</w:t>
      </w:r>
      <w:r w:rsidR="00805406" w:rsidRPr="00797F51">
        <w:rPr>
          <w:szCs w:val="26"/>
        </w:rPr>
        <w:t xml:space="preserve"> </w:t>
      </w:r>
      <w:r w:rsidR="00371758" w:rsidRPr="00797F51">
        <w:rPr>
          <w:szCs w:val="26"/>
        </w:rPr>
        <w:t xml:space="preserve">однозначно </w:t>
      </w:r>
      <w:r w:rsidR="00F67CBA" w:rsidRPr="00797F51">
        <w:rPr>
          <w:szCs w:val="26"/>
        </w:rPr>
        <w:t>идентифицировать решаемую задачу</w:t>
      </w:r>
      <w:r w:rsidR="00316967" w:rsidRPr="00316967">
        <w:rPr>
          <w:szCs w:val="26"/>
        </w:rPr>
        <w:t xml:space="preserve"> </w:t>
      </w:r>
      <w:r w:rsidR="00805406">
        <w:rPr>
          <w:szCs w:val="26"/>
        </w:rPr>
        <w:t>посредством</w:t>
      </w:r>
      <w:r w:rsidR="00F67CBA" w:rsidRPr="00797F51">
        <w:rPr>
          <w:szCs w:val="26"/>
        </w:rPr>
        <w:t xml:space="preserve"> присвоения е</w:t>
      </w:r>
      <w:r w:rsidR="00A6599D" w:rsidRPr="00797F51">
        <w:rPr>
          <w:szCs w:val="26"/>
        </w:rPr>
        <w:t>й</w:t>
      </w:r>
      <w:r w:rsidR="00F67CBA" w:rsidRPr="00797F51">
        <w:rPr>
          <w:szCs w:val="26"/>
        </w:rPr>
        <w:t xml:space="preserve"> псевдонима (Task_Name)</w:t>
      </w:r>
      <w:r w:rsidR="00A6599D" w:rsidRPr="00797F51">
        <w:rPr>
          <w:szCs w:val="26"/>
        </w:rPr>
        <w:t>.</w:t>
      </w:r>
      <w:r w:rsidR="00F67CBA" w:rsidRPr="00797F51">
        <w:rPr>
          <w:szCs w:val="26"/>
        </w:rPr>
        <w:t xml:space="preserve"> </w:t>
      </w:r>
      <w:r w:rsidR="00A6599D" w:rsidRPr="00797F51">
        <w:rPr>
          <w:szCs w:val="26"/>
        </w:rPr>
        <w:t>Д</w:t>
      </w:r>
      <w:r w:rsidR="00F67CBA" w:rsidRPr="00797F51">
        <w:rPr>
          <w:szCs w:val="26"/>
        </w:rPr>
        <w:t xml:space="preserve">ля </w:t>
      </w:r>
      <w:r w:rsidR="00A6599D" w:rsidRPr="00797F51">
        <w:rPr>
          <w:szCs w:val="26"/>
        </w:rPr>
        <w:t>создания последнего</w:t>
      </w:r>
      <w:r w:rsidR="00F67CBA" w:rsidRPr="00797F51">
        <w:rPr>
          <w:szCs w:val="26"/>
        </w:rPr>
        <w:t xml:space="preserve"> </w:t>
      </w:r>
      <w:r w:rsidR="00805406">
        <w:rPr>
          <w:szCs w:val="26"/>
        </w:rPr>
        <w:t>н</w:t>
      </w:r>
      <w:r w:rsidR="00316967">
        <w:rPr>
          <w:szCs w:val="26"/>
        </w:rPr>
        <w:t>ужн</w:t>
      </w:r>
      <w:r w:rsidR="00805406">
        <w:rPr>
          <w:szCs w:val="26"/>
        </w:rPr>
        <w:t>о</w:t>
      </w:r>
      <w:r w:rsidR="00805406" w:rsidRPr="00797F51">
        <w:rPr>
          <w:szCs w:val="26"/>
        </w:rPr>
        <w:t xml:space="preserve"> </w:t>
      </w:r>
      <w:r w:rsidRPr="00797F51">
        <w:rPr>
          <w:i/>
          <w:szCs w:val="26"/>
        </w:rPr>
        <w:t>единожды</w:t>
      </w:r>
      <w:r w:rsidRPr="00797F51">
        <w:rPr>
          <w:szCs w:val="26"/>
        </w:rPr>
        <w:t xml:space="preserve"> </w:t>
      </w:r>
      <w:r w:rsidR="00F67CBA" w:rsidRPr="00797F51">
        <w:rPr>
          <w:szCs w:val="26"/>
        </w:rPr>
        <w:t xml:space="preserve">его </w:t>
      </w:r>
      <w:r w:rsidRPr="002B67F5">
        <w:rPr>
          <w:spacing w:val="-8"/>
          <w:szCs w:val="26"/>
        </w:rPr>
        <w:t>зарегистрировать</w:t>
      </w:r>
      <w:r w:rsidR="00F67CBA" w:rsidRPr="002B67F5">
        <w:rPr>
          <w:spacing w:val="-8"/>
          <w:szCs w:val="26"/>
        </w:rPr>
        <w:t xml:space="preserve"> </w:t>
      </w:r>
      <w:r w:rsidR="00AB04DA" w:rsidRPr="002B67F5">
        <w:rPr>
          <w:spacing w:val="-8"/>
          <w:szCs w:val="26"/>
        </w:rPr>
        <w:t>путем</w:t>
      </w:r>
      <w:r w:rsidR="00F67CBA" w:rsidRPr="002B67F5">
        <w:rPr>
          <w:spacing w:val="-8"/>
          <w:szCs w:val="26"/>
        </w:rPr>
        <w:t xml:space="preserve"> вызова процедуры</w:t>
      </w:r>
      <w:r w:rsidR="004537A2" w:rsidRPr="002B67F5">
        <w:rPr>
          <w:spacing w:val="-8"/>
          <w:szCs w:val="26"/>
        </w:rPr>
        <w:t xml:space="preserve"> </w:t>
      </w:r>
      <w:r w:rsidRPr="002B67F5">
        <w:rPr>
          <w:spacing w:val="-8"/>
          <w:szCs w:val="26"/>
          <w:lang w:val="en-US"/>
        </w:rPr>
        <w:t>OKO</w:t>
      </w:r>
      <w:r w:rsidRPr="002B67F5">
        <w:rPr>
          <w:spacing w:val="-8"/>
          <w:szCs w:val="26"/>
        </w:rPr>
        <w:t>_</w:t>
      </w:r>
      <w:r w:rsidRPr="002B67F5">
        <w:rPr>
          <w:spacing w:val="-8"/>
          <w:szCs w:val="26"/>
          <w:lang w:val="en-US"/>
        </w:rPr>
        <w:t>Data</w:t>
      </w:r>
      <w:r w:rsidRPr="002B67F5">
        <w:rPr>
          <w:spacing w:val="-8"/>
          <w:szCs w:val="26"/>
        </w:rPr>
        <w:t>.</w:t>
      </w:r>
      <w:r w:rsidRPr="002B67F5">
        <w:rPr>
          <w:spacing w:val="-8"/>
          <w:szCs w:val="26"/>
          <w:lang w:val="en-US"/>
        </w:rPr>
        <w:t>Register</w:t>
      </w:r>
      <w:r w:rsidRPr="002B67F5">
        <w:rPr>
          <w:spacing w:val="-8"/>
          <w:szCs w:val="26"/>
        </w:rPr>
        <w:t>_</w:t>
      </w:r>
      <w:r w:rsidRPr="002B67F5">
        <w:rPr>
          <w:spacing w:val="-8"/>
          <w:szCs w:val="26"/>
          <w:lang w:val="en-US"/>
        </w:rPr>
        <w:t>Task</w:t>
      </w:r>
      <w:r w:rsidRPr="002B67F5">
        <w:rPr>
          <w:spacing w:val="-8"/>
          <w:szCs w:val="26"/>
        </w:rPr>
        <w:t>(</w:t>
      </w:r>
      <w:r w:rsidRPr="002B67F5">
        <w:rPr>
          <w:spacing w:val="-8"/>
          <w:szCs w:val="26"/>
          <w:lang w:val="en-US"/>
        </w:rPr>
        <w:t>Task</w:t>
      </w:r>
      <w:r w:rsidRPr="002B67F5">
        <w:rPr>
          <w:spacing w:val="-8"/>
          <w:szCs w:val="26"/>
        </w:rPr>
        <w:t>_</w:t>
      </w:r>
      <w:r w:rsidRPr="002B67F5">
        <w:rPr>
          <w:spacing w:val="-8"/>
          <w:szCs w:val="26"/>
          <w:lang w:val="en-US"/>
        </w:rPr>
        <w:t>Name</w:t>
      </w:r>
      <w:r w:rsidR="004537A2" w:rsidRPr="002B67F5">
        <w:rPr>
          <w:spacing w:val="-8"/>
          <w:szCs w:val="26"/>
        </w:rPr>
        <w:t>).</w:t>
      </w:r>
    </w:p>
    <w:p w:rsidR="003E24ED" w:rsidRPr="00797F51" w:rsidRDefault="003E24ED" w:rsidP="009C6BA5">
      <w:pPr>
        <w:rPr>
          <w:szCs w:val="26"/>
        </w:rPr>
      </w:pPr>
      <w:r w:rsidRPr="00797F51">
        <w:rPr>
          <w:szCs w:val="26"/>
        </w:rPr>
        <w:t xml:space="preserve">Вызов данной процедуры нужно производить только из той схемы, для которой регистрируется задача, </w:t>
      </w:r>
      <w:r w:rsidR="00A6599D" w:rsidRPr="00797F51">
        <w:rPr>
          <w:szCs w:val="26"/>
        </w:rPr>
        <w:t>поскольку</w:t>
      </w:r>
      <w:r w:rsidRPr="00797F51">
        <w:rPr>
          <w:szCs w:val="26"/>
        </w:rPr>
        <w:t xml:space="preserve"> последняя нея</w:t>
      </w:r>
      <w:r w:rsidR="00F67CBA" w:rsidRPr="00797F51">
        <w:rPr>
          <w:szCs w:val="26"/>
        </w:rPr>
        <w:t>вно привязывается к имени схемы.</w:t>
      </w:r>
    </w:p>
    <w:p w:rsidR="003E24ED" w:rsidRPr="00797F51" w:rsidRDefault="003E24ED" w:rsidP="009C6BA5">
      <w:pPr>
        <w:rPr>
          <w:szCs w:val="26"/>
        </w:rPr>
      </w:pPr>
      <w:r w:rsidRPr="00797F51">
        <w:rPr>
          <w:szCs w:val="26"/>
        </w:rPr>
        <w:t xml:space="preserve">В дальнейшем вся работа </w:t>
      </w:r>
      <w:r w:rsidR="005C3206">
        <w:rPr>
          <w:szCs w:val="26"/>
        </w:rPr>
        <w:t>должна</w:t>
      </w:r>
      <w:r w:rsidRPr="00797F51">
        <w:rPr>
          <w:szCs w:val="26"/>
        </w:rPr>
        <w:t xml:space="preserve"> </w:t>
      </w:r>
      <w:r w:rsidR="00F67CBA" w:rsidRPr="00797F51">
        <w:rPr>
          <w:szCs w:val="26"/>
        </w:rPr>
        <w:t>осуществляться</w:t>
      </w:r>
      <w:r w:rsidRPr="00797F51">
        <w:rPr>
          <w:szCs w:val="26"/>
        </w:rPr>
        <w:t xml:space="preserve"> именно под этим псевдонимом. </w:t>
      </w:r>
      <w:r w:rsidR="00DA644A" w:rsidRPr="00797F51">
        <w:rPr>
          <w:szCs w:val="26"/>
        </w:rPr>
        <w:t>С ним же будет связан</w:t>
      </w:r>
      <w:r w:rsidRPr="00797F51">
        <w:rPr>
          <w:szCs w:val="26"/>
        </w:rPr>
        <w:t xml:space="preserve"> перечень реплицируемых параметров. Псевдоним должен иметь длину не более 30 символов, быть уникальным в рамках схемы, а также быть осмысленным, т.е. отражать суть задачи.</w:t>
      </w:r>
    </w:p>
    <w:p w:rsidR="003E24ED" w:rsidRPr="00797F51" w:rsidRDefault="00AB04DA" w:rsidP="009C6BA5">
      <w:pPr>
        <w:rPr>
          <w:szCs w:val="26"/>
        </w:rPr>
      </w:pPr>
      <w:r>
        <w:rPr>
          <w:szCs w:val="26"/>
        </w:rPr>
        <w:t xml:space="preserve">Допускается </w:t>
      </w:r>
      <w:r w:rsidRPr="00797F51">
        <w:rPr>
          <w:szCs w:val="26"/>
        </w:rPr>
        <w:t>неоднократн</w:t>
      </w:r>
      <w:r>
        <w:rPr>
          <w:szCs w:val="26"/>
        </w:rPr>
        <w:t>ая р</w:t>
      </w:r>
      <w:r w:rsidR="001A5D23" w:rsidRPr="00797F51">
        <w:rPr>
          <w:szCs w:val="26"/>
        </w:rPr>
        <w:t>егистраци</w:t>
      </w:r>
      <w:r>
        <w:rPr>
          <w:szCs w:val="26"/>
        </w:rPr>
        <w:t>я</w:t>
      </w:r>
      <w:r w:rsidR="001A5D23" w:rsidRPr="00797F51">
        <w:rPr>
          <w:szCs w:val="26"/>
        </w:rPr>
        <w:t xml:space="preserve"> зада</w:t>
      </w:r>
      <w:r w:rsidR="008103EA" w:rsidRPr="00797F51">
        <w:rPr>
          <w:szCs w:val="26"/>
        </w:rPr>
        <w:t>ния</w:t>
      </w:r>
      <w:r w:rsidR="00461474">
        <w:rPr>
          <w:szCs w:val="26"/>
        </w:rPr>
        <w:t xml:space="preserve"> с одинаковым псевдонимом</w:t>
      </w:r>
      <w:r w:rsidR="001A5D23" w:rsidRPr="00797F51">
        <w:rPr>
          <w:szCs w:val="26"/>
        </w:rPr>
        <w:t xml:space="preserve">, однако при этом </w:t>
      </w:r>
      <w:r w:rsidR="003E24ED" w:rsidRPr="00797F51">
        <w:rPr>
          <w:szCs w:val="26"/>
        </w:rPr>
        <w:t>список</w:t>
      </w:r>
      <w:r w:rsidR="001A5D23" w:rsidRPr="00797F51">
        <w:rPr>
          <w:szCs w:val="26"/>
        </w:rPr>
        <w:t xml:space="preserve"> параметров будет полностью очищаться (удобно </w:t>
      </w:r>
      <w:r w:rsidR="00461474">
        <w:rPr>
          <w:szCs w:val="26"/>
        </w:rPr>
        <w:t xml:space="preserve">использовать </w:t>
      </w:r>
      <w:r w:rsidR="001A5D23" w:rsidRPr="00797F51">
        <w:rPr>
          <w:szCs w:val="26"/>
        </w:rPr>
        <w:t>на этапе отладки).</w:t>
      </w:r>
    </w:p>
    <w:p w:rsidR="00371758" w:rsidRDefault="00371758" w:rsidP="009C6BA5">
      <w:pPr>
        <w:rPr>
          <w:szCs w:val="26"/>
        </w:rPr>
      </w:pPr>
    </w:p>
    <w:p w:rsidR="00C32490" w:rsidRPr="00797F51" w:rsidRDefault="00C32490" w:rsidP="009C6BA5">
      <w:pPr>
        <w:rPr>
          <w:szCs w:val="26"/>
        </w:rPr>
      </w:pPr>
    </w:p>
    <w:p w:rsidR="00B23F5C" w:rsidRPr="00797F51" w:rsidRDefault="00E44AE8" w:rsidP="00C32490">
      <w:pPr>
        <w:pStyle w:val="3"/>
        <w:tabs>
          <w:tab w:val="clear" w:pos="709"/>
          <w:tab w:val="num" w:pos="840"/>
        </w:tabs>
      </w:pPr>
      <w:bookmarkStart w:id="71" w:name="_Поддержка_списка_реплицируемых"/>
      <w:bookmarkStart w:id="72" w:name="_Ref274664680"/>
      <w:bookmarkStart w:id="73" w:name="_Toc275787594"/>
      <w:bookmarkEnd w:id="71"/>
      <w:r w:rsidRPr="00797F51">
        <w:t>Поддержка</w:t>
      </w:r>
      <w:r w:rsidR="00B23F5C" w:rsidRPr="00797F51">
        <w:t xml:space="preserve"> списка реплицируемых параметров</w:t>
      </w:r>
      <w:bookmarkEnd w:id="72"/>
      <w:bookmarkEnd w:id="73"/>
    </w:p>
    <w:p w:rsidR="00371758" w:rsidRPr="00797F51" w:rsidRDefault="00371758" w:rsidP="006113F8">
      <w:pPr>
        <w:keepNext/>
        <w:rPr>
          <w:szCs w:val="26"/>
        </w:rPr>
      </w:pPr>
    </w:p>
    <w:p w:rsidR="00F654B3" w:rsidRPr="00797F51" w:rsidRDefault="00F654B3" w:rsidP="00E70320">
      <w:pPr>
        <w:spacing w:before="0"/>
        <w:ind w:firstLine="600"/>
        <w:rPr>
          <w:szCs w:val="26"/>
        </w:rPr>
      </w:pPr>
      <w:r w:rsidRPr="00797F51">
        <w:rPr>
          <w:spacing w:val="-4"/>
          <w:szCs w:val="26"/>
        </w:rPr>
        <w:t>Чтобы система-источник обеспечивала максимальную производительность</w:t>
      </w:r>
      <w:r w:rsidRPr="00797F51">
        <w:rPr>
          <w:szCs w:val="26"/>
        </w:rPr>
        <w:t xml:space="preserve"> </w:t>
      </w:r>
      <w:r w:rsidR="004234A3" w:rsidRPr="00797F51">
        <w:rPr>
          <w:szCs w:val="26"/>
        </w:rPr>
        <w:t xml:space="preserve">передачи данных </w:t>
      </w:r>
      <w:r w:rsidRPr="00797F51">
        <w:rPr>
          <w:szCs w:val="26"/>
        </w:rPr>
        <w:t xml:space="preserve">при минимальном сетевом трафике, необходимо, чтобы она </w:t>
      </w:r>
      <w:r w:rsidR="004234A3" w:rsidRPr="00797F51">
        <w:rPr>
          <w:szCs w:val="26"/>
        </w:rPr>
        <w:t>имела информацию о реплицируемых параметрах.</w:t>
      </w:r>
    </w:p>
    <w:p w:rsidR="00B23F5C" w:rsidRPr="00797F51" w:rsidRDefault="00B23F5C" w:rsidP="00B23F5C">
      <w:pPr>
        <w:spacing w:before="0"/>
        <w:ind w:firstLine="600"/>
        <w:rPr>
          <w:szCs w:val="26"/>
        </w:rPr>
      </w:pPr>
      <w:r w:rsidRPr="00797F51">
        <w:rPr>
          <w:szCs w:val="26"/>
        </w:rPr>
        <w:t>Для этого</w:t>
      </w:r>
      <w:r w:rsidR="00646183" w:rsidRPr="00797F51">
        <w:rPr>
          <w:szCs w:val="26"/>
        </w:rPr>
        <w:t xml:space="preserve">, </w:t>
      </w:r>
      <w:r w:rsidRPr="00797F51">
        <w:rPr>
          <w:szCs w:val="26"/>
        </w:rPr>
        <w:t>зная псевдоним (Task_Name) задания</w:t>
      </w:r>
      <w:r w:rsidR="00646183" w:rsidRPr="00797F51">
        <w:rPr>
          <w:szCs w:val="26"/>
        </w:rPr>
        <w:t>, со стороны клиентского приложения</w:t>
      </w:r>
      <w:r w:rsidRPr="00797F51">
        <w:rPr>
          <w:szCs w:val="26"/>
        </w:rPr>
        <w:t xml:space="preserve">, необходимо </w:t>
      </w:r>
      <w:r w:rsidR="00D33F90" w:rsidRPr="00797F51">
        <w:rPr>
          <w:szCs w:val="26"/>
        </w:rPr>
        <w:t xml:space="preserve">произвести </w:t>
      </w:r>
      <w:r w:rsidRPr="00797F51">
        <w:rPr>
          <w:szCs w:val="26"/>
        </w:rPr>
        <w:t>заполн</w:t>
      </w:r>
      <w:r w:rsidR="00D33F90" w:rsidRPr="00797F51">
        <w:rPr>
          <w:szCs w:val="26"/>
        </w:rPr>
        <w:t>ение таблицы</w:t>
      </w:r>
      <w:r w:rsidRPr="00797F51">
        <w:rPr>
          <w:szCs w:val="26"/>
        </w:rPr>
        <w:t xml:space="preserve"> запрашиваемых параметров</w:t>
      </w:r>
      <w:r w:rsidR="007F585F">
        <w:rPr>
          <w:szCs w:val="26"/>
        </w:rPr>
        <w:t xml:space="preserve"> </w:t>
      </w:r>
      <w:r w:rsidR="00D96448">
        <w:rPr>
          <w:szCs w:val="26"/>
        </w:rPr>
        <w:t>(</w:t>
      </w:r>
      <w:fldSimple w:instr=" REF  _Ref274645358 \* Lower \h  \* MERGEFORMAT ">
        <w:r w:rsidR="00D655F1" w:rsidRPr="00473A61">
          <w:rPr>
            <w:noProof/>
            <w:szCs w:val="26"/>
          </w:rPr>
          <w:t>таблица</w:t>
        </w:r>
        <w:r w:rsidR="00D655F1" w:rsidRPr="00473A61" w:rsidDel="002365C0">
          <w:rPr>
            <w:szCs w:val="26"/>
          </w:rPr>
          <w:t xml:space="preserve"> </w:t>
        </w:r>
        <w:r w:rsidR="00D655F1">
          <w:rPr>
            <w:noProof/>
            <w:szCs w:val="26"/>
          </w:rPr>
          <w:t>1</w:t>
        </w:r>
      </w:fldSimple>
      <w:r w:rsidR="009F3C70">
        <w:rPr>
          <w:szCs w:val="26"/>
        </w:rPr>
        <w:t>)</w:t>
      </w:r>
      <w:r w:rsidR="00EF252F" w:rsidRPr="00797F51">
        <w:rPr>
          <w:szCs w:val="26"/>
        </w:rPr>
        <w:t>.</w:t>
      </w:r>
      <w:r w:rsidR="00D96448" w:rsidRPr="00797F51">
        <w:rPr>
          <w:szCs w:val="26"/>
        </w:rPr>
        <w:t xml:space="preserve"> </w:t>
      </w:r>
    </w:p>
    <w:p w:rsidR="00D33F90" w:rsidRPr="00797F51" w:rsidRDefault="00D33F90" w:rsidP="00B23F5C">
      <w:pPr>
        <w:spacing w:before="0"/>
        <w:ind w:firstLine="600"/>
        <w:rPr>
          <w:szCs w:val="26"/>
        </w:rPr>
      </w:pPr>
    </w:p>
    <w:p w:rsidR="00EF252F" w:rsidRPr="00797F51" w:rsidRDefault="00EF252F" w:rsidP="00EF252F">
      <w:pPr>
        <w:spacing w:before="0"/>
        <w:ind w:firstLine="0"/>
        <w:jc w:val="center"/>
        <w:rPr>
          <w:szCs w:val="26"/>
        </w:rPr>
      </w:pPr>
      <w:r w:rsidRPr="00797F51">
        <w:rPr>
          <w:szCs w:val="26"/>
        </w:rPr>
        <w:t xml:space="preserve">Формат таблицы </w:t>
      </w:r>
      <w:r w:rsidR="00E44F2E">
        <w:rPr>
          <w:szCs w:val="26"/>
        </w:rPr>
        <w:t>запрашиваемых</w:t>
      </w:r>
      <w:r w:rsidRPr="00797F51">
        <w:rPr>
          <w:szCs w:val="26"/>
        </w:rPr>
        <w:t xml:space="preserve"> параметров</w:t>
      </w:r>
      <w:r w:rsidR="009F3C70">
        <w:rPr>
          <w:szCs w:val="26"/>
        </w:rPr>
        <w:t xml:space="preserve"> </w:t>
      </w:r>
      <w:r w:rsidR="009F3C70" w:rsidRPr="00797F51">
        <w:rPr>
          <w:szCs w:val="26"/>
        </w:rPr>
        <w:t>(</w:t>
      </w:r>
      <w:r w:rsidR="009F3C70" w:rsidRPr="00797F51">
        <w:rPr>
          <w:szCs w:val="26"/>
          <w:lang w:val="en-US"/>
        </w:rPr>
        <w:t>Par</w:t>
      </w:r>
      <w:r w:rsidR="009F3C70" w:rsidRPr="00797F51">
        <w:rPr>
          <w:szCs w:val="26"/>
        </w:rPr>
        <w:t>_</w:t>
      </w:r>
      <w:r w:rsidR="009F3C70" w:rsidRPr="00797F51">
        <w:rPr>
          <w:szCs w:val="26"/>
          <w:lang w:val="en-US"/>
        </w:rPr>
        <w:t>Request</w:t>
      </w:r>
      <w:r w:rsidR="009F3C70" w:rsidRPr="00797F51">
        <w:rPr>
          <w:szCs w:val="26"/>
        </w:rPr>
        <w:t>)</w:t>
      </w:r>
    </w:p>
    <w:p w:rsidR="00797F51" w:rsidRPr="000C79C4" w:rsidRDefault="00D96448" w:rsidP="002365C0">
      <w:pPr>
        <w:pStyle w:val="a3"/>
        <w:jc w:val="right"/>
        <w:rPr>
          <w:szCs w:val="26"/>
        </w:rPr>
      </w:pPr>
      <w:bookmarkStart w:id="74" w:name="_Ref274645358"/>
      <w:r w:rsidRPr="00473A61">
        <w:rPr>
          <w:szCs w:val="26"/>
        </w:rPr>
        <w:t>Таблица</w:t>
      </w:r>
      <w:r w:rsidRPr="00473A61" w:rsidDel="002365C0">
        <w:rPr>
          <w:szCs w:val="26"/>
        </w:rPr>
        <w:t xml:space="preserve"> </w:t>
      </w:r>
      <w:r w:rsidR="00797F51" w:rsidRPr="00473A61">
        <w:rPr>
          <w:szCs w:val="26"/>
        </w:rPr>
        <w:fldChar w:fldCharType="begin"/>
      </w:r>
      <w:r w:rsidR="00797F51" w:rsidRPr="00473A61">
        <w:rPr>
          <w:szCs w:val="26"/>
        </w:rPr>
        <w:instrText xml:space="preserve"> SEQ Таблица \* ARABIC </w:instrText>
      </w:r>
      <w:r w:rsidR="00797F51" w:rsidRPr="00473A61">
        <w:rPr>
          <w:szCs w:val="26"/>
        </w:rPr>
        <w:fldChar w:fldCharType="separate"/>
      </w:r>
      <w:bookmarkStart w:id="75" w:name="_Ref275939973"/>
      <w:r w:rsidR="00D655F1">
        <w:rPr>
          <w:noProof/>
          <w:szCs w:val="26"/>
        </w:rPr>
        <w:t>1</w:t>
      </w:r>
      <w:bookmarkEnd w:id="75"/>
      <w:r w:rsidR="00797F51" w:rsidRPr="00473A61">
        <w:rPr>
          <w:szCs w:val="26"/>
        </w:rPr>
        <w:fldChar w:fldCharType="end"/>
      </w:r>
      <w:bookmarkEnd w:id="74"/>
    </w:p>
    <w:tbl>
      <w:tblPr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37"/>
        <w:gridCol w:w="1711"/>
        <w:gridCol w:w="2351"/>
        <w:gridCol w:w="5009"/>
      </w:tblGrid>
      <w:tr w:rsidR="00E44F2E" w:rsidRPr="007A0A01" w:rsidTr="00EF06D6">
        <w:trPr>
          <w:cantSplit/>
          <w:tblHeader/>
        </w:trPr>
        <w:tc>
          <w:tcPr>
            <w:tcW w:w="637" w:type="dxa"/>
            <w:vAlign w:val="center"/>
          </w:tcPr>
          <w:p w:rsidR="00EF252F" w:rsidRPr="007A0A01" w:rsidRDefault="00EF252F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lastRenderedPageBreak/>
              <w:t>№п</w:t>
            </w:r>
          </w:p>
          <w:p w:rsidR="00EF252F" w:rsidRPr="007A0A01" w:rsidRDefault="00EF252F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п</w:t>
            </w:r>
          </w:p>
        </w:tc>
        <w:tc>
          <w:tcPr>
            <w:tcW w:w="1711" w:type="dxa"/>
            <w:vAlign w:val="center"/>
          </w:tcPr>
          <w:p w:rsidR="00EF252F" w:rsidRPr="007A0A01" w:rsidRDefault="00EF252F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Название поля</w:t>
            </w:r>
          </w:p>
        </w:tc>
        <w:tc>
          <w:tcPr>
            <w:tcW w:w="2351" w:type="dxa"/>
            <w:vAlign w:val="center"/>
          </w:tcPr>
          <w:p w:rsidR="00EF252F" w:rsidRPr="007A0A01" w:rsidRDefault="00646183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Значение по умолчанию</w:t>
            </w:r>
          </w:p>
        </w:tc>
        <w:tc>
          <w:tcPr>
            <w:tcW w:w="5009" w:type="dxa"/>
            <w:vAlign w:val="center"/>
          </w:tcPr>
          <w:p w:rsidR="00EF252F" w:rsidRPr="007A0A01" w:rsidRDefault="00646183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Описание</w:t>
            </w:r>
          </w:p>
        </w:tc>
      </w:tr>
      <w:tr w:rsidR="00E44F2E" w:rsidRPr="007A0A01" w:rsidTr="00EF06D6">
        <w:trPr>
          <w:cantSplit/>
        </w:trPr>
        <w:tc>
          <w:tcPr>
            <w:tcW w:w="637" w:type="dxa"/>
          </w:tcPr>
          <w:p w:rsidR="00EF252F" w:rsidRPr="007A0A01" w:rsidRDefault="00EF252F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1</w:t>
            </w:r>
          </w:p>
        </w:tc>
        <w:tc>
          <w:tcPr>
            <w:tcW w:w="1711" w:type="dxa"/>
          </w:tcPr>
          <w:p w:rsidR="00EF252F" w:rsidRPr="007A0A01" w:rsidRDefault="00EF252F" w:rsidP="007A0A01">
            <w:pPr>
              <w:spacing w:before="0"/>
              <w:ind w:firstLine="0"/>
              <w:rPr>
                <w:szCs w:val="26"/>
                <w:lang w:val="en-US"/>
              </w:rPr>
            </w:pPr>
            <w:r w:rsidRPr="007A0A01">
              <w:rPr>
                <w:szCs w:val="26"/>
                <w:lang w:val="en-US"/>
              </w:rPr>
              <w:t>Task_Name</w:t>
            </w:r>
          </w:p>
        </w:tc>
        <w:tc>
          <w:tcPr>
            <w:tcW w:w="2351" w:type="dxa"/>
          </w:tcPr>
          <w:p w:rsidR="00EF252F" w:rsidRPr="007A0A01" w:rsidRDefault="00C32490" w:rsidP="00C32490">
            <w:pPr>
              <w:spacing w:before="0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О</w:t>
            </w:r>
            <w:r w:rsidR="00EF252F" w:rsidRPr="007A0A01">
              <w:rPr>
                <w:szCs w:val="26"/>
              </w:rPr>
              <w:t>бязательное</w:t>
            </w:r>
          </w:p>
        </w:tc>
        <w:tc>
          <w:tcPr>
            <w:tcW w:w="5009" w:type="dxa"/>
          </w:tcPr>
          <w:p w:rsidR="00EF252F" w:rsidRPr="007A0A01" w:rsidRDefault="00EF252F" w:rsidP="00585161">
            <w:pPr>
              <w:spacing w:before="0"/>
              <w:ind w:firstLine="0"/>
              <w:jc w:val="left"/>
              <w:rPr>
                <w:szCs w:val="26"/>
              </w:rPr>
            </w:pPr>
            <w:r w:rsidRPr="007A0A01">
              <w:rPr>
                <w:szCs w:val="26"/>
              </w:rPr>
              <w:t>Название задачи (псевдоним)</w:t>
            </w:r>
          </w:p>
        </w:tc>
      </w:tr>
      <w:tr w:rsidR="00E44F2E" w:rsidRPr="007A0A01" w:rsidTr="00EF06D6">
        <w:trPr>
          <w:cantSplit/>
        </w:trPr>
        <w:tc>
          <w:tcPr>
            <w:tcW w:w="637" w:type="dxa"/>
          </w:tcPr>
          <w:p w:rsidR="00EF252F" w:rsidRPr="007A0A01" w:rsidRDefault="00EF252F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2</w:t>
            </w:r>
          </w:p>
        </w:tc>
        <w:tc>
          <w:tcPr>
            <w:tcW w:w="1711" w:type="dxa"/>
          </w:tcPr>
          <w:p w:rsidR="00EF252F" w:rsidRPr="007A0A01" w:rsidRDefault="00EF252F" w:rsidP="007A0A01">
            <w:pPr>
              <w:spacing w:before="0"/>
              <w:ind w:firstLine="0"/>
              <w:rPr>
                <w:szCs w:val="26"/>
                <w:lang w:val="en-US"/>
              </w:rPr>
            </w:pPr>
            <w:r w:rsidRPr="007A0A01">
              <w:rPr>
                <w:szCs w:val="26"/>
                <w:lang w:val="en-US"/>
              </w:rPr>
              <w:t>Obj_Id</w:t>
            </w:r>
          </w:p>
        </w:tc>
        <w:tc>
          <w:tcPr>
            <w:tcW w:w="2351" w:type="dxa"/>
          </w:tcPr>
          <w:p w:rsidR="00EF252F" w:rsidRPr="007A0A01" w:rsidRDefault="00C32490" w:rsidP="00C32490">
            <w:pPr>
              <w:spacing w:before="0"/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</w:rPr>
              <w:t>О</w:t>
            </w:r>
            <w:r w:rsidRPr="007A0A01">
              <w:rPr>
                <w:szCs w:val="26"/>
              </w:rPr>
              <w:t>бязательное</w:t>
            </w:r>
          </w:p>
        </w:tc>
        <w:tc>
          <w:tcPr>
            <w:tcW w:w="5009" w:type="dxa"/>
          </w:tcPr>
          <w:p w:rsidR="00EF252F" w:rsidRPr="007A0A01" w:rsidRDefault="00EF252F" w:rsidP="00585161">
            <w:pPr>
              <w:spacing w:before="0"/>
              <w:ind w:firstLine="0"/>
              <w:jc w:val="left"/>
              <w:rPr>
                <w:szCs w:val="26"/>
              </w:rPr>
            </w:pPr>
            <w:r w:rsidRPr="007A0A01">
              <w:rPr>
                <w:szCs w:val="26"/>
              </w:rPr>
              <w:t>Идентификатор ОКО объекта</w:t>
            </w:r>
          </w:p>
        </w:tc>
      </w:tr>
      <w:tr w:rsidR="00E44F2E" w:rsidRPr="007A0A01" w:rsidTr="00EF06D6">
        <w:trPr>
          <w:cantSplit/>
        </w:trPr>
        <w:tc>
          <w:tcPr>
            <w:tcW w:w="637" w:type="dxa"/>
          </w:tcPr>
          <w:p w:rsidR="00EF252F" w:rsidRPr="007A0A01" w:rsidRDefault="00EF252F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3</w:t>
            </w:r>
          </w:p>
        </w:tc>
        <w:tc>
          <w:tcPr>
            <w:tcW w:w="1711" w:type="dxa"/>
          </w:tcPr>
          <w:p w:rsidR="00EF252F" w:rsidRPr="007A0A01" w:rsidRDefault="00EF252F" w:rsidP="007A0A01">
            <w:pPr>
              <w:spacing w:before="0"/>
              <w:ind w:firstLine="0"/>
              <w:rPr>
                <w:szCs w:val="26"/>
                <w:lang w:val="en-US"/>
              </w:rPr>
            </w:pPr>
            <w:r w:rsidRPr="007A0A01">
              <w:rPr>
                <w:szCs w:val="26"/>
                <w:lang w:val="en-US"/>
              </w:rPr>
              <w:t>Par_Id</w:t>
            </w:r>
          </w:p>
        </w:tc>
        <w:tc>
          <w:tcPr>
            <w:tcW w:w="2351" w:type="dxa"/>
          </w:tcPr>
          <w:p w:rsidR="00EF252F" w:rsidRPr="007A0A01" w:rsidRDefault="00C32490" w:rsidP="00C32490">
            <w:pPr>
              <w:spacing w:before="0"/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</w:rPr>
              <w:t>О</w:t>
            </w:r>
            <w:r w:rsidRPr="007A0A01">
              <w:rPr>
                <w:szCs w:val="26"/>
              </w:rPr>
              <w:t>бязательное</w:t>
            </w:r>
          </w:p>
        </w:tc>
        <w:tc>
          <w:tcPr>
            <w:tcW w:w="5009" w:type="dxa"/>
          </w:tcPr>
          <w:p w:rsidR="004508E8" w:rsidRPr="007A0A01" w:rsidRDefault="00EF252F" w:rsidP="00585161">
            <w:pPr>
              <w:spacing w:before="0"/>
              <w:ind w:firstLine="0"/>
              <w:jc w:val="left"/>
              <w:rPr>
                <w:szCs w:val="26"/>
                <w:lang w:val="en-US"/>
              </w:rPr>
            </w:pPr>
            <w:r w:rsidRPr="007A0A01">
              <w:rPr>
                <w:szCs w:val="26"/>
              </w:rPr>
              <w:t>Идентификатор ОКО параметра</w:t>
            </w:r>
          </w:p>
        </w:tc>
      </w:tr>
      <w:tr w:rsidR="00E44F2E" w:rsidRPr="007A0A01" w:rsidTr="00EF06D6">
        <w:trPr>
          <w:cantSplit/>
        </w:trPr>
        <w:tc>
          <w:tcPr>
            <w:tcW w:w="637" w:type="dxa"/>
          </w:tcPr>
          <w:p w:rsidR="00EF252F" w:rsidRPr="007A0A01" w:rsidRDefault="00EF252F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4</w:t>
            </w:r>
          </w:p>
        </w:tc>
        <w:tc>
          <w:tcPr>
            <w:tcW w:w="1711" w:type="dxa"/>
          </w:tcPr>
          <w:p w:rsidR="00EF252F" w:rsidRPr="007A0A01" w:rsidRDefault="00EF252F" w:rsidP="007A0A01">
            <w:pPr>
              <w:spacing w:before="0"/>
              <w:ind w:firstLine="0"/>
              <w:rPr>
                <w:szCs w:val="26"/>
                <w:lang w:val="en-US"/>
              </w:rPr>
            </w:pPr>
            <w:r w:rsidRPr="007A0A01">
              <w:rPr>
                <w:szCs w:val="26"/>
                <w:lang w:val="en-US"/>
              </w:rPr>
              <w:t>DT_Beg</w:t>
            </w:r>
          </w:p>
        </w:tc>
        <w:tc>
          <w:tcPr>
            <w:tcW w:w="2351" w:type="dxa"/>
          </w:tcPr>
          <w:p w:rsidR="00EF252F" w:rsidRPr="007A0A01" w:rsidRDefault="00C32490" w:rsidP="00C32490">
            <w:pPr>
              <w:spacing w:before="0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О</w:t>
            </w:r>
            <w:r w:rsidR="00D33F90" w:rsidRPr="007A0A01">
              <w:rPr>
                <w:szCs w:val="26"/>
              </w:rPr>
              <w:t>т нуля часов</w:t>
            </w:r>
            <w:r w:rsidR="00EF252F" w:rsidRPr="007A0A01">
              <w:rPr>
                <w:szCs w:val="26"/>
              </w:rPr>
              <w:t xml:space="preserve"> текущих суток</w:t>
            </w:r>
          </w:p>
        </w:tc>
        <w:tc>
          <w:tcPr>
            <w:tcW w:w="5009" w:type="dxa"/>
          </w:tcPr>
          <w:p w:rsidR="00EF252F" w:rsidRPr="007A0A01" w:rsidRDefault="00EF252F" w:rsidP="00585161">
            <w:pPr>
              <w:spacing w:before="0"/>
              <w:ind w:firstLine="0"/>
              <w:jc w:val="left"/>
              <w:rPr>
                <w:szCs w:val="26"/>
              </w:rPr>
            </w:pPr>
            <w:r w:rsidRPr="007A0A01">
              <w:rPr>
                <w:szCs w:val="26"/>
              </w:rPr>
              <w:t>Начальная дата интервала</w:t>
            </w:r>
          </w:p>
        </w:tc>
      </w:tr>
      <w:tr w:rsidR="00E44F2E" w:rsidRPr="007A0A01" w:rsidTr="00EF06D6">
        <w:trPr>
          <w:cantSplit/>
        </w:trPr>
        <w:tc>
          <w:tcPr>
            <w:tcW w:w="637" w:type="dxa"/>
          </w:tcPr>
          <w:p w:rsidR="00EF252F" w:rsidRPr="007A0A01" w:rsidRDefault="00EF252F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5</w:t>
            </w:r>
          </w:p>
        </w:tc>
        <w:tc>
          <w:tcPr>
            <w:tcW w:w="1711" w:type="dxa"/>
          </w:tcPr>
          <w:p w:rsidR="00EF252F" w:rsidRPr="007A0A01" w:rsidRDefault="00EF252F" w:rsidP="007A0A01">
            <w:pPr>
              <w:spacing w:before="0"/>
              <w:ind w:firstLine="0"/>
              <w:rPr>
                <w:szCs w:val="26"/>
                <w:lang w:val="en-US"/>
              </w:rPr>
            </w:pPr>
            <w:r w:rsidRPr="007A0A01">
              <w:rPr>
                <w:szCs w:val="26"/>
                <w:lang w:val="en-US"/>
              </w:rPr>
              <w:t>DT_End</w:t>
            </w:r>
          </w:p>
        </w:tc>
        <w:tc>
          <w:tcPr>
            <w:tcW w:w="2351" w:type="dxa"/>
          </w:tcPr>
          <w:p w:rsidR="00EF252F" w:rsidRPr="007A0A01" w:rsidRDefault="00C32490" w:rsidP="00C32490">
            <w:pPr>
              <w:spacing w:before="0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Н</w:t>
            </w:r>
            <w:r w:rsidR="00EF252F" w:rsidRPr="007A0A01">
              <w:rPr>
                <w:szCs w:val="26"/>
              </w:rPr>
              <w:t>еограничена</w:t>
            </w:r>
          </w:p>
        </w:tc>
        <w:tc>
          <w:tcPr>
            <w:tcW w:w="5009" w:type="dxa"/>
          </w:tcPr>
          <w:p w:rsidR="00EF252F" w:rsidRPr="007A0A01" w:rsidRDefault="00EF252F" w:rsidP="00585161">
            <w:pPr>
              <w:spacing w:before="0"/>
              <w:ind w:firstLine="0"/>
              <w:jc w:val="left"/>
              <w:rPr>
                <w:szCs w:val="26"/>
              </w:rPr>
            </w:pPr>
            <w:r w:rsidRPr="007A0A01">
              <w:rPr>
                <w:szCs w:val="26"/>
              </w:rPr>
              <w:t>Конечная дата интервала</w:t>
            </w:r>
          </w:p>
        </w:tc>
      </w:tr>
      <w:tr w:rsidR="00E44F2E" w:rsidRPr="007A0A01" w:rsidTr="00EF06D6">
        <w:trPr>
          <w:cantSplit/>
        </w:trPr>
        <w:tc>
          <w:tcPr>
            <w:tcW w:w="637" w:type="dxa"/>
          </w:tcPr>
          <w:p w:rsidR="00EF252F" w:rsidRPr="007A0A01" w:rsidRDefault="00EF252F" w:rsidP="007A0A01">
            <w:pPr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6</w:t>
            </w:r>
          </w:p>
        </w:tc>
        <w:tc>
          <w:tcPr>
            <w:tcW w:w="1711" w:type="dxa"/>
          </w:tcPr>
          <w:p w:rsidR="00EF252F" w:rsidRPr="007A0A01" w:rsidRDefault="00EF252F" w:rsidP="007A0A01">
            <w:pPr>
              <w:spacing w:before="0"/>
              <w:ind w:firstLine="0"/>
              <w:rPr>
                <w:szCs w:val="26"/>
                <w:lang w:val="en-US"/>
              </w:rPr>
            </w:pPr>
            <w:r w:rsidRPr="007A0A01">
              <w:rPr>
                <w:szCs w:val="26"/>
                <w:lang w:val="en-US"/>
              </w:rPr>
              <w:t>Outbound</w:t>
            </w:r>
          </w:p>
        </w:tc>
        <w:tc>
          <w:tcPr>
            <w:tcW w:w="2351" w:type="dxa"/>
          </w:tcPr>
          <w:p w:rsidR="00EF252F" w:rsidRPr="007A0A01" w:rsidRDefault="00E00017" w:rsidP="00C32490">
            <w:pPr>
              <w:spacing w:before="0"/>
              <w:ind w:firstLine="0"/>
              <w:jc w:val="left"/>
              <w:rPr>
                <w:szCs w:val="26"/>
              </w:rPr>
            </w:pPr>
            <w:r w:rsidRPr="007A0A01">
              <w:rPr>
                <w:szCs w:val="26"/>
              </w:rPr>
              <w:t xml:space="preserve">0 – </w:t>
            </w:r>
            <w:r w:rsidR="00646183" w:rsidRPr="007A0A01">
              <w:rPr>
                <w:szCs w:val="26"/>
              </w:rPr>
              <w:t>о</w:t>
            </w:r>
            <w:r w:rsidR="00EF252F" w:rsidRPr="007A0A01">
              <w:rPr>
                <w:szCs w:val="26"/>
              </w:rPr>
              <w:t>тключено</w:t>
            </w:r>
          </w:p>
        </w:tc>
        <w:tc>
          <w:tcPr>
            <w:tcW w:w="5009" w:type="dxa"/>
          </w:tcPr>
          <w:p w:rsidR="00EF252F" w:rsidRPr="007A0A01" w:rsidRDefault="00EF252F" w:rsidP="00585161">
            <w:pPr>
              <w:spacing w:before="0"/>
              <w:ind w:firstLine="0"/>
              <w:jc w:val="left"/>
              <w:rPr>
                <w:szCs w:val="26"/>
              </w:rPr>
            </w:pPr>
            <w:r w:rsidRPr="007A0A01">
              <w:rPr>
                <w:szCs w:val="26"/>
              </w:rPr>
              <w:t xml:space="preserve">Признак поиска одного дополнительного значения </w:t>
            </w:r>
            <w:r w:rsidR="00E00017" w:rsidRPr="007A0A01">
              <w:rPr>
                <w:szCs w:val="26"/>
              </w:rPr>
              <w:t xml:space="preserve">с датой, </w:t>
            </w:r>
            <w:r w:rsidRPr="007A0A01">
              <w:rPr>
                <w:szCs w:val="26"/>
              </w:rPr>
              <w:t>предшествую</w:t>
            </w:r>
            <w:r w:rsidR="00E00017" w:rsidRPr="007A0A01">
              <w:rPr>
                <w:szCs w:val="26"/>
              </w:rPr>
              <w:t>щей</w:t>
            </w:r>
            <w:r w:rsidRPr="007A0A01">
              <w:rPr>
                <w:szCs w:val="26"/>
              </w:rPr>
              <w:t xml:space="preserve"> </w:t>
            </w:r>
            <w:r w:rsidR="00E00017" w:rsidRPr="007A0A01">
              <w:rPr>
                <w:szCs w:val="26"/>
              </w:rPr>
              <w:t xml:space="preserve">указанному началу </w:t>
            </w:r>
            <w:r w:rsidRPr="007A0A01">
              <w:rPr>
                <w:szCs w:val="26"/>
              </w:rPr>
              <w:t>интервал</w:t>
            </w:r>
            <w:r w:rsidR="00E00017" w:rsidRPr="007A0A01">
              <w:rPr>
                <w:szCs w:val="26"/>
              </w:rPr>
              <w:t>а (</w:t>
            </w:r>
            <w:r w:rsidR="00E00017" w:rsidRPr="007A0A01">
              <w:rPr>
                <w:szCs w:val="26"/>
                <w:lang w:val="en-US"/>
              </w:rPr>
              <w:t>DT</w:t>
            </w:r>
            <w:r w:rsidR="00E00017" w:rsidRPr="007A0A01">
              <w:rPr>
                <w:szCs w:val="26"/>
              </w:rPr>
              <w:t>_</w:t>
            </w:r>
            <w:r w:rsidR="00E00017" w:rsidRPr="007A0A01">
              <w:rPr>
                <w:szCs w:val="26"/>
                <w:lang w:val="en-US"/>
              </w:rPr>
              <w:t>Beg</w:t>
            </w:r>
            <w:r w:rsidR="00E00017" w:rsidRPr="007A0A01">
              <w:rPr>
                <w:szCs w:val="26"/>
              </w:rPr>
              <w:t>)</w:t>
            </w:r>
          </w:p>
        </w:tc>
      </w:tr>
    </w:tbl>
    <w:p w:rsidR="00B31241" w:rsidRPr="00797F51" w:rsidRDefault="00B31241" w:rsidP="00B31241">
      <w:pPr>
        <w:spacing w:before="0"/>
        <w:ind w:firstLine="0"/>
        <w:rPr>
          <w:szCs w:val="26"/>
        </w:rPr>
      </w:pPr>
    </w:p>
    <w:p w:rsidR="005B3293" w:rsidRPr="00797F51" w:rsidRDefault="005B3293" w:rsidP="00B23F5C">
      <w:pPr>
        <w:rPr>
          <w:szCs w:val="26"/>
        </w:rPr>
      </w:pPr>
      <w:r w:rsidRPr="00797F51">
        <w:rPr>
          <w:szCs w:val="26"/>
        </w:rPr>
        <w:t xml:space="preserve">Шлюз организован таким образом, что дает существенный выигрыш только в случае использования редко изменяемого набора параметров. Для этого </w:t>
      </w:r>
      <w:r w:rsidR="00516715">
        <w:rPr>
          <w:szCs w:val="26"/>
        </w:rPr>
        <w:t>нужно</w:t>
      </w:r>
      <w:r w:rsidRPr="00797F51">
        <w:rPr>
          <w:szCs w:val="26"/>
        </w:rPr>
        <w:t xml:space="preserve"> заполнить таблицу </w:t>
      </w:r>
      <w:r w:rsidRPr="00797F51">
        <w:rPr>
          <w:szCs w:val="26"/>
          <w:lang w:val="en-US"/>
        </w:rPr>
        <w:t>Par</w:t>
      </w:r>
      <w:r w:rsidRPr="00797F51">
        <w:rPr>
          <w:szCs w:val="26"/>
        </w:rPr>
        <w:t>_</w:t>
      </w:r>
      <w:r w:rsidRPr="00797F51">
        <w:rPr>
          <w:szCs w:val="26"/>
          <w:lang w:val="en-US"/>
        </w:rPr>
        <w:t>Request</w:t>
      </w:r>
      <w:r w:rsidRPr="00797F51">
        <w:rPr>
          <w:szCs w:val="26"/>
        </w:rPr>
        <w:t xml:space="preserve"> только один раз, а в дальнейшем лишь добавлять параметры.</w:t>
      </w:r>
    </w:p>
    <w:p w:rsidR="00E00017" w:rsidRPr="00797F51" w:rsidRDefault="004808BA" w:rsidP="00B23F5C">
      <w:pPr>
        <w:rPr>
          <w:szCs w:val="26"/>
        </w:rPr>
      </w:pPr>
      <w:r w:rsidRPr="00797F51">
        <w:rPr>
          <w:szCs w:val="26"/>
        </w:rPr>
        <w:t>Чтобы не загромождать клиентские приложения, а также ввиду того</w:t>
      </w:r>
      <w:r w:rsidR="005B3293" w:rsidRPr="00797F51">
        <w:rPr>
          <w:szCs w:val="26"/>
        </w:rPr>
        <w:t xml:space="preserve">, что </w:t>
      </w:r>
      <w:r w:rsidR="0072661C" w:rsidRPr="00797F51">
        <w:rPr>
          <w:szCs w:val="26"/>
        </w:rPr>
        <w:t xml:space="preserve">в </w:t>
      </w:r>
      <w:r w:rsidR="005B3293" w:rsidRPr="00797F51">
        <w:rPr>
          <w:szCs w:val="26"/>
        </w:rPr>
        <w:t xml:space="preserve"> </w:t>
      </w:r>
      <w:r w:rsidRPr="00797F51">
        <w:rPr>
          <w:szCs w:val="26"/>
        </w:rPr>
        <w:t>них</w:t>
      </w:r>
      <w:r w:rsidR="005B3293" w:rsidRPr="00797F51">
        <w:rPr>
          <w:szCs w:val="26"/>
        </w:rPr>
        <w:t xml:space="preserve"> не всегда </w:t>
      </w:r>
      <w:r w:rsidR="00F14553" w:rsidRPr="00797F51">
        <w:rPr>
          <w:szCs w:val="26"/>
        </w:rPr>
        <w:t>присутствует</w:t>
      </w:r>
      <w:r w:rsidR="005B3293" w:rsidRPr="00797F51">
        <w:rPr>
          <w:szCs w:val="26"/>
        </w:rPr>
        <w:t xml:space="preserve"> процедура удаления</w:t>
      </w:r>
      <w:r w:rsidR="00F14553" w:rsidRPr="00797F51">
        <w:rPr>
          <w:szCs w:val="26"/>
        </w:rPr>
        <w:t xml:space="preserve"> ставших</w:t>
      </w:r>
      <w:r w:rsidR="0072661C" w:rsidRPr="00797F51">
        <w:rPr>
          <w:szCs w:val="26"/>
        </w:rPr>
        <w:t xml:space="preserve"> уже</w:t>
      </w:r>
      <w:r w:rsidR="00F14553" w:rsidRPr="00797F51">
        <w:rPr>
          <w:szCs w:val="26"/>
        </w:rPr>
        <w:t xml:space="preserve"> ненужными</w:t>
      </w:r>
      <w:r w:rsidR="005B3293" w:rsidRPr="00797F51">
        <w:rPr>
          <w:szCs w:val="26"/>
        </w:rPr>
        <w:t xml:space="preserve"> параметров, в данном шлюзе реализован совмещенный механизм, позволяющий выполнять одновременно и добавление новых параметров</w:t>
      </w:r>
      <w:r w:rsidR="0072661C" w:rsidRPr="00797F51">
        <w:rPr>
          <w:szCs w:val="26"/>
        </w:rPr>
        <w:t>,</w:t>
      </w:r>
      <w:r w:rsidR="005B3293" w:rsidRPr="00797F51">
        <w:rPr>
          <w:szCs w:val="26"/>
        </w:rPr>
        <w:t xml:space="preserve"> и удаление устаревших.</w:t>
      </w:r>
    </w:p>
    <w:p w:rsidR="00F14553" w:rsidRDefault="0072661C" w:rsidP="00B23F5C">
      <w:pPr>
        <w:rPr>
          <w:szCs w:val="26"/>
          <w:lang w:val="en-US"/>
        </w:rPr>
      </w:pPr>
      <w:r w:rsidRPr="00797F51">
        <w:rPr>
          <w:szCs w:val="26"/>
        </w:rPr>
        <w:t>Для этого</w:t>
      </w:r>
      <w:r w:rsidR="00516715">
        <w:rPr>
          <w:szCs w:val="26"/>
        </w:rPr>
        <w:t>,</w:t>
      </w:r>
      <w:r w:rsidRPr="00797F51">
        <w:rPr>
          <w:szCs w:val="26"/>
        </w:rPr>
        <w:t xml:space="preserve"> п</w:t>
      </w:r>
      <w:r w:rsidR="00F14553" w:rsidRPr="00797F51">
        <w:rPr>
          <w:szCs w:val="26"/>
        </w:rPr>
        <w:t>ри каких-либо изменениях</w:t>
      </w:r>
      <w:r w:rsidR="00516715">
        <w:rPr>
          <w:szCs w:val="26"/>
        </w:rPr>
        <w:t>,</w:t>
      </w:r>
      <w:r w:rsidR="00F14553" w:rsidRPr="00797F51">
        <w:rPr>
          <w:szCs w:val="26"/>
        </w:rPr>
        <w:t xml:space="preserve"> список всегда должен обновляться полностью. </w:t>
      </w:r>
      <w:r w:rsidRPr="00797F51">
        <w:rPr>
          <w:szCs w:val="26"/>
        </w:rPr>
        <w:t>Тогда п</w:t>
      </w:r>
      <w:r w:rsidR="004808BA" w:rsidRPr="00797F51">
        <w:rPr>
          <w:szCs w:val="26"/>
        </w:rPr>
        <w:t>ри работе</w:t>
      </w:r>
      <w:r w:rsidRPr="00797F51">
        <w:rPr>
          <w:szCs w:val="26"/>
        </w:rPr>
        <w:t xml:space="preserve"> шлюза</w:t>
      </w:r>
      <w:r w:rsidR="004808BA" w:rsidRPr="00797F51">
        <w:rPr>
          <w:szCs w:val="26"/>
        </w:rPr>
        <w:t>, в</w:t>
      </w:r>
      <w:r w:rsidR="00F14553" w:rsidRPr="00797F51">
        <w:rPr>
          <w:szCs w:val="26"/>
        </w:rPr>
        <w:t xml:space="preserve"> случае обнаружения новых параметров</w:t>
      </w:r>
      <w:r w:rsidR="004808BA" w:rsidRPr="00797F51">
        <w:rPr>
          <w:szCs w:val="26"/>
        </w:rPr>
        <w:t>,</w:t>
      </w:r>
      <w:r w:rsidR="00F14553" w:rsidRPr="00797F51">
        <w:rPr>
          <w:szCs w:val="26"/>
        </w:rPr>
        <w:t xml:space="preserve"> они будут </w:t>
      </w:r>
      <w:r w:rsidRPr="00797F51">
        <w:rPr>
          <w:szCs w:val="26"/>
        </w:rPr>
        <w:t xml:space="preserve">автоматически </w:t>
      </w:r>
      <w:r w:rsidR="00F14553" w:rsidRPr="00797F51">
        <w:rPr>
          <w:szCs w:val="26"/>
        </w:rPr>
        <w:t>добавлены к хранимому перечню</w:t>
      </w:r>
      <w:r w:rsidR="00F23BE3" w:rsidRPr="00797F51">
        <w:rPr>
          <w:szCs w:val="26"/>
        </w:rPr>
        <w:t xml:space="preserve">. </w:t>
      </w:r>
      <w:r w:rsidR="00E00017" w:rsidRPr="00797F51">
        <w:rPr>
          <w:szCs w:val="26"/>
        </w:rPr>
        <w:t xml:space="preserve">Причем данные по новым параметрам по умолчанию начнут возвращаться с календарного начала текущих суток (если явно не задан параметр </w:t>
      </w:r>
      <w:r w:rsidR="00E00017" w:rsidRPr="00797F51">
        <w:rPr>
          <w:szCs w:val="26"/>
          <w:lang w:val="en-US"/>
        </w:rPr>
        <w:t>DT</w:t>
      </w:r>
      <w:r w:rsidR="00E00017" w:rsidRPr="00797F51">
        <w:rPr>
          <w:szCs w:val="26"/>
        </w:rPr>
        <w:t>_</w:t>
      </w:r>
      <w:r w:rsidR="00E00017" w:rsidRPr="00797F51">
        <w:rPr>
          <w:szCs w:val="26"/>
          <w:lang w:val="en-US"/>
        </w:rPr>
        <w:t>Beg</w:t>
      </w:r>
      <w:r w:rsidR="00E00017" w:rsidRPr="00797F51">
        <w:rPr>
          <w:szCs w:val="26"/>
        </w:rPr>
        <w:t xml:space="preserve">). </w:t>
      </w:r>
      <w:r w:rsidR="00F23BE3" w:rsidRPr="00797F51">
        <w:rPr>
          <w:szCs w:val="26"/>
        </w:rPr>
        <w:t xml:space="preserve">Если же какой-либо </w:t>
      </w:r>
      <w:r w:rsidRPr="00797F51">
        <w:rPr>
          <w:szCs w:val="26"/>
        </w:rPr>
        <w:t xml:space="preserve">из ранее реплицируемых </w:t>
      </w:r>
      <w:r w:rsidR="00F23BE3" w:rsidRPr="00797F51">
        <w:rPr>
          <w:szCs w:val="26"/>
        </w:rPr>
        <w:t>параметр</w:t>
      </w:r>
      <w:r w:rsidRPr="00797F51">
        <w:rPr>
          <w:szCs w:val="26"/>
        </w:rPr>
        <w:t>ов</w:t>
      </w:r>
      <w:r w:rsidR="00F23BE3" w:rsidRPr="00797F51">
        <w:rPr>
          <w:szCs w:val="26"/>
        </w:rPr>
        <w:t xml:space="preserve"> отсутствует в </w:t>
      </w:r>
      <w:r w:rsidRPr="00797F51">
        <w:rPr>
          <w:szCs w:val="26"/>
        </w:rPr>
        <w:t xml:space="preserve">обновленном </w:t>
      </w:r>
      <w:r w:rsidR="00F23BE3" w:rsidRPr="00797F51">
        <w:rPr>
          <w:szCs w:val="26"/>
        </w:rPr>
        <w:t>списке, то он будет помечен как скрытый и данные по нему перестанут передаваться через шлюз. Если скрытый параметр позже вновь появится в списке, то он будет восстановлен с той же датой, которую имел на момент сокрытия.</w:t>
      </w:r>
    </w:p>
    <w:p w:rsidR="00F82332" w:rsidRPr="008B73CE" w:rsidRDefault="00F82332" w:rsidP="00F82332">
      <w:pPr>
        <w:ind w:firstLine="709"/>
        <w:rPr>
          <w:szCs w:val="26"/>
        </w:rPr>
      </w:pPr>
      <w:r w:rsidRPr="008B73CE">
        <w:rPr>
          <w:szCs w:val="26"/>
        </w:rPr>
        <w:t xml:space="preserve">В процессе заполнения таблицы </w:t>
      </w:r>
      <w:r w:rsidRPr="008B73CE">
        <w:rPr>
          <w:szCs w:val="26"/>
          <w:lang w:val="en-US"/>
        </w:rPr>
        <w:t>Par</w:t>
      </w:r>
      <w:r w:rsidRPr="008B73CE">
        <w:rPr>
          <w:szCs w:val="26"/>
        </w:rPr>
        <w:t>_</w:t>
      </w:r>
      <w:r w:rsidRPr="008B73CE">
        <w:rPr>
          <w:szCs w:val="26"/>
          <w:lang w:val="en-US"/>
        </w:rPr>
        <w:t>Request</w:t>
      </w:r>
      <w:r w:rsidRPr="008B73CE">
        <w:rPr>
          <w:szCs w:val="26"/>
        </w:rPr>
        <w:t xml:space="preserve"> производится проверка существования затребованных параметров в БД ОКО. Параметры, для которых сопоставление пройдет успешно, будут зарегистрированы, остальные будут помещены в таблицу </w:t>
      </w:r>
      <w:r w:rsidRPr="008B73CE">
        <w:rPr>
          <w:szCs w:val="26"/>
          <w:lang w:val="en-US"/>
        </w:rPr>
        <w:t>Par</w:t>
      </w:r>
      <w:r w:rsidRPr="008B73CE">
        <w:rPr>
          <w:szCs w:val="26"/>
        </w:rPr>
        <w:t>_</w:t>
      </w:r>
      <w:r w:rsidRPr="008B73CE">
        <w:rPr>
          <w:szCs w:val="26"/>
          <w:lang w:val="en-US"/>
        </w:rPr>
        <w:t>Trash</w:t>
      </w:r>
      <w:r w:rsidRPr="008B73CE">
        <w:rPr>
          <w:szCs w:val="26"/>
        </w:rPr>
        <w:t>, где будут доступны до ближайшего из следующих событий:</w:t>
      </w:r>
    </w:p>
    <w:p w:rsidR="00F82332" w:rsidRPr="008B73CE" w:rsidRDefault="00F82332" w:rsidP="00F82332">
      <w:pPr>
        <w:numPr>
          <w:ilvl w:val="0"/>
          <w:numId w:val="39"/>
        </w:numPr>
        <w:spacing w:before="0"/>
        <w:rPr>
          <w:szCs w:val="26"/>
        </w:rPr>
      </w:pPr>
      <w:r w:rsidRPr="008B73CE">
        <w:rPr>
          <w:szCs w:val="26"/>
        </w:rPr>
        <w:t>очередное заполнение таблицы запрашиваемых параметров;</w:t>
      </w:r>
    </w:p>
    <w:p w:rsidR="00F82332" w:rsidRPr="008B73CE" w:rsidRDefault="00F82332" w:rsidP="00F82332">
      <w:pPr>
        <w:numPr>
          <w:ilvl w:val="0"/>
          <w:numId w:val="39"/>
        </w:numPr>
        <w:spacing w:before="0"/>
        <w:rPr>
          <w:szCs w:val="26"/>
        </w:rPr>
      </w:pPr>
      <w:r w:rsidRPr="008B73CE">
        <w:rPr>
          <w:szCs w:val="26"/>
        </w:rPr>
        <w:t>операция получения данных (п.</w:t>
      </w:r>
      <w:fldSimple w:instr=" REF  _Ref274664786 \n  \* MERGEFORMAT ">
        <w:r w:rsidRPr="008B73CE">
          <w:rPr>
            <w:szCs w:val="26"/>
          </w:rPr>
          <w:t>4.2.4</w:t>
        </w:r>
      </w:fldSimple>
      <w:r w:rsidRPr="008B73CE">
        <w:rPr>
          <w:szCs w:val="26"/>
        </w:rPr>
        <w:t>).</w:t>
      </w:r>
    </w:p>
    <w:p w:rsidR="0098372A" w:rsidRPr="0098372A" w:rsidRDefault="0098372A" w:rsidP="00B23F5C">
      <w:pPr>
        <w:rPr>
          <w:szCs w:val="26"/>
        </w:rPr>
      </w:pPr>
      <w:r>
        <w:rPr>
          <w:szCs w:val="26"/>
        </w:rPr>
        <w:t xml:space="preserve">После любого изменения перечня </w:t>
      </w:r>
      <w:r w:rsidRPr="00797F51">
        <w:rPr>
          <w:szCs w:val="26"/>
        </w:rPr>
        <w:t>запрашиваемых параметров</w:t>
      </w:r>
      <w:r>
        <w:rPr>
          <w:szCs w:val="26"/>
        </w:rPr>
        <w:t xml:space="preserve"> необходимо выполнить фиксацию (</w:t>
      </w:r>
      <w:r>
        <w:rPr>
          <w:szCs w:val="26"/>
          <w:lang w:val="en-US"/>
        </w:rPr>
        <w:t>commit</w:t>
      </w:r>
      <w:r>
        <w:rPr>
          <w:szCs w:val="26"/>
        </w:rPr>
        <w:t>) транзакции. В противном случае список не будет обработан.</w:t>
      </w:r>
    </w:p>
    <w:p w:rsidR="00D96F54" w:rsidRPr="00797F51" w:rsidRDefault="00D96F54" w:rsidP="00B23F5C">
      <w:pPr>
        <w:rPr>
          <w:szCs w:val="26"/>
        </w:rPr>
      </w:pPr>
      <w:r w:rsidRPr="00797F51">
        <w:rPr>
          <w:szCs w:val="26"/>
        </w:rPr>
        <w:t xml:space="preserve">В случае радикального изменения списка реплицируемых параметров, а также на этапе тестирования </w:t>
      </w:r>
      <w:r w:rsidR="008728A8">
        <w:rPr>
          <w:szCs w:val="26"/>
        </w:rPr>
        <w:t>есть возможность</w:t>
      </w:r>
      <w:r w:rsidRPr="00797F51">
        <w:rPr>
          <w:szCs w:val="26"/>
        </w:rPr>
        <w:t xml:space="preserve"> выполнять очистку перечня </w:t>
      </w:r>
      <w:r w:rsidRPr="00797F51">
        <w:rPr>
          <w:szCs w:val="26"/>
        </w:rPr>
        <w:lastRenderedPageBreak/>
        <w:t>путем перерегистрации задания (</w:t>
      </w:r>
      <w:r w:rsidR="00870C26" w:rsidRPr="00797F51">
        <w:rPr>
          <w:szCs w:val="26"/>
        </w:rPr>
        <w:t>п.</w:t>
      </w:r>
      <w:r w:rsidR="004B013B">
        <w:rPr>
          <w:szCs w:val="26"/>
        </w:rPr>
        <w:fldChar w:fldCharType="begin"/>
      </w:r>
      <w:r w:rsidR="004B013B">
        <w:rPr>
          <w:szCs w:val="26"/>
        </w:rPr>
        <w:instrText xml:space="preserve"> REF  _Ref274665381 \n </w:instrText>
      </w:r>
      <w:r w:rsidR="004B013B">
        <w:rPr>
          <w:szCs w:val="26"/>
        </w:rPr>
        <w:fldChar w:fldCharType="separate"/>
      </w:r>
      <w:r w:rsidR="00D655F1">
        <w:rPr>
          <w:szCs w:val="26"/>
        </w:rPr>
        <w:t>4.2.2</w:t>
      </w:r>
      <w:r w:rsidR="004B013B">
        <w:rPr>
          <w:szCs w:val="26"/>
        </w:rPr>
        <w:fldChar w:fldCharType="end"/>
      </w:r>
      <w:r w:rsidRPr="00797F51">
        <w:rPr>
          <w:szCs w:val="26"/>
        </w:rPr>
        <w:t>) В этом случае будут потеряны все ранее зафиксированные репликационные даты.</w:t>
      </w:r>
    </w:p>
    <w:p w:rsidR="00B23F5C" w:rsidRDefault="00B23F5C" w:rsidP="00B23F5C">
      <w:pPr>
        <w:spacing w:before="0"/>
        <w:ind w:firstLine="600"/>
        <w:rPr>
          <w:szCs w:val="26"/>
        </w:rPr>
      </w:pPr>
    </w:p>
    <w:p w:rsidR="00C32490" w:rsidRPr="00797F51" w:rsidRDefault="00C32490" w:rsidP="00B23F5C">
      <w:pPr>
        <w:spacing w:before="0"/>
        <w:ind w:firstLine="600"/>
        <w:rPr>
          <w:szCs w:val="26"/>
        </w:rPr>
      </w:pPr>
    </w:p>
    <w:p w:rsidR="00B23F5C" w:rsidRPr="00797F51" w:rsidRDefault="00B23F5C" w:rsidP="00C32490">
      <w:pPr>
        <w:pStyle w:val="3"/>
        <w:tabs>
          <w:tab w:val="clear" w:pos="709"/>
          <w:tab w:val="num" w:pos="840"/>
        </w:tabs>
      </w:pPr>
      <w:bookmarkStart w:id="76" w:name="_Получение_данных"/>
      <w:bookmarkStart w:id="77" w:name="_Ref274664786"/>
      <w:bookmarkStart w:id="78" w:name="_Ref274664916"/>
      <w:bookmarkStart w:id="79" w:name="_Ref274746423"/>
      <w:bookmarkStart w:id="80" w:name="_Toc275787595"/>
      <w:bookmarkEnd w:id="76"/>
      <w:r w:rsidRPr="00797F51">
        <w:t>Получение данных</w:t>
      </w:r>
      <w:bookmarkEnd w:id="77"/>
      <w:bookmarkEnd w:id="78"/>
      <w:bookmarkEnd w:id="79"/>
      <w:bookmarkEnd w:id="80"/>
    </w:p>
    <w:p w:rsidR="003E24ED" w:rsidRPr="00797F51" w:rsidRDefault="003E24ED" w:rsidP="006113F8">
      <w:pPr>
        <w:keepNext/>
        <w:ind w:left="1077" w:firstLine="0"/>
        <w:rPr>
          <w:szCs w:val="26"/>
        </w:rPr>
      </w:pPr>
    </w:p>
    <w:p w:rsidR="003E24ED" w:rsidRPr="00FF3060" w:rsidRDefault="00262112" w:rsidP="000C5F0B">
      <w:pPr>
        <w:keepNext/>
        <w:ind w:firstLine="601"/>
        <w:rPr>
          <w:szCs w:val="26"/>
        </w:rPr>
      </w:pPr>
      <w:r w:rsidRPr="00FF3060">
        <w:rPr>
          <w:szCs w:val="26"/>
        </w:rPr>
        <w:t xml:space="preserve">Ввиду особенностей СУБД </w:t>
      </w:r>
      <w:r w:rsidRPr="00FF3060">
        <w:rPr>
          <w:szCs w:val="26"/>
          <w:lang w:val="en-US"/>
        </w:rPr>
        <w:t>Oracle</w:t>
      </w:r>
      <w:r w:rsidRPr="00FF3060">
        <w:rPr>
          <w:szCs w:val="26"/>
        </w:rPr>
        <w:t xml:space="preserve"> </w:t>
      </w:r>
      <w:r w:rsidR="00FF3060" w:rsidRPr="00FF3060">
        <w:rPr>
          <w:szCs w:val="26"/>
        </w:rPr>
        <w:t>информацию можно получать различными способами, которые</w:t>
      </w:r>
      <w:r w:rsidR="003E24ED" w:rsidRPr="00FF3060">
        <w:rPr>
          <w:szCs w:val="26"/>
        </w:rPr>
        <w:t xml:space="preserve"> зависят от спосо</w:t>
      </w:r>
      <w:r w:rsidR="002205D0" w:rsidRPr="00FF3060">
        <w:rPr>
          <w:szCs w:val="26"/>
        </w:rPr>
        <w:t xml:space="preserve">ба соединения с </w:t>
      </w:r>
      <w:r w:rsidR="00FF3060" w:rsidRPr="00FF3060">
        <w:rPr>
          <w:szCs w:val="26"/>
        </w:rPr>
        <w:t>БД</w:t>
      </w:r>
      <w:r w:rsidR="00585161">
        <w:rPr>
          <w:szCs w:val="26"/>
        </w:rPr>
        <w:t>.</w:t>
      </w:r>
    </w:p>
    <w:p w:rsidR="003E24ED" w:rsidRPr="00797F51" w:rsidRDefault="003E24ED" w:rsidP="00585161">
      <w:pPr>
        <w:keepNext/>
        <w:ind w:firstLine="0"/>
        <w:rPr>
          <w:szCs w:val="26"/>
        </w:rPr>
      </w:pPr>
      <w:r w:rsidRPr="00C30A33">
        <w:rPr>
          <w:szCs w:val="26"/>
          <w:u w:val="single"/>
        </w:rPr>
        <w:t>Прямое соединение</w:t>
      </w:r>
    </w:p>
    <w:p w:rsidR="003E24ED" w:rsidRPr="00797F51" w:rsidRDefault="003E24ED" w:rsidP="00FF3060">
      <w:pPr>
        <w:pStyle w:val="af5"/>
        <w:keepNext/>
        <w:ind w:left="0"/>
      </w:pPr>
      <w:r w:rsidRPr="00797F51">
        <w:t xml:space="preserve">Одной операцией </w:t>
      </w:r>
      <w:r w:rsidR="000C5F0B" w:rsidRPr="00797F51">
        <w:t xml:space="preserve">одновременно </w:t>
      </w:r>
      <w:r w:rsidRPr="00797F51">
        <w:t>производится и подготовка данных</w:t>
      </w:r>
      <w:r w:rsidR="00DE0079" w:rsidRPr="00797F51">
        <w:t>, и их возврат. Запрос должен выглядеть следующим образом:</w:t>
      </w:r>
    </w:p>
    <w:p w:rsidR="003E24ED" w:rsidRPr="00797F51" w:rsidRDefault="003E24ED" w:rsidP="00FF3060">
      <w:pPr>
        <w:keepNext/>
        <w:ind w:left="360" w:firstLine="0"/>
        <w:rPr>
          <w:szCs w:val="26"/>
        </w:rPr>
      </w:pPr>
      <w:r w:rsidRPr="00797F51">
        <w:rPr>
          <w:szCs w:val="26"/>
          <w:lang w:val="en-US"/>
        </w:rPr>
        <w:t>select</w:t>
      </w:r>
      <w:r w:rsidRPr="00797F51">
        <w:rPr>
          <w:szCs w:val="26"/>
        </w:rPr>
        <w:t xml:space="preserve"> </w:t>
      </w:r>
      <w:r w:rsidRPr="00797F51">
        <w:rPr>
          <w:szCs w:val="26"/>
          <w:lang w:val="en-US"/>
        </w:rPr>
        <w:t>Obj</w:t>
      </w:r>
      <w:r w:rsidRPr="00797F51">
        <w:rPr>
          <w:szCs w:val="26"/>
        </w:rPr>
        <w:t>_</w:t>
      </w:r>
      <w:r w:rsidRPr="00797F51">
        <w:rPr>
          <w:szCs w:val="26"/>
          <w:lang w:val="en-US"/>
        </w:rPr>
        <w:t>Id</w:t>
      </w:r>
      <w:r w:rsidRPr="00797F51">
        <w:rPr>
          <w:szCs w:val="26"/>
        </w:rPr>
        <w:t xml:space="preserve">, </w:t>
      </w:r>
      <w:r w:rsidRPr="00797F51">
        <w:rPr>
          <w:szCs w:val="26"/>
          <w:lang w:val="en-US"/>
        </w:rPr>
        <w:t>Par</w:t>
      </w:r>
      <w:r w:rsidRPr="00797F51">
        <w:rPr>
          <w:szCs w:val="26"/>
        </w:rPr>
        <w:t>_</w:t>
      </w:r>
      <w:r w:rsidRPr="00797F51">
        <w:rPr>
          <w:szCs w:val="26"/>
          <w:lang w:val="en-US"/>
        </w:rPr>
        <w:t>Id</w:t>
      </w:r>
      <w:r w:rsidRPr="00797F51">
        <w:rPr>
          <w:szCs w:val="26"/>
        </w:rPr>
        <w:t xml:space="preserve">, </w:t>
      </w:r>
      <w:r w:rsidRPr="00797F51">
        <w:rPr>
          <w:szCs w:val="26"/>
          <w:lang w:val="en-US"/>
        </w:rPr>
        <w:t>DT</w:t>
      </w:r>
      <w:r w:rsidRPr="00797F51">
        <w:rPr>
          <w:szCs w:val="26"/>
        </w:rPr>
        <w:t xml:space="preserve">, </w:t>
      </w:r>
      <w:r w:rsidRPr="00797F51">
        <w:rPr>
          <w:szCs w:val="26"/>
          <w:lang w:val="en-US"/>
        </w:rPr>
        <w:t>Quality</w:t>
      </w:r>
      <w:r w:rsidRPr="00797F51">
        <w:rPr>
          <w:szCs w:val="26"/>
        </w:rPr>
        <w:t>, …</w:t>
      </w:r>
    </w:p>
    <w:p w:rsidR="003E24ED" w:rsidRPr="00C30A33" w:rsidRDefault="003E24ED" w:rsidP="00C30A33">
      <w:pPr>
        <w:ind w:left="360" w:firstLine="0"/>
        <w:rPr>
          <w:szCs w:val="26"/>
        </w:rPr>
      </w:pPr>
      <w:r w:rsidRPr="00797F51">
        <w:rPr>
          <w:szCs w:val="26"/>
          <w:lang w:val="en-US"/>
        </w:rPr>
        <w:t>from</w:t>
      </w:r>
      <w:r w:rsidRPr="00C32490">
        <w:rPr>
          <w:szCs w:val="26"/>
          <w:lang w:val="en-US"/>
        </w:rPr>
        <w:t xml:space="preserve"> </w:t>
      </w:r>
      <w:r w:rsidRPr="00797F51">
        <w:rPr>
          <w:szCs w:val="26"/>
          <w:lang w:val="en-US"/>
        </w:rPr>
        <w:t>Table</w:t>
      </w:r>
      <w:r w:rsidRPr="00C32490">
        <w:rPr>
          <w:szCs w:val="26"/>
          <w:lang w:val="en-US"/>
        </w:rPr>
        <w:t>(</w:t>
      </w:r>
      <w:r w:rsidRPr="00797F51">
        <w:rPr>
          <w:szCs w:val="26"/>
          <w:lang w:val="en-US"/>
        </w:rPr>
        <w:t>OKO</w:t>
      </w:r>
      <w:r w:rsidRPr="00C32490">
        <w:rPr>
          <w:szCs w:val="26"/>
          <w:lang w:val="en-US"/>
        </w:rPr>
        <w:t>_</w:t>
      </w:r>
      <w:r w:rsidRPr="00797F51">
        <w:rPr>
          <w:szCs w:val="26"/>
          <w:lang w:val="en-US"/>
        </w:rPr>
        <w:t>Data</w:t>
      </w:r>
      <w:r w:rsidRPr="00C32490">
        <w:rPr>
          <w:szCs w:val="26"/>
          <w:lang w:val="en-US"/>
        </w:rPr>
        <w:t>.</w:t>
      </w:r>
      <w:r w:rsidRPr="00797F51">
        <w:rPr>
          <w:szCs w:val="26"/>
          <w:lang w:val="en-US"/>
        </w:rPr>
        <w:t>Response</w:t>
      </w:r>
      <w:r w:rsidRPr="00C32490">
        <w:rPr>
          <w:szCs w:val="26"/>
          <w:lang w:val="en-US"/>
        </w:rPr>
        <w:t>2</w:t>
      </w:r>
      <w:r w:rsidRPr="00797F51">
        <w:rPr>
          <w:szCs w:val="26"/>
          <w:lang w:val="en-US"/>
        </w:rPr>
        <w:t>Pipe</w:t>
      </w:r>
      <w:r w:rsidRPr="00C32490">
        <w:rPr>
          <w:szCs w:val="26"/>
          <w:lang w:val="en-US"/>
        </w:rPr>
        <w:t>(</w:t>
      </w:r>
      <w:r w:rsidRPr="00797F51">
        <w:rPr>
          <w:szCs w:val="26"/>
          <w:lang w:val="en-US"/>
        </w:rPr>
        <w:t>Task</w:t>
      </w:r>
      <w:r w:rsidRPr="00C32490">
        <w:rPr>
          <w:szCs w:val="26"/>
          <w:lang w:val="en-US"/>
        </w:rPr>
        <w:t>_</w:t>
      </w:r>
      <w:r w:rsidRPr="00797F51">
        <w:rPr>
          <w:szCs w:val="26"/>
          <w:lang w:val="en-US"/>
        </w:rPr>
        <w:t>Name</w:t>
      </w:r>
      <w:r w:rsidRPr="00C32490">
        <w:rPr>
          <w:szCs w:val="26"/>
          <w:lang w:val="en-US"/>
        </w:rPr>
        <w:t>))</w:t>
      </w:r>
    </w:p>
    <w:p w:rsidR="003E24ED" w:rsidRPr="00C30A33" w:rsidRDefault="003E24ED" w:rsidP="00585161">
      <w:pPr>
        <w:keepNext/>
        <w:ind w:firstLine="0"/>
        <w:rPr>
          <w:szCs w:val="26"/>
          <w:u w:val="single"/>
        </w:rPr>
      </w:pPr>
      <w:r w:rsidRPr="00C30A33">
        <w:rPr>
          <w:szCs w:val="26"/>
          <w:u w:val="single"/>
        </w:rPr>
        <w:t>Соединение через dblink</w:t>
      </w:r>
    </w:p>
    <w:p w:rsidR="003E24ED" w:rsidRPr="00797F51" w:rsidRDefault="003E24ED" w:rsidP="003779CB">
      <w:pPr>
        <w:pStyle w:val="af5"/>
        <w:ind w:left="0"/>
      </w:pPr>
      <w:r w:rsidRPr="00797F51">
        <w:t>Первоначально</w:t>
      </w:r>
      <w:r w:rsidR="000C5F0B" w:rsidRPr="00797F51">
        <w:t xml:space="preserve"> необходимо произвести выборку измененных данных посредством вызова процедуры </w:t>
      </w:r>
      <w:r w:rsidRPr="00797F51">
        <w:rPr>
          <w:lang w:val="en-US"/>
        </w:rPr>
        <w:t>OKO</w:t>
      </w:r>
      <w:r w:rsidRPr="00797F51">
        <w:t>_</w:t>
      </w:r>
      <w:r w:rsidRPr="00797F51">
        <w:rPr>
          <w:lang w:val="en-US"/>
        </w:rPr>
        <w:t>Data</w:t>
      </w:r>
      <w:r w:rsidRPr="00797F51">
        <w:t>.</w:t>
      </w:r>
      <w:r w:rsidRPr="00797F51">
        <w:rPr>
          <w:lang w:val="en-US"/>
        </w:rPr>
        <w:t>Response</w:t>
      </w:r>
      <w:r w:rsidRPr="00797F51">
        <w:t>2</w:t>
      </w:r>
      <w:r w:rsidRPr="00797F51">
        <w:rPr>
          <w:lang w:val="en-US"/>
        </w:rPr>
        <w:t>Temp</w:t>
      </w:r>
      <w:r w:rsidRPr="00797F51">
        <w:t>(</w:t>
      </w:r>
      <w:r w:rsidRPr="00797F51">
        <w:rPr>
          <w:lang w:val="en-US"/>
        </w:rPr>
        <w:t>Task</w:t>
      </w:r>
      <w:r w:rsidRPr="00797F51">
        <w:t>_</w:t>
      </w:r>
      <w:r w:rsidRPr="00797F51">
        <w:rPr>
          <w:lang w:val="en-US"/>
        </w:rPr>
        <w:t>Name</w:t>
      </w:r>
      <w:r w:rsidRPr="00797F51">
        <w:t>)</w:t>
      </w:r>
      <w:r w:rsidR="00C30A33">
        <w:t>.</w:t>
      </w:r>
    </w:p>
    <w:p w:rsidR="000C5F0B" w:rsidRPr="00797F51" w:rsidRDefault="000C5F0B" w:rsidP="003779CB">
      <w:pPr>
        <w:pStyle w:val="af5"/>
        <w:ind w:left="0"/>
      </w:pPr>
      <w:r w:rsidRPr="00797F51">
        <w:t xml:space="preserve">В процессе её выполнения производится сканирование исторических </w:t>
      </w:r>
      <w:r w:rsidR="00FC16C2" w:rsidRPr="00797F51">
        <w:t>данных,</w:t>
      </w:r>
      <w:r w:rsidRPr="00797F51">
        <w:t xml:space="preserve"> </w:t>
      </w:r>
      <w:r w:rsidR="00FC16C2" w:rsidRPr="00797F51">
        <w:t>начиная со времени последнего обращения (а точнее фиксации транзакции</w:t>
      </w:r>
      <w:r w:rsidR="00C36C84">
        <w:rPr>
          <w:rStyle w:val="af8"/>
          <w:szCs w:val="26"/>
        </w:rPr>
        <w:footnoteReference w:id="2"/>
      </w:r>
      <w:r w:rsidR="00FC16C2" w:rsidRPr="00797F51">
        <w:t>) клиентского приложения и до текущего момента</w:t>
      </w:r>
      <w:r w:rsidR="0076183C" w:rsidRPr="00797F51">
        <w:t xml:space="preserve"> (если границы интервала не были заданы явно)</w:t>
      </w:r>
      <w:r w:rsidR="00FC16C2" w:rsidRPr="00797F51">
        <w:t xml:space="preserve">; выявляются все произошедшие </w:t>
      </w:r>
      <w:r w:rsidRPr="00797F51">
        <w:t>обновлени</w:t>
      </w:r>
      <w:r w:rsidR="00FC16C2" w:rsidRPr="00797F51">
        <w:t>я, которые</w:t>
      </w:r>
      <w:r w:rsidRPr="00797F51">
        <w:t xml:space="preserve"> </w:t>
      </w:r>
      <w:r w:rsidR="00FC16C2" w:rsidRPr="00797F51">
        <w:t>вносятся в специальную временную таблицу.</w:t>
      </w:r>
    </w:p>
    <w:p w:rsidR="005F639B" w:rsidRDefault="00FC16C2" w:rsidP="003779CB">
      <w:pPr>
        <w:pStyle w:val="af5"/>
        <w:ind w:left="0"/>
      </w:pPr>
      <w:r w:rsidRPr="007F585F">
        <w:t>После того</w:t>
      </w:r>
      <w:r w:rsidR="007F585F">
        <w:t>,</w:t>
      </w:r>
      <w:r w:rsidRPr="007F585F">
        <w:t xml:space="preserve"> как данные подготовлены</w:t>
      </w:r>
      <w:r w:rsidR="007F585F">
        <w:t>,</w:t>
      </w:r>
      <w:r w:rsidRPr="007F585F">
        <w:t xml:space="preserve"> можно произв</w:t>
      </w:r>
      <w:r w:rsidR="0076183C" w:rsidRPr="007F585F">
        <w:t>одить</w:t>
      </w:r>
      <w:r w:rsidRPr="007F585F">
        <w:t xml:space="preserve"> их считывание из таблицы</w:t>
      </w:r>
      <w:r w:rsidR="00E76E1A" w:rsidRPr="007F585F">
        <w:t xml:space="preserve"> </w:t>
      </w:r>
      <w:r w:rsidR="007F585F" w:rsidRPr="007F585F">
        <w:t>возвращаемых данных</w:t>
      </w:r>
      <w:r w:rsidR="005F639B">
        <w:t xml:space="preserve"> </w:t>
      </w:r>
      <w:r w:rsidR="005F639B" w:rsidRPr="007F585F">
        <w:rPr>
          <w:lang w:val="en-US"/>
        </w:rPr>
        <w:t>Par</w:t>
      </w:r>
      <w:r w:rsidR="005F639B" w:rsidRPr="007F585F">
        <w:t>_</w:t>
      </w:r>
      <w:r w:rsidR="005F639B" w:rsidRPr="007F585F">
        <w:rPr>
          <w:lang w:val="en-US"/>
        </w:rPr>
        <w:t>Response</w:t>
      </w:r>
      <w:r w:rsidR="005F639B">
        <w:t>.</w:t>
      </w:r>
    </w:p>
    <w:p w:rsidR="005F639B" w:rsidRDefault="005F639B" w:rsidP="003779CB">
      <w:pPr>
        <w:pStyle w:val="af5"/>
        <w:ind w:left="0"/>
      </w:pPr>
      <w:r w:rsidRPr="005F639B">
        <w:t xml:space="preserve">Если предполагается производить соединение данных из нескольких различных таблиц, то в целях оптимизации межбазового взаимодействия и избегания излишнего сетевого трафика рекомендуется первоначально выбрать из таблицы </w:t>
      </w:r>
      <w:r w:rsidRPr="005F639B">
        <w:rPr>
          <w:lang w:val="en-US"/>
        </w:rPr>
        <w:t>Par</w:t>
      </w:r>
      <w:r w:rsidRPr="005F639B">
        <w:t>_</w:t>
      </w:r>
      <w:r w:rsidRPr="005F639B">
        <w:rPr>
          <w:lang w:val="en-US"/>
        </w:rPr>
        <w:t>Response</w:t>
      </w:r>
      <w:r w:rsidRPr="005F639B">
        <w:t xml:space="preserve"> все записи, удовлетворяющие условиям з</w:t>
      </w:r>
      <w:r>
        <w:t>адачи, в промежуточную таблицу, а затем</w:t>
      </w:r>
      <w:r w:rsidRPr="005F639B">
        <w:t xml:space="preserve"> продолжить работу с ними уже локально.</w:t>
      </w:r>
    </w:p>
    <w:p w:rsidR="00585161" w:rsidRDefault="00585161" w:rsidP="003779CB">
      <w:pPr>
        <w:pStyle w:val="af5"/>
        <w:ind w:left="0"/>
      </w:pPr>
    </w:p>
    <w:p w:rsidR="003E24ED" w:rsidRPr="007F585F" w:rsidRDefault="005F639B" w:rsidP="005F639B">
      <w:pPr>
        <w:ind w:firstLine="600"/>
        <w:rPr>
          <w:szCs w:val="26"/>
        </w:rPr>
      </w:pPr>
      <w:r>
        <w:rPr>
          <w:szCs w:val="26"/>
        </w:rPr>
        <w:t>Ф</w:t>
      </w:r>
      <w:r w:rsidR="00E76E1A" w:rsidRPr="007F585F">
        <w:rPr>
          <w:szCs w:val="26"/>
        </w:rPr>
        <w:t xml:space="preserve">ормат </w:t>
      </w:r>
      <w:r>
        <w:rPr>
          <w:szCs w:val="26"/>
        </w:rPr>
        <w:t xml:space="preserve">возвращаемых данных для обоих способов соединения </w:t>
      </w:r>
      <w:r w:rsidR="00DA0F32">
        <w:rPr>
          <w:szCs w:val="26"/>
        </w:rPr>
        <w:t>с БД пред</w:t>
      </w:r>
      <w:r w:rsidR="00E76E1A" w:rsidRPr="007F585F">
        <w:rPr>
          <w:szCs w:val="26"/>
        </w:rPr>
        <w:t xml:space="preserve">ставлен в </w:t>
      </w:r>
      <w:r w:rsidR="00D96448" w:rsidRPr="00473A61">
        <w:rPr>
          <w:szCs w:val="26"/>
        </w:rPr>
        <w:t>таблице</w:t>
      </w:r>
      <w:r w:rsidR="00473A61">
        <w:rPr>
          <w:szCs w:val="26"/>
        </w:rPr>
        <w:t> </w:t>
      </w:r>
      <w:r w:rsidR="005C4264" w:rsidRPr="005C4264">
        <w:rPr>
          <w:szCs w:val="26"/>
        </w:rPr>
        <w:t>2</w:t>
      </w:r>
      <w:r w:rsidR="00E76E1A" w:rsidRPr="00473A61">
        <w:rPr>
          <w:szCs w:val="26"/>
        </w:rPr>
        <w:t>.</w:t>
      </w:r>
    </w:p>
    <w:p w:rsidR="00E76E1A" w:rsidRPr="00797F51" w:rsidRDefault="00E76E1A" w:rsidP="00E76E1A">
      <w:pPr>
        <w:spacing w:before="0"/>
        <w:ind w:firstLine="600"/>
        <w:rPr>
          <w:szCs w:val="26"/>
        </w:rPr>
      </w:pPr>
    </w:p>
    <w:p w:rsidR="00E76E1A" w:rsidRPr="00376A02" w:rsidRDefault="00E76E1A" w:rsidP="00E76E1A">
      <w:pPr>
        <w:keepNext/>
        <w:keepLines/>
        <w:spacing w:before="0"/>
        <w:ind w:firstLine="0"/>
        <w:jc w:val="center"/>
        <w:rPr>
          <w:szCs w:val="26"/>
        </w:rPr>
      </w:pPr>
      <w:r w:rsidRPr="00797F51">
        <w:rPr>
          <w:szCs w:val="26"/>
        </w:rPr>
        <w:lastRenderedPageBreak/>
        <w:t xml:space="preserve">Формат таблицы </w:t>
      </w:r>
      <w:r w:rsidR="00376A02">
        <w:rPr>
          <w:szCs w:val="26"/>
        </w:rPr>
        <w:t>возвращаемых</w:t>
      </w:r>
      <w:r w:rsidR="00376A02" w:rsidRPr="005F639B">
        <w:rPr>
          <w:szCs w:val="26"/>
        </w:rPr>
        <w:t xml:space="preserve"> </w:t>
      </w:r>
      <w:r w:rsidR="00376A02">
        <w:rPr>
          <w:szCs w:val="26"/>
        </w:rPr>
        <w:t>данных</w:t>
      </w:r>
      <w:r w:rsidR="005F639B">
        <w:rPr>
          <w:szCs w:val="26"/>
        </w:rPr>
        <w:t xml:space="preserve"> </w:t>
      </w:r>
      <w:r w:rsidR="005F639B" w:rsidRPr="007F585F">
        <w:rPr>
          <w:szCs w:val="26"/>
        </w:rPr>
        <w:t>(</w:t>
      </w:r>
      <w:r w:rsidR="005F639B" w:rsidRPr="007F585F">
        <w:rPr>
          <w:szCs w:val="26"/>
          <w:lang w:val="en-US"/>
        </w:rPr>
        <w:t>Par</w:t>
      </w:r>
      <w:r w:rsidR="005F639B" w:rsidRPr="007F585F">
        <w:rPr>
          <w:szCs w:val="26"/>
        </w:rPr>
        <w:t>_</w:t>
      </w:r>
      <w:r w:rsidR="005F639B" w:rsidRPr="007F585F">
        <w:rPr>
          <w:szCs w:val="26"/>
          <w:lang w:val="en-US"/>
        </w:rPr>
        <w:t>Response</w:t>
      </w:r>
      <w:r w:rsidR="005F639B" w:rsidRPr="007F585F">
        <w:rPr>
          <w:szCs w:val="26"/>
        </w:rPr>
        <w:t>)</w:t>
      </w:r>
    </w:p>
    <w:p w:rsidR="00797F51" w:rsidRDefault="005C4264" w:rsidP="00797F51">
      <w:pPr>
        <w:pStyle w:val="a3"/>
        <w:keepNext/>
        <w:jc w:val="right"/>
      </w:pPr>
      <w:bookmarkStart w:id="81" w:name="_Ref274645295"/>
      <w:bookmarkStart w:id="82" w:name="_Ref275943498"/>
      <w:bookmarkStart w:id="83" w:name="_Ref275943566"/>
      <w:r w:rsidRPr="00473A61">
        <w:t>Таблиц</w:t>
      </w:r>
      <w:r>
        <w:t>а</w:t>
      </w:r>
      <w:r w:rsidRPr="00473A61" w:rsidDel="005C4264">
        <w:t xml:space="preserve"> </w:t>
      </w:r>
      <w:r>
        <w:t>2</w:t>
      </w:r>
      <w:bookmarkEnd w:id="81"/>
      <w:bookmarkEnd w:id="82"/>
      <w:bookmarkEnd w:id="8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53"/>
        <w:gridCol w:w="2729"/>
        <w:gridCol w:w="5692"/>
      </w:tblGrid>
      <w:tr w:rsidR="00376A02" w:rsidRPr="00A46E43" w:rsidTr="008D1BFA">
        <w:trPr>
          <w:cantSplit/>
          <w:jc w:val="center"/>
        </w:trPr>
        <w:tc>
          <w:tcPr>
            <w:tcW w:w="1153" w:type="dxa"/>
            <w:vAlign w:val="center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№п</w:t>
            </w:r>
            <w:r w:rsidRPr="00A46E43">
              <w:rPr>
                <w:szCs w:val="26"/>
              </w:rPr>
              <w:t>/</w:t>
            </w:r>
            <w:r w:rsidRPr="007A0A01">
              <w:rPr>
                <w:szCs w:val="26"/>
              </w:rPr>
              <w:t>п</w:t>
            </w:r>
          </w:p>
        </w:tc>
        <w:tc>
          <w:tcPr>
            <w:tcW w:w="2729" w:type="dxa"/>
            <w:vAlign w:val="center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Название поля</w:t>
            </w:r>
          </w:p>
        </w:tc>
        <w:tc>
          <w:tcPr>
            <w:tcW w:w="5692" w:type="dxa"/>
            <w:vAlign w:val="center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Описание</w:t>
            </w:r>
          </w:p>
        </w:tc>
      </w:tr>
      <w:tr w:rsidR="00376A02" w:rsidRPr="00A46E43" w:rsidTr="008D1BFA">
        <w:trPr>
          <w:cantSplit/>
          <w:jc w:val="center"/>
        </w:trPr>
        <w:tc>
          <w:tcPr>
            <w:tcW w:w="1153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1</w:t>
            </w:r>
          </w:p>
        </w:tc>
        <w:tc>
          <w:tcPr>
            <w:tcW w:w="2729" w:type="dxa"/>
          </w:tcPr>
          <w:p w:rsidR="00E76E1A" w:rsidRPr="00A46E43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  <w:lang w:val="en-US"/>
              </w:rPr>
              <w:t>Obj</w:t>
            </w:r>
            <w:r w:rsidRPr="00A46E43">
              <w:rPr>
                <w:szCs w:val="26"/>
              </w:rPr>
              <w:t>_</w:t>
            </w:r>
            <w:r w:rsidRPr="007A0A01">
              <w:rPr>
                <w:szCs w:val="26"/>
                <w:lang w:val="en-US"/>
              </w:rPr>
              <w:t>Id</w:t>
            </w:r>
          </w:p>
        </w:tc>
        <w:tc>
          <w:tcPr>
            <w:tcW w:w="5692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</w:rPr>
              <w:t>Идентификатор ОКО объекта</w:t>
            </w:r>
          </w:p>
        </w:tc>
      </w:tr>
      <w:tr w:rsidR="00376A02" w:rsidRPr="00A46E43" w:rsidTr="008D1BFA">
        <w:trPr>
          <w:cantSplit/>
          <w:jc w:val="center"/>
        </w:trPr>
        <w:tc>
          <w:tcPr>
            <w:tcW w:w="1153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2</w:t>
            </w:r>
          </w:p>
        </w:tc>
        <w:tc>
          <w:tcPr>
            <w:tcW w:w="2729" w:type="dxa"/>
          </w:tcPr>
          <w:p w:rsidR="00E76E1A" w:rsidRPr="00A46E43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  <w:lang w:val="en-US"/>
              </w:rPr>
              <w:t>Par</w:t>
            </w:r>
            <w:r w:rsidRPr="00A46E43">
              <w:rPr>
                <w:szCs w:val="26"/>
              </w:rPr>
              <w:t>_</w:t>
            </w:r>
            <w:r w:rsidRPr="007A0A01">
              <w:rPr>
                <w:szCs w:val="26"/>
                <w:lang w:val="en-US"/>
              </w:rPr>
              <w:t>Id</w:t>
            </w:r>
          </w:p>
        </w:tc>
        <w:tc>
          <w:tcPr>
            <w:tcW w:w="5692" w:type="dxa"/>
          </w:tcPr>
          <w:p w:rsidR="00E76E1A" w:rsidRPr="00A46E43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</w:rPr>
              <w:t>Идентификатор ОКО параметра</w:t>
            </w:r>
          </w:p>
        </w:tc>
      </w:tr>
      <w:tr w:rsidR="00376A02" w:rsidRPr="00A46E43" w:rsidTr="008D1BFA">
        <w:trPr>
          <w:cantSplit/>
          <w:jc w:val="center"/>
        </w:trPr>
        <w:tc>
          <w:tcPr>
            <w:tcW w:w="1153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3</w:t>
            </w:r>
          </w:p>
        </w:tc>
        <w:tc>
          <w:tcPr>
            <w:tcW w:w="2729" w:type="dxa"/>
          </w:tcPr>
          <w:p w:rsidR="00E76E1A" w:rsidRPr="00A46E43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  <w:lang w:val="en-US"/>
              </w:rPr>
              <w:t>DT</w:t>
            </w:r>
          </w:p>
        </w:tc>
        <w:tc>
          <w:tcPr>
            <w:tcW w:w="5692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</w:rPr>
              <w:t>Дата измерения</w:t>
            </w:r>
          </w:p>
        </w:tc>
      </w:tr>
      <w:tr w:rsidR="00376A02" w:rsidRPr="007A0A01" w:rsidTr="008D1BFA">
        <w:trPr>
          <w:cantSplit/>
          <w:jc w:val="center"/>
        </w:trPr>
        <w:tc>
          <w:tcPr>
            <w:tcW w:w="1153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</w:rPr>
              <w:t>4</w:t>
            </w:r>
          </w:p>
        </w:tc>
        <w:tc>
          <w:tcPr>
            <w:tcW w:w="2729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rPr>
                <w:szCs w:val="26"/>
                <w:lang w:val="en-US"/>
              </w:rPr>
            </w:pPr>
            <w:r w:rsidRPr="007A0A01">
              <w:rPr>
                <w:szCs w:val="26"/>
                <w:lang w:val="en-US"/>
              </w:rPr>
              <w:t>Quality</w:t>
            </w:r>
          </w:p>
        </w:tc>
        <w:tc>
          <w:tcPr>
            <w:tcW w:w="5692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</w:rPr>
              <w:t>Качество данных</w:t>
            </w:r>
          </w:p>
        </w:tc>
      </w:tr>
      <w:tr w:rsidR="00376A02" w:rsidRPr="007A0A01" w:rsidTr="008D1BFA">
        <w:trPr>
          <w:cantSplit/>
          <w:jc w:val="center"/>
        </w:trPr>
        <w:tc>
          <w:tcPr>
            <w:tcW w:w="1153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  <w:lang w:val="en-US"/>
              </w:rPr>
              <w:t>5</w:t>
            </w:r>
          </w:p>
        </w:tc>
        <w:tc>
          <w:tcPr>
            <w:tcW w:w="2729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</w:rPr>
              <w:t>Value_Num</w:t>
            </w:r>
          </w:p>
        </w:tc>
        <w:tc>
          <w:tcPr>
            <w:tcW w:w="5692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</w:rPr>
              <w:t>Значение типа «число»</w:t>
            </w:r>
          </w:p>
        </w:tc>
      </w:tr>
      <w:tr w:rsidR="00376A02" w:rsidRPr="007A0A01" w:rsidTr="008D1BFA">
        <w:trPr>
          <w:cantSplit/>
          <w:jc w:val="center"/>
        </w:trPr>
        <w:tc>
          <w:tcPr>
            <w:tcW w:w="1153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  <w:lang w:val="en-US"/>
              </w:rPr>
              <w:t>6</w:t>
            </w:r>
          </w:p>
        </w:tc>
        <w:tc>
          <w:tcPr>
            <w:tcW w:w="2729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rPr>
                <w:szCs w:val="26"/>
                <w:lang w:val="en-US"/>
              </w:rPr>
            </w:pPr>
            <w:r w:rsidRPr="007A0A01">
              <w:rPr>
                <w:szCs w:val="26"/>
              </w:rPr>
              <w:t>Value_</w:t>
            </w:r>
            <w:r w:rsidRPr="007A0A01">
              <w:rPr>
                <w:szCs w:val="26"/>
                <w:lang w:val="en-US"/>
              </w:rPr>
              <w:t>DT</w:t>
            </w:r>
          </w:p>
        </w:tc>
        <w:tc>
          <w:tcPr>
            <w:tcW w:w="5692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</w:rPr>
              <w:t>Значение типа «дата»</w:t>
            </w:r>
          </w:p>
        </w:tc>
      </w:tr>
      <w:tr w:rsidR="00797F51" w:rsidRPr="007A0A01" w:rsidTr="008D1BFA">
        <w:trPr>
          <w:cantSplit/>
          <w:jc w:val="center"/>
        </w:trPr>
        <w:tc>
          <w:tcPr>
            <w:tcW w:w="1153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jc w:val="center"/>
              <w:rPr>
                <w:szCs w:val="26"/>
              </w:rPr>
            </w:pPr>
            <w:r w:rsidRPr="007A0A01">
              <w:rPr>
                <w:szCs w:val="26"/>
                <w:lang w:val="en-US"/>
              </w:rPr>
              <w:t>7</w:t>
            </w:r>
          </w:p>
        </w:tc>
        <w:tc>
          <w:tcPr>
            <w:tcW w:w="2729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rPr>
                <w:szCs w:val="26"/>
                <w:lang w:val="en-US"/>
              </w:rPr>
            </w:pPr>
            <w:r w:rsidRPr="007A0A01">
              <w:rPr>
                <w:szCs w:val="26"/>
              </w:rPr>
              <w:t>Value_</w:t>
            </w:r>
            <w:r w:rsidRPr="007A0A01">
              <w:rPr>
                <w:szCs w:val="26"/>
                <w:lang w:val="en-US"/>
              </w:rPr>
              <w:t>Char</w:t>
            </w:r>
          </w:p>
        </w:tc>
        <w:tc>
          <w:tcPr>
            <w:tcW w:w="5692" w:type="dxa"/>
          </w:tcPr>
          <w:p w:rsidR="00E76E1A" w:rsidRPr="007A0A01" w:rsidRDefault="00E76E1A" w:rsidP="007A0A01">
            <w:pPr>
              <w:keepNext/>
              <w:keepLines/>
              <w:spacing w:before="0"/>
              <w:ind w:firstLine="0"/>
              <w:rPr>
                <w:szCs w:val="26"/>
              </w:rPr>
            </w:pPr>
            <w:r w:rsidRPr="007A0A01">
              <w:rPr>
                <w:szCs w:val="26"/>
              </w:rPr>
              <w:t>Значение типа «строка»</w:t>
            </w:r>
          </w:p>
        </w:tc>
      </w:tr>
    </w:tbl>
    <w:p w:rsidR="00E76E1A" w:rsidRPr="00797F51" w:rsidRDefault="00E76E1A" w:rsidP="00E76E1A">
      <w:pPr>
        <w:spacing w:before="0"/>
        <w:ind w:firstLine="0"/>
        <w:rPr>
          <w:szCs w:val="26"/>
        </w:rPr>
      </w:pPr>
    </w:p>
    <w:p w:rsidR="003E24ED" w:rsidRPr="00A67DD4" w:rsidRDefault="003E24ED" w:rsidP="005F639B">
      <w:pPr>
        <w:ind w:firstLine="600"/>
        <w:rPr>
          <w:szCs w:val="26"/>
        </w:rPr>
      </w:pPr>
      <w:r w:rsidRPr="00A67DD4">
        <w:rPr>
          <w:szCs w:val="26"/>
        </w:rPr>
        <w:t xml:space="preserve">Если </w:t>
      </w:r>
      <w:r w:rsidR="00A67DD4" w:rsidRPr="00A67DD4">
        <w:rPr>
          <w:szCs w:val="26"/>
        </w:rPr>
        <w:t>в таблице ничего не окажется</w:t>
      </w:r>
      <w:r w:rsidR="005F639B">
        <w:rPr>
          <w:szCs w:val="26"/>
        </w:rPr>
        <w:t xml:space="preserve"> или запрос ничего не вернет</w:t>
      </w:r>
      <w:r w:rsidRPr="00A67DD4">
        <w:rPr>
          <w:szCs w:val="26"/>
        </w:rPr>
        <w:t xml:space="preserve">, </w:t>
      </w:r>
      <w:r w:rsidR="00A67DD4" w:rsidRPr="00A67DD4">
        <w:rPr>
          <w:szCs w:val="26"/>
        </w:rPr>
        <w:t>значит,</w:t>
      </w:r>
      <w:r w:rsidRPr="00A67DD4">
        <w:rPr>
          <w:szCs w:val="26"/>
        </w:rPr>
        <w:t xml:space="preserve"> данные по запрашиваемым параметрам и удовлетворяющие заданным условиям отсутствуют.</w:t>
      </w:r>
    </w:p>
    <w:p w:rsidR="00466634" w:rsidRDefault="00466634" w:rsidP="00466634">
      <w:pPr>
        <w:rPr>
          <w:szCs w:val="26"/>
          <w:highlight w:val="yellow"/>
        </w:rPr>
      </w:pPr>
    </w:p>
    <w:p w:rsidR="00D27D51" w:rsidRDefault="00D27D51" w:rsidP="00466634">
      <w:pPr>
        <w:rPr>
          <w:szCs w:val="26"/>
          <w:highlight w:val="yellow"/>
        </w:rPr>
      </w:pPr>
    </w:p>
    <w:p w:rsidR="004537A2" w:rsidRDefault="004537A2" w:rsidP="00C32490">
      <w:pPr>
        <w:pStyle w:val="3"/>
        <w:tabs>
          <w:tab w:val="clear" w:pos="709"/>
          <w:tab w:val="num" w:pos="840"/>
        </w:tabs>
      </w:pPr>
      <w:bookmarkStart w:id="84" w:name="_Ref274665069"/>
      <w:bookmarkStart w:id="85" w:name="_Toc275787596"/>
      <w:r w:rsidRPr="00797F51">
        <w:t xml:space="preserve">Фиксация </w:t>
      </w:r>
      <w:r w:rsidR="00211344">
        <w:t>дат</w:t>
      </w:r>
      <w:bookmarkEnd w:id="84"/>
      <w:bookmarkEnd w:id="85"/>
      <w:r>
        <w:t xml:space="preserve"> </w:t>
      </w:r>
    </w:p>
    <w:p w:rsidR="004537A2" w:rsidRDefault="004537A2" w:rsidP="006113F8">
      <w:pPr>
        <w:keepNext/>
        <w:spacing w:before="0"/>
        <w:ind w:firstLine="600"/>
        <w:rPr>
          <w:szCs w:val="26"/>
        </w:rPr>
      </w:pPr>
    </w:p>
    <w:p w:rsidR="003E24ED" w:rsidRPr="004537A2" w:rsidRDefault="003E24ED" w:rsidP="004537A2">
      <w:pPr>
        <w:spacing w:before="0"/>
        <w:ind w:firstLine="600"/>
        <w:rPr>
          <w:szCs w:val="26"/>
        </w:rPr>
      </w:pPr>
      <w:r w:rsidRPr="00461474">
        <w:rPr>
          <w:szCs w:val="26"/>
        </w:rPr>
        <w:t>По окончании выбора данных (</w:t>
      </w:r>
      <w:r w:rsidR="00870C26" w:rsidRPr="00461474">
        <w:rPr>
          <w:szCs w:val="26"/>
        </w:rPr>
        <w:t>п.</w:t>
      </w:r>
      <w:fldSimple w:instr=" REF  _Ref274664786 \n  \* MERGEFORMAT ">
        <w:r w:rsidR="00D655F1">
          <w:rPr>
            <w:szCs w:val="26"/>
          </w:rPr>
          <w:t>4.2.4</w:t>
        </w:r>
      </w:fldSimple>
      <w:r w:rsidRPr="00461474">
        <w:rPr>
          <w:szCs w:val="26"/>
        </w:rPr>
        <w:t xml:space="preserve">) </w:t>
      </w:r>
      <w:r w:rsidR="00516715" w:rsidRPr="00461474">
        <w:rPr>
          <w:szCs w:val="26"/>
        </w:rPr>
        <w:t>ну</w:t>
      </w:r>
      <w:r w:rsidRPr="00461474">
        <w:rPr>
          <w:szCs w:val="26"/>
        </w:rPr>
        <w:t xml:space="preserve">жно произвести фиксацию последних </w:t>
      </w:r>
      <w:r w:rsidR="004537A2" w:rsidRPr="00461474">
        <w:rPr>
          <w:szCs w:val="26"/>
        </w:rPr>
        <w:t xml:space="preserve">переданных </w:t>
      </w:r>
      <w:r w:rsidRPr="00461474">
        <w:rPr>
          <w:szCs w:val="26"/>
        </w:rPr>
        <w:t xml:space="preserve">дат по каждому </w:t>
      </w:r>
      <w:r w:rsidR="004537A2" w:rsidRPr="00461474">
        <w:rPr>
          <w:szCs w:val="26"/>
        </w:rPr>
        <w:t xml:space="preserve">из реплицируемых </w:t>
      </w:r>
      <w:r w:rsidRPr="00461474">
        <w:rPr>
          <w:szCs w:val="26"/>
        </w:rPr>
        <w:t>параметр</w:t>
      </w:r>
      <w:r w:rsidR="004537A2" w:rsidRPr="00461474">
        <w:rPr>
          <w:szCs w:val="26"/>
        </w:rPr>
        <w:t xml:space="preserve">ов путем вызова процедуры </w:t>
      </w:r>
      <w:r w:rsidRPr="00461474">
        <w:rPr>
          <w:szCs w:val="26"/>
          <w:lang w:val="en-US"/>
        </w:rPr>
        <w:t>OKO</w:t>
      </w:r>
      <w:r w:rsidRPr="00461474">
        <w:rPr>
          <w:szCs w:val="26"/>
        </w:rPr>
        <w:t>_</w:t>
      </w:r>
      <w:r w:rsidRPr="00461474">
        <w:rPr>
          <w:szCs w:val="26"/>
          <w:lang w:val="en-US"/>
        </w:rPr>
        <w:t>Data</w:t>
      </w:r>
      <w:r w:rsidRPr="00461474">
        <w:rPr>
          <w:szCs w:val="26"/>
        </w:rPr>
        <w:t>.</w:t>
      </w:r>
      <w:r w:rsidRPr="00461474">
        <w:rPr>
          <w:szCs w:val="26"/>
          <w:lang w:val="en-US"/>
        </w:rPr>
        <w:t>Fix</w:t>
      </w:r>
      <w:r w:rsidRPr="00461474">
        <w:rPr>
          <w:szCs w:val="26"/>
        </w:rPr>
        <w:t>_</w:t>
      </w:r>
      <w:r w:rsidRPr="00461474">
        <w:rPr>
          <w:szCs w:val="26"/>
          <w:lang w:val="en-US"/>
        </w:rPr>
        <w:t>Max</w:t>
      </w:r>
      <w:r w:rsidRPr="00461474">
        <w:rPr>
          <w:szCs w:val="26"/>
        </w:rPr>
        <w:t>_</w:t>
      </w:r>
      <w:r w:rsidRPr="00461474">
        <w:rPr>
          <w:szCs w:val="26"/>
          <w:lang w:val="en-US"/>
        </w:rPr>
        <w:t>DT</w:t>
      </w:r>
      <w:r w:rsidRPr="00461474">
        <w:rPr>
          <w:szCs w:val="26"/>
        </w:rPr>
        <w:t>(</w:t>
      </w:r>
      <w:r w:rsidRPr="00461474">
        <w:rPr>
          <w:szCs w:val="26"/>
          <w:lang w:val="en-US"/>
        </w:rPr>
        <w:t>Task</w:t>
      </w:r>
      <w:r w:rsidRPr="00461474">
        <w:rPr>
          <w:szCs w:val="26"/>
        </w:rPr>
        <w:t>_</w:t>
      </w:r>
      <w:r w:rsidRPr="00461474">
        <w:rPr>
          <w:szCs w:val="26"/>
          <w:lang w:val="en-US"/>
        </w:rPr>
        <w:t>Name</w:t>
      </w:r>
      <w:r w:rsidR="004537A2" w:rsidRPr="00461474">
        <w:rPr>
          <w:szCs w:val="26"/>
        </w:rPr>
        <w:t>).</w:t>
      </w:r>
    </w:p>
    <w:p w:rsidR="003E24ED" w:rsidRPr="004537A2" w:rsidRDefault="003E24ED" w:rsidP="00466634">
      <w:pPr>
        <w:rPr>
          <w:szCs w:val="26"/>
        </w:rPr>
      </w:pPr>
      <w:r w:rsidRPr="004537A2">
        <w:rPr>
          <w:szCs w:val="26"/>
        </w:rPr>
        <w:t>Зафиксированные таким образом даты будут использованы при последующих вызовах для того, чтобы возвращать только новые (поступившие после предыдущей фиксации) данные.</w:t>
      </w:r>
    </w:p>
    <w:p w:rsidR="003E24ED" w:rsidRPr="004537A2" w:rsidRDefault="004537A2" w:rsidP="00466634">
      <w:pPr>
        <w:rPr>
          <w:szCs w:val="26"/>
        </w:rPr>
      </w:pPr>
      <w:r w:rsidRPr="004537A2">
        <w:rPr>
          <w:szCs w:val="26"/>
        </w:rPr>
        <w:t>При вызове данной процедуры</w:t>
      </w:r>
      <w:r w:rsidR="003E24ED" w:rsidRPr="004537A2">
        <w:rPr>
          <w:szCs w:val="26"/>
        </w:rPr>
        <w:t xml:space="preserve"> производится </w:t>
      </w:r>
      <w:r w:rsidRPr="004537A2">
        <w:rPr>
          <w:szCs w:val="26"/>
        </w:rPr>
        <w:t>неявное подтверждение</w:t>
      </w:r>
      <w:r w:rsidR="003E24ED" w:rsidRPr="004537A2">
        <w:rPr>
          <w:szCs w:val="26"/>
        </w:rPr>
        <w:t xml:space="preserve"> </w:t>
      </w:r>
      <w:r w:rsidRPr="004537A2">
        <w:rPr>
          <w:szCs w:val="26"/>
        </w:rPr>
        <w:t xml:space="preserve">(commit) </w:t>
      </w:r>
      <w:r w:rsidR="003E24ED" w:rsidRPr="004537A2">
        <w:rPr>
          <w:szCs w:val="26"/>
        </w:rPr>
        <w:t>транзакции.</w:t>
      </w:r>
      <w:r>
        <w:rPr>
          <w:szCs w:val="26"/>
        </w:rPr>
        <w:t xml:space="preserve"> </w:t>
      </w:r>
    </w:p>
    <w:p w:rsidR="003E24ED" w:rsidRDefault="003E24ED" w:rsidP="001E6965">
      <w:pPr>
        <w:rPr>
          <w:szCs w:val="26"/>
        </w:rPr>
      </w:pPr>
    </w:p>
    <w:p w:rsidR="00EC33DD" w:rsidRDefault="00EC33DD" w:rsidP="001E6965">
      <w:pPr>
        <w:rPr>
          <w:szCs w:val="26"/>
        </w:rPr>
      </w:pPr>
    </w:p>
    <w:p w:rsidR="003C62CB" w:rsidRDefault="003C62CB" w:rsidP="00C32490">
      <w:pPr>
        <w:pStyle w:val="3"/>
        <w:tabs>
          <w:tab w:val="clear" w:pos="709"/>
          <w:tab w:val="num" w:pos="840"/>
        </w:tabs>
      </w:pPr>
      <w:bookmarkStart w:id="86" w:name="_Toc275787597"/>
      <w:r>
        <w:t>Разовые операции</w:t>
      </w:r>
      <w:bookmarkEnd w:id="86"/>
    </w:p>
    <w:p w:rsidR="003C62CB" w:rsidRDefault="003C62CB" w:rsidP="006113F8">
      <w:pPr>
        <w:keepNext/>
        <w:rPr>
          <w:szCs w:val="26"/>
        </w:rPr>
      </w:pPr>
    </w:p>
    <w:p w:rsidR="00211344" w:rsidRDefault="004537A2" w:rsidP="004537A2">
      <w:pPr>
        <w:rPr>
          <w:szCs w:val="26"/>
        </w:rPr>
      </w:pPr>
      <w:r w:rsidRPr="00797F51">
        <w:rPr>
          <w:szCs w:val="26"/>
        </w:rPr>
        <w:t xml:space="preserve">Есть возможность по любым из уже реплицируемых параметров единовременно получать данные за произвольные интервалы времени. В этом случае нужно заполнить </w:t>
      </w:r>
      <w:r w:rsidR="00D96448">
        <w:rPr>
          <w:szCs w:val="26"/>
        </w:rPr>
        <w:t>таблицу</w:t>
      </w:r>
      <w:r w:rsidR="005C4264">
        <w:rPr>
          <w:szCs w:val="26"/>
          <w:lang w:val="en-US"/>
        </w:rPr>
        <w:t> </w:t>
      </w:r>
      <w:r w:rsidR="005C4264" w:rsidRPr="005C4264">
        <w:rPr>
          <w:szCs w:val="26"/>
        </w:rPr>
        <w:t>1</w:t>
      </w:r>
      <w:r w:rsidR="00211344">
        <w:rPr>
          <w:szCs w:val="26"/>
        </w:rPr>
        <w:t xml:space="preserve"> (</w:t>
      </w:r>
      <w:r w:rsidR="00211344" w:rsidRPr="00797F51">
        <w:rPr>
          <w:szCs w:val="26"/>
        </w:rPr>
        <w:t>п</w:t>
      </w:r>
      <w:r w:rsidR="00211344">
        <w:rPr>
          <w:szCs w:val="26"/>
        </w:rPr>
        <w:t>.</w:t>
      </w:r>
      <w:r w:rsidR="004B013B">
        <w:rPr>
          <w:szCs w:val="26"/>
        </w:rPr>
        <w:fldChar w:fldCharType="begin"/>
      </w:r>
      <w:r w:rsidR="004B013B">
        <w:rPr>
          <w:szCs w:val="26"/>
        </w:rPr>
        <w:instrText xml:space="preserve"> REF  _Ref274664680 \n </w:instrText>
      </w:r>
      <w:r w:rsidR="004B013B">
        <w:rPr>
          <w:szCs w:val="26"/>
        </w:rPr>
        <w:fldChar w:fldCharType="separate"/>
      </w:r>
      <w:r w:rsidR="00D655F1">
        <w:rPr>
          <w:szCs w:val="26"/>
        </w:rPr>
        <w:t>4.2.3</w:t>
      </w:r>
      <w:r w:rsidR="004B013B">
        <w:rPr>
          <w:szCs w:val="26"/>
        </w:rPr>
        <w:fldChar w:fldCharType="end"/>
      </w:r>
      <w:r w:rsidR="00211344">
        <w:rPr>
          <w:szCs w:val="26"/>
        </w:rPr>
        <w:t>)</w:t>
      </w:r>
      <w:r w:rsidRPr="00797F51">
        <w:rPr>
          <w:szCs w:val="26"/>
        </w:rPr>
        <w:t xml:space="preserve"> с одновременным  </w:t>
      </w:r>
      <w:r>
        <w:rPr>
          <w:szCs w:val="26"/>
        </w:rPr>
        <w:t>указанием хотя бы одной из границ интервала</w:t>
      </w:r>
      <w:r w:rsidRPr="00797F51">
        <w:rPr>
          <w:szCs w:val="26"/>
        </w:rPr>
        <w:t xml:space="preserve"> дат DT_Beg и</w:t>
      </w:r>
      <w:r w:rsidRPr="005F639B">
        <w:rPr>
          <w:szCs w:val="26"/>
        </w:rPr>
        <w:t>/</w:t>
      </w:r>
      <w:r>
        <w:rPr>
          <w:szCs w:val="26"/>
        </w:rPr>
        <w:t>или</w:t>
      </w:r>
      <w:r w:rsidRPr="00797F51">
        <w:rPr>
          <w:szCs w:val="26"/>
        </w:rPr>
        <w:t xml:space="preserve"> DT_End.</w:t>
      </w:r>
    </w:p>
    <w:p w:rsidR="004537A2" w:rsidRDefault="004537A2" w:rsidP="004537A2">
      <w:pPr>
        <w:rPr>
          <w:szCs w:val="26"/>
        </w:rPr>
      </w:pPr>
      <w:r>
        <w:rPr>
          <w:szCs w:val="26"/>
        </w:rPr>
        <w:t>Предостави</w:t>
      </w:r>
      <w:r w:rsidRPr="00797F51">
        <w:rPr>
          <w:szCs w:val="26"/>
        </w:rPr>
        <w:t>в данные за указанный интервал</w:t>
      </w:r>
      <w:r w:rsidR="00211344">
        <w:rPr>
          <w:szCs w:val="26"/>
        </w:rPr>
        <w:t xml:space="preserve"> (</w:t>
      </w:r>
      <w:r w:rsidR="00211344" w:rsidRPr="00797F51">
        <w:rPr>
          <w:szCs w:val="26"/>
        </w:rPr>
        <w:t>п</w:t>
      </w:r>
      <w:r w:rsidR="00211344">
        <w:rPr>
          <w:szCs w:val="26"/>
        </w:rPr>
        <w:t>.</w:t>
      </w:r>
      <w:r w:rsidR="004B013B">
        <w:rPr>
          <w:szCs w:val="26"/>
        </w:rPr>
        <w:fldChar w:fldCharType="begin"/>
      </w:r>
      <w:r w:rsidR="004B013B">
        <w:rPr>
          <w:szCs w:val="26"/>
        </w:rPr>
        <w:instrText xml:space="preserve"> REF  _Ref274664916 \n </w:instrText>
      </w:r>
      <w:r w:rsidR="004B013B">
        <w:rPr>
          <w:szCs w:val="26"/>
        </w:rPr>
        <w:fldChar w:fldCharType="separate"/>
      </w:r>
      <w:r w:rsidR="00D655F1">
        <w:rPr>
          <w:szCs w:val="26"/>
        </w:rPr>
        <w:t>4.2.4</w:t>
      </w:r>
      <w:r w:rsidR="004B013B">
        <w:rPr>
          <w:szCs w:val="26"/>
        </w:rPr>
        <w:fldChar w:fldCharType="end"/>
      </w:r>
      <w:r w:rsidR="00211344">
        <w:rPr>
          <w:szCs w:val="26"/>
        </w:rPr>
        <w:t>)</w:t>
      </w:r>
      <w:r w:rsidRPr="00797F51">
        <w:rPr>
          <w:szCs w:val="26"/>
        </w:rPr>
        <w:t xml:space="preserve">, шлюз автоматически </w:t>
      </w:r>
      <w:r>
        <w:rPr>
          <w:szCs w:val="26"/>
        </w:rPr>
        <w:t>вернется</w:t>
      </w:r>
      <w:r w:rsidRPr="00797F51">
        <w:rPr>
          <w:szCs w:val="26"/>
        </w:rPr>
        <w:t xml:space="preserve"> в состояние передачи только обновлений.</w:t>
      </w:r>
    </w:p>
    <w:p w:rsidR="00314F83" w:rsidRDefault="004537A2" w:rsidP="004537A2">
      <w:pPr>
        <w:rPr>
          <w:szCs w:val="26"/>
        </w:rPr>
      </w:pPr>
      <w:r>
        <w:rPr>
          <w:szCs w:val="26"/>
        </w:rPr>
        <w:t xml:space="preserve">Если </w:t>
      </w:r>
      <w:r w:rsidR="00211344">
        <w:rPr>
          <w:szCs w:val="26"/>
        </w:rPr>
        <w:t>при запросе была указана конечная дата (</w:t>
      </w:r>
      <w:r w:rsidR="00211344" w:rsidRPr="00797F51">
        <w:rPr>
          <w:szCs w:val="26"/>
        </w:rPr>
        <w:t>DT_End</w:t>
      </w:r>
      <w:r w:rsidR="00211344">
        <w:rPr>
          <w:szCs w:val="26"/>
        </w:rPr>
        <w:t xml:space="preserve">) интервала и </w:t>
      </w:r>
      <w:r>
        <w:rPr>
          <w:szCs w:val="26"/>
        </w:rPr>
        <w:t xml:space="preserve">после </w:t>
      </w:r>
      <w:r w:rsidR="00211344">
        <w:rPr>
          <w:szCs w:val="26"/>
        </w:rPr>
        <w:t>получения данных выполнена фиксация дат (п.</w:t>
      </w:r>
      <w:r w:rsidR="004B013B">
        <w:rPr>
          <w:szCs w:val="26"/>
        </w:rPr>
        <w:fldChar w:fldCharType="begin"/>
      </w:r>
      <w:r w:rsidR="004B013B">
        <w:rPr>
          <w:szCs w:val="26"/>
        </w:rPr>
        <w:instrText xml:space="preserve"> REF  _Ref274665069 \n </w:instrText>
      </w:r>
      <w:r w:rsidR="004B013B">
        <w:rPr>
          <w:szCs w:val="26"/>
        </w:rPr>
        <w:fldChar w:fldCharType="separate"/>
      </w:r>
      <w:r w:rsidR="00D655F1">
        <w:rPr>
          <w:szCs w:val="26"/>
        </w:rPr>
        <w:t>4.2.5</w:t>
      </w:r>
      <w:r w:rsidR="004B013B">
        <w:rPr>
          <w:szCs w:val="26"/>
        </w:rPr>
        <w:fldChar w:fldCharType="end"/>
      </w:r>
      <w:r w:rsidR="00211344">
        <w:rPr>
          <w:szCs w:val="26"/>
        </w:rPr>
        <w:t>)</w:t>
      </w:r>
      <w:r w:rsidR="00314F83">
        <w:rPr>
          <w:szCs w:val="26"/>
        </w:rPr>
        <w:t xml:space="preserve">, то последующие обновления по каждому из запрошенных параметров начнут передаваться с даты наиболее приближенной, но не большей </w:t>
      </w:r>
      <w:r w:rsidR="00314F83" w:rsidRPr="00797F51">
        <w:rPr>
          <w:szCs w:val="26"/>
        </w:rPr>
        <w:t>DT_End</w:t>
      </w:r>
      <w:r w:rsidR="00314F83">
        <w:rPr>
          <w:szCs w:val="26"/>
        </w:rPr>
        <w:t>.</w:t>
      </w:r>
    </w:p>
    <w:p w:rsidR="004537A2" w:rsidRDefault="00314F83" w:rsidP="004537A2">
      <w:pPr>
        <w:rPr>
          <w:szCs w:val="26"/>
        </w:rPr>
      </w:pPr>
      <w:r>
        <w:rPr>
          <w:szCs w:val="26"/>
        </w:rPr>
        <w:t>В связи с этим, при разовых операциях, фиксацию нужно выполнять очень внимательно и только в случае необходимости.</w:t>
      </w:r>
    </w:p>
    <w:p w:rsidR="00EC33DD" w:rsidRDefault="00EC33DD" w:rsidP="004537A2">
      <w:pPr>
        <w:rPr>
          <w:szCs w:val="26"/>
          <w:highlight w:val="yellow"/>
        </w:rPr>
      </w:pPr>
    </w:p>
    <w:p w:rsidR="00473A61" w:rsidRPr="00797F51" w:rsidRDefault="00473A61" w:rsidP="004537A2">
      <w:pPr>
        <w:rPr>
          <w:szCs w:val="26"/>
          <w:highlight w:val="yellow"/>
        </w:rPr>
      </w:pPr>
    </w:p>
    <w:p w:rsidR="003C62CB" w:rsidRDefault="003C62CB" w:rsidP="00C32490">
      <w:pPr>
        <w:pStyle w:val="3"/>
        <w:tabs>
          <w:tab w:val="clear" w:pos="709"/>
          <w:tab w:val="num" w:pos="840"/>
        </w:tabs>
      </w:pPr>
      <w:bookmarkStart w:id="87" w:name="_Toc275787598"/>
      <w:r>
        <w:t>Циклический режим</w:t>
      </w:r>
      <w:bookmarkEnd w:id="87"/>
    </w:p>
    <w:p w:rsidR="004613E6" w:rsidRPr="006113F8" w:rsidRDefault="004613E6" w:rsidP="004613E6">
      <w:pPr>
        <w:keepNext/>
      </w:pPr>
    </w:p>
    <w:p w:rsidR="00DC4889" w:rsidRDefault="00DF0881" w:rsidP="00DC4889">
      <w:pPr>
        <w:rPr>
          <w:szCs w:val="26"/>
        </w:rPr>
      </w:pPr>
      <w:r w:rsidRPr="00DF0881">
        <w:rPr>
          <w:szCs w:val="26"/>
        </w:rPr>
        <w:t>Е</w:t>
      </w:r>
      <w:r w:rsidR="00DC4889" w:rsidRPr="00DF0881">
        <w:rPr>
          <w:szCs w:val="26"/>
        </w:rPr>
        <w:t xml:space="preserve">сли список запрашиваемых параметров не </w:t>
      </w:r>
      <w:r>
        <w:rPr>
          <w:szCs w:val="26"/>
        </w:rPr>
        <w:t>из</w:t>
      </w:r>
      <w:r w:rsidR="00DC4889" w:rsidRPr="00DF0881">
        <w:rPr>
          <w:szCs w:val="26"/>
        </w:rPr>
        <w:t xml:space="preserve">меняется и </w:t>
      </w:r>
      <w:r>
        <w:rPr>
          <w:szCs w:val="26"/>
        </w:rPr>
        <w:t xml:space="preserve">по условию задачи требуется получать по ним </w:t>
      </w:r>
      <w:r w:rsidR="00DC4889" w:rsidRPr="00DF0881">
        <w:rPr>
          <w:szCs w:val="26"/>
        </w:rPr>
        <w:t xml:space="preserve">только изменения, то </w:t>
      </w:r>
      <w:r>
        <w:rPr>
          <w:szCs w:val="26"/>
        </w:rPr>
        <w:t>достаточно</w:t>
      </w:r>
      <w:r w:rsidR="00DC4889" w:rsidRPr="00DF0881">
        <w:rPr>
          <w:szCs w:val="26"/>
        </w:rPr>
        <w:t xml:space="preserve"> повторять только </w:t>
      </w:r>
      <w:r>
        <w:rPr>
          <w:szCs w:val="26"/>
        </w:rPr>
        <w:t>действия, описанные только в пп.</w:t>
      </w:r>
      <w:r w:rsidR="004B013B">
        <w:rPr>
          <w:szCs w:val="26"/>
        </w:rPr>
        <w:fldChar w:fldCharType="begin"/>
      </w:r>
      <w:r w:rsidR="004B013B">
        <w:rPr>
          <w:szCs w:val="26"/>
        </w:rPr>
        <w:instrText xml:space="preserve"> REF  _Ref274746423 \n </w:instrText>
      </w:r>
      <w:r w:rsidR="004B013B">
        <w:rPr>
          <w:szCs w:val="26"/>
        </w:rPr>
        <w:fldChar w:fldCharType="separate"/>
      </w:r>
      <w:r w:rsidR="00D655F1">
        <w:rPr>
          <w:szCs w:val="26"/>
        </w:rPr>
        <w:t>4.2.4</w:t>
      </w:r>
      <w:r w:rsidR="004B013B">
        <w:rPr>
          <w:szCs w:val="26"/>
        </w:rPr>
        <w:fldChar w:fldCharType="end"/>
      </w:r>
      <w:r>
        <w:rPr>
          <w:szCs w:val="26"/>
        </w:rPr>
        <w:t>–</w:t>
      </w:r>
      <w:r w:rsidR="004B013B">
        <w:rPr>
          <w:szCs w:val="26"/>
        </w:rPr>
        <w:fldChar w:fldCharType="begin"/>
      </w:r>
      <w:r w:rsidR="004B013B">
        <w:rPr>
          <w:szCs w:val="26"/>
        </w:rPr>
        <w:instrText xml:space="preserve"> REF  _Ref274665069 \n </w:instrText>
      </w:r>
      <w:r w:rsidR="004B013B">
        <w:rPr>
          <w:szCs w:val="26"/>
        </w:rPr>
        <w:fldChar w:fldCharType="separate"/>
      </w:r>
      <w:r w:rsidR="00D655F1">
        <w:rPr>
          <w:szCs w:val="26"/>
        </w:rPr>
        <w:t>4.2.5</w:t>
      </w:r>
      <w:r w:rsidR="004B013B">
        <w:rPr>
          <w:szCs w:val="26"/>
        </w:rPr>
        <w:fldChar w:fldCharType="end"/>
      </w:r>
      <w:r w:rsidR="00EC33DD">
        <w:rPr>
          <w:szCs w:val="26"/>
        </w:rPr>
        <w:t>.</w:t>
      </w:r>
    </w:p>
    <w:p w:rsidR="00F85638" w:rsidRDefault="000279FD" w:rsidP="00DC4889">
      <w:pPr>
        <w:rPr>
          <w:szCs w:val="26"/>
        </w:rPr>
      </w:pPr>
      <w:r>
        <w:rPr>
          <w:szCs w:val="26"/>
        </w:rPr>
        <w:t>Пример а</w:t>
      </w:r>
      <w:r w:rsidR="0079585D">
        <w:rPr>
          <w:szCs w:val="26"/>
        </w:rPr>
        <w:t>лгоритм</w:t>
      </w:r>
      <w:r>
        <w:rPr>
          <w:szCs w:val="26"/>
        </w:rPr>
        <w:t>а для</w:t>
      </w:r>
      <w:r w:rsidR="0079585D">
        <w:rPr>
          <w:szCs w:val="26"/>
        </w:rPr>
        <w:t xml:space="preserve"> </w:t>
      </w:r>
      <w:r w:rsidR="009810EA">
        <w:rPr>
          <w:szCs w:val="26"/>
        </w:rPr>
        <w:t xml:space="preserve">наиболее оптимального режима </w:t>
      </w:r>
      <w:r w:rsidR="0079585D">
        <w:rPr>
          <w:szCs w:val="26"/>
        </w:rPr>
        <w:t xml:space="preserve">приведен в </w:t>
      </w:r>
      <w:hyperlink w:anchor="_ПРИЛОЖЕНИЕ" w:history="1">
        <w:r w:rsidR="00D96448" w:rsidRPr="00375A7A">
          <w:rPr>
            <w:rStyle w:val="a9"/>
            <w:color w:val="000000"/>
            <w:szCs w:val="26"/>
            <w:u w:val="none"/>
          </w:rPr>
          <w:t>приложении</w:t>
        </w:r>
      </w:hyperlink>
      <w:r w:rsidR="009810EA">
        <w:rPr>
          <w:szCs w:val="26"/>
        </w:rPr>
        <w:t>.</w:t>
      </w:r>
    </w:p>
    <w:p w:rsidR="0079585D" w:rsidRDefault="0079585D" w:rsidP="00DC4889">
      <w:pPr>
        <w:rPr>
          <w:szCs w:val="26"/>
        </w:rPr>
      </w:pPr>
    </w:p>
    <w:p w:rsidR="00EC33DD" w:rsidRDefault="00EC33DD" w:rsidP="00DC4889">
      <w:pPr>
        <w:rPr>
          <w:szCs w:val="26"/>
        </w:rPr>
      </w:pPr>
    </w:p>
    <w:p w:rsidR="004613E6" w:rsidRDefault="004613E6" w:rsidP="00C32490">
      <w:pPr>
        <w:pStyle w:val="3"/>
        <w:tabs>
          <w:tab w:val="clear" w:pos="709"/>
          <w:tab w:val="num" w:pos="840"/>
        </w:tabs>
      </w:pPr>
      <w:bookmarkStart w:id="88" w:name="_Toc275787599"/>
      <w:r>
        <w:t>Замечания</w:t>
      </w:r>
      <w:bookmarkEnd w:id="88"/>
    </w:p>
    <w:p w:rsidR="004613E6" w:rsidRDefault="004613E6" w:rsidP="004613E6">
      <w:pPr>
        <w:keepNext/>
      </w:pPr>
    </w:p>
    <w:p w:rsidR="004613E6" w:rsidRDefault="004613E6" w:rsidP="00DC4889">
      <w:pPr>
        <w:rPr>
          <w:szCs w:val="26"/>
        </w:rPr>
      </w:pPr>
      <w:r>
        <w:rPr>
          <w:szCs w:val="26"/>
        </w:rPr>
        <w:t>Предложенный механизм по обмену не выполняет никаких расчетных задач, но лишь выбирает и предоставляет необходимые данные</w:t>
      </w:r>
      <w:r w:rsidR="00DB05A7">
        <w:rPr>
          <w:szCs w:val="26"/>
        </w:rPr>
        <w:t xml:space="preserve"> по прямым параметрам</w:t>
      </w:r>
      <w:r>
        <w:rPr>
          <w:szCs w:val="26"/>
        </w:rPr>
        <w:t>.</w:t>
      </w:r>
    </w:p>
    <w:p w:rsidR="004613E6" w:rsidRDefault="004613E6" w:rsidP="00DC4889">
      <w:pPr>
        <w:rPr>
          <w:szCs w:val="26"/>
        </w:rPr>
      </w:pPr>
      <w:r>
        <w:rPr>
          <w:szCs w:val="26"/>
        </w:rPr>
        <w:t xml:space="preserve">Также </w:t>
      </w:r>
      <w:r w:rsidR="00D51C12">
        <w:rPr>
          <w:szCs w:val="26"/>
        </w:rPr>
        <w:t xml:space="preserve">он не </w:t>
      </w:r>
      <w:r w:rsidR="00BA59EA">
        <w:rPr>
          <w:szCs w:val="26"/>
        </w:rPr>
        <w:t>обеспечивает уче</w:t>
      </w:r>
      <w:r w:rsidR="00D51C12">
        <w:rPr>
          <w:szCs w:val="26"/>
        </w:rPr>
        <w:t>т переход</w:t>
      </w:r>
      <w:r w:rsidR="00BA59EA">
        <w:rPr>
          <w:szCs w:val="26"/>
        </w:rPr>
        <w:t>а</w:t>
      </w:r>
      <w:r w:rsidR="00D51C12">
        <w:rPr>
          <w:szCs w:val="26"/>
        </w:rPr>
        <w:t xml:space="preserve"> на зимнее и летнее время. Поэтому работа с датами производится </w:t>
      </w:r>
      <w:r w:rsidR="00BA59EA">
        <w:rPr>
          <w:szCs w:val="26"/>
        </w:rPr>
        <w:t>с тем временным смещением, с каким они хранятся в БД. Как правило,</w:t>
      </w:r>
      <w:r w:rsidR="00D51C12">
        <w:rPr>
          <w:szCs w:val="26"/>
        </w:rPr>
        <w:t xml:space="preserve"> </w:t>
      </w:r>
      <w:r w:rsidR="00BA59EA">
        <w:rPr>
          <w:szCs w:val="26"/>
        </w:rPr>
        <w:t>это время по Гринвичу</w:t>
      </w:r>
      <w:r w:rsidR="00D51C12">
        <w:rPr>
          <w:szCs w:val="26"/>
        </w:rPr>
        <w:t>.</w:t>
      </w:r>
    </w:p>
    <w:p w:rsidR="00F85638" w:rsidRPr="00797F51" w:rsidRDefault="00F85638" w:rsidP="00F85638">
      <w:pPr>
        <w:pStyle w:val="1"/>
      </w:pPr>
      <w:r>
        <w:br w:type="page"/>
      </w:r>
      <w:bookmarkStart w:id="89" w:name="_Toc275787600"/>
      <w:r>
        <w:lastRenderedPageBreak/>
        <w:t>ЗАКЛЮЧЕНИЕ</w:t>
      </w:r>
      <w:bookmarkEnd w:id="89"/>
    </w:p>
    <w:p w:rsidR="00F85638" w:rsidRDefault="00F85638" w:rsidP="00F85638">
      <w:pPr>
        <w:keepNext/>
      </w:pPr>
    </w:p>
    <w:p w:rsidR="00D27D51" w:rsidRPr="006113F8" w:rsidRDefault="00D27D51" w:rsidP="00F85638">
      <w:pPr>
        <w:keepNext/>
      </w:pPr>
    </w:p>
    <w:p w:rsidR="0024116B" w:rsidRDefault="0024116B" w:rsidP="00F85638">
      <w:pPr>
        <w:rPr>
          <w:szCs w:val="26"/>
        </w:rPr>
      </w:pPr>
      <w:r>
        <w:rPr>
          <w:szCs w:val="26"/>
        </w:rPr>
        <w:t xml:space="preserve">Предложенный механизм обмена данными позволяет облегчить и ускорить обмен </w:t>
      </w:r>
      <w:r w:rsidR="00423918">
        <w:rPr>
          <w:szCs w:val="26"/>
        </w:rPr>
        <w:t>для</w:t>
      </w:r>
      <w:r>
        <w:rPr>
          <w:szCs w:val="26"/>
        </w:rPr>
        <w:t xml:space="preserve"> некоторы</w:t>
      </w:r>
      <w:r w:rsidR="00423918">
        <w:rPr>
          <w:szCs w:val="26"/>
        </w:rPr>
        <w:t>х</w:t>
      </w:r>
      <w:r>
        <w:rPr>
          <w:szCs w:val="26"/>
        </w:rPr>
        <w:t xml:space="preserve"> задач, но не позволяет полностью подменить механизм </w:t>
      </w:r>
      <w:r>
        <w:rPr>
          <w:szCs w:val="26"/>
          <w:lang w:val="en-US"/>
        </w:rPr>
        <w:t>SQL</w:t>
      </w:r>
      <w:r w:rsidRPr="0024116B">
        <w:rPr>
          <w:szCs w:val="26"/>
        </w:rPr>
        <w:t>-</w:t>
      </w:r>
      <w:r>
        <w:rPr>
          <w:szCs w:val="26"/>
        </w:rPr>
        <w:t>запросов.</w:t>
      </w:r>
    </w:p>
    <w:p w:rsidR="0024116B" w:rsidRDefault="007272F9" w:rsidP="0024116B">
      <w:pPr>
        <w:rPr>
          <w:szCs w:val="26"/>
        </w:rPr>
      </w:pPr>
      <w:r>
        <w:rPr>
          <w:szCs w:val="26"/>
        </w:rPr>
        <w:t>Он</w:t>
      </w:r>
      <w:r w:rsidR="0024116B">
        <w:rPr>
          <w:szCs w:val="26"/>
        </w:rPr>
        <w:t xml:space="preserve"> дает значительные преимущества только при периодических запросах </w:t>
      </w:r>
      <w:r w:rsidR="00423918">
        <w:rPr>
          <w:szCs w:val="26"/>
        </w:rPr>
        <w:t xml:space="preserve">между различными БД </w:t>
      </w:r>
      <w:r w:rsidR="0024116B">
        <w:rPr>
          <w:szCs w:val="26"/>
        </w:rPr>
        <w:t>на получение обновлений по большому</w:t>
      </w:r>
      <w:r w:rsidR="00423918">
        <w:rPr>
          <w:szCs w:val="26"/>
        </w:rPr>
        <w:t xml:space="preserve"> и достаточно статичному к</w:t>
      </w:r>
      <w:r w:rsidR="0024116B">
        <w:rPr>
          <w:szCs w:val="26"/>
        </w:rPr>
        <w:t>оличеству параметров.</w:t>
      </w:r>
      <w:r w:rsidR="00423918">
        <w:rPr>
          <w:szCs w:val="26"/>
        </w:rPr>
        <w:t xml:space="preserve"> </w:t>
      </w:r>
      <w:r>
        <w:rPr>
          <w:szCs w:val="26"/>
        </w:rPr>
        <w:t>В этом случае п</w:t>
      </w:r>
      <w:r w:rsidR="00423918">
        <w:rPr>
          <w:szCs w:val="26"/>
        </w:rPr>
        <w:t>оведение шлюза хорошо предсказуемо</w:t>
      </w:r>
      <w:r>
        <w:rPr>
          <w:szCs w:val="26"/>
        </w:rPr>
        <w:t>, т.к.</w:t>
      </w:r>
      <w:r w:rsidR="00423918">
        <w:rPr>
          <w:szCs w:val="26"/>
        </w:rPr>
        <w:t xml:space="preserve"> практически исключены ошибки разработчиков удаленной БД при написании запросов. К тому же он лег</w:t>
      </w:r>
      <w:r>
        <w:rPr>
          <w:szCs w:val="26"/>
        </w:rPr>
        <w:t>ко</w:t>
      </w:r>
      <w:r w:rsidR="00423918">
        <w:rPr>
          <w:szCs w:val="26"/>
        </w:rPr>
        <w:t xml:space="preserve"> перенастраивается, а работа может подробно журналироваться.</w:t>
      </w:r>
      <w:r w:rsidR="007F6F68">
        <w:rPr>
          <w:szCs w:val="26"/>
        </w:rPr>
        <w:t xml:space="preserve"> Его использование позволяет </w:t>
      </w:r>
      <w:r w:rsidR="00F65FD5">
        <w:rPr>
          <w:szCs w:val="26"/>
        </w:rPr>
        <w:t xml:space="preserve">производить мониторинг и балансировку нагрузки, а также для некоторых задач </w:t>
      </w:r>
      <w:r w:rsidR="007F6F68">
        <w:rPr>
          <w:szCs w:val="26"/>
        </w:rPr>
        <w:t xml:space="preserve">снизить </w:t>
      </w:r>
      <w:r w:rsidR="00F65FD5">
        <w:rPr>
          <w:szCs w:val="26"/>
        </w:rPr>
        <w:t>сетевой трафик</w:t>
      </w:r>
      <w:r w:rsidR="007F6F68">
        <w:rPr>
          <w:szCs w:val="26"/>
        </w:rPr>
        <w:t>.</w:t>
      </w:r>
    </w:p>
    <w:p w:rsidR="00423918" w:rsidRDefault="00423918" w:rsidP="0024116B">
      <w:pPr>
        <w:rPr>
          <w:szCs w:val="26"/>
        </w:rPr>
      </w:pPr>
      <w:r>
        <w:rPr>
          <w:szCs w:val="26"/>
        </w:rPr>
        <w:t xml:space="preserve">Механизм же </w:t>
      </w:r>
      <w:r>
        <w:rPr>
          <w:szCs w:val="26"/>
          <w:lang w:val="en-US"/>
        </w:rPr>
        <w:t>SQL</w:t>
      </w:r>
      <w:r w:rsidRPr="0024116B">
        <w:rPr>
          <w:szCs w:val="26"/>
        </w:rPr>
        <w:t>-</w:t>
      </w:r>
      <w:r>
        <w:rPr>
          <w:szCs w:val="26"/>
        </w:rPr>
        <w:t>запросов остается максимально универсальным и гибким средством.</w:t>
      </w:r>
    </w:p>
    <w:p w:rsidR="00C36C84" w:rsidRPr="0024116B" w:rsidRDefault="00C36C84" w:rsidP="0024116B">
      <w:pPr>
        <w:rPr>
          <w:szCs w:val="26"/>
        </w:rPr>
      </w:pPr>
      <w:r w:rsidRPr="00F0142F">
        <w:rPr>
          <w:szCs w:val="26"/>
        </w:rPr>
        <w:t>Рекомендуется применение данного проектного решения для случаев, когда БД «ОКО ЦИТС» выступает в роли периодического источника исторических данных по редко изменяемому набору параметров. В частности, для задач выборочной репликации данных из БД «ОКО ЦИТС» в БД НПК «Альфа».</w:t>
      </w:r>
    </w:p>
    <w:p w:rsidR="00354569" w:rsidRPr="00797F51" w:rsidRDefault="000C79C4" w:rsidP="00A658B2">
      <w:pPr>
        <w:pStyle w:val="1"/>
        <w:numPr>
          <w:ilvl w:val="0"/>
          <w:numId w:val="0"/>
        </w:numPr>
        <w:ind w:left="998"/>
        <w:jc w:val="right"/>
      </w:pPr>
      <w:bookmarkStart w:id="90" w:name="_Toc262478764"/>
      <w:bookmarkStart w:id="91" w:name="_ПРИЛОЖЕНИЕ"/>
      <w:bookmarkEnd w:id="91"/>
      <w:r>
        <w:br w:type="page"/>
      </w:r>
      <w:bookmarkStart w:id="92" w:name="_Ref274813671"/>
      <w:bookmarkStart w:id="93" w:name="_Toc275787601"/>
      <w:r>
        <w:lastRenderedPageBreak/>
        <w:t>ПР</w:t>
      </w:r>
      <w:r w:rsidR="008A489D" w:rsidRPr="00797F51">
        <w:t>ИЛОЖЕНИЕ</w:t>
      </w:r>
      <w:bookmarkEnd w:id="92"/>
      <w:bookmarkEnd w:id="93"/>
    </w:p>
    <w:p w:rsidR="00354569" w:rsidRDefault="00B540A9" w:rsidP="00FC5602">
      <w:pPr>
        <w:jc w:val="center"/>
        <w:rPr>
          <w:szCs w:val="26"/>
        </w:rPr>
      </w:pPr>
      <w:r>
        <w:rPr>
          <w:szCs w:val="26"/>
        </w:rPr>
        <w:t>Типовой алгоритм репликации данных</w:t>
      </w:r>
      <w:r w:rsidR="0079585D">
        <w:rPr>
          <w:szCs w:val="26"/>
        </w:rPr>
        <w:t xml:space="preserve"> (циклический режим)</w:t>
      </w:r>
    </w:p>
    <w:p w:rsidR="004B013B" w:rsidRPr="00797F51" w:rsidRDefault="004B013B" w:rsidP="00FC5602">
      <w:pPr>
        <w:jc w:val="center"/>
        <w:rPr>
          <w:szCs w:val="26"/>
        </w:rPr>
      </w:pPr>
      <w:r>
        <w:rPr>
          <w:noProof/>
          <w:szCs w:val="26"/>
        </w:rPr>
      </w:r>
      <w:r w:rsidR="00B540A9" w:rsidRPr="004B013B">
        <w:rPr>
          <w:szCs w:val="26"/>
        </w:rPr>
        <w:pict>
          <v:group id="_x0000_s1242" editas="canvas" style="width:480pt;height:612pt;mso-position-horizontal-relative:char;mso-position-vertical-relative:line" coordorigin="2268,2825" coordsize="9600,122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1" type="#_x0000_t75" style="position:absolute;left:2268;top:2825;width:9600;height:12240" o:preferrelative="f">
              <v:fill o:detectmouseclick="t"/>
              <v:path o:extrusionok="t" o:connecttype="none"/>
              <o:lock v:ext="edit" text="t"/>
            </v:shape>
            <v:rect id="_x0000_s1243" style="position:absolute;left:3828;top:3365;width:3840;height:540">
              <v:textbox style="mso-next-textbox:#_x0000_s1243">
                <w:txbxContent>
                  <w:p w:rsidR="004B013B" w:rsidRPr="004B013B" w:rsidRDefault="004B013B" w:rsidP="00B540A9">
                    <w:pPr>
                      <w:ind w:firstLine="0"/>
                      <w:jc w:val="center"/>
                    </w:pPr>
                    <w:r w:rsidRPr="00797F51">
                      <w:t>Регистрация задания</w:t>
                    </w:r>
                  </w:p>
                </w:txbxContent>
              </v:textbox>
            </v:rect>
            <v:rect id="_x0000_s1244" style="position:absolute;left:3828;top:4445;width:3840;height:900">
              <v:textbox style="mso-next-textbox:#_x0000_s1244">
                <w:txbxContent>
                  <w:p w:rsidR="004B013B" w:rsidRDefault="004B013B" w:rsidP="00B540A9">
                    <w:pPr>
                      <w:spacing w:before="0"/>
                      <w:ind w:firstLine="0"/>
                      <w:jc w:val="center"/>
                    </w:pPr>
                    <w:r>
                      <w:t>Заполнение таблицы реплицируемых параметров</w:t>
                    </w:r>
                  </w:p>
                </w:txbxContent>
              </v:textbox>
            </v:rect>
            <v:rect id="_x0000_s1245" style="position:absolute;left:3828;top:6065;width:3840;height:540">
              <v:textbox style="mso-next-textbox:#_x0000_s1245">
                <w:txbxContent>
                  <w:p w:rsidR="004B013B" w:rsidRDefault="004B013B" w:rsidP="00B540A9">
                    <w:pPr>
                      <w:spacing w:before="0"/>
                      <w:ind w:firstLine="0"/>
                      <w:jc w:val="center"/>
                    </w:pPr>
                    <w:r w:rsidRPr="00797F51">
                      <w:t>Получение данных</w:t>
                    </w:r>
                  </w:p>
                </w:txbxContent>
              </v:textbox>
            </v:rect>
            <v:rect id="_x0000_s1246" style="position:absolute;left:4668;top:12005;width:2160;height:540">
              <v:textbox style="mso-next-textbox:#_x0000_s1246">
                <w:txbxContent>
                  <w:p w:rsidR="004B013B" w:rsidRDefault="004B013B" w:rsidP="00B540A9">
                    <w:pPr>
                      <w:spacing w:before="0"/>
                      <w:ind w:firstLine="0"/>
                      <w:jc w:val="center"/>
                    </w:pPr>
                    <w:r>
                      <w:t>Фиксация дат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9" type="#_x0000_t32" style="position:absolute;left:5748;top:3905;width:1;height:540" o:connectortype="straight">
              <v:stroke endarrow="block"/>
            </v:shape>
            <v:shape id="_x0000_s1250" type="#_x0000_t32" style="position:absolute;left:5748;top:5345;width:1;height:720" o:connectortype="straight">
              <v:stroke endarrow="block"/>
            </v:shape>
            <v:shape id="_x0000_s1251" type="#_x0000_t32" style="position:absolute;left:5748;top:11465;width:1;height:540" o:connectortype="straight">
              <v:stroke endarrow="block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252" type="#_x0000_t36" style="position:absolute;left:1609;top:9844;width:8280;height:1;rotation:90;flip:x y" o:connectortype="elbow" adj="-939,-59940000,21579">
              <v:stroke endarrow="block"/>
            </v:shape>
            <v:shape id="_x0000_s1253" type="#_x0000_t32" style="position:absolute;left:5748;top:6605;width:1;height:540" o:connectortype="straight">
              <v:stroke endarrow="block"/>
            </v:shape>
            <v:rect id="_x0000_s1254" style="position:absolute;left:3828;top:7145;width:3840;height:900">
              <v:textbox style="mso-next-textbox:#_x0000_s1254">
                <w:txbxContent>
                  <w:p w:rsidR="004B013B" w:rsidRDefault="004B013B" w:rsidP="00B540A9">
                    <w:pPr>
                      <w:spacing w:before="0"/>
                      <w:ind w:firstLine="0"/>
                      <w:jc w:val="center"/>
                    </w:pPr>
                    <w:r>
                      <w:t>Локальная обработка</w:t>
                    </w:r>
                    <w:r w:rsidRPr="00797F51">
                      <w:t xml:space="preserve"> данных</w:t>
                    </w:r>
                  </w:p>
                </w:txbxContent>
              </v:textbox>
            </v:rect>
            <v:shape id="_x0000_s1255" type="#_x0000_t32" style="position:absolute;left:5748;top:8045;width:1;height:540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56" type="#_x0000_t110" style="position:absolute;left:3828;top:8585;width:3840;height:900">
              <v:textbox style="mso-next-textbox:#_x0000_s1256">
                <w:txbxContent>
                  <w:p w:rsidR="004B013B" w:rsidRPr="004B013B" w:rsidRDefault="004B013B" w:rsidP="00B540A9">
                    <w:pPr>
                      <w:spacing w:before="0"/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Успешно</w:t>
                    </w:r>
                    <w:r>
                      <w:rPr>
                        <w:lang w:val="en-US"/>
                      </w:rPr>
                      <w:t>?</w:t>
                    </w:r>
                  </w:p>
                </w:txbxContent>
              </v:textbox>
            </v:shape>
            <v:shape id="_x0000_s1257" type="#_x0000_t110" style="position:absolute;left:3708;top:10025;width:4080;height:1440">
              <v:textbox style="mso-next-textbox:#_x0000_s1257">
                <w:txbxContent>
                  <w:p w:rsidR="004B013B" w:rsidRPr="004B013B" w:rsidRDefault="004B013B" w:rsidP="00B540A9">
                    <w:pPr>
                      <w:spacing w:before="0"/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Зафиксировать даты</w:t>
                    </w:r>
                    <w:r>
                      <w:rPr>
                        <w:lang w:val="en-US"/>
                      </w:rPr>
                      <w:t>?</w:t>
                    </w:r>
                  </w:p>
                </w:txbxContent>
              </v:textbox>
            </v:shape>
            <v:shape id="_x0000_s1258" type="#_x0000_t32" style="position:absolute;left:5748;top:9485;width:1;height:54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9" type="#_x0000_t202" style="position:absolute;left:5748;top:9485;width:600;height:540" filled="f" stroked="f">
              <v:textbox style="mso-next-textbox:#_x0000_s1259">
                <w:txbxContent>
                  <w:p w:rsidR="009A4974" w:rsidRDefault="009A4974" w:rsidP="00B540A9">
                    <w:pPr>
                      <w:spacing w:before="0"/>
                      <w:ind w:firstLine="0"/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_x0000_s1260" type="#_x0000_t202" style="position:absolute;left:5748;top:11465;width:600;height:540" filled="f" stroked="f">
              <v:textbox style="mso-next-textbox:#_x0000_s1260">
                <w:txbxContent>
                  <w:p w:rsidR="009A4974" w:rsidRDefault="009A4974" w:rsidP="00B540A9">
                    <w:pPr>
                      <w:spacing w:before="0"/>
                      <w:ind w:firstLine="0"/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rect id="_x0000_s1264" style="position:absolute;left:8268;top:7325;width:2760;height:540">
              <v:textbox style="mso-next-textbox:#_x0000_s1264">
                <w:txbxContent>
                  <w:p w:rsidR="009A4974" w:rsidRDefault="009A4974" w:rsidP="00B540A9">
                    <w:pPr>
                      <w:spacing w:before="0"/>
                      <w:ind w:firstLine="0"/>
                      <w:jc w:val="center"/>
                    </w:pPr>
                    <w:r>
                      <w:t>Откат транзакции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65" type="#_x0000_t33" style="position:absolute;left:7668;top:7865;width:1980;height:1170;flip:y" o:connectortype="elbow" adj="-83651,166800,-83651">
              <v:stroke endarrow="block"/>
            </v:shape>
            <v:shape id="_x0000_s1266" type="#_x0000_t33" style="position:absolute;left:7518;top:3935;width:360;height:3900;rotation:270;flip:x" o:connectortype="elbow" adj="-542880,33591,-542880">
              <v:stroke endarrow="block"/>
            </v:shape>
            <v:shape id="_x0000_s1267" type="#_x0000_t202" style="position:absolute;left:7428;top:8585;width:720;height:540" filled="f" stroked="f">
              <v:textbox style="mso-next-textbox:#_x0000_s1267">
                <w:txbxContent>
                  <w:p w:rsidR="009A4974" w:rsidRDefault="009A4974" w:rsidP="00B540A9">
                    <w:pPr>
                      <w:spacing w:before="0"/>
                      <w:ind w:firstLine="0"/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rect id="_x0000_s1268" style="position:absolute;left:8268;top:6065;width:2760;height:540">
              <v:textbox style="mso-next-textbox:#_x0000_s1268">
                <w:txbxContent>
                  <w:p w:rsidR="00B540A9" w:rsidRDefault="00B540A9" w:rsidP="00B540A9">
                    <w:pPr>
                      <w:spacing w:before="0"/>
                      <w:ind w:firstLine="0"/>
                      <w:jc w:val="center"/>
                    </w:pPr>
                    <w:r>
                      <w:t>Устранение ошибок</w:t>
                    </w:r>
                  </w:p>
                </w:txbxContent>
              </v:textbox>
            </v:rect>
            <v:shape id="_x0000_s1269" type="#_x0000_t32" style="position:absolute;left:9648;top:6605;width:1;height:720;flip:y" o:connectortype="straight">
              <v:stroke endarrow="block"/>
            </v:shape>
            <v:shape id="_x0000_s1270" type="#_x0000_t202" style="position:absolute;left:3108;top:10205;width:720;height:540" filled="f" stroked="f">
              <v:textbox style="mso-next-textbox:#_x0000_s1270">
                <w:txbxContent>
                  <w:p w:rsidR="00B540A9" w:rsidRDefault="00B540A9" w:rsidP="00B540A9">
                    <w:pPr>
                      <w:spacing w:before="0"/>
                      <w:ind w:firstLine="0"/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_x0000_s1272" type="#_x0000_t32" style="position:absolute;left:2988;top:10745;width:720;height:1;flip:x" o:connectortype="straight">
              <v:stroke endarrow="block"/>
            </v:shape>
            <v:shape id="_x0000_s1273" type="#_x0000_t110" style="position:absolute;left:3828;top:13085;width:3840;height:900">
              <v:textbox style="mso-next-textbox:#_x0000_s1273">
                <w:txbxContent>
                  <w:p w:rsidR="00B540A9" w:rsidRPr="004B013B" w:rsidRDefault="00B540A9" w:rsidP="00B540A9">
                    <w:pPr>
                      <w:spacing w:before="0"/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Успешно</w:t>
                    </w:r>
                    <w:r>
                      <w:rPr>
                        <w:lang w:val="en-US"/>
                      </w:rPr>
                      <w:t>?</w:t>
                    </w:r>
                  </w:p>
                </w:txbxContent>
              </v:textbox>
            </v:shape>
            <v:shape id="_x0000_s1274" type="#_x0000_t32" style="position:absolute;left:5748;top:12545;width:1;height:540" o:connectortype="straight">
              <v:stroke endarrow="block"/>
            </v:shape>
            <v:shape id="_x0000_s1275" type="#_x0000_t202" style="position:absolute;left:7428;top:13085;width:720;height:540" filled="f" stroked="f">
              <v:textbox style="mso-next-textbox:#_x0000_s1275">
                <w:txbxContent>
                  <w:p w:rsidR="00B540A9" w:rsidRDefault="00B540A9" w:rsidP="00B540A9">
                    <w:pPr>
                      <w:spacing w:before="0"/>
                      <w:ind w:firstLine="0"/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_x0000_s1276" type="#_x0000_t33" style="position:absolute;left:7668;top:7865;width:1980;height:5670;flip:y" o:connectortype="elbow" adj="-83651,51562,-83651">
              <v:stroke endarrow="block"/>
            </v:shape>
            <v:shape id="_x0000_s1277" type="#_x0000_t202" style="position:absolute;left:5748;top:13985;width:600;height:540" filled="f" stroked="f">
              <v:textbox style="mso-next-textbox:#_x0000_s1277">
                <w:txbxContent>
                  <w:p w:rsidR="00B540A9" w:rsidRDefault="00B540A9" w:rsidP="00B540A9">
                    <w:pPr>
                      <w:spacing w:before="0"/>
                      <w:ind w:firstLine="0"/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w10:anchorlock/>
          </v:group>
        </w:pict>
      </w:r>
    </w:p>
    <w:p w:rsidR="00354569" w:rsidRPr="00797F51" w:rsidRDefault="00354569" w:rsidP="00903332">
      <w:pPr>
        <w:ind w:firstLine="0"/>
        <w:jc w:val="center"/>
        <w:rPr>
          <w:szCs w:val="26"/>
          <w:highlight w:val="yellow"/>
        </w:rPr>
      </w:pPr>
    </w:p>
    <w:bookmarkEnd w:id="90"/>
    <w:p w:rsidR="005F1F3B" w:rsidRPr="00797F51" w:rsidRDefault="00674DDF" w:rsidP="005F1F3B">
      <w:pPr>
        <w:pStyle w:val="1"/>
        <w:numPr>
          <w:ilvl w:val="0"/>
          <w:numId w:val="0"/>
        </w:numPr>
        <w:ind w:left="998" w:hanging="431"/>
      </w:pPr>
      <w:r w:rsidRPr="00797F51">
        <w:br w:type="page"/>
      </w:r>
      <w:bookmarkStart w:id="94" w:name="_Toc275787602"/>
      <w:r w:rsidR="00275326" w:rsidRPr="00797F51">
        <w:lastRenderedPageBreak/>
        <w:t>СПИСОК СОКРАЩЕНИЙ</w:t>
      </w:r>
      <w:bookmarkEnd w:id="94"/>
    </w:p>
    <w:p w:rsidR="005F1F3B" w:rsidRPr="00797F51" w:rsidRDefault="005F1F3B" w:rsidP="005F1F3B">
      <w:pPr>
        <w:rPr>
          <w:szCs w:val="26"/>
        </w:rPr>
      </w:pPr>
    </w:p>
    <w:p w:rsidR="005F1F3B" w:rsidRPr="00797F51" w:rsidRDefault="005F1F3B" w:rsidP="005F1F3B">
      <w:pPr>
        <w:rPr>
          <w:szCs w:val="26"/>
        </w:rPr>
      </w:pPr>
    </w:p>
    <w:tbl>
      <w:tblPr>
        <w:tblW w:w="0" w:type="auto"/>
        <w:tblLook w:val="04A0"/>
      </w:tblPr>
      <w:tblGrid>
        <w:gridCol w:w="942"/>
        <w:gridCol w:w="361"/>
        <w:gridCol w:w="6244"/>
      </w:tblGrid>
      <w:tr w:rsidR="006B1190" w:rsidRPr="00797F51" w:rsidTr="007876EA">
        <w:tc>
          <w:tcPr>
            <w:tcW w:w="0" w:type="auto"/>
          </w:tcPr>
          <w:p w:rsidR="006B1190" w:rsidRPr="00797F51" w:rsidRDefault="006B1190" w:rsidP="007876EA">
            <w:pPr>
              <w:ind w:firstLine="0"/>
              <w:rPr>
                <w:szCs w:val="26"/>
              </w:rPr>
            </w:pPr>
            <w:r w:rsidRPr="00797F51">
              <w:rPr>
                <w:szCs w:val="26"/>
              </w:rPr>
              <w:t>БД</w:t>
            </w:r>
          </w:p>
        </w:tc>
        <w:tc>
          <w:tcPr>
            <w:tcW w:w="0" w:type="auto"/>
          </w:tcPr>
          <w:p w:rsidR="006B1190" w:rsidRPr="00797F51" w:rsidRDefault="006B1190" w:rsidP="007876EA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–</w:t>
            </w:r>
          </w:p>
        </w:tc>
        <w:tc>
          <w:tcPr>
            <w:tcW w:w="0" w:type="auto"/>
          </w:tcPr>
          <w:p w:rsidR="006B1190" w:rsidRPr="00797F51" w:rsidRDefault="006B1190" w:rsidP="007876EA">
            <w:pPr>
              <w:ind w:firstLine="0"/>
              <w:rPr>
                <w:szCs w:val="26"/>
              </w:rPr>
            </w:pPr>
            <w:r w:rsidRPr="00797F51">
              <w:rPr>
                <w:szCs w:val="26"/>
              </w:rPr>
              <w:t>база данных</w:t>
            </w:r>
          </w:p>
        </w:tc>
      </w:tr>
      <w:tr w:rsidR="00B87D62" w:rsidRPr="00797F51" w:rsidTr="000C79C4">
        <w:tc>
          <w:tcPr>
            <w:tcW w:w="0" w:type="auto"/>
          </w:tcPr>
          <w:p w:rsidR="00B87D62" w:rsidRPr="000C79C4" w:rsidRDefault="00B87D62" w:rsidP="000E7489">
            <w:pPr>
              <w:ind w:firstLine="0"/>
              <w:rPr>
                <w:szCs w:val="26"/>
              </w:rPr>
            </w:pPr>
            <w:r w:rsidRPr="001429F6">
              <w:rPr>
                <w:szCs w:val="26"/>
              </w:rPr>
              <w:t>ИС</w:t>
            </w:r>
          </w:p>
        </w:tc>
        <w:tc>
          <w:tcPr>
            <w:tcW w:w="0" w:type="auto"/>
          </w:tcPr>
          <w:p w:rsidR="00B87D62" w:rsidRDefault="00B87D62" w:rsidP="000E748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–</w:t>
            </w:r>
          </w:p>
        </w:tc>
        <w:tc>
          <w:tcPr>
            <w:tcW w:w="0" w:type="auto"/>
          </w:tcPr>
          <w:p w:rsidR="00B87D62" w:rsidRPr="000C79C4" w:rsidRDefault="00B87D62" w:rsidP="000E748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информационная система</w:t>
            </w:r>
          </w:p>
        </w:tc>
      </w:tr>
      <w:tr w:rsidR="00B87D62" w:rsidRPr="00797F51" w:rsidTr="000C79C4">
        <w:tc>
          <w:tcPr>
            <w:tcW w:w="0" w:type="auto"/>
          </w:tcPr>
          <w:p w:rsidR="00B87D62" w:rsidRPr="000C79C4" w:rsidRDefault="00B87D62" w:rsidP="000E748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НПК</w:t>
            </w:r>
          </w:p>
        </w:tc>
        <w:tc>
          <w:tcPr>
            <w:tcW w:w="0" w:type="auto"/>
          </w:tcPr>
          <w:p w:rsidR="00B87D62" w:rsidRDefault="00B87D62" w:rsidP="000E748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–</w:t>
            </w:r>
          </w:p>
        </w:tc>
        <w:tc>
          <w:tcPr>
            <w:tcW w:w="0" w:type="auto"/>
          </w:tcPr>
          <w:p w:rsidR="00B87D62" w:rsidRPr="000C79C4" w:rsidRDefault="00B87D62" w:rsidP="000E748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нефтепромысловый комплекс</w:t>
            </w:r>
          </w:p>
        </w:tc>
      </w:tr>
      <w:tr w:rsidR="000C79C4" w:rsidRPr="00797F51" w:rsidTr="000C79C4">
        <w:tc>
          <w:tcPr>
            <w:tcW w:w="0" w:type="auto"/>
          </w:tcPr>
          <w:p w:rsidR="000C79C4" w:rsidRPr="000C79C4" w:rsidRDefault="000C79C4" w:rsidP="000E7489">
            <w:pPr>
              <w:ind w:firstLine="0"/>
              <w:rPr>
                <w:szCs w:val="26"/>
              </w:rPr>
            </w:pPr>
            <w:r w:rsidRPr="000C79C4">
              <w:rPr>
                <w:szCs w:val="26"/>
              </w:rPr>
              <w:t>ОКО</w:t>
            </w:r>
          </w:p>
        </w:tc>
        <w:tc>
          <w:tcPr>
            <w:tcW w:w="0" w:type="auto"/>
          </w:tcPr>
          <w:p w:rsidR="000C79C4" w:rsidRPr="000C79C4" w:rsidRDefault="000C79C4" w:rsidP="000E748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–</w:t>
            </w:r>
          </w:p>
        </w:tc>
        <w:tc>
          <w:tcPr>
            <w:tcW w:w="0" w:type="auto"/>
          </w:tcPr>
          <w:p w:rsidR="000C79C4" w:rsidRPr="000C79C4" w:rsidRDefault="000C79C4" w:rsidP="000E7489">
            <w:pPr>
              <w:ind w:firstLine="0"/>
              <w:rPr>
                <w:szCs w:val="26"/>
              </w:rPr>
            </w:pPr>
            <w:r w:rsidRPr="000C79C4">
              <w:rPr>
                <w:szCs w:val="26"/>
              </w:rPr>
              <w:t>оперативный контроль объектов</w:t>
            </w:r>
          </w:p>
        </w:tc>
      </w:tr>
      <w:tr w:rsidR="006B1190" w:rsidRPr="000C79C4" w:rsidTr="007876EA">
        <w:tc>
          <w:tcPr>
            <w:tcW w:w="0" w:type="auto"/>
          </w:tcPr>
          <w:p w:rsidR="006B1190" w:rsidRPr="000C79C4" w:rsidRDefault="006B1190" w:rsidP="007876EA">
            <w:pPr>
              <w:ind w:firstLine="0"/>
              <w:rPr>
                <w:szCs w:val="26"/>
              </w:rPr>
            </w:pPr>
            <w:r w:rsidRPr="000C79C4">
              <w:rPr>
                <w:szCs w:val="26"/>
              </w:rPr>
              <w:t>СУБД</w:t>
            </w:r>
          </w:p>
        </w:tc>
        <w:tc>
          <w:tcPr>
            <w:tcW w:w="0" w:type="auto"/>
          </w:tcPr>
          <w:p w:rsidR="006B1190" w:rsidRPr="000C79C4" w:rsidRDefault="006B1190" w:rsidP="007876EA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–</w:t>
            </w:r>
          </w:p>
        </w:tc>
        <w:tc>
          <w:tcPr>
            <w:tcW w:w="0" w:type="auto"/>
          </w:tcPr>
          <w:p w:rsidR="006B1190" w:rsidRPr="000C79C4" w:rsidRDefault="006B1190" w:rsidP="007876EA">
            <w:pPr>
              <w:ind w:firstLine="0"/>
              <w:rPr>
                <w:szCs w:val="26"/>
              </w:rPr>
            </w:pPr>
            <w:r w:rsidRPr="000C79C4">
              <w:rPr>
                <w:szCs w:val="26"/>
              </w:rPr>
              <w:t>система управления базой данных</w:t>
            </w:r>
          </w:p>
        </w:tc>
      </w:tr>
      <w:tr w:rsidR="000C79C4" w:rsidRPr="00797F51" w:rsidTr="000C79C4">
        <w:tc>
          <w:tcPr>
            <w:tcW w:w="0" w:type="auto"/>
          </w:tcPr>
          <w:p w:rsidR="000C79C4" w:rsidRPr="000C79C4" w:rsidRDefault="000C79C4" w:rsidP="000E7489">
            <w:pPr>
              <w:ind w:firstLine="0"/>
              <w:rPr>
                <w:szCs w:val="26"/>
              </w:rPr>
            </w:pPr>
            <w:r w:rsidRPr="000C79C4">
              <w:rPr>
                <w:szCs w:val="26"/>
              </w:rPr>
              <w:t>ЦИТС</w:t>
            </w:r>
          </w:p>
        </w:tc>
        <w:tc>
          <w:tcPr>
            <w:tcW w:w="0" w:type="auto"/>
          </w:tcPr>
          <w:p w:rsidR="000C79C4" w:rsidRPr="000C79C4" w:rsidRDefault="000C79C4" w:rsidP="000E7489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–</w:t>
            </w:r>
          </w:p>
        </w:tc>
        <w:tc>
          <w:tcPr>
            <w:tcW w:w="0" w:type="auto"/>
          </w:tcPr>
          <w:p w:rsidR="000C79C4" w:rsidRPr="000C79C4" w:rsidRDefault="000C79C4" w:rsidP="000E7489">
            <w:pPr>
              <w:ind w:firstLine="0"/>
              <w:rPr>
                <w:szCs w:val="26"/>
              </w:rPr>
            </w:pPr>
            <w:r w:rsidRPr="000C79C4">
              <w:rPr>
                <w:szCs w:val="26"/>
              </w:rPr>
              <w:t>центральная инженерно-технологическая служба</w:t>
            </w:r>
          </w:p>
        </w:tc>
      </w:tr>
    </w:tbl>
    <w:p w:rsidR="005F1F3B" w:rsidRPr="00797F51" w:rsidRDefault="005F1F3B" w:rsidP="00903332">
      <w:pPr>
        <w:tabs>
          <w:tab w:val="left" w:pos="8397"/>
        </w:tabs>
        <w:ind w:firstLine="0"/>
        <w:jc w:val="center"/>
        <w:rPr>
          <w:szCs w:val="26"/>
        </w:rPr>
      </w:pPr>
    </w:p>
    <w:sectPr w:rsidR="005F1F3B" w:rsidRPr="00797F51" w:rsidSect="00D655F1">
      <w:type w:val="nextColumn"/>
      <w:pgSz w:w="11906" w:h="16838" w:code="9"/>
      <w:pgMar w:top="1134" w:right="62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3E6" w:rsidRDefault="00A953E6" w:rsidP="00B927D8">
      <w:pPr>
        <w:spacing w:before="0"/>
      </w:pPr>
      <w:r>
        <w:separator/>
      </w:r>
    </w:p>
  </w:endnote>
  <w:endnote w:type="continuationSeparator" w:id="1">
    <w:p w:rsidR="00A953E6" w:rsidRDefault="00A953E6" w:rsidP="00B927D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3E6" w:rsidRDefault="00A953E6" w:rsidP="002B6721">
      <w:pPr>
        <w:spacing w:before="0"/>
        <w:ind w:firstLine="0"/>
      </w:pPr>
      <w:r>
        <w:t>———————</w:t>
      </w:r>
    </w:p>
  </w:footnote>
  <w:footnote w:type="continuationSeparator" w:id="1">
    <w:p w:rsidR="00A953E6" w:rsidRDefault="00A953E6" w:rsidP="00B927D8">
      <w:pPr>
        <w:spacing w:before="0"/>
      </w:pPr>
      <w:r>
        <w:continuationSeparator/>
      </w:r>
    </w:p>
  </w:footnote>
  <w:footnote w:id="2">
    <w:p w:rsidR="00C36C84" w:rsidRPr="00C36C84" w:rsidRDefault="00C36C84" w:rsidP="001B099B">
      <w:pPr>
        <w:pStyle w:val="af7"/>
      </w:pPr>
      <w:r w:rsidRPr="00310296">
        <w:rPr>
          <w:rStyle w:val="af8"/>
        </w:rPr>
        <w:footnoteRef/>
      </w:r>
      <w:r w:rsidRPr="00310296">
        <w:t xml:space="preserve"> Транзакция – группа последовательных операций, которая представляет собой логическую единицу работы с данными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C37" w:rsidRDefault="00343C37" w:rsidP="00343C37">
    <w:pPr>
      <w:pStyle w:val="ae"/>
      <w:rPr>
        <w:b w:val="0"/>
        <w:szCs w:val="26"/>
      </w:rPr>
    </w:pPr>
  </w:p>
  <w:p w:rsidR="00343C37" w:rsidRPr="00580BEF" w:rsidRDefault="00343C37" w:rsidP="00343C37">
    <w:pPr>
      <w:pStyle w:val="ae"/>
      <w:rPr>
        <w:b w:val="0"/>
        <w:szCs w:val="26"/>
      </w:rPr>
    </w:pPr>
    <w:r w:rsidRPr="00580BEF">
      <w:rPr>
        <w:b w:val="0"/>
        <w:szCs w:val="26"/>
      </w:rPr>
      <w:t>Открытое Акционерное Общество «Сургутнефтегаз»</w:t>
    </w:r>
  </w:p>
  <w:p w:rsidR="00343C37" w:rsidRPr="00580BEF" w:rsidRDefault="00343C37" w:rsidP="00343C37">
    <w:pPr>
      <w:pStyle w:val="Arial13"/>
      <w:numPr>
        <w:ilvl w:val="0"/>
        <w:numId w:val="0"/>
      </w:numPr>
    </w:pPr>
    <w:r w:rsidRPr="00580BEF">
      <w:t>Производственное управление «СургутАСУнефть»</w:t>
    </w:r>
  </w:p>
  <w:p w:rsidR="00A67DD4" w:rsidRDefault="00A67DD4" w:rsidP="00566701">
    <w:pPr>
      <w:pStyle w:val="ac"/>
      <w:tabs>
        <w:tab w:val="clear" w:pos="4677"/>
        <w:tab w:val="clear" w:pos="9355"/>
        <w:tab w:val="left" w:pos="1875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D4" w:rsidRDefault="00A67DD4" w:rsidP="0053498B">
    <w:pPr>
      <w:pStyle w:val="ac"/>
      <w:jc w:val="center"/>
    </w:pPr>
    <w:r>
      <w:t>ЛИСТ СОГЛАСОВАНИЯ</w:t>
    </w:r>
  </w:p>
  <w:p w:rsidR="00A67DD4" w:rsidRDefault="00A67DD4" w:rsidP="0053498B">
    <w:pPr>
      <w:pStyle w:val="ac"/>
      <w:jc w:val="center"/>
    </w:pPr>
  </w:p>
  <w:p w:rsidR="00A67DD4" w:rsidRDefault="00A9756B" w:rsidP="0053498B">
    <w:pPr>
      <w:pStyle w:val="ac"/>
      <w:jc w:val="center"/>
    </w:pPr>
    <w:r>
      <w:t>7.6500.ТП.027.КО.01.01</w:t>
    </w:r>
  </w:p>
  <w:p w:rsidR="00A67DD4" w:rsidRDefault="00A67DD4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D4" w:rsidRDefault="00A67DD4">
    <w:pPr>
      <w:pStyle w:val="ac"/>
      <w:jc w:val="center"/>
    </w:pPr>
    <w:fldSimple w:instr=" PAGE   \* MERGEFORMAT ">
      <w:r w:rsidR="00A77B0B">
        <w:rPr>
          <w:noProof/>
        </w:rPr>
        <w:t>15</w:t>
      </w:r>
    </w:fldSimple>
  </w:p>
  <w:p w:rsidR="00A67DD4" w:rsidRDefault="00A9756B" w:rsidP="00275326">
    <w:pPr>
      <w:pStyle w:val="ac"/>
      <w:jc w:val="center"/>
    </w:pPr>
    <w:r>
      <w:t>7.6500.ТП.027.КО.01.01</w:t>
    </w:r>
  </w:p>
  <w:p w:rsidR="00A67DD4" w:rsidRDefault="00EC46BA" w:rsidP="00EC46BA">
    <w:pPr>
      <w:pStyle w:val="ac"/>
      <w:tabs>
        <w:tab w:val="clear" w:pos="9355"/>
        <w:tab w:val="left" w:pos="6225"/>
      </w:tabs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3AA60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A029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F8CF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E42CA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E229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28E84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6BF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DE00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0EF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4A1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A475F"/>
    <w:multiLevelType w:val="multilevel"/>
    <w:tmpl w:val="B016B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195C1B20"/>
    <w:multiLevelType w:val="hybridMultilevel"/>
    <w:tmpl w:val="37FC1B50"/>
    <w:lvl w:ilvl="0" w:tplc="D160D4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1C07D81"/>
    <w:multiLevelType w:val="hybridMultilevel"/>
    <w:tmpl w:val="085C2AD8"/>
    <w:lvl w:ilvl="0" w:tplc="F31E62D6">
      <w:start w:val="1"/>
      <w:numFmt w:val="decimal"/>
      <w:pStyle w:val="Arial13"/>
      <w:lvlText w:val="%1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6"/>
      </w:rPr>
    </w:lvl>
    <w:lvl w:ilvl="1" w:tplc="777C6CBC">
      <w:numFmt w:val="none"/>
      <w:lvlText w:val=""/>
      <w:lvlJc w:val="left"/>
      <w:pPr>
        <w:tabs>
          <w:tab w:val="num" w:pos="360"/>
        </w:tabs>
      </w:pPr>
    </w:lvl>
    <w:lvl w:ilvl="2" w:tplc="CC0ECE3E">
      <w:numFmt w:val="none"/>
      <w:lvlText w:val=""/>
      <w:lvlJc w:val="left"/>
      <w:pPr>
        <w:tabs>
          <w:tab w:val="num" w:pos="360"/>
        </w:tabs>
      </w:pPr>
    </w:lvl>
    <w:lvl w:ilvl="3" w:tplc="A6A0EB0C">
      <w:numFmt w:val="none"/>
      <w:lvlText w:val=""/>
      <w:lvlJc w:val="left"/>
      <w:pPr>
        <w:tabs>
          <w:tab w:val="num" w:pos="360"/>
        </w:tabs>
      </w:pPr>
    </w:lvl>
    <w:lvl w:ilvl="4" w:tplc="B5AC36C6">
      <w:numFmt w:val="none"/>
      <w:lvlText w:val=""/>
      <w:lvlJc w:val="left"/>
      <w:pPr>
        <w:tabs>
          <w:tab w:val="num" w:pos="360"/>
        </w:tabs>
      </w:pPr>
    </w:lvl>
    <w:lvl w:ilvl="5" w:tplc="93D4D758">
      <w:numFmt w:val="none"/>
      <w:lvlText w:val=""/>
      <w:lvlJc w:val="left"/>
      <w:pPr>
        <w:tabs>
          <w:tab w:val="num" w:pos="360"/>
        </w:tabs>
      </w:pPr>
    </w:lvl>
    <w:lvl w:ilvl="6" w:tplc="C84EEA8A">
      <w:numFmt w:val="none"/>
      <w:lvlText w:val=""/>
      <w:lvlJc w:val="left"/>
      <w:pPr>
        <w:tabs>
          <w:tab w:val="num" w:pos="360"/>
        </w:tabs>
      </w:pPr>
    </w:lvl>
    <w:lvl w:ilvl="7" w:tplc="493E5C10">
      <w:numFmt w:val="none"/>
      <w:lvlText w:val=""/>
      <w:lvlJc w:val="left"/>
      <w:pPr>
        <w:tabs>
          <w:tab w:val="num" w:pos="360"/>
        </w:tabs>
      </w:pPr>
    </w:lvl>
    <w:lvl w:ilvl="8" w:tplc="68366512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9BA1135"/>
    <w:multiLevelType w:val="hybridMultilevel"/>
    <w:tmpl w:val="8138BA8A"/>
    <w:lvl w:ilvl="0" w:tplc="2F460BA2">
      <w:start w:val="1"/>
      <w:numFmt w:val="bullet"/>
      <w:lvlText w:val="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2A070159"/>
    <w:multiLevelType w:val="hybridMultilevel"/>
    <w:tmpl w:val="37FC1B50"/>
    <w:lvl w:ilvl="0" w:tplc="D160D4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6D7121"/>
    <w:multiLevelType w:val="multilevel"/>
    <w:tmpl w:val="DC2E7A84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440"/>
        </w:tabs>
        <w:ind w:left="1440" w:hanging="720"/>
      </w:pPr>
      <w:rPr>
        <w:rFonts w:ascii="Arial" w:eastAsia="Times New Roman" w:hAnsi="Arial" w:cs="Arial"/>
      </w:rPr>
    </w:lvl>
    <w:lvl w:ilvl="2">
      <w:start w:val="1"/>
      <w:numFmt w:val="decimal"/>
      <w:isLgl/>
      <w:lvlText w:val="%3."/>
      <w:lvlJc w:val="left"/>
      <w:pPr>
        <w:tabs>
          <w:tab w:val="num" w:pos="1440"/>
        </w:tabs>
        <w:ind w:left="1440" w:hanging="720"/>
      </w:pPr>
      <w:rPr>
        <w:rFonts w:ascii="Arial" w:eastAsia="Times New Roman" w:hAnsi="Arial" w:cs="Arial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6">
    <w:nsid w:val="398843C3"/>
    <w:multiLevelType w:val="multilevel"/>
    <w:tmpl w:val="DCF2B548"/>
    <w:lvl w:ilvl="0">
      <w:start w:val="1"/>
      <w:numFmt w:val="russianLow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7">
    <w:nsid w:val="41F63E17"/>
    <w:multiLevelType w:val="hybridMultilevel"/>
    <w:tmpl w:val="3F9A5948"/>
    <w:lvl w:ilvl="0" w:tplc="D7845F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67835E3"/>
    <w:multiLevelType w:val="multilevel"/>
    <w:tmpl w:val="4EBC18F8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9">
    <w:nsid w:val="4D074C64"/>
    <w:multiLevelType w:val="hybridMultilevel"/>
    <w:tmpl w:val="A9E2EBC2"/>
    <w:lvl w:ilvl="0" w:tplc="533CA40E">
      <w:start w:val="1"/>
      <w:numFmt w:val="bullet"/>
      <w:lvlText w:val="-"/>
      <w:lvlJc w:val="left"/>
      <w:pPr>
        <w:tabs>
          <w:tab w:val="num" w:pos="340"/>
        </w:tabs>
        <w:ind w:left="567" w:hanging="283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A71A4B"/>
    <w:multiLevelType w:val="hybridMultilevel"/>
    <w:tmpl w:val="6EA8AECA"/>
    <w:lvl w:ilvl="0" w:tplc="994226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F7F5446"/>
    <w:multiLevelType w:val="hybridMultilevel"/>
    <w:tmpl w:val="9F88A832"/>
    <w:lvl w:ilvl="0" w:tplc="533CA40E">
      <w:start w:val="1"/>
      <w:numFmt w:val="bullet"/>
      <w:lvlText w:val="-"/>
      <w:lvlJc w:val="left"/>
      <w:pPr>
        <w:tabs>
          <w:tab w:val="num" w:pos="340"/>
        </w:tabs>
        <w:ind w:left="567" w:hanging="283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3D3EFC"/>
    <w:multiLevelType w:val="hybridMultilevel"/>
    <w:tmpl w:val="0F5EE760"/>
    <w:lvl w:ilvl="0" w:tplc="533CA40E">
      <w:start w:val="1"/>
      <w:numFmt w:val="bullet"/>
      <w:lvlText w:val="-"/>
      <w:lvlJc w:val="left"/>
      <w:pPr>
        <w:tabs>
          <w:tab w:val="num" w:pos="340"/>
        </w:tabs>
        <w:ind w:left="567" w:hanging="283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7553D2"/>
    <w:multiLevelType w:val="multilevel"/>
    <w:tmpl w:val="4EBC18F8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4">
    <w:nsid w:val="73583F9E"/>
    <w:multiLevelType w:val="hybridMultilevel"/>
    <w:tmpl w:val="1620505A"/>
    <w:lvl w:ilvl="0" w:tplc="04600FF8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E43A96"/>
    <w:multiLevelType w:val="hybridMultilevel"/>
    <w:tmpl w:val="442A82F2"/>
    <w:lvl w:ilvl="0" w:tplc="C56067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D93487B"/>
    <w:multiLevelType w:val="hybridMultilevel"/>
    <w:tmpl w:val="4FFA8968"/>
    <w:lvl w:ilvl="0" w:tplc="C50A8C1C">
      <w:start w:val="1"/>
      <w:numFmt w:val="decimal"/>
      <w:lvlText w:val="%1."/>
      <w:lvlJc w:val="left"/>
      <w:pPr>
        <w:ind w:left="1422" w:hanging="855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3"/>
  </w:num>
  <w:num w:numId="11">
    <w:abstractNumId w:val="17"/>
  </w:num>
  <w:num w:numId="12">
    <w:abstractNumId w:val="25"/>
  </w:num>
  <w:num w:numId="13">
    <w:abstractNumId w:val="20"/>
  </w:num>
  <w:num w:numId="14">
    <w:abstractNumId w:val="11"/>
  </w:num>
  <w:num w:numId="15">
    <w:abstractNumId w:val="14"/>
  </w:num>
  <w:num w:numId="16">
    <w:abstractNumId w:val="15"/>
  </w:num>
  <w:num w:numId="17">
    <w:abstractNumId w:val="26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24"/>
  </w:num>
  <w:num w:numId="23">
    <w:abstractNumId w:val="16"/>
  </w:num>
  <w:num w:numId="24">
    <w:abstractNumId w:val="23"/>
  </w:num>
  <w:num w:numId="25">
    <w:abstractNumId w:val="21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0"/>
  </w:num>
  <w:num w:numId="37">
    <w:abstractNumId w:val="19"/>
  </w:num>
  <w:num w:numId="38">
    <w:abstractNumId w:val="12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stylePaneFormatFilter w:val="0004"/>
  <w:defaultTabStop w:val="709"/>
  <w:drawingGridHorizontalSpacing w:val="120"/>
  <w:displayHorizontalDrawingGridEvery w:val="2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47ECD"/>
    <w:rsid w:val="000014A2"/>
    <w:rsid w:val="00003446"/>
    <w:rsid w:val="00006B52"/>
    <w:rsid w:val="00012B0D"/>
    <w:rsid w:val="00014E71"/>
    <w:rsid w:val="0001684E"/>
    <w:rsid w:val="000279FD"/>
    <w:rsid w:val="00030C5D"/>
    <w:rsid w:val="00050FDC"/>
    <w:rsid w:val="00065364"/>
    <w:rsid w:val="00074D49"/>
    <w:rsid w:val="00092224"/>
    <w:rsid w:val="00095CC5"/>
    <w:rsid w:val="000A3626"/>
    <w:rsid w:val="000B3A28"/>
    <w:rsid w:val="000C22B0"/>
    <w:rsid w:val="000C5F0B"/>
    <w:rsid w:val="000C79C4"/>
    <w:rsid w:val="000D0E24"/>
    <w:rsid w:val="000D1539"/>
    <w:rsid w:val="000E578F"/>
    <w:rsid w:val="000E7489"/>
    <w:rsid w:val="000F25D8"/>
    <w:rsid w:val="0010733E"/>
    <w:rsid w:val="00133128"/>
    <w:rsid w:val="001429F6"/>
    <w:rsid w:val="0014420C"/>
    <w:rsid w:val="001564AF"/>
    <w:rsid w:val="001618AB"/>
    <w:rsid w:val="00165172"/>
    <w:rsid w:val="00170FE9"/>
    <w:rsid w:val="001A0566"/>
    <w:rsid w:val="001A5D23"/>
    <w:rsid w:val="001B099B"/>
    <w:rsid w:val="001C5307"/>
    <w:rsid w:val="001D059E"/>
    <w:rsid w:val="001E6965"/>
    <w:rsid w:val="001E7E74"/>
    <w:rsid w:val="00200291"/>
    <w:rsid w:val="00206CE6"/>
    <w:rsid w:val="00211344"/>
    <w:rsid w:val="002205D0"/>
    <w:rsid w:val="002312FE"/>
    <w:rsid w:val="002362E3"/>
    <w:rsid w:val="002365C0"/>
    <w:rsid w:val="0024116B"/>
    <w:rsid w:val="00253E03"/>
    <w:rsid w:val="00262112"/>
    <w:rsid w:val="00275326"/>
    <w:rsid w:val="002755BE"/>
    <w:rsid w:val="002842D9"/>
    <w:rsid w:val="0028563E"/>
    <w:rsid w:val="00294B52"/>
    <w:rsid w:val="002B5E76"/>
    <w:rsid w:val="002B6721"/>
    <w:rsid w:val="002B67F5"/>
    <w:rsid w:val="002D11F7"/>
    <w:rsid w:val="002D280A"/>
    <w:rsid w:val="002F7D96"/>
    <w:rsid w:val="00304842"/>
    <w:rsid w:val="00310296"/>
    <w:rsid w:val="00314F83"/>
    <w:rsid w:val="00316967"/>
    <w:rsid w:val="00335397"/>
    <w:rsid w:val="00336035"/>
    <w:rsid w:val="00343C37"/>
    <w:rsid w:val="00354569"/>
    <w:rsid w:val="00355BAE"/>
    <w:rsid w:val="003616B0"/>
    <w:rsid w:val="003714B4"/>
    <w:rsid w:val="00371758"/>
    <w:rsid w:val="00375A7A"/>
    <w:rsid w:val="00375E76"/>
    <w:rsid w:val="00376A02"/>
    <w:rsid w:val="003779CB"/>
    <w:rsid w:val="003A3A49"/>
    <w:rsid w:val="003B4146"/>
    <w:rsid w:val="003C31EF"/>
    <w:rsid w:val="003C3F80"/>
    <w:rsid w:val="003C5C28"/>
    <w:rsid w:val="003C62CB"/>
    <w:rsid w:val="003D2033"/>
    <w:rsid w:val="003D3CAC"/>
    <w:rsid w:val="003D6FF9"/>
    <w:rsid w:val="003E0EDA"/>
    <w:rsid w:val="003E24ED"/>
    <w:rsid w:val="003E2A42"/>
    <w:rsid w:val="003F09F8"/>
    <w:rsid w:val="00402182"/>
    <w:rsid w:val="00406A47"/>
    <w:rsid w:val="00422DC6"/>
    <w:rsid w:val="004234A3"/>
    <w:rsid w:val="00423918"/>
    <w:rsid w:val="004271A0"/>
    <w:rsid w:val="00432F93"/>
    <w:rsid w:val="00433247"/>
    <w:rsid w:val="00435D75"/>
    <w:rsid w:val="00442D7D"/>
    <w:rsid w:val="00442DD9"/>
    <w:rsid w:val="00442F55"/>
    <w:rsid w:val="00445023"/>
    <w:rsid w:val="00445ECB"/>
    <w:rsid w:val="004508E8"/>
    <w:rsid w:val="004537A2"/>
    <w:rsid w:val="00457CA6"/>
    <w:rsid w:val="004604EC"/>
    <w:rsid w:val="004613E6"/>
    <w:rsid w:val="00461474"/>
    <w:rsid w:val="00466634"/>
    <w:rsid w:val="00473A61"/>
    <w:rsid w:val="004808BA"/>
    <w:rsid w:val="004835B5"/>
    <w:rsid w:val="00495937"/>
    <w:rsid w:val="004A1840"/>
    <w:rsid w:val="004A1BA2"/>
    <w:rsid w:val="004A3BAE"/>
    <w:rsid w:val="004A54A5"/>
    <w:rsid w:val="004A54F0"/>
    <w:rsid w:val="004A6918"/>
    <w:rsid w:val="004A7434"/>
    <w:rsid w:val="004B013B"/>
    <w:rsid w:val="004C53D8"/>
    <w:rsid w:val="004D349F"/>
    <w:rsid w:val="004D4848"/>
    <w:rsid w:val="004E39AF"/>
    <w:rsid w:val="005072C0"/>
    <w:rsid w:val="00516715"/>
    <w:rsid w:val="005248B0"/>
    <w:rsid w:val="00530251"/>
    <w:rsid w:val="0053498B"/>
    <w:rsid w:val="0056049D"/>
    <w:rsid w:val="00566701"/>
    <w:rsid w:val="00573F80"/>
    <w:rsid w:val="0057762E"/>
    <w:rsid w:val="00585161"/>
    <w:rsid w:val="00587812"/>
    <w:rsid w:val="00597816"/>
    <w:rsid w:val="005A6DF2"/>
    <w:rsid w:val="005B17C2"/>
    <w:rsid w:val="005B3293"/>
    <w:rsid w:val="005B55C7"/>
    <w:rsid w:val="005C3206"/>
    <w:rsid w:val="005C4264"/>
    <w:rsid w:val="005D6F6E"/>
    <w:rsid w:val="005E7B1F"/>
    <w:rsid w:val="005F0DE7"/>
    <w:rsid w:val="005F1F3B"/>
    <w:rsid w:val="005F2637"/>
    <w:rsid w:val="005F3759"/>
    <w:rsid w:val="005F639B"/>
    <w:rsid w:val="006006C6"/>
    <w:rsid w:val="00605C78"/>
    <w:rsid w:val="006113F8"/>
    <w:rsid w:val="00617972"/>
    <w:rsid w:val="00620E22"/>
    <w:rsid w:val="00646183"/>
    <w:rsid w:val="00654A03"/>
    <w:rsid w:val="006562C5"/>
    <w:rsid w:val="00665C4C"/>
    <w:rsid w:val="00674DDF"/>
    <w:rsid w:val="00684853"/>
    <w:rsid w:val="00686169"/>
    <w:rsid w:val="00695593"/>
    <w:rsid w:val="006A7DA0"/>
    <w:rsid w:val="006A7F8C"/>
    <w:rsid w:val="006B1190"/>
    <w:rsid w:val="006B2B68"/>
    <w:rsid w:val="006D207F"/>
    <w:rsid w:val="006E2AF0"/>
    <w:rsid w:val="006F006C"/>
    <w:rsid w:val="0070429F"/>
    <w:rsid w:val="0071028B"/>
    <w:rsid w:val="00724DFB"/>
    <w:rsid w:val="0072661C"/>
    <w:rsid w:val="00726A5C"/>
    <w:rsid w:val="007272F9"/>
    <w:rsid w:val="00737186"/>
    <w:rsid w:val="0076183C"/>
    <w:rsid w:val="007645DD"/>
    <w:rsid w:val="00767E17"/>
    <w:rsid w:val="00772FDA"/>
    <w:rsid w:val="00774D80"/>
    <w:rsid w:val="0078585B"/>
    <w:rsid w:val="007876EA"/>
    <w:rsid w:val="0079585D"/>
    <w:rsid w:val="00797F51"/>
    <w:rsid w:val="007A0A01"/>
    <w:rsid w:val="007B3BB4"/>
    <w:rsid w:val="007C5F8D"/>
    <w:rsid w:val="007E7A02"/>
    <w:rsid w:val="007F585F"/>
    <w:rsid w:val="007F6F68"/>
    <w:rsid w:val="00805406"/>
    <w:rsid w:val="008103EA"/>
    <w:rsid w:val="0081581C"/>
    <w:rsid w:val="008276EF"/>
    <w:rsid w:val="00831C86"/>
    <w:rsid w:val="00851164"/>
    <w:rsid w:val="0085471E"/>
    <w:rsid w:val="00870C26"/>
    <w:rsid w:val="008728A8"/>
    <w:rsid w:val="0087369C"/>
    <w:rsid w:val="00874D39"/>
    <w:rsid w:val="008A1D05"/>
    <w:rsid w:val="008A489D"/>
    <w:rsid w:val="008A5BF5"/>
    <w:rsid w:val="008A71BA"/>
    <w:rsid w:val="008A7E38"/>
    <w:rsid w:val="008B38D8"/>
    <w:rsid w:val="008C45E4"/>
    <w:rsid w:val="008C51CE"/>
    <w:rsid w:val="008D1929"/>
    <w:rsid w:val="008D1BFA"/>
    <w:rsid w:val="008D6289"/>
    <w:rsid w:val="008F5342"/>
    <w:rsid w:val="008F6122"/>
    <w:rsid w:val="00903332"/>
    <w:rsid w:val="00905F3F"/>
    <w:rsid w:val="00930138"/>
    <w:rsid w:val="00947ECD"/>
    <w:rsid w:val="009516CE"/>
    <w:rsid w:val="00951B1B"/>
    <w:rsid w:val="00955915"/>
    <w:rsid w:val="009678A4"/>
    <w:rsid w:val="009810EA"/>
    <w:rsid w:val="0098372A"/>
    <w:rsid w:val="009949DE"/>
    <w:rsid w:val="00994A76"/>
    <w:rsid w:val="009A4974"/>
    <w:rsid w:val="009B5140"/>
    <w:rsid w:val="009B6003"/>
    <w:rsid w:val="009B67EC"/>
    <w:rsid w:val="009B7D69"/>
    <w:rsid w:val="009C03DE"/>
    <w:rsid w:val="009C6BA5"/>
    <w:rsid w:val="009D1F3A"/>
    <w:rsid w:val="009E73B9"/>
    <w:rsid w:val="009F3C70"/>
    <w:rsid w:val="00A07EF3"/>
    <w:rsid w:val="00A106C8"/>
    <w:rsid w:val="00A130F1"/>
    <w:rsid w:val="00A15CEB"/>
    <w:rsid w:val="00A24633"/>
    <w:rsid w:val="00A27B39"/>
    <w:rsid w:val="00A449CB"/>
    <w:rsid w:val="00A460EF"/>
    <w:rsid w:val="00A46E43"/>
    <w:rsid w:val="00A560C9"/>
    <w:rsid w:val="00A658B2"/>
    <w:rsid w:val="00A6599D"/>
    <w:rsid w:val="00A67DD4"/>
    <w:rsid w:val="00A7084C"/>
    <w:rsid w:val="00A7417D"/>
    <w:rsid w:val="00A75AC8"/>
    <w:rsid w:val="00A77B0B"/>
    <w:rsid w:val="00A804A9"/>
    <w:rsid w:val="00A953E6"/>
    <w:rsid w:val="00A9756B"/>
    <w:rsid w:val="00AA3CC3"/>
    <w:rsid w:val="00AA6D70"/>
    <w:rsid w:val="00AB04DA"/>
    <w:rsid w:val="00AC7C7B"/>
    <w:rsid w:val="00AD1C22"/>
    <w:rsid w:val="00AE7EDB"/>
    <w:rsid w:val="00B12B01"/>
    <w:rsid w:val="00B23F5C"/>
    <w:rsid w:val="00B31241"/>
    <w:rsid w:val="00B34865"/>
    <w:rsid w:val="00B43603"/>
    <w:rsid w:val="00B47BC4"/>
    <w:rsid w:val="00B540A9"/>
    <w:rsid w:val="00B7452A"/>
    <w:rsid w:val="00B75ACD"/>
    <w:rsid w:val="00B7732B"/>
    <w:rsid w:val="00B87D62"/>
    <w:rsid w:val="00B927D8"/>
    <w:rsid w:val="00BA0279"/>
    <w:rsid w:val="00BA59EA"/>
    <w:rsid w:val="00BC0299"/>
    <w:rsid w:val="00BC6545"/>
    <w:rsid w:val="00BD29EA"/>
    <w:rsid w:val="00BD6DF0"/>
    <w:rsid w:val="00C17220"/>
    <w:rsid w:val="00C22340"/>
    <w:rsid w:val="00C30A33"/>
    <w:rsid w:val="00C32490"/>
    <w:rsid w:val="00C36C84"/>
    <w:rsid w:val="00C546F5"/>
    <w:rsid w:val="00C90BA2"/>
    <w:rsid w:val="00C96794"/>
    <w:rsid w:val="00CE7E11"/>
    <w:rsid w:val="00CF6120"/>
    <w:rsid w:val="00CF67B4"/>
    <w:rsid w:val="00D002A7"/>
    <w:rsid w:val="00D029AD"/>
    <w:rsid w:val="00D03EB1"/>
    <w:rsid w:val="00D068C8"/>
    <w:rsid w:val="00D11AB6"/>
    <w:rsid w:val="00D27D51"/>
    <w:rsid w:val="00D33F90"/>
    <w:rsid w:val="00D51C12"/>
    <w:rsid w:val="00D53B32"/>
    <w:rsid w:val="00D5463F"/>
    <w:rsid w:val="00D56B10"/>
    <w:rsid w:val="00D655F1"/>
    <w:rsid w:val="00D70A43"/>
    <w:rsid w:val="00D715C3"/>
    <w:rsid w:val="00D86AD9"/>
    <w:rsid w:val="00D90604"/>
    <w:rsid w:val="00D96448"/>
    <w:rsid w:val="00D96F54"/>
    <w:rsid w:val="00DA0F32"/>
    <w:rsid w:val="00DA644A"/>
    <w:rsid w:val="00DB05A7"/>
    <w:rsid w:val="00DC4889"/>
    <w:rsid w:val="00DC5DCC"/>
    <w:rsid w:val="00DD1E42"/>
    <w:rsid w:val="00DD4DBA"/>
    <w:rsid w:val="00DD5D35"/>
    <w:rsid w:val="00DD62C2"/>
    <w:rsid w:val="00DE0079"/>
    <w:rsid w:val="00DF0881"/>
    <w:rsid w:val="00E00017"/>
    <w:rsid w:val="00E00CE8"/>
    <w:rsid w:val="00E05D76"/>
    <w:rsid w:val="00E13B68"/>
    <w:rsid w:val="00E320A4"/>
    <w:rsid w:val="00E44AE8"/>
    <w:rsid w:val="00E44F2E"/>
    <w:rsid w:val="00E4794E"/>
    <w:rsid w:val="00E505B9"/>
    <w:rsid w:val="00E568AA"/>
    <w:rsid w:val="00E62E6B"/>
    <w:rsid w:val="00E70320"/>
    <w:rsid w:val="00E76E1A"/>
    <w:rsid w:val="00EA2194"/>
    <w:rsid w:val="00EC33DD"/>
    <w:rsid w:val="00EC46BA"/>
    <w:rsid w:val="00ED00F2"/>
    <w:rsid w:val="00EE07B0"/>
    <w:rsid w:val="00EE0AAF"/>
    <w:rsid w:val="00EE6AA1"/>
    <w:rsid w:val="00EF06D6"/>
    <w:rsid w:val="00EF252F"/>
    <w:rsid w:val="00EF6612"/>
    <w:rsid w:val="00F00454"/>
    <w:rsid w:val="00F0142F"/>
    <w:rsid w:val="00F10C1B"/>
    <w:rsid w:val="00F13B43"/>
    <w:rsid w:val="00F14553"/>
    <w:rsid w:val="00F23BE3"/>
    <w:rsid w:val="00F24818"/>
    <w:rsid w:val="00F3113B"/>
    <w:rsid w:val="00F331B8"/>
    <w:rsid w:val="00F3544A"/>
    <w:rsid w:val="00F50684"/>
    <w:rsid w:val="00F60855"/>
    <w:rsid w:val="00F650AA"/>
    <w:rsid w:val="00F654B3"/>
    <w:rsid w:val="00F65FD5"/>
    <w:rsid w:val="00F67CBA"/>
    <w:rsid w:val="00F80215"/>
    <w:rsid w:val="00F82332"/>
    <w:rsid w:val="00F83CEA"/>
    <w:rsid w:val="00F85638"/>
    <w:rsid w:val="00FC1088"/>
    <w:rsid w:val="00FC16C2"/>
    <w:rsid w:val="00FC5602"/>
    <w:rsid w:val="00FD46FF"/>
    <w:rsid w:val="00FF3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249">
          <o:proxy start="" idref="#_x0000_s1243" connectloc="2"/>
          <o:proxy end="" idref="#_x0000_s1244" connectloc="0"/>
        </o:r>
        <o:r id="V:Rule4" type="connector" idref="#_x0000_s1250">
          <o:proxy start="" idref="#_x0000_s1244" connectloc="2"/>
          <o:proxy end="" idref="#_x0000_s1245" connectloc="0"/>
        </o:r>
        <o:r id="V:Rule5" type="connector" idref="#_x0000_s1251">
          <o:proxy start="" idref="#_x0000_s1257" connectloc="2"/>
          <o:proxy end="" idref="#_x0000_s1246" connectloc="0"/>
        </o:r>
        <o:r id="V:Rule7" type="connector" idref="#_x0000_s1252">
          <o:proxy start="" idref="#_x0000_s1273" connectloc="2"/>
        </o:r>
        <o:r id="V:Rule8" type="connector" idref="#_x0000_s1253">
          <o:proxy start="" idref="#_x0000_s1245" connectloc="2"/>
          <o:proxy end="" idref="#_x0000_s1254" connectloc="0"/>
        </o:r>
        <o:r id="V:Rule9" type="connector" idref="#_x0000_s1255">
          <o:proxy start="" idref="#_x0000_s1254" connectloc="2"/>
          <o:proxy end="" idref="#_x0000_s1256" connectloc="0"/>
        </o:r>
        <o:r id="V:Rule10" type="connector" idref="#_x0000_s1258">
          <o:proxy start="" idref="#_x0000_s1256" connectloc="2"/>
          <o:proxy end="" idref="#_x0000_s1257" connectloc="0"/>
        </o:r>
        <o:r id="V:Rule11" type="connector" idref="#_x0000_s1265">
          <o:proxy start="" idref="#_x0000_s1256" connectloc="3"/>
          <o:proxy end="" idref="#_x0000_s1264" connectloc="2"/>
        </o:r>
        <o:r id="V:Rule13" type="connector" idref="#_x0000_s1266">
          <o:proxy start="" idref="#_x0000_s1268" connectloc="0"/>
        </o:r>
        <o:r id="V:Rule14" type="connector" idref="#_x0000_s1269">
          <o:proxy start="" idref="#_x0000_s1264" connectloc="0"/>
          <o:proxy end="" idref="#_x0000_s1268" connectloc="2"/>
        </o:r>
        <o:r id="V:Rule17" type="connector" idref="#_x0000_s1272">
          <o:proxy start="" idref="#_x0000_s1257" connectloc="1"/>
        </o:r>
        <o:r id="V:Rule18" type="connector" idref="#_x0000_s1274">
          <o:proxy start="" idref="#_x0000_s1246" connectloc="2"/>
          <o:proxy end="" idref="#_x0000_s1273" connectloc="0"/>
        </o:r>
        <o:r id="V:Rule19" type="connector" idref="#_x0000_s1276">
          <o:proxy start="" idref="#_x0000_s1273" connectloc="3"/>
          <o:proxy end="" idref="#_x0000_s1264" connectloc="2"/>
        </o:r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B927D8"/>
    <w:pPr>
      <w:spacing w:before="60"/>
      <w:ind w:firstLine="567"/>
      <w:jc w:val="both"/>
    </w:pPr>
    <w:rPr>
      <w:rFonts w:ascii="Arial" w:hAnsi="Arial" w:cs="Arial"/>
      <w:sz w:val="26"/>
      <w:szCs w:val="24"/>
    </w:rPr>
  </w:style>
  <w:style w:type="paragraph" w:styleId="1">
    <w:name w:val="heading 1"/>
    <w:basedOn w:val="a"/>
    <w:next w:val="a"/>
    <w:link w:val="10"/>
    <w:qFormat/>
    <w:rsid w:val="00275326"/>
    <w:pPr>
      <w:widowControl w:val="0"/>
      <w:numPr>
        <w:numId w:val="22"/>
      </w:numPr>
      <w:spacing w:before="0"/>
      <w:jc w:val="center"/>
      <w:outlineLvl w:val="0"/>
    </w:pPr>
    <w:rPr>
      <w:bCs/>
      <w:caps/>
      <w:kern w:val="32"/>
      <w:szCs w:val="26"/>
    </w:rPr>
  </w:style>
  <w:style w:type="paragraph" w:styleId="2">
    <w:name w:val="heading 2"/>
    <w:basedOn w:val="a"/>
    <w:next w:val="a"/>
    <w:link w:val="20"/>
    <w:qFormat/>
    <w:rsid w:val="00275326"/>
    <w:pPr>
      <w:keepNext/>
      <w:numPr>
        <w:ilvl w:val="1"/>
        <w:numId w:val="9"/>
      </w:numPr>
      <w:spacing w:before="0"/>
      <w:ind w:left="1145" w:hanging="578"/>
      <w:outlineLvl w:val="1"/>
    </w:pPr>
    <w:rPr>
      <w:bCs/>
      <w:iCs/>
      <w:szCs w:val="28"/>
    </w:rPr>
  </w:style>
  <w:style w:type="paragraph" w:styleId="3">
    <w:name w:val="heading 3"/>
    <w:basedOn w:val="a"/>
    <w:next w:val="a"/>
    <w:link w:val="30"/>
    <w:qFormat/>
    <w:rsid w:val="00275326"/>
    <w:pPr>
      <w:keepNext/>
      <w:numPr>
        <w:ilvl w:val="2"/>
        <w:numId w:val="9"/>
      </w:numPr>
      <w:tabs>
        <w:tab w:val="num" w:pos="709"/>
      </w:tabs>
      <w:spacing w:before="0"/>
      <w:ind w:left="720"/>
      <w:outlineLvl w:val="2"/>
    </w:pPr>
    <w:rPr>
      <w:bCs/>
      <w:szCs w:val="26"/>
    </w:rPr>
  </w:style>
  <w:style w:type="paragraph" w:styleId="4">
    <w:name w:val="heading 4"/>
    <w:basedOn w:val="a"/>
    <w:next w:val="a"/>
    <w:link w:val="40"/>
    <w:qFormat/>
    <w:rsid w:val="00275326"/>
    <w:pPr>
      <w:keepNext/>
      <w:numPr>
        <w:ilvl w:val="3"/>
        <w:numId w:val="9"/>
      </w:numPr>
      <w:tabs>
        <w:tab w:val="clear" w:pos="1431"/>
        <w:tab w:val="num" w:pos="851"/>
      </w:tabs>
      <w:spacing w:before="0"/>
      <w:ind w:left="709" w:hanging="709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947ECD"/>
    <w:pPr>
      <w:numPr>
        <w:ilvl w:val="4"/>
        <w:numId w:val="9"/>
      </w:numPr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link w:val="60"/>
    <w:qFormat/>
    <w:rsid w:val="00947ECD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47ECD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link w:val="80"/>
    <w:qFormat/>
    <w:rsid w:val="00947ECD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"/>
    <w:next w:val="a"/>
    <w:link w:val="90"/>
    <w:qFormat/>
    <w:rsid w:val="00947ECD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5326"/>
    <w:rPr>
      <w:rFonts w:ascii="Arial" w:hAnsi="Arial" w:cs="Arial"/>
      <w:bCs/>
      <w:caps/>
      <w:kern w:val="32"/>
      <w:sz w:val="26"/>
      <w:szCs w:val="26"/>
    </w:rPr>
  </w:style>
  <w:style w:type="character" w:customStyle="1" w:styleId="20">
    <w:name w:val="Заголовок 2 Знак"/>
    <w:basedOn w:val="a0"/>
    <w:link w:val="2"/>
    <w:rsid w:val="00275326"/>
    <w:rPr>
      <w:rFonts w:ascii="Arial" w:hAnsi="Arial" w:cs="Arial"/>
      <w:bCs/>
      <w:iCs/>
      <w:sz w:val="26"/>
      <w:szCs w:val="28"/>
    </w:rPr>
  </w:style>
  <w:style w:type="character" w:customStyle="1" w:styleId="30">
    <w:name w:val="Заголовок 3 Знак"/>
    <w:basedOn w:val="a0"/>
    <w:link w:val="3"/>
    <w:rsid w:val="00275326"/>
    <w:rPr>
      <w:rFonts w:ascii="Arial" w:hAnsi="Arial" w:cs="Arial"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275326"/>
    <w:rPr>
      <w:rFonts w:ascii="Arial" w:hAnsi="Arial" w:cs="Arial"/>
      <w:bCs/>
      <w:sz w:val="26"/>
      <w:szCs w:val="28"/>
    </w:rPr>
  </w:style>
  <w:style w:type="character" w:customStyle="1" w:styleId="50">
    <w:name w:val="Заголовок 5 Знак"/>
    <w:basedOn w:val="a0"/>
    <w:link w:val="5"/>
    <w:rsid w:val="00947ECD"/>
    <w:rPr>
      <w:rFonts w:ascii="Arial" w:hAnsi="Arial"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947ECD"/>
    <w:rPr>
      <w:rFonts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947ECD"/>
    <w:rPr>
      <w:rFonts w:cs="Arial"/>
      <w:sz w:val="26"/>
      <w:szCs w:val="24"/>
    </w:rPr>
  </w:style>
  <w:style w:type="character" w:customStyle="1" w:styleId="80">
    <w:name w:val="Заголовок 8 Знак"/>
    <w:basedOn w:val="a0"/>
    <w:link w:val="8"/>
    <w:rsid w:val="00947ECD"/>
    <w:rPr>
      <w:rFonts w:cs="Arial"/>
      <w:i/>
      <w:iCs/>
      <w:sz w:val="26"/>
      <w:szCs w:val="24"/>
    </w:rPr>
  </w:style>
  <w:style w:type="character" w:customStyle="1" w:styleId="90">
    <w:name w:val="Заголовок 9 Знак"/>
    <w:basedOn w:val="a0"/>
    <w:link w:val="9"/>
    <w:rsid w:val="00947ECD"/>
    <w:rPr>
      <w:rFonts w:ascii="Arial" w:hAnsi="Arial" w:cs="Arial"/>
      <w:sz w:val="22"/>
      <w:szCs w:val="22"/>
    </w:rPr>
  </w:style>
  <w:style w:type="paragraph" w:styleId="a3">
    <w:name w:val="caption"/>
    <w:basedOn w:val="a"/>
    <w:next w:val="a"/>
    <w:qFormat/>
    <w:rsid w:val="00C22340"/>
    <w:rPr>
      <w:bCs/>
      <w:szCs w:val="20"/>
    </w:rPr>
  </w:style>
  <w:style w:type="paragraph" w:styleId="a4">
    <w:name w:val="Subtitle"/>
    <w:basedOn w:val="a"/>
    <w:link w:val="a5"/>
    <w:qFormat/>
    <w:rsid w:val="00947ECD"/>
    <w:pPr>
      <w:jc w:val="center"/>
    </w:pPr>
    <w:rPr>
      <w:rFonts w:cs="Times New Roman"/>
      <w:b/>
      <w:szCs w:val="20"/>
    </w:rPr>
  </w:style>
  <w:style w:type="character" w:customStyle="1" w:styleId="a5">
    <w:name w:val="Подзаголовок Знак"/>
    <w:basedOn w:val="a0"/>
    <w:link w:val="a4"/>
    <w:rsid w:val="00947ECD"/>
    <w:rPr>
      <w:rFonts w:ascii="Arial" w:hAnsi="Arial"/>
      <w:b/>
      <w:sz w:val="24"/>
    </w:rPr>
  </w:style>
  <w:style w:type="character" w:styleId="a6">
    <w:name w:val="Emphasis"/>
    <w:basedOn w:val="a0"/>
    <w:qFormat/>
    <w:rsid w:val="00947ECD"/>
    <w:rPr>
      <w:i/>
      <w:iCs/>
    </w:rPr>
  </w:style>
  <w:style w:type="table" w:styleId="a7">
    <w:name w:val="Table Grid"/>
    <w:basedOn w:val="a1"/>
    <w:uiPriority w:val="59"/>
    <w:rsid w:val="001E69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qFormat/>
    <w:rsid w:val="002F7D96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75326"/>
    <w:pPr>
      <w:tabs>
        <w:tab w:val="left" w:pos="0"/>
        <w:tab w:val="left" w:pos="284"/>
        <w:tab w:val="right" w:leader="dot" w:pos="9639"/>
      </w:tabs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C79C4"/>
    <w:pPr>
      <w:tabs>
        <w:tab w:val="left" w:pos="426"/>
        <w:tab w:val="right" w:leader="dot" w:pos="9639"/>
      </w:tabs>
      <w:ind w:left="360" w:hanging="360"/>
    </w:pPr>
  </w:style>
  <w:style w:type="paragraph" w:styleId="31">
    <w:name w:val="toc 3"/>
    <w:basedOn w:val="a"/>
    <w:next w:val="a"/>
    <w:autoRedefine/>
    <w:uiPriority w:val="39"/>
    <w:unhideWhenUsed/>
    <w:rsid w:val="00275326"/>
    <w:pPr>
      <w:tabs>
        <w:tab w:val="left" w:pos="709"/>
        <w:tab w:val="right" w:leader="dot" w:pos="9639"/>
      </w:tabs>
      <w:ind w:firstLine="0"/>
    </w:pPr>
  </w:style>
  <w:style w:type="character" w:styleId="a9">
    <w:name w:val="Hyperlink"/>
    <w:basedOn w:val="a0"/>
    <w:uiPriority w:val="99"/>
    <w:unhideWhenUsed/>
    <w:rsid w:val="002F7D96"/>
    <w:rPr>
      <w:color w:val="0000FF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275326"/>
    <w:pPr>
      <w:tabs>
        <w:tab w:val="left" w:pos="851"/>
        <w:tab w:val="right" w:leader="dot" w:pos="9639"/>
      </w:tabs>
      <w:ind w:firstLine="0"/>
    </w:pPr>
  </w:style>
  <w:style w:type="paragraph" w:styleId="aa">
    <w:name w:val="Body Text"/>
    <w:basedOn w:val="a"/>
    <w:link w:val="ab"/>
    <w:rsid w:val="00DD62C2"/>
  </w:style>
  <w:style w:type="character" w:customStyle="1" w:styleId="ab">
    <w:name w:val="Основной текст Знак"/>
    <w:basedOn w:val="a0"/>
    <w:link w:val="aa"/>
    <w:rsid w:val="00DD62C2"/>
    <w:rPr>
      <w:rFonts w:ascii="Arial" w:hAnsi="Arial" w:cs="Arial"/>
      <w:sz w:val="24"/>
      <w:szCs w:val="24"/>
    </w:rPr>
  </w:style>
  <w:style w:type="paragraph" w:customStyle="1" w:styleId="Normal1">
    <w:name w:val="Normal1"/>
    <w:autoRedefine/>
    <w:rsid w:val="005F1F3B"/>
    <w:pPr>
      <w:widowControl w:val="0"/>
      <w:tabs>
        <w:tab w:val="left" w:pos="4678"/>
      </w:tabs>
      <w:contextualSpacing/>
      <w:jc w:val="center"/>
    </w:pPr>
    <w:rPr>
      <w:rFonts w:ascii="Arial" w:hAnsi="Arial"/>
      <w:bCs/>
      <w:snapToGrid w:val="0"/>
      <w:color w:val="000000"/>
      <w:sz w:val="26"/>
    </w:rPr>
  </w:style>
  <w:style w:type="paragraph" w:styleId="ac">
    <w:name w:val="header"/>
    <w:basedOn w:val="a"/>
    <w:link w:val="ad"/>
    <w:uiPriority w:val="99"/>
    <w:rsid w:val="00B927D8"/>
    <w:pPr>
      <w:tabs>
        <w:tab w:val="center" w:pos="4677"/>
        <w:tab w:val="right" w:pos="9355"/>
      </w:tabs>
      <w:spacing w:before="0"/>
      <w:ind w:firstLine="0"/>
      <w:jc w:val="left"/>
    </w:pPr>
    <w:rPr>
      <w:rFonts w:cs="Times New Roman"/>
    </w:rPr>
  </w:style>
  <w:style w:type="character" w:customStyle="1" w:styleId="ad">
    <w:name w:val="Верхний колонтитул Знак"/>
    <w:basedOn w:val="a0"/>
    <w:link w:val="ac"/>
    <w:uiPriority w:val="99"/>
    <w:rsid w:val="00B927D8"/>
    <w:rPr>
      <w:rFonts w:ascii="Arial" w:hAnsi="Arial"/>
      <w:sz w:val="26"/>
      <w:szCs w:val="24"/>
    </w:rPr>
  </w:style>
  <w:style w:type="paragraph" w:styleId="ae">
    <w:name w:val="Title"/>
    <w:basedOn w:val="a"/>
    <w:link w:val="af"/>
    <w:qFormat/>
    <w:rsid w:val="00B927D8"/>
    <w:pPr>
      <w:spacing w:before="0"/>
      <w:ind w:firstLine="0"/>
      <w:jc w:val="center"/>
    </w:pPr>
    <w:rPr>
      <w:b/>
      <w:bCs/>
    </w:rPr>
  </w:style>
  <w:style w:type="character" w:customStyle="1" w:styleId="af">
    <w:name w:val="Название Знак"/>
    <w:basedOn w:val="a0"/>
    <w:link w:val="ae"/>
    <w:rsid w:val="00B927D8"/>
    <w:rPr>
      <w:rFonts w:ascii="Arial" w:hAnsi="Arial" w:cs="Arial"/>
      <w:b/>
      <w:bCs/>
      <w:sz w:val="26"/>
      <w:szCs w:val="24"/>
    </w:rPr>
  </w:style>
  <w:style w:type="paragraph" w:styleId="af0">
    <w:name w:val="footer"/>
    <w:basedOn w:val="a"/>
    <w:link w:val="af1"/>
    <w:uiPriority w:val="99"/>
    <w:semiHidden/>
    <w:unhideWhenUsed/>
    <w:rsid w:val="00B927D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927D8"/>
    <w:rPr>
      <w:rFonts w:ascii="Arial" w:hAnsi="Arial" w:cs="Arial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4A6918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A6918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5F1F3B"/>
    <w:pPr>
      <w:ind w:left="708"/>
    </w:pPr>
  </w:style>
  <w:style w:type="paragraph" w:styleId="af5">
    <w:name w:val="Normal Indent"/>
    <w:basedOn w:val="a"/>
    <w:rsid w:val="003D6FF9"/>
    <w:pPr>
      <w:ind w:left="708"/>
    </w:pPr>
  </w:style>
  <w:style w:type="character" w:styleId="af6">
    <w:name w:val="FollowedHyperlink"/>
    <w:basedOn w:val="a0"/>
    <w:rsid w:val="004D4848"/>
    <w:rPr>
      <w:color w:val="800080"/>
      <w:u w:val="single"/>
    </w:rPr>
  </w:style>
  <w:style w:type="paragraph" w:styleId="af7">
    <w:name w:val="footnote text"/>
    <w:basedOn w:val="a"/>
    <w:semiHidden/>
    <w:rsid w:val="003779CB"/>
    <w:pPr>
      <w:ind w:firstLine="0"/>
    </w:pPr>
    <w:rPr>
      <w:sz w:val="20"/>
      <w:szCs w:val="20"/>
    </w:rPr>
  </w:style>
  <w:style w:type="character" w:styleId="af8">
    <w:name w:val="footnote reference"/>
    <w:basedOn w:val="a0"/>
    <w:semiHidden/>
    <w:rsid w:val="00C36C84"/>
    <w:rPr>
      <w:vertAlign w:val="superscript"/>
    </w:rPr>
  </w:style>
  <w:style w:type="character" w:styleId="af9">
    <w:name w:val="annotation reference"/>
    <w:basedOn w:val="a0"/>
    <w:uiPriority w:val="99"/>
    <w:semiHidden/>
    <w:unhideWhenUsed/>
    <w:rsid w:val="0080540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805406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805406"/>
    <w:rPr>
      <w:rFonts w:ascii="Arial" w:hAnsi="Arial" w:cs="Arial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0540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05406"/>
    <w:rPr>
      <w:b/>
      <w:bCs/>
    </w:rPr>
  </w:style>
  <w:style w:type="paragraph" w:customStyle="1" w:styleId="Arial13">
    <w:name w:val="Стиль Верхний колонтитул + Arial 13 пт По центру"/>
    <w:basedOn w:val="ac"/>
    <w:rsid w:val="002B5E76"/>
    <w:pPr>
      <w:numPr>
        <w:numId w:val="38"/>
      </w:numPr>
      <w:jc w:val="center"/>
    </w:pPr>
    <w:rPr>
      <w:szCs w:val="20"/>
    </w:rPr>
  </w:style>
  <w:style w:type="paragraph" w:styleId="afe">
    <w:name w:val="endnote text"/>
    <w:basedOn w:val="a"/>
    <w:semiHidden/>
    <w:rsid w:val="003779CB"/>
    <w:rPr>
      <w:sz w:val="20"/>
      <w:szCs w:val="20"/>
    </w:rPr>
  </w:style>
  <w:style w:type="character" w:styleId="aff">
    <w:name w:val="endnote reference"/>
    <w:basedOn w:val="a0"/>
    <w:semiHidden/>
    <w:rsid w:val="003779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ОБЩЕСТВО «СУРГУТНЕФТЕГАЗ»</vt:lpstr>
    </vt:vector>
  </TitlesOfParts>
  <Company>ПУ СургутАСУнефть</Company>
  <LinksUpToDate>false</LinksUpToDate>
  <CharactersWithSpaces>14442</CharactersWithSpaces>
  <SharedDoc>false</SharedDoc>
  <HLinks>
    <vt:vector size="108" baseType="variant">
      <vt:variant>
        <vt:i4>70516783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_ПРИЛОЖЕНИЕ</vt:lpwstr>
      </vt:variant>
      <vt:variant>
        <vt:i4>1048633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_Toc275787602</vt:lpwstr>
      </vt:variant>
      <vt:variant>
        <vt:i4>1048633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_Toc275787601</vt:lpwstr>
      </vt:variant>
      <vt:variant>
        <vt:i4>1048633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_Toc275787600</vt:lpwstr>
      </vt:variant>
      <vt:variant>
        <vt:i4>1638458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_Toc275787599</vt:lpwstr>
      </vt:variant>
      <vt:variant>
        <vt:i4>1638458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_Toc275787598</vt:lpwstr>
      </vt:variant>
      <vt:variant>
        <vt:i4>1638458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_Toc275787597</vt:lpwstr>
      </vt:variant>
      <vt:variant>
        <vt:i4>1638458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_Toc275787596</vt:lpwstr>
      </vt:variant>
      <vt:variant>
        <vt:i4>1638458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_Toc275787595</vt:lpwstr>
      </vt:variant>
      <vt:variant>
        <vt:i4>1638458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_Toc275787594</vt:lpwstr>
      </vt:variant>
      <vt:variant>
        <vt:i4>1638458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_Toc275787593</vt:lpwstr>
      </vt:variant>
      <vt:variant>
        <vt:i4>1638458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_Toc275787592</vt:lpwstr>
      </vt:variant>
      <vt:variant>
        <vt:i4>1638458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_Toc275787591</vt:lpwstr>
      </vt:variant>
      <vt:variant>
        <vt:i4>1638458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_Toc275787590</vt:lpwstr>
      </vt:variant>
      <vt:variant>
        <vt:i4>1572922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_Toc275787585</vt:lpwstr>
      </vt:variant>
      <vt:variant>
        <vt:i4>1572922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_Toc275787584</vt:lpwstr>
      </vt:variant>
      <vt:variant>
        <vt:i4>1572922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_Toc275787583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_Toc275787582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ОБЩЕСТВО «СУРГУТНЕФТЕГАЗ»</dc:title>
  <dc:subject/>
  <dc:creator>Кузнецов Алексей Федорович</dc:creator>
  <cp:keywords/>
  <dc:description/>
  <cp:lastModifiedBy>dima_d</cp:lastModifiedBy>
  <cp:revision>2</cp:revision>
  <cp:lastPrinted>2010-10-27T06:00:00Z</cp:lastPrinted>
  <dcterms:created xsi:type="dcterms:W3CDTF">2012-07-26T05:55:00Z</dcterms:created>
  <dcterms:modified xsi:type="dcterms:W3CDTF">2012-07-26T05:55:00Z</dcterms:modified>
</cp:coreProperties>
</file>