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"/>
        <w:tblW w:w="0" w:type="auto"/>
        <w:jc w:val="center"/>
        <w:tblBorders>
          <w:top w:val="single" w:sz="24" w:space="0" w:color="0070C0"/>
          <w:left w:val="none" w:sz="0" w:space="0" w:color="auto"/>
          <w:bottom w:val="single" w:sz="24" w:space="0" w:color="0070C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C42586" w:rsidTr="00E14414">
        <w:trPr>
          <w:jc w:val="center"/>
        </w:trPr>
        <w:tc>
          <w:tcPr>
            <w:tcW w:w="9322" w:type="dxa"/>
          </w:tcPr>
          <w:p w:rsidR="00C42586" w:rsidRDefault="00C42586" w:rsidP="00C42586">
            <w:pPr>
              <w:pStyle w:val="a0"/>
              <w:jc w:val="center"/>
              <w:rPr>
                <w:rFonts w:hint="eastAsia"/>
                <w:lang w:eastAsia="ko-KR"/>
              </w:rPr>
            </w:pPr>
            <w:r w:rsidRPr="00C87F30">
              <w:rPr>
                <w:rFonts w:ascii="HY헤드라인M" w:eastAsia="HY헤드라인M" w:hint="eastAsia"/>
                <w:b/>
                <w:bCs/>
                <w:sz w:val="40"/>
                <w:szCs w:val="40"/>
                <w:lang w:eastAsia="ko-KR"/>
              </w:rPr>
              <w:t>서울시 공유 이동수단 재배치 예측 모델 구축</w:t>
            </w:r>
          </w:p>
        </w:tc>
      </w:tr>
    </w:tbl>
    <w:p w:rsidR="009728C2" w:rsidRDefault="009728C2">
      <w:pPr>
        <w:rPr>
          <w:lang w:eastAsia="ko-KR"/>
        </w:rPr>
      </w:pPr>
    </w:p>
    <w:p w:rsidR="009728C2" w:rsidRPr="004E555D" w:rsidRDefault="00B06068" w:rsidP="00BF2BCA">
      <w:pPr>
        <w:pStyle w:val="3"/>
        <w:rPr>
          <w:rFonts w:ascii="HY헤드라인M" w:eastAsia="HY헤드라인M" w:hint="eastAsia"/>
          <w:b/>
          <w:bCs/>
          <w:color w:val="0070C0"/>
          <w:lang w:eastAsia="ko-KR"/>
        </w:rPr>
      </w:pPr>
      <w:bookmarkStart w:id="0" w:name="사업-개요"/>
      <w:r>
        <w:rPr>
          <w:rFonts w:ascii="HY헤드라인M" w:eastAsia="HY헤드라인M" w:hint="eastAsia"/>
          <w:b/>
          <w:bCs/>
          <w:color w:val="0070C0"/>
          <w:lang w:eastAsia="ko-KR"/>
        </w:rPr>
        <w:t xml:space="preserve">1. </w:t>
      </w:r>
      <w:r w:rsidR="0001595F">
        <w:rPr>
          <w:rFonts w:ascii="HY헤드라인M" w:eastAsia="HY헤드라인M" w:hint="eastAsia"/>
          <w:b/>
          <w:bCs/>
          <w:color w:val="0070C0"/>
          <w:lang w:eastAsia="ko-KR"/>
        </w:rPr>
        <w:t>프로젝트</w:t>
      </w:r>
      <w:r w:rsidR="00000000"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 개요</w:t>
      </w:r>
    </w:p>
    <w:p w:rsidR="009728C2" w:rsidRDefault="00B866D8">
      <w:pPr>
        <w:pStyle w:val="Compact"/>
        <w:numPr>
          <w:ilvl w:val="0"/>
          <w:numId w:val="2"/>
        </w:numPr>
        <w:rPr>
          <w:lang w:eastAsia="ko-KR"/>
        </w:rPr>
      </w:pPr>
      <w:r>
        <w:rPr>
          <w:rFonts w:hint="eastAsia"/>
          <w:b/>
          <w:bCs/>
          <w:lang w:eastAsia="ko-KR"/>
        </w:rPr>
        <w:t>프로젝트</w:t>
      </w:r>
      <w:r w:rsidR="00000000">
        <w:rPr>
          <w:b/>
          <w:bCs/>
          <w:lang w:eastAsia="ko-KR"/>
        </w:rPr>
        <w:t>명</w:t>
      </w:r>
      <w:r w:rsidR="00000000">
        <w:rPr>
          <w:b/>
          <w:bCs/>
          <w:lang w:eastAsia="ko-KR"/>
        </w:rPr>
        <w:t>: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서울시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공유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이동수단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재배치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예측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모델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구축</w:t>
      </w:r>
    </w:p>
    <w:p w:rsidR="009728C2" w:rsidRDefault="00F64804">
      <w:pPr>
        <w:pStyle w:val="Compact"/>
        <w:numPr>
          <w:ilvl w:val="0"/>
          <w:numId w:val="2"/>
        </w:numPr>
        <w:rPr>
          <w:lang w:eastAsia="ko-KR"/>
        </w:rPr>
      </w:pPr>
      <w:r>
        <w:rPr>
          <w:rFonts w:hint="eastAsia"/>
          <w:b/>
          <w:bCs/>
          <w:lang w:eastAsia="ko-KR"/>
        </w:rPr>
        <w:t>프로젝트</w:t>
      </w:r>
      <w:r>
        <w:rPr>
          <w:rFonts w:hint="eastAsia"/>
          <w:b/>
          <w:bCs/>
          <w:lang w:eastAsia="ko-KR"/>
        </w:rPr>
        <w:t xml:space="preserve"> </w:t>
      </w:r>
      <w:r w:rsidR="00000000">
        <w:rPr>
          <w:b/>
          <w:bCs/>
          <w:lang w:eastAsia="ko-KR"/>
        </w:rPr>
        <w:t>유형</w:t>
      </w:r>
      <w:r w:rsidR="00000000">
        <w:rPr>
          <w:b/>
          <w:bCs/>
          <w:lang w:eastAsia="ko-KR"/>
        </w:rPr>
        <w:t>: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스마트</w:t>
      </w:r>
      <w:r w:rsidR="00000000">
        <w:rPr>
          <w:lang w:eastAsia="ko-KR"/>
        </w:rPr>
        <w:t xml:space="preserve"> </w:t>
      </w:r>
      <w:proofErr w:type="spellStart"/>
      <w:r w:rsidR="00000000">
        <w:rPr>
          <w:lang w:eastAsia="ko-KR"/>
        </w:rPr>
        <w:t>모빌리티</w:t>
      </w:r>
      <w:proofErr w:type="spellEnd"/>
      <w:r w:rsidR="00000000">
        <w:rPr>
          <w:lang w:eastAsia="ko-KR"/>
        </w:rPr>
        <w:t xml:space="preserve"> </w:t>
      </w:r>
      <w:r w:rsidR="00000000">
        <w:rPr>
          <w:lang w:eastAsia="ko-KR"/>
        </w:rPr>
        <w:t>데이터</w:t>
      </w:r>
      <w:r w:rsidR="0001595F">
        <w:rPr>
          <w:rFonts w:hint="eastAsia"/>
          <w:lang w:eastAsia="ko-KR"/>
        </w:rPr>
        <w:t xml:space="preserve"> </w:t>
      </w:r>
      <w:r w:rsidR="0001595F">
        <w:rPr>
          <w:lang w:eastAsia="ko-KR"/>
        </w:rPr>
        <w:t>기반</w:t>
      </w:r>
      <w:r w:rsidR="00000000">
        <w:rPr>
          <w:lang w:eastAsia="ko-KR"/>
        </w:rPr>
        <w:t xml:space="preserve"> </w:t>
      </w:r>
      <w:r w:rsidR="00000000">
        <w:rPr>
          <w:lang w:eastAsia="ko-KR"/>
        </w:rPr>
        <w:t>예측</w:t>
      </w:r>
      <w:r w:rsidR="00000000">
        <w:rPr>
          <w:lang w:eastAsia="ko-KR"/>
        </w:rPr>
        <w:t xml:space="preserve"> </w:t>
      </w:r>
    </w:p>
    <w:p w:rsidR="009728C2" w:rsidRDefault="00000000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추진배경</w:t>
      </w:r>
      <w:proofErr w:type="spellEnd"/>
      <w:r>
        <w:rPr>
          <w:b/>
          <w:bCs/>
        </w:rPr>
        <w:t>:</w:t>
      </w:r>
    </w:p>
    <w:p w:rsidR="009728C2" w:rsidRDefault="0001595F">
      <w:pPr>
        <w:pStyle w:val="Compact"/>
        <w:numPr>
          <w:ilvl w:val="1"/>
          <w:numId w:val="3"/>
        </w:numPr>
        <w:rPr>
          <w:lang w:eastAsia="ko-KR"/>
        </w:rPr>
      </w:pPr>
      <w:r>
        <w:rPr>
          <w:rFonts w:hint="eastAsia"/>
          <w:lang w:eastAsia="ko-KR"/>
        </w:rPr>
        <w:t>개인형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이동장치</w:t>
      </w:r>
      <w:r w:rsidR="00000000">
        <w:rPr>
          <w:lang w:eastAsia="ko-KR"/>
        </w:rPr>
        <w:t xml:space="preserve"> (</w:t>
      </w:r>
      <w:proofErr w:type="gramStart"/>
      <w:r>
        <w:rPr>
          <w:lang w:eastAsia="ko-KR"/>
        </w:rPr>
        <w:t>PM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r w:rsidR="00000000">
        <w:rPr>
          <w:lang w:eastAsia="ko-KR"/>
        </w:rPr>
        <w:t>Personal</w:t>
      </w:r>
      <w:proofErr w:type="gramEnd"/>
      <w:r w:rsidR="00000000">
        <w:rPr>
          <w:lang w:eastAsia="ko-KR"/>
        </w:rPr>
        <w:t xml:space="preserve"> Mobility</w:t>
      </w:r>
      <w:proofErr w:type="gramStart"/>
      <w:r w:rsidR="00000000">
        <w:rPr>
          <w:lang w:eastAsia="ko-KR"/>
        </w:rPr>
        <w:t xml:space="preserve">)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:rsidR="009728C2" w:rsidRDefault="00000000">
      <w:pPr>
        <w:pStyle w:val="Compact"/>
        <w:numPr>
          <w:ilvl w:val="1"/>
          <w:numId w:val="3"/>
        </w:numPr>
        <w:rPr>
          <w:lang w:eastAsia="ko-KR"/>
        </w:rPr>
      </w:pPr>
      <w:r>
        <w:rPr>
          <w:lang w:eastAsia="ko-KR"/>
        </w:rPr>
        <w:t>민간</w:t>
      </w:r>
      <w:r>
        <w:rPr>
          <w:lang w:eastAsia="ko-KR"/>
        </w:rPr>
        <w:t xml:space="preserve"> PM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 w:rsidR="0091740D">
        <w:rPr>
          <w:rFonts w:hint="eastAsia"/>
          <w:lang w:eastAsia="ko-KR"/>
        </w:rPr>
        <w:t>활성화를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91740D">
        <w:rPr>
          <w:rFonts w:hint="eastAsia"/>
          <w:lang w:eastAsia="ko-KR"/>
        </w:rPr>
        <w:t>제공</w:t>
      </w:r>
    </w:p>
    <w:p w:rsidR="0091740D" w:rsidRDefault="0091740D">
      <w:pPr>
        <w:pStyle w:val="Compact"/>
        <w:numPr>
          <w:ilvl w:val="1"/>
          <w:numId w:val="3"/>
        </w:numPr>
        <w:rPr>
          <w:lang w:eastAsia="ko-KR"/>
        </w:rPr>
      </w:pPr>
    </w:p>
    <w:p w:rsidR="009728C2" w:rsidRDefault="009728C2">
      <w:pPr>
        <w:rPr>
          <w:lang w:eastAsia="ko-KR"/>
        </w:rPr>
      </w:pPr>
    </w:p>
    <w:p w:rsidR="009728C2" w:rsidRPr="004E555D" w:rsidRDefault="00000000">
      <w:pPr>
        <w:pStyle w:val="3"/>
        <w:rPr>
          <w:rFonts w:ascii="HY헤드라인M" w:eastAsia="HY헤드라인M" w:hint="eastAsia"/>
          <w:b/>
          <w:bCs/>
          <w:color w:val="0070C0"/>
          <w:lang w:eastAsia="ko-KR"/>
        </w:rPr>
      </w:pPr>
      <w:bookmarkStart w:id="1" w:name="사업-목적"/>
      <w:bookmarkEnd w:id="0"/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>2. 사업 목적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</w:t>
      </w:r>
      <w:r>
        <w:rPr>
          <w:lang w:eastAsia="ko-KR"/>
        </w:rPr>
        <w:t>이동수단의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배치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효율성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제고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실수요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b/>
          <w:bCs/>
          <w:lang w:eastAsia="ko-KR"/>
        </w:rPr>
        <w:t>재배치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모델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및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정책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시뮬레이션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구축</w:t>
      </w:r>
    </w:p>
    <w:p w:rsidR="009728C2" w:rsidRDefault="00000000" w:rsidP="00DB246F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b/>
          <w:bCs/>
          <w:lang w:eastAsia="ko-KR"/>
        </w:rPr>
        <w:t>민간사업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진입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타당성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자료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도시교통망의</w:t>
      </w:r>
      <w:r>
        <w:rPr>
          <w:lang w:eastAsia="ko-KR"/>
        </w:rPr>
        <w:t xml:space="preserve"> </w:t>
      </w:r>
      <w:r>
        <w:rPr>
          <w:lang w:eastAsia="ko-KR"/>
        </w:rPr>
        <w:t>효율화</w:t>
      </w:r>
    </w:p>
    <w:p w:rsidR="009728C2" w:rsidRDefault="009728C2"/>
    <w:p w:rsidR="009728C2" w:rsidRPr="004E555D" w:rsidRDefault="00000000">
      <w:pPr>
        <w:pStyle w:val="3"/>
        <w:rPr>
          <w:rFonts w:ascii="HY헤드라인M" w:eastAsia="HY헤드라인M" w:hint="eastAsia"/>
          <w:b/>
          <w:bCs/>
          <w:color w:val="0070C0"/>
        </w:rPr>
      </w:pPr>
      <w:bookmarkStart w:id="2" w:name="추진-전략-및-세부-목표"/>
      <w:bookmarkEnd w:id="1"/>
      <w:r w:rsidRPr="004E555D">
        <w:rPr>
          <w:rFonts w:ascii="HY헤드라인M" w:eastAsia="HY헤드라인M" w:hint="eastAsia"/>
          <w:b/>
          <w:bCs/>
          <w:color w:val="0070C0"/>
        </w:rPr>
        <w:t xml:space="preserve">3.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추진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전략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세부 목표</w:t>
      </w:r>
    </w:p>
    <w:tbl>
      <w:tblPr>
        <w:tblStyle w:val="Table"/>
        <w:tblW w:w="4795" w:type="pct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544"/>
        <w:gridCol w:w="5639"/>
      </w:tblGrid>
      <w:tr w:rsidR="009728C2" w:rsidTr="004E5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3544" w:type="dxa"/>
            <w:tcBorders>
              <w:bottom w:val="none" w:sz="0" w:space="0" w:color="auto"/>
            </w:tcBorders>
            <w:shd w:val="clear" w:color="auto" w:fill="FFFF00"/>
          </w:tcPr>
          <w:p w:rsidR="009728C2" w:rsidRPr="004E555D" w:rsidRDefault="00000000" w:rsidP="004E555D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4E555D">
              <w:rPr>
                <w:b/>
                <w:bCs/>
              </w:rPr>
              <w:t>전략</w:t>
            </w:r>
            <w:proofErr w:type="spellEnd"/>
          </w:p>
        </w:tc>
        <w:tc>
          <w:tcPr>
            <w:tcW w:w="5639" w:type="dxa"/>
            <w:tcBorders>
              <w:bottom w:val="none" w:sz="0" w:space="0" w:color="auto"/>
            </w:tcBorders>
            <w:shd w:val="clear" w:color="auto" w:fill="FFFF00"/>
          </w:tcPr>
          <w:p w:rsidR="009728C2" w:rsidRPr="004E555D" w:rsidRDefault="00000000" w:rsidP="004E555D">
            <w:pPr>
              <w:pStyle w:val="Compact"/>
              <w:jc w:val="center"/>
              <w:rPr>
                <w:b/>
                <w:bCs/>
              </w:rPr>
            </w:pPr>
            <w:r w:rsidRPr="004E555D">
              <w:rPr>
                <w:b/>
                <w:bCs/>
              </w:rPr>
              <w:t>세부</w:t>
            </w:r>
            <w:r w:rsidRPr="004E555D">
              <w:rPr>
                <w:b/>
                <w:bCs/>
              </w:rPr>
              <w:t xml:space="preserve"> </w:t>
            </w:r>
            <w:r w:rsidRPr="004E555D">
              <w:rPr>
                <w:b/>
                <w:bCs/>
              </w:rPr>
              <w:t>목표</w:t>
            </w:r>
          </w:p>
        </w:tc>
      </w:tr>
      <w:tr w:rsidR="009728C2" w:rsidTr="00D875FC">
        <w:tc>
          <w:tcPr>
            <w:tcW w:w="3544" w:type="dxa"/>
          </w:tcPr>
          <w:p w:rsidR="009728C2" w:rsidRDefault="00000000">
            <w:pPr>
              <w:pStyle w:val="Compact"/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기반</w:t>
            </w:r>
            <w:proofErr w:type="spellEnd"/>
            <w:r>
              <w:t xml:space="preserve"> </w:t>
            </w:r>
            <w:proofErr w:type="spellStart"/>
            <w:r>
              <w:t>수요예측</w:t>
            </w:r>
            <w:proofErr w:type="spellEnd"/>
          </w:p>
        </w:tc>
        <w:tc>
          <w:tcPr>
            <w:tcW w:w="563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장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단기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이용패턴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</w:p>
        </w:tc>
      </w:tr>
      <w:tr w:rsidR="009728C2" w:rsidTr="00D875FC">
        <w:tc>
          <w:tcPr>
            <w:tcW w:w="3544" w:type="dxa"/>
          </w:tcPr>
          <w:p w:rsidR="009728C2" w:rsidRDefault="00000000">
            <w:pPr>
              <w:pStyle w:val="Compact"/>
            </w:pPr>
            <w:proofErr w:type="spellStart"/>
            <w:r>
              <w:t>실시간</w:t>
            </w:r>
            <w:proofErr w:type="spellEnd"/>
            <w:r>
              <w:t xml:space="preserve"> </w:t>
            </w:r>
            <w:proofErr w:type="spellStart"/>
            <w:r>
              <w:t>정보</w:t>
            </w:r>
            <w:proofErr w:type="spellEnd"/>
            <w:r>
              <w:t xml:space="preserve"> </w:t>
            </w:r>
            <w:proofErr w:type="spellStart"/>
            <w:r>
              <w:t>활용</w:t>
            </w:r>
            <w:proofErr w:type="spellEnd"/>
          </w:p>
        </w:tc>
        <w:tc>
          <w:tcPr>
            <w:tcW w:w="563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유동인구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실시간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초단기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예측</w:t>
            </w:r>
          </w:p>
        </w:tc>
      </w:tr>
      <w:tr w:rsidR="009728C2" w:rsidTr="00D875FC">
        <w:tc>
          <w:tcPr>
            <w:tcW w:w="3544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정책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확장성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</w:t>
            </w:r>
          </w:p>
        </w:tc>
        <w:tc>
          <w:tcPr>
            <w:tcW w:w="563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가상</w:t>
            </w:r>
            <w:r>
              <w:rPr>
                <w:lang w:eastAsia="ko-KR"/>
              </w:rPr>
              <w:t xml:space="preserve"> PM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가능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설계</w:t>
            </w:r>
          </w:p>
        </w:tc>
      </w:tr>
    </w:tbl>
    <w:p w:rsidR="006213FE" w:rsidRDefault="006213FE" w:rsidP="006213FE">
      <w:pPr>
        <w:rPr>
          <w:lang w:eastAsia="ko-KR"/>
        </w:rPr>
      </w:pPr>
      <w:bookmarkStart w:id="3" w:name="사업-추진-내용"/>
      <w:bookmarkEnd w:id="2"/>
    </w:p>
    <w:p w:rsidR="005A73B9" w:rsidRDefault="005A73B9">
      <w:pPr>
        <w:rPr>
          <w:rFonts w:eastAsiaTheme="majorEastAsia" w:cstheme="majorBidi"/>
          <w:b/>
          <w:bCs/>
          <w:color w:val="0F4761" w:themeColor="accent1" w:themeShade="BF"/>
          <w:sz w:val="28"/>
          <w:szCs w:val="28"/>
          <w:lang w:eastAsia="ko-KR"/>
        </w:rPr>
      </w:pPr>
      <w:r>
        <w:rPr>
          <w:b/>
          <w:bCs/>
          <w:lang w:eastAsia="ko-KR"/>
        </w:rPr>
        <w:br w:type="page"/>
      </w:r>
    </w:p>
    <w:p w:rsidR="009728C2" w:rsidRPr="004E555D" w:rsidRDefault="00000000">
      <w:pPr>
        <w:pStyle w:val="3"/>
        <w:rPr>
          <w:rFonts w:ascii="HY헤드라인M" w:eastAsia="HY헤드라인M" w:hint="eastAsia"/>
          <w:b/>
          <w:bCs/>
          <w:color w:val="0070C0"/>
          <w:lang w:eastAsia="ko-KR"/>
        </w:rPr>
      </w:pPr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lastRenderedPageBreak/>
        <w:t>4. 사업 추진 내용</w:t>
      </w:r>
    </w:p>
    <w:p w:rsidR="009728C2" w:rsidRDefault="00000000" w:rsidP="00A61D5B">
      <w:pPr>
        <w:pStyle w:val="4"/>
        <w:ind w:firstLine="360"/>
        <w:rPr>
          <w:lang w:eastAsia="ko-KR"/>
        </w:rPr>
      </w:pPr>
      <w:bookmarkStart w:id="4" w:name="예측-모델-설계-및-구현"/>
      <w:r>
        <w:rPr>
          <w:lang w:eastAsia="ko-KR"/>
        </w:rPr>
        <w:t xml:space="preserve">4.1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:rsidR="009728C2" w:rsidRDefault="00000000" w:rsidP="00FD64F0">
      <w:pPr>
        <w:pStyle w:val="Compact"/>
        <w:numPr>
          <w:ilvl w:val="0"/>
          <w:numId w:val="19"/>
        </w:numPr>
      </w:pPr>
      <w:r>
        <w:rPr>
          <w:b/>
          <w:bCs/>
        </w:rPr>
        <w:t>1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중장기</w:t>
      </w:r>
      <w:proofErr w:type="spellEnd"/>
      <w:r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>: 2022~2024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따릉이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</w:p>
    <w:p w:rsidR="009728C2" w:rsidRDefault="00000000">
      <w:pPr>
        <w:pStyle w:val="Compact"/>
        <w:numPr>
          <w:ilvl w:val="1"/>
          <w:numId w:val="6"/>
        </w:num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: </w:t>
      </w:r>
      <w:r>
        <w:rPr>
          <w:lang w:eastAsia="ko-KR"/>
        </w:rPr>
        <w:t>기온</w:t>
      </w:r>
      <w:r>
        <w:rPr>
          <w:lang w:eastAsia="ko-KR"/>
        </w:rPr>
        <w:t xml:space="preserve">, </w:t>
      </w:r>
      <w:r>
        <w:rPr>
          <w:lang w:eastAsia="ko-KR"/>
        </w:rPr>
        <w:t>요일</w:t>
      </w:r>
      <w:r>
        <w:rPr>
          <w:lang w:eastAsia="ko-KR"/>
        </w:rPr>
        <w:t xml:space="preserve">, </w:t>
      </w:r>
      <w:r>
        <w:rPr>
          <w:lang w:eastAsia="ko-KR"/>
        </w:rPr>
        <w:t>행정구역</w:t>
      </w:r>
      <w:r>
        <w:rPr>
          <w:lang w:eastAsia="ko-KR"/>
        </w:rPr>
        <w:t xml:space="preserve">, </w:t>
      </w:r>
      <w:r>
        <w:rPr>
          <w:lang w:eastAsia="ko-KR"/>
        </w:rPr>
        <w:t>계절성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</w:p>
    <w:p w:rsidR="009728C2" w:rsidRDefault="00000000">
      <w:pPr>
        <w:pStyle w:val="Compact"/>
        <w:numPr>
          <w:ilvl w:val="1"/>
          <w:numId w:val="6"/>
        </w:numPr>
      </w:pPr>
      <w:proofErr w:type="spellStart"/>
      <w:r>
        <w:t>알고리즘</w:t>
      </w:r>
      <w:proofErr w:type="spellEnd"/>
      <w:r>
        <w:t xml:space="preserve">: </w:t>
      </w:r>
      <w:proofErr w:type="spellStart"/>
      <w:r>
        <w:t>LightGBM</w:t>
      </w:r>
      <w:proofErr w:type="spellEnd"/>
      <w:r>
        <w:t xml:space="preserve">, LSTM, DNN </w:t>
      </w:r>
      <w:r>
        <w:t>등</w:t>
      </w:r>
    </w:p>
    <w:p w:rsidR="009728C2" w:rsidRDefault="00000000" w:rsidP="00FD64F0">
      <w:pPr>
        <w:pStyle w:val="Compact"/>
        <w:numPr>
          <w:ilvl w:val="0"/>
          <w:numId w:val="6"/>
        </w:numPr>
      </w:pPr>
      <w:r>
        <w:rPr>
          <w:b/>
          <w:bCs/>
        </w:rPr>
        <w:t>2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초단기</w:t>
      </w:r>
      <w:proofErr w:type="spellEnd"/>
      <w:r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유동인구</w:t>
      </w:r>
      <w:r>
        <w:rPr>
          <w:lang w:eastAsia="ko-KR"/>
        </w:rPr>
        <w:t xml:space="preserve">, </w:t>
      </w:r>
      <w:r>
        <w:rPr>
          <w:lang w:eastAsia="ko-KR"/>
        </w:rPr>
        <w:t>기상</w:t>
      </w:r>
      <w:r>
        <w:rPr>
          <w:lang w:eastAsia="ko-KR"/>
        </w:rPr>
        <w:t xml:space="preserve">, </w:t>
      </w:r>
      <w:r>
        <w:rPr>
          <w:lang w:eastAsia="ko-KR"/>
        </w:rPr>
        <w:t>시간대</w:t>
      </w:r>
    </w:p>
    <w:p w:rsidR="009728C2" w:rsidRDefault="00000000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 xml:space="preserve">: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(API </w:t>
      </w:r>
      <w:r>
        <w:rPr>
          <w:lang w:eastAsia="ko-KR"/>
        </w:rPr>
        <w:t>활용</w:t>
      </w:r>
      <w:r>
        <w:rPr>
          <w:lang w:eastAsia="ko-KR"/>
        </w:rPr>
        <w:t>)</w:t>
      </w:r>
    </w:p>
    <w:p w:rsidR="009728C2" w:rsidRDefault="00000000" w:rsidP="00FD64F0">
      <w:pPr>
        <w:pStyle w:val="Compact"/>
        <w:numPr>
          <w:ilvl w:val="0"/>
          <w:numId w:val="7"/>
        </w:numPr>
      </w:pPr>
      <w:r>
        <w:rPr>
          <w:b/>
          <w:bCs/>
        </w:rPr>
        <w:t>3</w:t>
      </w:r>
      <w:r>
        <w:rPr>
          <w:b/>
          <w:bCs/>
        </w:rPr>
        <w:t>단계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모델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확장형</w:t>
      </w:r>
      <w:proofErr w:type="spellEnd"/>
      <w:r>
        <w:rPr>
          <w:b/>
          <w:bCs/>
        </w:rPr>
        <w:t>):</w:t>
      </w:r>
    </w:p>
    <w:p w:rsidR="009728C2" w:rsidRDefault="00000000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가상</w:t>
      </w:r>
      <w:r>
        <w:rPr>
          <w:lang w:eastAsia="ko-KR"/>
        </w:rPr>
        <w:t xml:space="preserve"> PM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결합해</w:t>
      </w:r>
      <w:r>
        <w:rPr>
          <w:lang w:eastAsia="ko-KR"/>
        </w:rPr>
        <w:t xml:space="preserve"> PM </w:t>
      </w:r>
      <w:r>
        <w:rPr>
          <w:lang w:eastAsia="ko-KR"/>
        </w:rPr>
        <w:t>수요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결입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횟수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</w:p>
    <w:p w:rsidR="009728C2" w:rsidRDefault="00000000">
      <w:pPr>
        <w:pStyle w:val="Compact"/>
        <w:numPr>
          <w:ilvl w:val="1"/>
          <w:numId w:val="8"/>
        </w:numPr>
        <w:rPr>
          <w:lang w:eastAsia="ko-KR"/>
        </w:rPr>
      </w:pP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시뮬레이션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9728C2" w:rsidRDefault="00000000" w:rsidP="00A61D5B">
      <w:pPr>
        <w:pStyle w:val="4"/>
        <w:ind w:firstLine="360"/>
      </w:pPr>
      <w:bookmarkStart w:id="5" w:name="데이터-구축-및-수집"/>
      <w:bookmarkEnd w:id="4"/>
      <w:r>
        <w:t xml:space="preserve">4.2 </w:t>
      </w:r>
      <w:proofErr w:type="spellStart"/>
      <w:r>
        <w:t>데이터</w:t>
      </w:r>
      <w:proofErr w:type="spellEnd"/>
      <w:r>
        <w:t xml:space="preserve"> </w:t>
      </w:r>
      <w:proofErr w:type="spellStart"/>
      <w:r>
        <w:t>구축</w:t>
      </w:r>
      <w:proofErr w:type="spellEnd"/>
      <w:r>
        <w:t xml:space="preserve"> </w:t>
      </w:r>
      <w:r>
        <w:t>및</w:t>
      </w:r>
      <w:r>
        <w:t xml:space="preserve"> </w:t>
      </w:r>
      <w:r>
        <w:t>수집</w:t>
      </w:r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열린데이터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따릉이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대여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기상청</w:t>
      </w:r>
      <w:r>
        <w:rPr>
          <w:lang w:eastAsia="ko-KR"/>
        </w:rPr>
        <w:t xml:space="preserve"> </w:t>
      </w:r>
      <w:r>
        <w:rPr>
          <w:lang w:eastAsia="ko-KR"/>
        </w:rPr>
        <w:t>날씨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도로</w:t>
      </w:r>
      <w:r>
        <w:rPr>
          <w:lang w:eastAsia="ko-KR"/>
        </w:rPr>
        <w:t xml:space="preserve"> </w:t>
      </w:r>
      <w:r>
        <w:rPr>
          <w:lang w:eastAsia="ko-KR"/>
        </w:rPr>
        <w:t>인프라</w:t>
      </w:r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실시간</w:t>
      </w:r>
      <w:r>
        <w:rPr>
          <w:lang w:eastAsia="ko-KR"/>
        </w:rPr>
        <w:t xml:space="preserve"> </w:t>
      </w:r>
      <w:r>
        <w:rPr>
          <w:lang w:eastAsia="ko-KR"/>
        </w:rPr>
        <w:t>유동인구</w:t>
      </w:r>
      <w:r>
        <w:rPr>
          <w:lang w:eastAsia="ko-KR"/>
        </w:rPr>
        <w:t xml:space="preserve"> API </w:t>
      </w:r>
      <w:r>
        <w:rPr>
          <w:lang w:eastAsia="ko-KR"/>
        </w:rPr>
        <w:t>연동</w:t>
      </w:r>
    </w:p>
    <w:p w:rsidR="009728C2" w:rsidRDefault="00000000">
      <w:pPr>
        <w:pStyle w:val="Compact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가상</w:t>
      </w:r>
      <w:r>
        <w:rPr>
          <w:lang w:eastAsia="ko-KR"/>
        </w:rPr>
        <w:t xml:space="preserve"> PM </w:t>
      </w:r>
      <w:r>
        <w:rPr>
          <w:lang w:eastAsia="ko-KR"/>
        </w:rPr>
        <w:t>운영정보</w:t>
      </w:r>
      <w:r>
        <w:rPr>
          <w:lang w:eastAsia="ko-KR"/>
        </w:rPr>
        <w:t>(</w:t>
      </w:r>
      <w:r>
        <w:rPr>
          <w:lang w:eastAsia="ko-KR"/>
        </w:rPr>
        <w:t>시나리오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)</w:t>
      </w:r>
    </w:p>
    <w:p w:rsidR="009728C2" w:rsidRDefault="009728C2"/>
    <w:p w:rsidR="009728C2" w:rsidRPr="004E555D" w:rsidRDefault="00000000">
      <w:pPr>
        <w:pStyle w:val="3"/>
        <w:rPr>
          <w:rFonts w:ascii="HY헤드라인M" w:eastAsia="HY헤드라인M" w:hint="eastAsia"/>
          <w:b/>
          <w:bCs/>
          <w:color w:val="0070C0"/>
        </w:rPr>
      </w:pPr>
      <w:bookmarkStart w:id="6" w:name="공동-작업-환경-및-협업-도구"/>
      <w:bookmarkEnd w:id="3"/>
      <w:bookmarkEnd w:id="5"/>
      <w:r w:rsidRPr="004E555D">
        <w:rPr>
          <w:rFonts w:ascii="HY헤드라인M" w:eastAsia="HY헤드라인M" w:hint="eastAsia"/>
          <w:b/>
          <w:bCs/>
          <w:color w:val="0070C0"/>
          <w:lang w:eastAsia="ko-KR"/>
        </w:rPr>
        <w:t xml:space="preserve">5. </w:t>
      </w:r>
      <w:bookmarkStart w:id="7" w:name="기대-효과-및-활용-방안"/>
      <w:bookmarkEnd w:id="6"/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기대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효과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Pr="004E555D">
        <w:rPr>
          <w:rFonts w:ascii="HY헤드라인M" w:eastAsia="HY헤드라인M" w:hint="eastAsia"/>
          <w:b/>
          <w:bCs/>
          <w:color w:val="0070C0"/>
        </w:rPr>
        <w:t>활용</w:t>
      </w:r>
      <w:proofErr w:type="spellEnd"/>
      <w:r w:rsidRPr="004E555D">
        <w:rPr>
          <w:rFonts w:ascii="HY헤드라인M" w:eastAsia="HY헤드라인M" w:hint="eastAsia"/>
          <w:b/>
          <w:bCs/>
          <w:color w:val="0070C0"/>
        </w:rPr>
        <w:t xml:space="preserve"> 방안</w:t>
      </w:r>
    </w:p>
    <w:tbl>
      <w:tblPr>
        <w:tblStyle w:val="Table"/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94"/>
        <w:gridCol w:w="6079"/>
      </w:tblGrid>
      <w:tr w:rsidR="009728C2" w:rsidTr="00A6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항목</w:t>
            </w:r>
            <w:proofErr w:type="spellEnd"/>
          </w:p>
        </w:tc>
        <w:tc>
          <w:tcPr>
            <w:tcW w:w="6079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r w:rsidRPr="00A61D5B">
              <w:rPr>
                <w:b/>
                <w:bCs/>
              </w:rPr>
              <w:t>내용</w:t>
            </w:r>
          </w:p>
        </w:tc>
      </w:tr>
      <w:tr w:rsidR="009728C2" w:rsidTr="00D875FC">
        <w:tc>
          <w:tcPr>
            <w:tcW w:w="0" w:type="auto"/>
          </w:tcPr>
          <w:p w:rsidR="009728C2" w:rsidRDefault="00000000">
            <w:pPr>
              <w:pStyle w:val="Compact"/>
            </w:pPr>
            <w:r>
              <w:t>행정효율</w:t>
            </w:r>
            <w:r>
              <w:t xml:space="preserve"> </w:t>
            </w:r>
            <w:r>
              <w:t>향상</w:t>
            </w:r>
          </w:p>
        </w:tc>
        <w:tc>
          <w:tcPr>
            <w:tcW w:w="607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수요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공유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이동수단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불편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해소</w:t>
            </w:r>
          </w:p>
        </w:tc>
      </w:tr>
      <w:tr w:rsidR="009728C2" w:rsidTr="00D875FC">
        <w:tc>
          <w:tcPr>
            <w:tcW w:w="0" w:type="auto"/>
          </w:tcPr>
          <w:p w:rsidR="009728C2" w:rsidRDefault="00000000">
            <w:pPr>
              <w:pStyle w:val="Compact"/>
            </w:pPr>
            <w:proofErr w:type="spellStart"/>
            <w:r>
              <w:t>정책자료화</w:t>
            </w:r>
            <w:proofErr w:type="spellEnd"/>
          </w:p>
        </w:tc>
        <w:tc>
          <w:tcPr>
            <w:tcW w:w="607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재배치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민간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근거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마련</w:t>
            </w:r>
          </w:p>
        </w:tc>
      </w:tr>
      <w:tr w:rsidR="009728C2" w:rsidTr="00D875FC">
        <w:tc>
          <w:tcPr>
            <w:tcW w:w="0" w:type="auto"/>
          </w:tcPr>
          <w:p w:rsidR="009728C2" w:rsidRDefault="00000000">
            <w:pPr>
              <w:pStyle w:val="Compact"/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기반</w:t>
            </w:r>
            <w:proofErr w:type="spellEnd"/>
            <w:r>
              <w:t xml:space="preserve"> </w:t>
            </w:r>
            <w:proofErr w:type="spellStart"/>
            <w:r>
              <w:t>행정</w:t>
            </w:r>
            <w:proofErr w:type="spellEnd"/>
          </w:p>
        </w:tc>
        <w:tc>
          <w:tcPr>
            <w:tcW w:w="6079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스마트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구현을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위한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도시데이터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확립</w:t>
            </w:r>
          </w:p>
        </w:tc>
      </w:tr>
    </w:tbl>
    <w:p w:rsidR="00D17FF7" w:rsidRDefault="00D17FF7"/>
    <w:p w:rsidR="00D17FF7" w:rsidRDefault="00D17FF7">
      <w:r>
        <w:br w:type="page"/>
      </w:r>
    </w:p>
    <w:p w:rsidR="009728C2" w:rsidRPr="004E555D" w:rsidRDefault="00D17FF7">
      <w:pPr>
        <w:pStyle w:val="3"/>
        <w:rPr>
          <w:rFonts w:ascii="HY헤드라인M" w:eastAsia="HY헤드라인M" w:hint="eastAsia"/>
          <w:b/>
          <w:bCs/>
          <w:color w:val="0070C0"/>
        </w:rPr>
      </w:pPr>
      <w:bookmarkStart w:id="8" w:name="리스크-및-대응-방안"/>
      <w:bookmarkEnd w:id="7"/>
      <w:r>
        <w:rPr>
          <w:rFonts w:ascii="HY헤드라인M" w:eastAsia="HY헤드라인M" w:hint="eastAsia"/>
          <w:b/>
          <w:bCs/>
          <w:color w:val="0070C0"/>
          <w:lang w:eastAsia="ko-KR"/>
        </w:rPr>
        <w:lastRenderedPageBreak/>
        <w:t>6.</w:t>
      </w:r>
      <w:r w:rsidR="00000000"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="00000000" w:rsidRPr="004E555D">
        <w:rPr>
          <w:rFonts w:ascii="HY헤드라인M" w:eastAsia="HY헤드라인M" w:hint="eastAsia"/>
          <w:b/>
          <w:bCs/>
          <w:color w:val="0070C0"/>
        </w:rPr>
        <w:t>리스크</w:t>
      </w:r>
      <w:proofErr w:type="spellEnd"/>
      <w:r w:rsidR="00000000" w:rsidRPr="004E555D">
        <w:rPr>
          <w:rFonts w:ascii="HY헤드라인M" w:eastAsia="HY헤드라인M" w:hint="eastAsia"/>
          <w:b/>
          <w:bCs/>
          <w:color w:val="0070C0"/>
        </w:rPr>
        <w:t xml:space="preserve"> 및 </w:t>
      </w:r>
      <w:proofErr w:type="spellStart"/>
      <w:r w:rsidR="00000000" w:rsidRPr="004E555D">
        <w:rPr>
          <w:rFonts w:ascii="HY헤드라인M" w:eastAsia="HY헤드라인M" w:hint="eastAsia"/>
          <w:b/>
          <w:bCs/>
          <w:color w:val="0070C0"/>
        </w:rPr>
        <w:t>대응</w:t>
      </w:r>
      <w:proofErr w:type="spellEnd"/>
      <w:r w:rsidR="00000000" w:rsidRPr="004E555D">
        <w:rPr>
          <w:rFonts w:ascii="HY헤드라인M" w:eastAsia="HY헤드라인M" w:hint="eastAsia"/>
          <w:b/>
          <w:bCs/>
          <w:color w:val="0070C0"/>
        </w:rPr>
        <w:t xml:space="preserve"> 방안</w:t>
      </w:r>
    </w:p>
    <w:tbl>
      <w:tblPr>
        <w:tblStyle w:val="Table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08"/>
        <w:gridCol w:w="6078"/>
      </w:tblGrid>
      <w:tr w:rsidR="009728C2" w:rsidTr="00A6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08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리스크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r w:rsidRPr="00A61D5B">
              <w:rPr>
                <w:b/>
                <w:bCs/>
              </w:rPr>
              <w:t>대응</w:t>
            </w:r>
            <w:r w:rsidRPr="00A61D5B">
              <w:rPr>
                <w:b/>
                <w:bCs/>
              </w:rPr>
              <w:t xml:space="preserve"> </w:t>
            </w:r>
            <w:r w:rsidRPr="00A61D5B">
              <w:rPr>
                <w:b/>
                <w:bCs/>
              </w:rPr>
              <w:t>방안</w:t>
            </w:r>
          </w:p>
        </w:tc>
      </w:tr>
      <w:tr w:rsidR="009728C2" w:rsidTr="00D875FC">
        <w:tc>
          <w:tcPr>
            <w:tcW w:w="2108" w:type="dxa"/>
          </w:tcPr>
          <w:p w:rsidR="009728C2" w:rsidRDefault="00000000">
            <w:pPr>
              <w:pStyle w:val="Compact"/>
            </w:pPr>
            <w:r>
              <w:t>실증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부족</w:t>
            </w:r>
          </w:p>
        </w:tc>
        <w:tc>
          <w:tcPr>
            <w:tcW w:w="0" w:type="auto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시뮬레이션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장기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추진</w:t>
            </w:r>
          </w:p>
        </w:tc>
      </w:tr>
      <w:tr w:rsidR="009728C2" w:rsidTr="00D875FC">
        <w:tc>
          <w:tcPr>
            <w:tcW w:w="2108" w:type="dxa"/>
          </w:tcPr>
          <w:p w:rsidR="009728C2" w:rsidRDefault="00000000">
            <w:pPr>
              <w:pStyle w:val="Compact"/>
            </w:pPr>
            <w:proofErr w:type="spellStart"/>
            <w:r>
              <w:t>법적</w:t>
            </w:r>
            <w:proofErr w:type="spellEnd"/>
            <w:r>
              <w:t xml:space="preserve"> </w:t>
            </w:r>
            <w:proofErr w:type="spellStart"/>
            <w:r>
              <w:t>제약</w:t>
            </w:r>
            <w:proofErr w:type="spellEnd"/>
          </w:p>
        </w:tc>
        <w:tc>
          <w:tcPr>
            <w:tcW w:w="0" w:type="auto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제도화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시점</w:t>
            </w:r>
            <w:r>
              <w:rPr>
                <w:lang w:eastAsia="ko-KR"/>
              </w:rPr>
              <w:t>(2025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 xml:space="preserve">) </w:t>
            </w:r>
            <w:r>
              <w:rPr>
                <w:lang w:eastAsia="ko-KR"/>
              </w:rPr>
              <w:t>이전까지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가상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운영</w:t>
            </w:r>
          </w:p>
        </w:tc>
      </w:tr>
      <w:tr w:rsidR="009728C2" w:rsidTr="00D875FC">
        <w:tc>
          <w:tcPr>
            <w:tcW w:w="2108" w:type="dxa"/>
          </w:tcPr>
          <w:p w:rsidR="009728C2" w:rsidRDefault="00000000">
            <w:pPr>
              <w:pStyle w:val="Compact"/>
            </w:pPr>
            <w:proofErr w:type="spellStart"/>
            <w:r>
              <w:t>도로정보</w:t>
            </w:r>
            <w:proofErr w:type="spellEnd"/>
            <w:r>
              <w:t xml:space="preserve"> </w:t>
            </w:r>
            <w:proofErr w:type="spellStart"/>
            <w:r>
              <w:t>불균형</w:t>
            </w:r>
            <w:proofErr w:type="spellEnd"/>
          </w:p>
        </w:tc>
        <w:tc>
          <w:tcPr>
            <w:tcW w:w="0" w:type="auto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향후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실측조사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병행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추진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계획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수립</w:t>
            </w:r>
          </w:p>
        </w:tc>
      </w:tr>
    </w:tbl>
    <w:p w:rsidR="009728C2" w:rsidRDefault="009728C2"/>
    <w:p w:rsidR="009728C2" w:rsidRPr="004E555D" w:rsidRDefault="002B6BE8">
      <w:pPr>
        <w:pStyle w:val="3"/>
        <w:rPr>
          <w:rFonts w:ascii="HY헤드라인M" w:eastAsia="HY헤드라인M" w:hint="eastAsia"/>
          <w:b/>
          <w:bCs/>
          <w:color w:val="0070C0"/>
        </w:rPr>
      </w:pPr>
      <w:bookmarkStart w:id="9" w:name="향후-일정-예시"/>
      <w:bookmarkEnd w:id="8"/>
      <w:r>
        <w:rPr>
          <w:rFonts w:ascii="HY헤드라인M" w:eastAsia="HY헤드라인M" w:hint="eastAsia"/>
          <w:b/>
          <w:bCs/>
          <w:color w:val="0070C0"/>
          <w:lang w:eastAsia="ko-KR"/>
        </w:rPr>
        <w:t>7</w:t>
      </w:r>
      <w:r w:rsidR="00000000" w:rsidRPr="004E555D">
        <w:rPr>
          <w:rFonts w:ascii="HY헤드라인M" w:eastAsia="HY헤드라인M" w:hint="eastAsia"/>
          <w:b/>
          <w:bCs/>
          <w:color w:val="0070C0"/>
        </w:rPr>
        <w:t xml:space="preserve">. </w:t>
      </w:r>
      <w:proofErr w:type="spellStart"/>
      <w:r w:rsidR="00000000" w:rsidRPr="004E555D">
        <w:rPr>
          <w:rFonts w:ascii="HY헤드라인M" w:eastAsia="HY헤드라인M" w:hint="eastAsia"/>
          <w:b/>
          <w:bCs/>
          <w:color w:val="0070C0"/>
        </w:rPr>
        <w:t>향후</w:t>
      </w:r>
      <w:proofErr w:type="spellEnd"/>
      <w:r w:rsidR="00000000" w:rsidRPr="004E555D">
        <w:rPr>
          <w:rFonts w:ascii="HY헤드라인M" w:eastAsia="HY헤드라인M" w:hint="eastAsia"/>
          <w:b/>
          <w:bCs/>
          <w:color w:val="0070C0"/>
        </w:rPr>
        <w:t xml:space="preserve"> </w:t>
      </w:r>
      <w:proofErr w:type="spellStart"/>
      <w:r w:rsidR="00000000" w:rsidRPr="004E555D">
        <w:rPr>
          <w:rFonts w:ascii="HY헤드라인M" w:eastAsia="HY헤드라인M" w:hint="eastAsia"/>
          <w:b/>
          <w:bCs/>
          <w:color w:val="0070C0"/>
        </w:rPr>
        <w:t>일정</w:t>
      </w:r>
      <w:proofErr w:type="spellEnd"/>
      <w:r w:rsidR="00000000" w:rsidRPr="004E555D">
        <w:rPr>
          <w:rFonts w:ascii="HY헤드라인M" w:eastAsia="HY헤드라인M" w:hint="eastAsia"/>
          <w:b/>
          <w:bCs/>
          <w:color w:val="0070C0"/>
        </w:rPr>
        <w:t xml:space="preserve"> (</w:t>
      </w:r>
      <w:r w:rsidR="00D875FC" w:rsidRPr="004E555D">
        <w:rPr>
          <w:rFonts w:ascii="HY헤드라인M" w:eastAsia="HY헤드라인M" w:hint="eastAsia"/>
          <w:b/>
          <w:bCs/>
          <w:color w:val="0070C0"/>
          <w:lang w:eastAsia="ko-KR"/>
        </w:rPr>
        <w:t>안</w:t>
      </w:r>
      <w:r w:rsidR="00000000" w:rsidRPr="004E555D">
        <w:rPr>
          <w:rFonts w:ascii="HY헤드라인M" w:eastAsia="HY헤드라인M" w:hint="eastAsia"/>
          <w:b/>
          <w:bCs/>
          <w:color w:val="0070C0"/>
        </w:rPr>
        <w:t>)</w:t>
      </w:r>
    </w:p>
    <w:tbl>
      <w:tblPr>
        <w:tblStyle w:val="Table"/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281"/>
        <w:gridCol w:w="1560"/>
        <w:gridCol w:w="5386"/>
      </w:tblGrid>
      <w:tr w:rsidR="009728C2" w:rsidTr="00A61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81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단계</w:t>
            </w:r>
            <w:proofErr w:type="spellEnd"/>
          </w:p>
        </w:tc>
        <w:tc>
          <w:tcPr>
            <w:tcW w:w="1560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일정</w:t>
            </w:r>
            <w:proofErr w:type="spellEnd"/>
          </w:p>
        </w:tc>
        <w:tc>
          <w:tcPr>
            <w:tcW w:w="5386" w:type="dxa"/>
            <w:tcBorders>
              <w:bottom w:val="none" w:sz="0" w:space="0" w:color="auto"/>
            </w:tcBorders>
            <w:shd w:val="clear" w:color="auto" w:fill="FFFF00"/>
          </w:tcPr>
          <w:p w:rsidR="009728C2" w:rsidRPr="00A61D5B" w:rsidRDefault="00000000" w:rsidP="00A61D5B">
            <w:pPr>
              <w:pStyle w:val="Compact"/>
              <w:jc w:val="center"/>
              <w:rPr>
                <w:b/>
                <w:bCs/>
              </w:rPr>
            </w:pPr>
            <w:proofErr w:type="spellStart"/>
            <w:r w:rsidRPr="00A61D5B">
              <w:rPr>
                <w:b/>
                <w:bCs/>
              </w:rPr>
              <w:t>내용</w:t>
            </w:r>
            <w:proofErr w:type="spellEnd"/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1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~2024.08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전처리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</w:t>
            </w:r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2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~2024.10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예측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모델</w:t>
            </w:r>
            <w:r>
              <w:rPr>
                <w:lang w:eastAsia="ko-KR"/>
              </w:rPr>
              <w:t xml:space="preserve"> 1·2</w:t>
            </w:r>
            <w:r>
              <w:rPr>
                <w:lang w:eastAsia="ko-KR"/>
              </w:rPr>
              <w:t>단계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개발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성능검증</w:t>
            </w:r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3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~2024.11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가상</w:t>
            </w:r>
            <w:r>
              <w:rPr>
                <w:lang w:eastAsia="ko-KR"/>
              </w:rPr>
              <w:t xml:space="preserve"> PM </w:t>
            </w:r>
            <w:r>
              <w:rPr>
                <w:lang w:eastAsia="ko-KR"/>
              </w:rPr>
              <w:t>시나리오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설계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</w:t>
            </w:r>
          </w:p>
        </w:tc>
      </w:tr>
      <w:tr w:rsidR="009728C2" w:rsidTr="00A61D5B">
        <w:tc>
          <w:tcPr>
            <w:tcW w:w="1281" w:type="dxa"/>
          </w:tcPr>
          <w:p w:rsidR="009728C2" w:rsidRDefault="00000000" w:rsidP="00A61D5B">
            <w:pPr>
              <w:pStyle w:val="Compact"/>
              <w:jc w:val="center"/>
            </w:pPr>
            <w:r>
              <w:t>4</w:t>
            </w:r>
            <w:r>
              <w:t>단계</w:t>
            </w:r>
          </w:p>
        </w:tc>
        <w:tc>
          <w:tcPr>
            <w:tcW w:w="1560" w:type="dxa"/>
          </w:tcPr>
          <w:p w:rsidR="009728C2" w:rsidRDefault="00000000" w:rsidP="00A61D5B">
            <w:pPr>
              <w:pStyle w:val="Compact"/>
              <w:jc w:val="center"/>
            </w:pPr>
            <w:r>
              <w:t>~2024.12</w:t>
            </w:r>
          </w:p>
        </w:tc>
        <w:tc>
          <w:tcPr>
            <w:tcW w:w="5386" w:type="dxa"/>
          </w:tcPr>
          <w:p w:rsidR="009728C2" w:rsidRDefault="00000000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결과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분석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기획서</w:t>
            </w:r>
            <w:r>
              <w:rPr>
                <w:lang w:eastAsia="ko-KR"/>
              </w:rPr>
              <w:t>/</w:t>
            </w:r>
            <w:r>
              <w:rPr>
                <w:lang w:eastAsia="ko-KR"/>
              </w:rPr>
              <w:t>발표자료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완성</w:t>
            </w:r>
          </w:p>
        </w:tc>
      </w:tr>
    </w:tbl>
    <w:p w:rsidR="009728C2" w:rsidRDefault="009728C2"/>
    <w:p w:rsidR="009728C2" w:rsidRPr="004E555D" w:rsidRDefault="002B6BE8">
      <w:pPr>
        <w:pStyle w:val="3"/>
        <w:rPr>
          <w:rFonts w:ascii="HY헤드라인M" w:eastAsia="HY헤드라인M" w:hint="eastAsia"/>
          <w:b/>
          <w:bCs/>
          <w:color w:val="0070C0"/>
        </w:rPr>
      </w:pPr>
      <w:bookmarkStart w:id="10" w:name="부록"/>
      <w:bookmarkEnd w:id="9"/>
      <w:r>
        <w:rPr>
          <w:rFonts w:ascii="HY헤드라인M" w:eastAsia="HY헤드라인M" w:hint="eastAsia"/>
          <w:b/>
          <w:bCs/>
          <w:color w:val="0070C0"/>
          <w:lang w:eastAsia="ko-KR"/>
        </w:rPr>
        <w:t>8</w:t>
      </w:r>
      <w:r w:rsidR="00000000" w:rsidRPr="004E555D">
        <w:rPr>
          <w:rFonts w:ascii="HY헤드라인M" w:eastAsia="HY헤드라인M" w:hint="eastAsia"/>
          <w:b/>
          <w:bCs/>
          <w:color w:val="0070C0"/>
        </w:rPr>
        <w:t xml:space="preserve">. </w:t>
      </w:r>
      <w:proofErr w:type="spellStart"/>
      <w:r w:rsidR="00000000" w:rsidRPr="004E555D">
        <w:rPr>
          <w:rFonts w:ascii="HY헤드라인M" w:eastAsia="HY헤드라인M" w:hint="eastAsia"/>
          <w:b/>
          <w:bCs/>
          <w:color w:val="0070C0"/>
        </w:rPr>
        <w:t>부록</w:t>
      </w:r>
      <w:proofErr w:type="spellEnd"/>
    </w:p>
    <w:p w:rsidR="009728C2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알고리즘</w:t>
      </w:r>
      <w:r>
        <w:rPr>
          <w:lang w:eastAsia="ko-KR"/>
        </w:rPr>
        <w:t xml:space="preserve"> </w:t>
      </w:r>
      <w:r>
        <w:rPr>
          <w:lang w:eastAsia="ko-KR"/>
        </w:rPr>
        <w:t>소개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하이퍼파라미터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:rsidR="009728C2" w:rsidRDefault="00000000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서울시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열린데이터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</w:p>
    <w:p w:rsidR="009728C2" w:rsidRDefault="00000000" w:rsidP="00D64347">
      <w:pPr>
        <w:pStyle w:val="Compact"/>
        <w:numPr>
          <w:ilvl w:val="0"/>
          <w:numId w:val="11"/>
        </w:numPr>
        <w:rPr>
          <w:lang w:eastAsia="ko-KR"/>
        </w:rPr>
      </w:pPr>
      <w:r>
        <w:rPr>
          <w:lang w:eastAsia="ko-KR"/>
        </w:rPr>
        <w:t>실시간</w:t>
      </w:r>
      <w:r>
        <w:rPr>
          <w:lang w:eastAsia="ko-KR"/>
        </w:rPr>
        <w:t xml:space="preserve"> API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샘플</w:t>
      </w:r>
    </w:p>
    <w:p w:rsidR="009728C2" w:rsidRDefault="00000000">
      <w:pPr>
        <w:pStyle w:val="FirstParagraph"/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기획서는</w:t>
      </w:r>
      <w:r>
        <w:rPr>
          <w:lang w:eastAsia="ko-KR"/>
        </w:rPr>
        <w:t xml:space="preserve"> </w:t>
      </w:r>
      <w:r>
        <w:rPr>
          <w:lang w:eastAsia="ko-KR"/>
        </w:rPr>
        <w:t>예측모델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모빌리티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정책</w:t>
      </w:r>
      <w:r>
        <w:rPr>
          <w:lang w:eastAsia="ko-KR"/>
        </w:rPr>
        <w:t xml:space="preserve"> </w:t>
      </w:r>
      <w:r>
        <w:rPr>
          <w:lang w:eastAsia="ko-KR"/>
        </w:rPr>
        <w:t>실험용으로</w:t>
      </w:r>
      <w:r>
        <w:rPr>
          <w:lang w:eastAsia="ko-KR"/>
        </w:rPr>
        <w:t xml:space="preserve"> </w:t>
      </w:r>
      <w:r>
        <w:rPr>
          <w:lang w:eastAsia="ko-KR"/>
        </w:rPr>
        <w:t>활용되며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도입을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테스트베드로서의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포함합니다</w:t>
      </w:r>
      <w:r>
        <w:rPr>
          <w:lang w:eastAsia="ko-KR"/>
        </w:rPr>
        <w:t>.)</w:t>
      </w:r>
      <w:bookmarkEnd w:id="10"/>
    </w:p>
    <w:sectPr w:rsidR="009728C2" w:rsidSect="00C41034">
      <w:footerReference w:type="default" r:id="rId7"/>
      <w:footnotePr>
        <w:numRestart w:val="eachSect"/>
      </w:footnotePr>
      <w:pgSz w:w="12240" w:h="15840"/>
      <w:pgMar w:top="1701" w:right="1440" w:bottom="1440" w:left="144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2A94" w:rsidRDefault="00B02A94" w:rsidP="00C41034">
      <w:pPr>
        <w:spacing w:after="0"/>
      </w:pPr>
      <w:r>
        <w:separator/>
      </w:r>
    </w:p>
  </w:endnote>
  <w:endnote w:type="continuationSeparator" w:id="0">
    <w:p w:rsidR="00B02A94" w:rsidRDefault="00B02A94" w:rsidP="00C410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7347635"/>
      <w:docPartObj>
        <w:docPartGallery w:val="Page Numbers (Bottom of Page)"/>
        <w:docPartUnique/>
      </w:docPartObj>
    </w:sdtPr>
    <w:sdtContent>
      <w:p w:rsidR="00C41034" w:rsidRDefault="00C4103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:rsidR="00C41034" w:rsidRDefault="00C4103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2A94" w:rsidRDefault="00B02A94" w:rsidP="00C41034">
      <w:pPr>
        <w:spacing w:after="0"/>
      </w:pPr>
      <w:r>
        <w:separator/>
      </w:r>
    </w:p>
  </w:footnote>
  <w:footnote w:type="continuationSeparator" w:id="0">
    <w:p w:rsidR="00B02A94" w:rsidRDefault="00B02A94" w:rsidP="00C410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C28D0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D0ADA84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1520" w:hanging="44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935C82"/>
    <w:multiLevelType w:val="hybridMultilevel"/>
    <w:tmpl w:val="E2FC9B14"/>
    <w:lvl w:ilvl="0" w:tplc="CD4A4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633523"/>
    <w:multiLevelType w:val="hybridMultilevel"/>
    <w:tmpl w:val="7668F1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46E67D0"/>
    <w:multiLevelType w:val="hybridMultilevel"/>
    <w:tmpl w:val="B592549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6031CE7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5252D7"/>
    <w:multiLevelType w:val="hybridMultilevel"/>
    <w:tmpl w:val="92540D74"/>
    <w:lvl w:ilvl="0" w:tplc="CD4A4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A881372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FCE2BC1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B834A1D"/>
    <w:multiLevelType w:val="multilevel"/>
    <w:tmpl w:val="42287248"/>
    <w:lvl w:ilvl="0">
      <w:start w:val="1"/>
      <w:numFmt w:val="ganada"/>
      <w:lvlText w:val="%1."/>
      <w:lvlJc w:val="left"/>
      <w:pPr>
        <w:ind w:left="720" w:hanging="360"/>
      </w:pPr>
      <w:rPr>
        <w:rFonts w:hint="eastAsia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1137031">
    <w:abstractNumId w:val="0"/>
  </w:num>
  <w:num w:numId="2" w16cid:durableId="1314795223">
    <w:abstractNumId w:val="1"/>
  </w:num>
  <w:num w:numId="3" w16cid:durableId="1938169715">
    <w:abstractNumId w:val="1"/>
  </w:num>
  <w:num w:numId="4" w16cid:durableId="253125783">
    <w:abstractNumId w:val="1"/>
  </w:num>
  <w:num w:numId="5" w16cid:durableId="722679648">
    <w:abstractNumId w:val="1"/>
  </w:num>
  <w:num w:numId="6" w16cid:durableId="1440297157">
    <w:abstractNumId w:val="1"/>
  </w:num>
  <w:num w:numId="7" w16cid:durableId="2062290754">
    <w:abstractNumId w:val="1"/>
  </w:num>
  <w:num w:numId="8" w16cid:durableId="797838676">
    <w:abstractNumId w:val="1"/>
  </w:num>
  <w:num w:numId="9" w16cid:durableId="631253822">
    <w:abstractNumId w:val="1"/>
  </w:num>
  <w:num w:numId="10" w16cid:durableId="1760711449">
    <w:abstractNumId w:val="1"/>
  </w:num>
  <w:num w:numId="11" w16cid:durableId="1695768072">
    <w:abstractNumId w:val="1"/>
  </w:num>
  <w:num w:numId="12" w16cid:durableId="73288637">
    <w:abstractNumId w:val="4"/>
  </w:num>
  <w:num w:numId="13" w16cid:durableId="2011445409">
    <w:abstractNumId w:val="3"/>
  </w:num>
  <w:num w:numId="14" w16cid:durableId="338317359">
    <w:abstractNumId w:val="2"/>
  </w:num>
  <w:num w:numId="15" w16cid:durableId="824862811">
    <w:abstractNumId w:val="6"/>
  </w:num>
  <w:num w:numId="16" w16cid:durableId="1486433515">
    <w:abstractNumId w:val="8"/>
  </w:num>
  <w:num w:numId="17" w16cid:durableId="616839655">
    <w:abstractNumId w:val="7"/>
  </w:num>
  <w:num w:numId="18" w16cid:durableId="489374887">
    <w:abstractNumId w:val="9"/>
  </w:num>
  <w:num w:numId="19" w16cid:durableId="290283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8C2"/>
    <w:rsid w:val="0001595F"/>
    <w:rsid w:val="000D4605"/>
    <w:rsid w:val="001B3128"/>
    <w:rsid w:val="002B6BE8"/>
    <w:rsid w:val="004E555D"/>
    <w:rsid w:val="005A73B9"/>
    <w:rsid w:val="006213FE"/>
    <w:rsid w:val="0091740D"/>
    <w:rsid w:val="009728C2"/>
    <w:rsid w:val="009E4A67"/>
    <w:rsid w:val="00A61D5B"/>
    <w:rsid w:val="00B02A94"/>
    <w:rsid w:val="00B06068"/>
    <w:rsid w:val="00B866D8"/>
    <w:rsid w:val="00BF2BCA"/>
    <w:rsid w:val="00C13F59"/>
    <w:rsid w:val="00C41034"/>
    <w:rsid w:val="00C42586"/>
    <w:rsid w:val="00C87F30"/>
    <w:rsid w:val="00D17FF7"/>
    <w:rsid w:val="00D64347"/>
    <w:rsid w:val="00D875FC"/>
    <w:rsid w:val="00DB246F"/>
    <w:rsid w:val="00DB2C4D"/>
    <w:rsid w:val="00E14414"/>
    <w:rsid w:val="00EE6C22"/>
    <w:rsid w:val="00F64804"/>
    <w:rsid w:val="00FD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69F7"/>
  <w15:docId w15:val="{72487957-66A5-4A38-8E71-DEAA4D9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2"/>
    <w:rsid w:val="00C4103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d"/>
    <w:rsid w:val="00C41034"/>
  </w:style>
  <w:style w:type="paragraph" w:styleId="ae">
    <w:name w:val="footer"/>
    <w:basedOn w:val="a"/>
    <w:link w:val="Char3"/>
    <w:uiPriority w:val="99"/>
    <w:rsid w:val="00C410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e"/>
    <w:uiPriority w:val="99"/>
    <w:rsid w:val="00C41034"/>
  </w:style>
  <w:style w:type="table" w:styleId="af">
    <w:name w:val="Table Grid"/>
    <w:basedOn w:val="a2"/>
    <w:rsid w:val="00C425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Admin</cp:lastModifiedBy>
  <cp:revision>26</cp:revision>
  <dcterms:created xsi:type="dcterms:W3CDTF">2025-06-23T05:28:00Z</dcterms:created>
  <dcterms:modified xsi:type="dcterms:W3CDTF">2025-06-23T08:55:00Z</dcterms:modified>
</cp:coreProperties>
</file>