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sz w:val="80"/>
          <w:szCs w:val="80"/>
        </w:rPr>
      </w:pPr>
      <w:r>
        <w:rPr>
          <w:rFonts w:eastAsia="Calibri" w:cs="Calibri"/>
          <w:sz w:val="80"/>
          <w:szCs w:val="80"/>
        </w:rPr>
      </w:r>
    </w:p>
    <w:p>
      <w:pPr>
        <w:pStyle w:val="Normal"/>
        <w:jc w:val="center"/>
        <w:rPr>
          <w:rFonts w:ascii="Calibri" w:hAnsi="Calibri" w:eastAsia="Calibri" w:cs="Calibri"/>
          <w:sz w:val="80"/>
          <w:szCs w:val="80"/>
        </w:rPr>
      </w:pPr>
      <w:r>
        <w:rPr>
          <w:rFonts w:eastAsia="Calibri" w:cs="Calibri"/>
          <w:sz w:val="80"/>
          <w:szCs w:val="80"/>
        </w:rPr>
      </w:r>
    </w:p>
    <w:p>
      <w:pPr>
        <w:pStyle w:val="Normal"/>
        <w:jc w:val="center"/>
        <w:rPr>
          <w:rFonts w:ascii="Calibri" w:hAnsi="Calibri" w:eastAsia="Calibri" w:cs="Calibri"/>
          <w:sz w:val="80"/>
          <w:szCs w:val="80"/>
        </w:rPr>
      </w:pPr>
      <w:r>
        <w:rPr>
          <w:rFonts w:eastAsia="Calibri" w:cs="Calibri"/>
          <w:sz w:val="80"/>
          <w:szCs w:val="80"/>
        </w:rPr>
      </w:r>
    </w:p>
    <w:p>
      <w:pPr>
        <w:pStyle w:val="Normal"/>
        <w:jc w:val="center"/>
        <w:rPr>
          <w:rFonts w:ascii="Calibri" w:hAnsi="Calibri" w:eastAsia="Calibri" w:cs="Calibri"/>
          <w:sz w:val="80"/>
          <w:szCs w:val="80"/>
        </w:rPr>
      </w:pPr>
      <w:r>
        <w:rPr>
          <w:rFonts w:eastAsia="Calibri" w:cs="Calibri"/>
          <w:sz w:val="80"/>
          <w:szCs w:val="80"/>
        </w:rPr>
      </w:r>
    </w:p>
    <w:p>
      <w:pPr>
        <w:pStyle w:val="Normal"/>
        <w:jc w:val="center"/>
        <w:rPr>
          <w:rFonts w:ascii="Calibri" w:hAnsi="Calibri" w:eastAsia="Calibri" w:cs="Calibri"/>
          <w:sz w:val="80"/>
          <w:szCs w:val="80"/>
        </w:rPr>
      </w:pPr>
      <w:r>
        <w:rPr>
          <w:rFonts w:eastAsia="Calibri" w:cs="Calibri"/>
          <w:sz w:val="80"/>
          <w:szCs w:val="80"/>
        </w:rPr>
        <w:t>COMP 6231 - Distributed System Design</w:t>
      </w:r>
    </w:p>
    <w:p>
      <w:pPr>
        <w:pStyle w:val="Normal"/>
        <w:jc w:val="center"/>
        <w:rPr>
          <w:rFonts w:ascii="Calibri" w:hAnsi="Calibri" w:eastAsia="Calibri" w:cs="Calibri"/>
          <w:sz w:val="80"/>
          <w:szCs w:val="80"/>
        </w:rPr>
      </w:pPr>
      <w:r>
        <w:rPr>
          <w:rFonts w:eastAsia="Calibri" w:cs="Calibri"/>
          <w:sz w:val="80"/>
          <w:szCs w:val="80"/>
        </w:rPr>
        <w:t xml:space="preserve">Assignment </w:t>
      </w:r>
      <w:r>
        <w:rPr>
          <w:rFonts w:eastAsia="Calibri" w:cs="Calibri"/>
          <w:sz w:val="80"/>
          <w:szCs w:val="80"/>
        </w:rPr>
        <w:t>2</w:t>
      </w:r>
    </w:p>
    <w:p>
      <w:pPr>
        <w:pStyle w:val="Normal"/>
        <w:jc w:val="center"/>
        <w:rPr>
          <w:rFonts w:ascii="Calibri" w:hAnsi="Calibri" w:eastAsia="Calibri" w:cs="Calibri"/>
          <w:sz w:val="80"/>
          <w:szCs w:val="80"/>
        </w:rPr>
      </w:pPr>
      <w:r>
        <w:rPr>
          <w:rFonts w:eastAsia="Calibri" w:cs="Calibri"/>
          <w:sz w:val="28"/>
          <w:szCs w:val="28"/>
        </w:rPr>
        <w:t>By Vasu Ratanpara (Student ID: 40135264)</w:t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  <w:t>Distributed System Architecture</w:t>
      </w:r>
    </w:p>
    <w:p>
      <w:pPr>
        <w:pStyle w:val="ListParagraph"/>
        <w:ind w:left="360" w:hanging="0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/>
        <w:drawing>
          <wp:inline distT="0" distB="0" distL="0" distR="0">
            <wp:extent cx="5943600" cy="3455035"/>
            <wp:effectExtent l="0" t="0" r="0" b="0"/>
            <wp:docPr id="1" name="Picture 5967928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9679285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7"/>
        </w:numPr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  <w:t>RMI Registry Ports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AS_REGISTRY_PORT = 52575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EU_REGISTRY_PORT = 52576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NA_REGISTRY_PORT = 52577</w:t>
      </w:r>
    </w:p>
    <w:p>
      <w:pPr>
        <w:pStyle w:val="ListParagrap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ListParagraph"/>
        <w:numPr>
          <w:ilvl w:val="0"/>
          <w:numId w:val="17"/>
        </w:numPr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  <w:t>UDP Server Ports</w:t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NA_PORT = 5001</w:t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EU_PORT = 5002</w:t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AS_PORT = 5003</w:t>
      </w:r>
    </w:p>
    <w:p>
      <w:pPr>
        <w:pStyle w:val="Normal"/>
        <w:rPr>
          <w:rFonts w:eastAsia="" w:eastAsiaTheme="minorEastAsia"/>
          <w:b/>
          <w:b/>
          <w:bCs/>
          <w:color w:val="FF0000"/>
          <w:sz w:val="28"/>
          <w:szCs w:val="28"/>
        </w:rPr>
      </w:pPr>
      <w:r>
        <w:rPr>
          <w:rFonts w:eastAsia="" w:eastAsiaTheme="minorEastAsia"/>
          <w:b/>
          <w:bCs/>
          <w:color w:val="FF0000"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bCs/>
          <w:color w:val="FF0000"/>
          <w:sz w:val="28"/>
          <w:szCs w:val="28"/>
        </w:rPr>
      </w:pPr>
      <w:r>
        <w:rPr>
          <w:rFonts w:eastAsia="" w:eastAsiaTheme="minorEastAsia"/>
          <w:b/>
          <w:bCs/>
          <w:color w:val="FF0000"/>
          <w:sz w:val="28"/>
          <w:szCs w:val="28"/>
        </w:rPr>
      </w:r>
    </w:p>
    <w:p>
      <w:pPr>
        <w:pStyle w:val="Normal"/>
        <w:rPr>
          <w:rFonts w:eastAsia="" w:eastAsiaTheme="minorEastAsia"/>
          <w:b/>
          <w:b/>
          <w:bCs/>
          <w:color w:val="FF0000"/>
          <w:sz w:val="28"/>
          <w:szCs w:val="28"/>
        </w:rPr>
      </w:pPr>
      <w:r>
        <w:rPr>
          <w:rFonts w:eastAsia="" w:eastAsiaTheme="minorEastAsia"/>
          <w:b/>
          <w:bCs/>
          <w:color w:val="FF0000"/>
          <w:sz w:val="28"/>
          <w:szCs w:val="28"/>
        </w:rPr>
      </w:r>
    </w:p>
    <w:p>
      <w:pPr>
        <w:pStyle w:val="Normal"/>
        <w:rPr>
          <w:rFonts w:eastAsia="" w:eastAsiaTheme="minorEastAsia"/>
          <w:color w:val="FF0000"/>
          <w:sz w:val="28"/>
          <w:szCs w:val="28"/>
        </w:rPr>
      </w:pPr>
      <w:r>
        <w:rPr>
          <w:rFonts w:eastAsia="" w:eastAsiaTheme="minorEastAsia"/>
          <w:b/>
          <w:bCs/>
          <w:color w:val="FF0000"/>
          <w:sz w:val="28"/>
          <w:szCs w:val="28"/>
        </w:rPr>
        <w:t>Note</w:t>
      </w:r>
      <w:r>
        <w:rPr>
          <w:rFonts w:eastAsia="" w:eastAsiaTheme="minorEastAsia"/>
          <w:color w:val="FF0000"/>
          <w:sz w:val="28"/>
          <w:szCs w:val="28"/>
        </w:rPr>
        <w:t>:  Please kill all services which are running on above port and after that run the project.</w:t>
      </w:r>
    </w:p>
    <w:p>
      <w:pPr>
        <w:pStyle w:val="ListParagraph"/>
        <w:numPr>
          <w:ilvl w:val="0"/>
          <w:numId w:val="19"/>
        </w:numPr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  <w:t>Asian Server's Default Users (182.x.x.x)</w:t>
      </w:r>
    </w:p>
    <w:p>
      <w:pPr>
        <w:pStyle w:val="ListParagraph"/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</w:r>
    </w:p>
    <w:tbl>
      <w:tblPr>
        <w:tblStyle w:val="TableGrid"/>
        <w:tblW w:w="86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6"/>
        <w:gridCol w:w="4749"/>
        <w:gridCol w:w="2905"/>
      </w:tblGrid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b/>
                <w:b/>
                <w:bCs/>
                <w:sz w:val="28"/>
                <w:szCs w:val="28"/>
              </w:rPr>
            </w:pPr>
            <w:r>
              <w:rPr>
                <w:rFonts w:eastAsia="" w:eastAsiaTheme="minorEastAsia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b/>
                <w:b/>
                <w:bCs/>
                <w:sz w:val="28"/>
                <w:szCs w:val="28"/>
              </w:rPr>
            </w:pPr>
            <w:r>
              <w:rPr>
                <w:rFonts w:eastAsia="" w:eastAsiaTheme="minorEastAsia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b/>
                <w:b/>
                <w:bCs/>
                <w:sz w:val="28"/>
                <w:szCs w:val="28"/>
              </w:rPr>
            </w:pPr>
            <w:r>
              <w:rPr>
                <w:rFonts w:eastAsia="" w:eastAsiaTheme="minorEastAsia"/>
                <w:b/>
                <w:bCs/>
                <w:sz w:val="28"/>
                <w:szCs w:val="28"/>
              </w:rPr>
              <w:t>password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1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Bruce123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Bruce123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2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Charles123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Charles123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3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Adak123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Adak123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4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Varun123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Varun123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5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Kevin123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Kevin123</w:t>
            </w:r>
          </w:p>
        </w:tc>
      </w:tr>
    </w:tbl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  <w:t>European Server's Default Users (93.x.x.x)</w:t>
      </w:r>
    </w:p>
    <w:p>
      <w:pPr>
        <w:pStyle w:val="ListParagraph"/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</w:r>
    </w:p>
    <w:tbl>
      <w:tblPr>
        <w:tblStyle w:val="TableGrid"/>
        <w:tblW w:w="86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6"/>
        <w:gridCol w:w="4749"/>
        <w:gridCol w:w="2905"/>
      </w:tblGrid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b/>
                <w:b/>
                <w:bCs/>
                <w:sz w:val="28"/>
                <w:szCs w:val="28"/>
              </w:rPr>
            </w:pPr>
            <w:r>
              <w:rPr>
                <w:rFonts w:eastAsia="" w:eastAsiaTheme="minorEastAsia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b/>
                <w:b/>
                <w:bCs/>
                <w:sz w:val="28"/>
                <w:szCs w:val="28"/>
              </w:rPr>
            </w:pPr>
            <w:r>
              <w:rPr>
                <w:rFonts w:eastAsia="" w:eastAsiaTheme="minorEastAsia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b/>
                <w:b/>
                <w:bCs/>
                <w:sz w:val="28"/>
                <w:szCs w:val="28"/>
              </w:rPr>
            </w:pPr>
            <w:r>
              <w:rPr>
                <w:rFonts w:eastAsia="" w:eastAsiaTheme="minorEastAsia"/>
                <w:b/>
                <w:bCs/>
                <w:sz w:val="28"/>
                <w:szCs w:val="28"/>
              </w:rPr>
              <w:t>password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1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tapani15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Fabienne123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2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ksammie45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Darcie123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3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aphilipa22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Philipa123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4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Amsel97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Davinia123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5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Key007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Gyles123</w:t>
            </w:r>
          </w:p>
        </w:tc>
      </w:tr>
    </w:tbl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b/>
          <w:bCs/>
          <w:sz w:val="32"/>
          <w:szCs w:val="32"/>
        </w:rPr>
        <w:t>North American Server's Default Users (13</w:t>
      </w:r>
      <w:bookmarkStart w:id="0" w:name="_GoBack"/>
      <w:bookmarkEnd w:id="0"/>
      <w:r>
        <w:rPr>
          <w:rFonts w:eastAsia="" w:eastAsiaTheme="minorEastAsia"/>
          <w:b/>
          <w:bCs/>
          <w:sz w:val="32"/>
          <w:szCs w:val="32"/>
        </w:rPr>
        <w:t>2.x.x.x)</w:t>
      </w:r>
    </w:p>
    <w:p>
      <w:pPr>
        <w:pStyle w:val="ListParagrap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tbl>
      <w:tblPr>
        <w:tblStyle w:val="TableGrid"/>
        <w:tblW w:w="86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6"/>
        <w:gridCol w:w="4749"/>
        <w:gridCol w:w="2905"/>
      </w:tblGrid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b/>
                <w:b/>
                <w:bCs/>
                <w:sz w:val="28"/>
                <w:szCs w:val="28"/>
              </w:rPr>
            </w:pPr>
            <w:r>
              <w:rPr>
                <w:rFonts w:eastAsia="" w:eastAsiaTheme="minorEastAsia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b/>
                <w:b/>
                <w:bCs/>
                <w:sz w:val="28"/>
                <w:szCs w:val="28"/>
              </w:rPr>
            </w:pPr>
            <w:r>
              <w:rPr>
                <w:rFonts w:eastAsia="" w:eastAsiaTheme="minorEastAsia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b/>
                <w:b/>
                <w:bCs/>
                <w:sz w:val="28"/>
                <w:szCs w:val="28"/>
              </w:rPr>
            </w:pPr>
            <w:r>
              <w:rPr>
                <w:rFonts w:eastAsia="" w:eastAsiaTheme="minorEastAsia"/>
                <w:b/>
                <w:bCs/>
                <w:sz w:val="28"/>
                <w:szCs w:val="28"/>
              </w:rPr>
              <w:t>password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1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Siddall123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Siddall123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2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Morce123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Morce123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3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Seabrook123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Seabrook123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4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Upton123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Upton123</w:t>
            </w:r>
          </w:p>
        </w:tc>
      </w:tr>
      <w:tr>
        <w:trPr/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5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Garfield123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" w:eastAsiaTheme="minorEastAsia"/>
                <w:sz w:val="28"/>
                <w:szCs w:val="28"/>
              </w:rPr>
              <w:t>Garfield123</w:t>
            </w:r>
          </w:p>
        </w:tc>
      </w:tr>
    </w:tbl>
    <w:p>
      <w:pPr>
        <w:pStyle w:val="Normal"/>
        <w:ind w:left="360" w:hanging="0"/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ListParagraph"/>
        <w:numPr>
          <w:ilvl w:val="0"/>
          <w:numId w:val="17"/>
        </w:numPr>
        <w:rPr>
          <w:rFonts w:eastAsia="" w:eastAsiaTheme="minorEastAsia"/>
          <w:b/>
          <w:b/>
          <w:bCs/>
          <w:color w:val="FF0000"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  <w:t>How to run project?</w:t>
      </w:r>
    </w:p>
    <w:p>
      <w:pPr>
        <w:pStyle w:val="Normal"/>
        <w:tabs>
          <w:tab w:val="clear" w:pos="720"/>
          <w:tab w:val="left" w:pos="7596" w:leader="none"/>
        </w:tabs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The project was created using Oracle’s Java 14.</w:t>
        <w:tab/>
      </w:r>
    </w:p>
    <w:p>
      <w:pPr>
        <w:pStyle w:val="Normal"/>
        <w:tabs>
          <w:tab w:val="clear" w:pos="720"/>
          <w:tab w:val="left" w:pos="7596" w:leader="none"/>
        </w:tabs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Unzip project submission. There will be 1 file and 1 folder namely “Readme.pdf” and “Assignment 1” folder. Put “Assignment 1” folder in your Eclipse workspace and open the project in your Eclipse.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There are 3 packages in the folder namely Client, Server and Logger.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971165" cy="155257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6"/>
        </w:numPr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  <w:u w:val="single"/>
        </w:rPr>
        <w:t>src</w:t>
      </w:r>
      <w:r>
        <w:rPr>
          <w:rFonts w:eastAsia="Calibri" w:cs="Calibri"/>
          <w:b/>
          <w:bCs/>
          <w:sz w:val="32"/>
          <w:szCs w:val="32"/>
        </w:rPr>
        <w:t xml:space="preserve"> folder</w:t>
      </w:r>
    </w:p>
    <w:p>
      <w:pPr>
        <w:pStyle w:val="ListParagraph"/>
        <w:ind w:left="360" w:hanging="0"/>
        <w:rPr>
          <w:rFonts w:eastAsia="" w:eastAsiaTheme="minorEastAsia"/>
          <w:sz w:val="32"/>
          <w:szCs w:val="32"/>
        </w:rPr>
      </w:pPr>
      <w:r>
        <w:rPr>
          <w:rFonts w:eastAsia="" w:eastAsiaTheme="minorEastAsia"/>
          <w:sz w:val="32"/>
          <w:szCs w:val="32"/>
        </w:rPr>
      </w:r>
    </w:p>
    <w:p>
      <w:pPr>
        <w:pStyle w:val="ListParagraph"/>
        <w:numPr>
          <w:ilvl w:val="0"/>
          <w:numId w:val="10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Client package</w:t>
      </w:r>
    </w:p>
    <w:p>
      <w:pPr>
        <w:pStyle w:val="ListParagraph"/>
        <w:numPr>
          <w:ilvl w:val="1"/>
          <w:numId w:val="9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AdministratorClient.java</w:t>
      </w:r>
    </w:p>
    <w:p>
      <w:pPr>
        <w:pStyle w:val="ListParagraph"/>
        <w:numPr>
          <w:ilvl w:val="1"/>
          <w:numId w:val="9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PlayerClient.java</w:t>
      </w:r>
    </w:p>
    <w:p>
      <w:pPr>
        <w:pStyle w:val="ListParagraph"/>
        <w:numPr>
          <w:ilvl w:val="0"/>
          <w:numId w:val="10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Server package</w:t>
      </w:r>
    </w:p>
    <w:p>
      <w:pPr>
        <w:pStyle w:val="ListParagraph"/>
        <w:numPr>
          <w:ilvl w:val="1"/>
          <w:numId w:val="8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GameServer.java (RMI Interface)</w:t>
      </w:r>
    </w:p>
    <w:p>
      <w:pPr>
        <w:pStyle w:val="ListParagraph"/>
        <w:numPr>
          <w:ilvl w:val="1"/>
          <w:numId w:val="8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AsianServer.java (Asian Server)</w:t>
      </w:r>
    </w:p>
    <w:p>
      <w:pPr>
        <w:pStyle w:val="ListParagraph"/>
        <w:numPr>
          <w:ilvl w:val="1"/>
          <w:numId w:val="8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AsianServerImpl.java</w:t>
      </w:r>
    </w:p>
    <w:p>
      <w:pPr>
        <w:pStyle w:val="ListParagraph"/>
        <w:numPr>
          <w:ilvl w:val="1"/>
          <w:numId w:val="8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EuropeanServer.java (European Server)</w:t>
      </w:r>
    </w:p>
    <w:p>
      <w:pPr>
        <w:pStyle w:val="ListParagraph"/>
        <w:numPr>
          <w:ilvl w:val="1"/>
          <w:numId w:val="8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EuropeanServerImpl.java</w:t>
      </w:r>
    </w:p>
    <w:p>
      <w:pPr>
        <w:pStyle w:val="ListParagraph"/>
        <w:numPr>
          <w:ilvl w:val="1"/>
          <w:numId w:val="8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NorthAmericanServer.java (NorthAmerican Server)</w:t>
      </w:r>
    </w:p>
    <w:p>
      <w:pPr>
        <w:pStyle w:val="ListParagraph"/>
        <w:numPr>
          <w:ilvl w:val="1"/>
          <w:numId w:val="8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NorthAmericanServerImpl.java</w:t>
      </w:r>
    </w:p>
    <w:p>
      <w:pPr>
        <w:pStyle w:val="ListParagraph"/>
        <w:numPr>
          <w:ilvl w:val="0"/>
          <w:numId w:val="10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Logger package</w:t>
      </w:r>
    </w:p>
    <w:p>
      <w:pPr>
        <w:pStyle w:val="ListParagraph"/>
        <w:numPr>
          <w:ilvl w:val="1"/>
          <w:numId w:val="7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FileLogger.java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ListParagraph"/>
        <w:numPr>
          <w:ilvl w:val="0"/>
          <w:numId w:val="15"/>
        </w:numPr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  <w:u w:val="single"/>
        </w:rPr>
        <w:t>logs</w:t>
      </w:r>
      <w:r>
        <w:rPr>
          <w:rFonts w:eastAsia="Calibri" w:cs="Calibri"/>
          <w:b/>
          <w:bCs/>
          <w:sz w:val="32"/>
          <w:szCs w:val="32"/>
        </w:rPr>
        <w:t xml:space="preserve"> folder</w:t>
      </w:r>
    </w:p>
    <w:p>
      <w:pPr>
        <w:pStyle w:val="ListParagraph"/>
        <w:ind w:left="360" w:hanging="0"/>
        <w:jc w:val="center"/>
        <w:rPr>
          <w:rFonts w:eastAsia="" w:eastAsiaTheme="minorEastAsia"/>
          <w:sz w:val="28"/>
          <w:szCs w:val="28"/>
        </w:rPr>
      </w:pPr>
      <w:r>
        <w:rPr/>
        <w:drawing>
          <wp:inline distT="0" distB="0" distL="0" distR="0">
            <wp:extent cx="3428365" cy="4390390"/>
            <wp:effectExtent l="0" t="0" r="0" b="0"/>
            <wp:docPr id="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PlayerClient </w:t>
      </w:r>
    </w:p>
    <w:p>
      <w:pPr>
        <w:pStyle w:val="ListParagraph"/>
        <w:numPr>
          <w:ilvl w:val="0"/>
          <w:numId w:val="18"/>
        </w:numPr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PlayerClientLogs.log</w:t>
      </w:r>
    </w:p>
    <w:p>
      <w:pPr>
        <w:pStyle w:val="ListParagraph"/>
        <w:numPr>
          <w:ilvl w:val="0"/>
          <w:numId w:val="6"/>
        </w:numPr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>AdministratorClient</w:t>
      </w:r>
    </w:p>
    <w:p>
      <w:pPr>
        <w:pStyle w:val="ListParagraph"/>
        <w:numPr>
          <w:ilvl w:val="1"/>
          <w:numId w:val="5"/>
        </w:numPr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>AdministratorClientLogs.log</w:t>
      </w:r>
    </w:p>
    <w:p>
      <w:pPr>
        <w:pStyle w:val="ListParagraph"/>
        <w:numPr>
          <w:ilvl w:val="0"/>
          <w:numId w:val="6"/>
        </w:numPr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>ServerLogs</w:t>
      </w:r>
    </w:p>
    <w:p>
      <w:pPr>
        <w:pStyle w:val="ListParagraph"/>
        <w:numPr>
          <w:ilvl w:val="0"/>
          <w:numId w:val="11"/>
        </w:numPr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>NorthAmericanServer</w:t>
      </w:r>
    </w:p>
    <w:p>
      <w:pPr>
        <w:pStyle w:val="ListParagraph"/>
        <w:numPr>
          <w:ilvl w:val="0"/>
          <w:numId w:val="12"/>
        </w:numPr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>NorthAmericanServer.log</w:t>
      </w:r>
    </w:p>
    <w:p>
      <w:pPr>
        <w:pStyle w:val="ListParagraph"/>
        <w:numPr>
          <w:ilvl w:val="0"/>
          <w:numId w:val="12"/>
        </w:numPr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>UserLogs (It has all North American users’ log files)</w:t>
      </w:r>
    </w:p>
    <w:p>
      <w:pPr>
        <w:pStyle w:val="ListParagraph"/>
        <w:numPr>
          <w:ilvl w:val="1"/>
          <w:numId w:val="4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Calibri" w:cs="Calibri"/>
          <w:sz w:val="28"/>
          <w:szCs w:val="28"/>
        </w:rPr>
        <w:t>EuropeanServer</w:t>
      </w:r>
    </w:p>
    <w:p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EuropeanServer.log</w:t>
      </w:r>
    </w:p>
    <w:p>
      <w:pPr>
        <w:pStyle w:val="ListParagraph"/>
        <w:numPr>
          <w:ilvl w:val="0"/>
          <w:numId w:val="14"/>
        </w:numPr>
        <w:jc w:val="both"/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UserLogs </w:t>
      </w:r>
      <w:r>
        <w:rPr>
          <w:rFonts w:eastAsia="Calibri" w:cs="Calibri"/>
          <w:color w:val="000000" w:themeColor="text1"/>
          <w:sz w:val="28"/>
          <w:szCs w:val="28"/>
        </w:rPr>
        <w:t>(It has all European users’ log files)</w:t>
      </w:r>
    </w:p>
    <w:p>
      <w:pPr>
        <w:pStyle w:val="ListParagraph"/>
        <w:numPr>
          <w:ilvl w:val="1"/>
          <w:numId w:val="3"/>
        </w:numPr>
        <w:jc w:val="both"/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>AsianServer</w:t>
      </w:r>
    </w:p>
    <w:p>
      <w:pPr>
        <w:pStyle w:val="ListParagraph"/>
        <w:numPr>
          <w:ilvl w:val="0"/>
          <w:numId w:val="13"/>
        </w:numPr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AsianServer.log</w:t>
      </w:r>
    </w:p>
    <w:p>
      <w:pPr>
        <w:pStyle w:val="ListParagraph"/>
        <w:numPr>
          <w:ilvl w:val="0"/>
          <w:numId w:val="13"/>
        </w:numPr>
        <w:jc w:val="both"/>
        <w:rPr>
          <w:rFonts w:eastAsia="" w:eastAsiaTheme="minorEastAsia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UserLogs </w:t>
      </w:r>
      <w:r>
        <w:rPr>
          <w:rFonts w:eastAsia="Calibri" w:cs="Calibri"/>
          <w:color w:val="000000" w:themeColor="text1"/>
          <w:sz w:val="28"/>
          <w:szCs w:val="28"/>
        </w:rPr>
        <w:t>(It has all Asian users’ log files)</w:t>
      </w:r>
    </w:p>
    <w:p>
      <w:pPr>
        <w:pStyle w:val="ListParagraph"/>
        <w:ind w:left="2880" w:hanging="0"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</w:p>
    <w:p>
      <w:pPr>
        <w:pStyle w:val="ListParagraph"/>
        <w:numPr>
          <w:ilvl w:val="0"/>
          <w:numId w:val="15"/>
        </w:numPr>
        <w:rPr>
          <w:rFonts w:eastAsia="" w:eastAsiaTheme="minorEastAsia"/>
          <w:b/>
          <w:b/>
          <w:bCs/>
          <w:sz w:val="32"/>
          <w:szCs w:val="32"/>
        </w:rPr>
      </w:pPr>
      <w:r>
        <w:rPr>
          <w:rFonts w:eastAsia="" w:eastAsiaTheme="minorEastAsia"/>
          <w:b/>
          <w:bCs/>
          <w:sz w:val="32"/>
          <w:szCs w:val="32"/>
        </w:rPr>
        <w:t>Staring Asian Server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3002280"/>
            <wp:effectExtent l="0" t="0" r="0" b="0"/>
            <wp:docPr id="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5"/>
        </w:numPr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Starting European Server</w:t>
      </w:r>
    </w:p>
    <w:p>
      <w:pPr>
        <w:pStyle w:val="ListParagraph"/>
        <w:ind w:left="360"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3600" cy="3002280"/>
            <wp:effectExtent l="0" t="0" r="0" b="0"/>
            <wp:docPr id="5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5"/>
        </w:numPr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Starting North American Server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3002280"/>
            <wp:effectExtent l="0" t="0" r="0" b="0"/>
            <wp:docPr id="6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5"/>
        </w:numPr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Starting PlayerClient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3002280"/>
            <wp:effectExtent l="0" t="0" r="0" b="0"/>
            <wp:docPr id="7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5"/>
        </w:numPr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Staring AdministratorClient</w:t>
      </w:r>
    </w:p>
    <w:p>
      <w:pPr>
        <w:pStyle w:val="Normal"/>
        <w:tabs>
          <w:tab w:val="clear" w:pos="720"/>
          <w:tab w:val="left" w:pos="6048" w:leader="none"/>
        </w:tabs>
        <w:rPr/>
      </w:pPr>
      <w:r>
        <w:rPr/>
        <w:tab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3002280"/>
            <wp:effectExtent l="0" t="0" r="0" b="0"/>
            <wp:docPr id="8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5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New User Account</w:t>
      </w:r>
    </w:p>
    <w:p>
      <w:pPr>
        <w:pStyle w:val="ListParagraph"/>
        <w:ind w:left="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2659380"/>
            <wp:effectExtent l="0" t="0" r="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Signing in User Account</w:t>
      </w:r>
    </w:p>
    <w:p>
      <w:pPr>
        <w:pStyle w:val="ListParagraph"/>
        <w:ind w:left="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267652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5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Signing out User Account</w:t>
      </w:r>
    </w:p>
    <w:p>
      <w:pPr>
        <w:pStyle w:val="ListParagraph"/>
        <w:ind w:left="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2670175"/>
            <wp:effectExtent l="0" t="0" r="0" b="0"/>
            <wp:docPr id="11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Player Status  (by Admin)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2669540"/>
            <wp:effectExtent l="0" t="0" r="0" b="0"/>
            <wp:docPr id="12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7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Validations</w:t>
      </w:r>
    </w:p>
    <w:p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IP Validation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33215" cy="3571875"/>
            <wp:effectExtent l="0" t="0" r="0" b="0"/>
            <wp:docPr id="13" name="Picture 23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3" descr="A close up of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center"/>
        <w:rPr/>
      </w:pPr>
      <w:r>
        <w:rPr/>
      </w:r>
    </w:p>
    <w:p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Age, Username and Password validations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360" w:hanging="0"/>
        <w:jc w:val="center"/>
        <w:rPr/>
      </w:pPr>
      <w:r>
        <w:rPr/>
        <w:t xml:space="preserve"> </w:t>
      </w:r>
      <w:r>
        <w:rPr/>
        <w:drawing>
          <wp:inline distT="0" distB="0" distL="0" distR="0">
            <wp:extent cx="4018915" cy="4809490"/>
            <wp:effectExtent l="0" t="0" r="0" b="0"/>
            <wp:docPr id="1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Logs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  <w:t>Logs folder will be created in the eclipse project folder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  <w:t>Here you can see “logs” folder with “src” and “bin” folder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jc w:val="center"/>
        <w:rPr/>
      </w:pPr>
      <w:r>
        <w:rPr/>
        <w:drawing>
          <wp:inline distT="0" distB="0" distL="0" distR="0">
            <wp:extent cx="3676015" cy="1304925"/>
            <wp:effectExtent l="0" t="0" r="0" b="0"/>
            <wp:docPr id="15" name="Picture 27" descr="A picture containing photo, black, lit,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7" descr="A picture containing photo, black, lit, play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  <w:t>There are 3 folders inside “logs” folder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371215" cy="1343025"/>
            <wp:effectExtent l="0" t="0" r="0" b="0"/>
            <wp:docPr id="16" name="Picture 28" descr="A picture containing photo, black, player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8" descr="A picture containing photo, black, player, me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  <w:t>Inside “ServerLogs” folder there is sperate folder for each servers which contains the logs for individual servers and their users.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352165" cy="1314450"/>
            <wp:effectExtent l="0" t="0" r="0" b="0"/>
            <wp:docPr id="17" name="Picture 29" descr="A picture containing photo, racket, player,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9" descr="A picture containing photo, racket, player,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  <w:t>Server’s log file will be stored outside and Admin’s log are stored in ”AdminLogs” folder and users’ logs will be stored in “UserLogs” folder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209290" cy="1314450"/>
            <wp:effectExtent l="0" t="0" r="0" b="0"/>
            <wp:docPr id="18" name="Picture 30" descr="A picture containing player,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0" descr="A picture containing player,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  <w:t>Here, As you can see there are 5 folders for 5 different user (by username) each folder contains individual log files for each user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hanging="0"/>
        <w:rPr>
          <w:sz w:val="28"/>
          <w:szCs w:val="28"/>
        </w:rPr>
      </w:pPr>
      <w:r>
        <w:rPr/>
        <w:drawing>
          <wp:inline distT="0" distB="0" distL="0" distR="0">
            <wp:extent cx="4933315" cy="1343025"/>
            <wp:effectExtent l="0" t="0" r="0" b="0"/>
            <wp:docPr id="19" name="Picture 31" descr="A picture containing grass, photo, lit,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" descr="A picture containing grass, photo, lit, play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  <w:t>User log for player with username ”Varun123”.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628390" cy="1390015"/>
            <wp:effectExtent l="0" t="0" r="0" b="0"/>
            <wp:docPr id="20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5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Exiting Program</w:t>
      </w:r>
    </w:p>
    <w:p>
      <w:pPr>
        <w:pStyle w:val="ListParagraph"/>
        <w:ind w:left="36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542540" cy="2190750"/>
            <wp:effectExtent l="0" t="0" r="0" b="0"/>
            <wp:docPr id="21" name="Picture 26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6" descr="A screen 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Feel free to contact me if you do not understand anything or you have any questions. My email address is </w:t>
      </w:r>
      <w:hyperlink r:id="rId23">
        <w:r>
          <w:rPr>
            <w:rStyle w:val="InternetLink"/>
            <w:sz w:val="28"/>
            <w:szCs w:val="28"/>
          </w:rPr>
          <w:t>vasu.ratanpara@mail.concordia.ca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before="0" w:after="160"/>
        <w:jc w:val="center"/>
        <w:rPr>
          <w:sz w:val="50"/>
          <w:szCs w:val="50"/>
        </w:rPr>
      </w:pPr>
      <w:r>
        <w:rPr>
          <w:sz w:val="50"/>
          <w:szCs w:val="50"/>
        </w:rPr>
        <w:t>Thank You</w:t>
      </w:r>
    </w:p>
    <w:sectPr>
      <w:headerReference w:type="default" r:id="rId24"/>
      <w:footerReference w:type="default" r:id="rId2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</w:tabs>
      <w:rPr>
        <w:caps/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Student ID 40135264</w:t>
    </w:r>
    <w:r>
      <w:rPr>
        <w:caps/>
        <w:color w:val="808080" w:themeColor="background1" w:themeShade="80"/>
        <w:sz w:val="20"/>
        <w:szCs w:val="20"/>
      </w:rPr>
      <w:t xml:space="preserve"> |</w:t>
    </w:r>
    <w:hyperlink r:id="rId1">
      <w:r>
        <w:rPr>
          <w:color w:val="808080" w:themeColor="background1" w:themeShade="80"/>
          <w:sz w:val="20"/>
          <w:szCs w:val="20"/>
        </w:rPr>
        <w:t>vasu.ratanpara@mail.concordia.ca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g">
          <w:drawing>
            <wp:anchor behindDoc="1" distT="0" distB="0" distL="0" distR="0" simplePos="0" locked="0" layoutInCell="1" allowOverlap="1" relativeHeight="37" wp14:anchorId="28BA54C1">
              <wp:simplePos x="0" y="0"/>
              <wp:positionH relativeFrom="page">
                <wp:align>right</wp:align>
              </wp:positionH>
              <wp:positionV relativeFrom="page">
                <wp:posOffset>231140</wp:posOffset>
              </wp:positionV>
              <wp:extent cx="1701165" cy="1024890"/>
              <wp:effectExtent l="0" t="0" r="0" b="24130"/>
              <wp:wrapNone/>
              <wp:docPr id="22" name="Group 16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640" cy="10242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700640" cy="1024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00640" cy="10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463040" cy="1014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472040" cy="1024200"/>
                          </a:xfrm>
                          <a:prstGeom prst="rect">
                            <a:avLst/>
                          </a:prstGeom>
                          <a:blipFill rotWithShape="0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1033200" y="9360"/>
                          <a:ext cx="437400" cy="374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2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67" style="position:absolute;margin-left:478.05pt;margin-top:18.2pt;width:133.9pt;height:80.65pt" coordorigin="9561,364" coordsize="2678,1613">
              <v:group id="shape_0" alt="Group 168" style="position:absolute;left:9561;top:364;width:2678;height:1613">
                <v:rect id="shape_0" ID="Rectangle 169" fillcolor="white" stroked="f" style="position:absolute;left:9561;top:364;width:2677;height:1612;mso-position-horizontal:right;mso-position-horizontal-relative:page;mso-position-vertical-relative:page">
                  <w10:wrap type="none"/>
                  <v:fill o:detectmouseclick="t" type="solid" color2="black" opacity="0"/>
                  <v:stroke color="#3465a4" weight="12600" joinstyle="miter" endcap="flat"/>
                </v:rect>
                <v:rect id="shape_0" ID="Rectangle 171" stroked="t" style="position:absolute;left:9561;top:364;width:2317;height:1612;mso-position-horizontal:right;mso-position-horizontal-relative:page;mso-position-vertical-relative:page">
                  <w10:wrap type="none"/>
                  <v:imagedata r:id="rId1" o:detectmouseclick="t"/>
                  <v:stroke color="white" weight="12600" joinstyle="miter" endcap="flat"/>
                </v:rect>
              </v:group>
              <v:rect id="shape_0" ID="Text Box 172" stroked="f" style="position:absolute;left:11188;top:379;width:688;height:589;mso-position-horizontal:right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FFFFFF"/>
                        </w:rPr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  <w:r>
      <w:rPr/>
      <w:t>COMP 6231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3780" w:hanging="360"/>
      </w:pPr>
    </w:lvl>
    <w:lvl w:ilvl="2">
      <w:start w:val="1"/>
      <w:numFmt w:val="lowerRoman"/>
      <w:lvlText w:val="%3."/>
      <w:lvlJc w:val="right"/>
      <w:pPr>
        <w:ind w:left="4500" w:hanging="180"/>
      </w:pPr>
    </w:lvl>
    <w:lvl w:ilvl="3">
      <w:start w:val="1"/>
      <w:numFmt w:val="decimal"/>
      <w:lvlText w:val="%4."/>
      <w:lvlJc w:val="left"/>
      <w:pPr>
        <w:ind w:left="5220" w:hanging="360"/>
      </w:pPr>
    </w:lvl>
    <w:lvl w:ilvl="4">
      <w:start w:val="1"/>
      <w:numFmt w:val="lowerLetter"/>
      <w:lvlText w:val="%5."/>
      <w:lvlJc w:val="left"/>
      <w:pPr>
        <w:ind w:left="5940" w:hanging="360"/>
      </w:pPr>
    </w:lvl>
    <w:lvl w:ilvl="5">
      <w:start w:val="1"/>
      <w:numFmt w:val="lowerRoman"/>
      <w:lvlText w:val="%6."/>
      <w:lvlJc w:val="right"/>
      <w:pPr>
        <w:ind w:left="6660" w:hanging="180"/>
      </w:pPr>
    </w:lvl>
    <w:lvl w:ilvl="6">
      <w:start w:val="1"/>
      <w:numFmt w:val="decimal"/>
      <w:lvlText w:val="%7."/>
      <w:lvlJc w:val="left"/>
      <w:pPr>
        <w:ind w:left="7380" w:hanging="360"/>
      </w:pPr>
    </w:lvl>
    <w:lvl w:ilvl="7">
      <w:start w:val="1"/>
      <w:numFmt w:val="lowerLetter"/>
      <w:lvlText w:val="%8."/>
      <w:lvlJc w:val="left"/>
      <w:pPr>
        <w:ind w:left="8100" w:hanging="360"/>
      </w:pPr>
    </w:lvl>
    <w:lvl w:ilvl="8">
      <w:start w:val="1"/>
      <w:numFmt w:val="lowerRoman"/>
      <w:lvlText w:val="%9."/>
      <w:lvlJc w:val="right"/>
      <w:pPr>
        <w:ind w:left="8820" w:hanging="180"/>
      </w:pPr>
    </w:lvl>
  </w:abstractNum>
  <w:abstractNum w:abstractNumId="15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ternetLink">
    <w:name w:val="Hyperlink"/>
    <w:basedOn w:val="DefaultParagraphFont"/>
    <w:uiPriority w:val="99"/>
    <w:unhideWhenUsed/>
    <w:rsid w:val="00fa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308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yperlink" Target="mailto:vasu.ratanpara@mail.concordia.ca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vasu.ratanpara@mail.concordia.ca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20848-0DF8-49CE-AFC4-8C80E3CB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Application>LibreOffice/6.4.3.2$Linux_X86_64 LibreOffice_project/40$Build-2</Application>
  <Pages>15</Pages>
  <Words>482</Words>
  <Characters>2730</Characters>
  <CharactersWithSpaces>3034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2020-06-04T02:00:00Z</dcterms:created>
  <dc:creator>Vasu Ratanpara</dc:creator>
  <dc:description/>
  <dc:language>en-CA</dc:language>
  <cp:lastModifiedBy/>
  <cp:lastPrinted>2020-06-08T01:35:00Z</cp:lastPrinted>
  <dcterms:modified xsi:type="dcterms:W3CDTF">2020-06-11T19:37:58Z</dcterms:modified>
  <cp:revision>327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