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34108224" w:rsidR="0051380E" w:rsidRPr="00773FB8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4E34516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parts of the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1EAF2E0" w14:textId="07D05E4E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  <w:r w:rsidR="00B956A3">
        <w:rPr>
          <w:rFonts w:ascii="Arial" w:hAnsi="Arial" w:cs="Arial"/>
          <w:b/>
          <w:bCs/>
          <w:sz w:val="28"/>
          <w:szCs w:val="28"/>
        </w:rPr>
        <w:t xml:space="preserve"> &amp; Scripts</w:t>
      </w:r>
    </w:p>
    <w:p w14:paraId="779444E7" w14:textId="7A3FB0C3" w:rsidR="00641988" w:rsidRP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sectPr w:rsidR="00641988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48D4" w14:textId="77777777" w:rsidR="00075EEC" w:rsidRDefault="00075EEC" w:rsidP="00D354BC">
      <w:pPr>
        <w:spacing w:after="0" w:line="240" w:lineRule="auto"/>
      </w:pPr>
      <w:r>
        <w:separator/>
      </w:r>
    </w:p>
  </w:endnote>
  <w:endnote w:type="continuationSeparator" w:id="0">
    <w:p w14:paraId="373A022C" w14:textId="77777777" w:rsidR="00075EEC" w:rsidRDefault="00075EEC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AAE1" w14:textId="77777777" w:rsidR="00075EEC" w:rsidRDefault="00075EEC" w:rsidP="00D354BC">
      <w:pPr>
        <w:spacing w:after="0" w:line="240" w:lineRule="auto"/>
      </w:pPr>
      <w:r>
        <w:separator/>
      </w:r>
    </w:p>
  </w:footnote>
  <w:footnote w:type="continuationSeparator" w:id="0">
    <w:p w14:paraId="2F99096A" w14:textId="77777777" w:rsidR="00075EEC" w:rsidRDefault="00075EEC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3B8A707E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December 1</w:t>
    </w:r>
    <w:r w:rsidR="0051380E">
      <w:rPr>
        <w:rFonts w:ascii="Arial" w:hAnsi="Arial" w:cs="Arial"/>
      </w:rPr>
      <w:t>9</w:t>
    </w:r>
    <w:r>
      <w:rPr>
        <w:rFonts w:ascii="Arial" w:hAnsi="Arial" w:cs="Arial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075EEC"/>
    <w:rsid w:val="001936ED"/>
    <w:rsid w:val="001F5B5D"/>
    <w:rsid w:val="0035129B"/>
    <w:rsid w:val="004013B9"/>
    <w:rsid w:val="004345D9"/>
    <w:rsid w:val="0051380E"/>
    <w:rsid w:val="005401EA"/>
    <w:rsid w:val="00641988"/>
    <w:rsid w:val="00757A4C"/>
    <w:rsid w:val="00773FB8"/>
    <w:rsid w:val="0080045E"/>
    <w:rsid w:val="00894059"/>
    <w:rsid w:val="008B6148"/>
    <w:rsid w:val="00A44B45"/>
    <w:rsid w:val="00B956A3"/>
    <w:rsid w:val="00D354BC"/>
    <w:rsid w:val="00DC261B"/>
    <w:rsid w:val="00E72E09"/>
    <w:rsid w:val="00F1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12</cp:revision>
  <dcterms:created xsi:type="dcterms:W3CDTF">2023-12-16T15:54:00Z</dcterms:created>
  <dcterms:modified xsi:type="dcterms:W3CDTF">2023-12-23T00:54:00Z</dcterms:modified>
</cp:coreProperties>
</file>