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AI for Marketing &amp; Sales — მარკეტინგი და გაყიდვები</w:t>
      </w:r>
    </w:p>
    <w:p>
      <w:pPr>
        <w:pStyle w:val="BodyText"/>
        <w:bidi w:val="0"/>
        <w:jc w:val="start"/>
        <w:rPr/>
      </w:pPr>
      <w:r>
        <w:rPr/>
        <w:t>Lesson 1: AI გაყიდვების ძაბრი — Funnel-ის არქიტექტურა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გაყიდვების ძაბრის ევოლუცია: AIDA მოდელიდან AI ძაბრამდე, მომხმარებლის 7-13 შეხების წერტილი, buyer's journey 2025-ში, რატომ ვერ მუშაობს ტრადიციული მიდგომა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TOFU — ცნობადობა: AI-ით კონტენტ-მარკეტინგი, ლიდ მაგნეტების შექმნა (ebook, checklist, template, webinar), landing page ოპტიმიზაცია, organic + paid ტრაფიკის ბალანსი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MOFU — განხილვა: ლიდების nurturing ელ-ფოსტით (5-7 touch სეკვენცია), educational content, case study გენერაცია AI-ით, webinar/demo ავტომატიზაცია, retargeting strategy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BOFU — გადაწყვეტილება: პერსონალიზებული შეთავაზება AI-ით, objection handling (top 10 objection + AI response), proposal automation, social proof optimization, urgency/scarcity tactics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ძაბრის მეტრიკები: conversion rate თითოეულ ეტაპზე, CPL (Cost Per Lead), CAC (Customer Acquisition Cost), LTV (Lifetime Value), LTV:CAC ratio, attribution modeling</w:t>
      </w:r>
    </w:p>
    <w:p>
      <w:pPr>
        <w:pStyle w:val="BodyText"/>
        <w:bidi w:val="0"/>
        <w:jc w:val="start"/>
        <w:rPr/>
      </w:pPr>
      <w:r>
        <w:rPr/>
        <w:t>Lesson 2: AI Lead Generation და Prospecting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ავტომატური ლიდების მოზიდვა: LinkedIn Sales Navigator + AI, content-led lead generation, chatbot-ით ლიდების მოზიდვა, referral automation, quiz/calculator ლიდ მაგნეტები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Outbound Prospecting: ICP (Ideal Customer Profile) განსაზღვრა AI-ით, contact finding (Apollo.io, ZoomInfo), cold email სეკვენციები (5 ელ-ფოსტა, პერსონალიზაცია AI-ით), response rate benchmarks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AI Lead Scoring: სქორინგის მოდელი (demographic + behavioral + firmographic), MQL → SQL კვალიფიკაცია, HubSpot/Salesforce predictive scoring, lead routing rules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Follow-up ავტომატიზაცია: ავტომატური follow-up სეკვენციები timing-ით, multi-channel follow-up (email + LinkedIn + SMS), response detection და auto-pause, sequence A/B testing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Pipeline Management: deal stages optimization, velocity metrics (time in stage), bottleneck detection AI-ით, win probability scoring, pipeline health dashboard</w:t>
      </w:r>
    </w:p>
    <w:p>
      <w:pPr>
        <w:pStyle w:val="BodyText"/>
        <w:bidi w:val="0"/>
        <w:jc w:val="start"/>
        <w:rPr/>
      </w:pPr>
      <w:r>
        <w:rPr/>
        <w:t>Lesson 3: CRM და გაყიდვების პროგნოზირება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CRM Setup AI-ით: HubSpot vs Salesforce vs Pipedrive — რომელი ბიზნესის ტიპისთვის, custom fields, pipeline stages, automation rules, integration architecture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ავტომატური Data Entry: email-to-CRM logging, call logging automation, meeting notes → CRM update, contact enrichment (Clearbit, ZoomInfo), duplicate detection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Sales Forecasting: AI-based revenue prediction, pipeline-weighted forecast, historical trend analysis, seasonal adjustment, scenario modeling (best/worst/expected)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Sales Analytics: rep performance dashboards, activity metrics (calls, emails, meetings), conversion by source/rep/product, lost deal analysis AI-ით, coaching insights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Sales Enablement: battlecard automation, competitive intel in CRM, content recommendation engine, email template performance, proposal/quote automation</w:t>
      </w:r>
    </w:p>
    <w:p>
      <w:pPr>
        <w:pStyle w:val="BodyText"/>
        <w:bidi w:val="0"/>
        <w:jc w:val="start"/>
        <w:rPr/>
      </w:pPr>
      <w:r>
        <w:rPr/>
        <w:t>Lesson 4: AI სარეკლამო კამპანიები — Meta და Google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Facebook/Meta Ads: Advantage+ campaigns, audience targeting (broad vs specific + AI), creative testing framework (3-2-1 method), ROAS optimization, budget scaling strategy, attribution window setup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Google Ads: Smart Bidding (Target CPA, Target ROAS, Maximize Conversions), Performance Max, responsive search ads, keyword match types + AI, negative keyword management, quality score optimization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Creative ოპტიმიზაცია: ad copy ვარიაციების გენერაცია AI-ით, visual ad creation (Canva AI, AdCreative.ai), video ad templates, UGC-style ads AI-ით, creative fatigue detection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ბიუჯეტის მართვა: budget allocation across platforms, diminishing returns curve, dayparting optimization, geo-targeting, device bid adjustment, pacing strategy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მონიტორინგი და ოპტიმიზაცია: daily/weekly audit checklist, automated rules, anomaly detection, competitor ad monitoring (Facebook Ad Library, Google Ads Transparency), reporting automation</w:t>
      </w:r>
    </w:p>
    <w:p>
      <w:pPr>
        <w:pStyle w:val="BodyText"/>
        <w:bidi w:val="0"/>
        <w:jc w:val="start"/>
        <w:rPr/>
      </w:pPr>
      <w:r>
        <w:rPr/>
        <w:t>Lesson 5: AI სარეკლამო კამპანიები — LinkedIn, TikTok და მულტი-არხი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LinkedIn Ads B2B: campaign objectives, audience targeting (job title, company size, industry, seniority), content types (sponsored content, InMail, text ads), ABM (Account-Based Marketing) AI-ით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TikTok Ads: Spark Ads, in-feed ads, TopView, TikTok Creative Center AI tools, audience targeting, creative best practices, TikTok-specific metrics, organic + paid synergy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მულტი-არხიანი სტრატეგია: cross-platform campaign architecture, consistent messaging adaptation, budget allocation framework, unified reporting, frequency capping across platforms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A/B ტესტირების სისტემა: hypothesis framework, statistical significance, test duration calculator, multivariate testing, AI-powered auto-optimization, test documentation template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ატრიბუცია: first-touch vs last-touch vs multi-touch, data-driven attribution, UTM parameter strategy, cross-device tracking, incrementality testing, attribution reporting</w:t>
      </w:r>
    </w:p>
    <w:p>
      <w:pPr>
        <w:pStyle w:val="BodyText"/>
        <w:bidi w:val="0"/>
        <w:jc w:val="start"/>
        <w:rPr/>
      </w:pPr>
      <w:r>
        <w:rPr/>
        <w:t>Lesson 6: AI Customer Experience — ჩატბოტები და მომსახურება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ჩატბოტის არჩევა და აწყობა: Tidio vs Intercom vs Drift vs Zendesk AI — ფასი, ფუნქციები, ინტეგრაციები, საუკეთესო ბიზნეს-ტიპისთვის, setup ნაბიჯ-ნაბიჯ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საუბრის დიზაინი: conversation flow mapping, decision trees, intent recognition, fallback responses, personality/tone definition, multi-language support, handoff triggers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AI ჩატბოტის ტრენინგი: knowledge base აწყობა, FAQ importing, custom training data, continuous learning from conversations, edge case handling, quality assurance testing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სენტიმენტ-ანალიზი: customer emotion detection, negative sentiment alerts, ესკალაციის ტრიგერები, CSAT/NPS automation, voice of customer analysis AI-ით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ომნიარხიანი მხარდაჭერა: unified inbox (email + chat + social + phone + WhatsApp), context preservation across channels, routing rules, SLA management, customer journey continuity</w:t>
      </w:r>
    </w:p>
    <w:p>
      <w:pPr>
        <w:pStyle w:val="BodyText"/>
        <w:bidi w:val="0"/>
        <w:jc w:val="start"/>
        <w:rPr/>
      </w:pPr>
      <w:r>
        <w:rPr/>
        <w:t>Lesson 7: AI SEO — ორგანული ზრდის სტრატეგია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საკვანძო სიტყვების კვლევა: Surfer SEO, Semrush, Ahrefs AI ფუნქციები, keyword clustering, search intent classification (informational, navigational, commercial, transactional), content gap analysis, keyword difficulty assessment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SEO კონტენტის შექმნა: Surfer SEO Content Editor workflow, article structure optimization, NLP terms integration, internal linking strategy, E-E-A-T signals, content freshness strategy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ტექნიკური SEO: site speed optimization (Core Web Vitals), crawl error detection, schema markup generation AI-ით, XML sitemap optimization, robots.txt, canonical tags, mobile-first indexing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ლოკალური SEO: Google Business Profile optimization, review management automation (response templates AI-ით), local citation building, local content strategy, Google Maps optimization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SEO მონიტორინგი: rank tracking automation, competitor SEO analysis, algorithm update impact detection, backlink monitoring, monthly SEO report automation, ROI measurement</w:t>
      </w:r>
    </w:p>
    <w:p>
      <w:pPr>
        <w:pStyle w:val="BodyText"/>
        <w:bidi w:val="0"/>
        <w:jc w:val="start"/>
        <w:rPr/>
      </w:pPr>
      <w:r>
        <w:rPr/>
        <w:t>Lesson 8: AI CRM Analytics — კლიენტების ღრმა ანალიზი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კლიენტების სეგმენტაცია: RFM ანალიზი (Recency, Frequency, Monetary) AI-ით, behavioral segmentation, lifecycle stage mapping, micro-segmentation for personalization, segment-specific strategies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Customer Lifetime Value: CLV prediction model, high-value customer early identification, CLV by acquisition channel, upsell/cross-sell opportunity scoring AI-ით, retention investment optimization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Churn Prevention: churn prediction model (behavioral signals, usage patterns, support tickets), early warning dashboard, automated retention campaigns (email, offers, personal outreach), win-back sequences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პერსონალიზაციის engine: dynamic content personalization, product recommendation logic, email personalization beyond {firstName}, website personalization (hero, CTAs, content), behavioral triggers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ლოიალობის პროგრამა: points system optimization AI-ით, personalized rewards, referral program automation, engagement gamification, NPS-to-action automation, advocacy program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ans" w:cs="FreeSans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LibreOffice/26.2.1.2$Linux_X86_64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