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AI for Creators &amp; Content — კონტენტის იმპერია</w:t>
      </w:r>
    </w:p>
    <w:p>
      <w:pPr>
        <w:pStyle w:val="BodyText"/>
        <w:bidi w:val="0"/>
        <w:jc w:val="start"/>
        <w:rPr/>
      </w:pPr>
      <w:r>
        <w:rPr/>
        <w:t>Lesson 1: AI Viral Content Creation — კონტენტის წარმოების მანქანა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ვირუსულობის მეცნიერება: 5 პრინციპი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კონტენტ-კალენდრის შექმნა AI-ით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ვირუსული ჰუკ-ფორმულები: პირველი 3 წამის ხელოვნება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ვიდეო მონტაჟის ხელსაწყოები (CapCut, Opus Clip, Descript)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ტრენდული კონტენტის აღმოჩენა და რეპურპოსინგი AI-ით</w:t>
      </w:r>
    </w:p>
    <w:p>
      <w:pPr>
        <w:pStyle w:val="BodyText"/>
        <w:bidi w:val="0"/>
        <w:jc w:val="start"/>
        <w:rPr/>
      </w:pPr>
      <w:r>
        <w:rPr/>
        <w:t>Lesson 2: AI Copywriting Pro — გაყიდვადი ტექსტების ხელოვნება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AIDA, PAS, BAB, FAB ფრეიმვორკები AI-ით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კოპირაიტინგის ხელსაწყოები: Jasper, Copy.ai, Claude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სათაურების, ელ-ფოსტისა და Landing Page-ის კოპი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სოციალური მედიის რეკლამის ტექსტები პლატფორმების მიხედვით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A/B ტესტირება და SEO კოპირაიტინგი AI-ით</w:t>
      </w:r>
    </w:p>
    <w:p>
      <w:pPr>
        <w:pStyle w:val="BodyText"/>
        <w:bidi w:val="0"/>
        <w:jc w:val="start"/>
        <w:rPr/>
      </w:pPr>
      <w:r>
        <w:rPr/>
        <w:t>Lesson 3: AI Visual Brand Master — პროფესიული ფოტო და გრაფიკა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Midjourney: AI სურათების გენერაციის Deep Dive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DALL-E 3 და Adobe Firefly: ვიზუალური AI ინსტრუმენტები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Canva AI: ყველასთვის ხელმისაწვდომი დიზაინი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სრული Brand Book-ის შექმნა AI-ით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პროდუქტის ფოტოგრაფია და ვიზუალური იდენტობა AI-ით</w:t>
      </w:r>
    </w:p>
    <w:p>
      <w:pPr>
        <w:pStyle w:val="BodyText"/>
        <w:bidi w:val="0"/>
        <w:jc w:val="start"/>
        <w:rPr/>
      </w:pPr>
      <w:r>
        <w:rPr/>
        <w:t>Lesson 4: AI Video Production &amp; Avatars — ციფრული სპიკერები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ვიდეო გენერაციის პლატფორმები: HeyGen, Synthesia, D-ID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ციფრული ავატარის შექმნა და პერსონალიზაცია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ხმის კლონირება და მულტილინგვური კონტენტი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ვიდეო სერიების წარმოება AI-ით მასშტაბურად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ეთიკური სტანდარტები AI ვიდეო კონტენტში</w:t>
      </w:r>
    </w:p>
    <w:p>
      <w:pPr>
        <w:pStyle w:val="BodyText"/>
        <w:bidi w:val="0"/>
        <w:jc w:val="start"/>
        <w:rPr/>
      </w:pPr>
      <w:r>
        <w:rPr/>
        <w:t>Lesson 5: AI Storytelling &amp; Scriptwriting — სცენარების არქიტექტურა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სტორითელინგის ფსიქოლოგია და AI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ვიდეო სცენარების წერა AI-ით (YouTube, TikTok, Instagram)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პოდკასტის სკრიპტები და საუბრის სტრუქტურა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ბრენდ-ნარატივის შექმნა AI-ით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მრავალფორმატიანი სტორითელინგის სტრატეგია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FreeSans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LibreOffice/26.2.1.2$Linux_X86_64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