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ind w:hanging="0" w:start="0"/>
        <w:jc w:val="start"/>
        <w:rPr/>
      </w:pPr>
      <w:r>
        <w:rPr/>
        <w:t>AI სპეციალიზებული მიმართულებები</w:t>
      </w:r>
    </w:p>
    <w:p>
      <w:pPr>
        <w:pStyle w:val="BodyText"/>
        <w:bidi w:val="0"/>
        <w:jc w:val="start"/>
        <w:rPr/>
      </w:pPr>
      <w:r>
        <w:rPr/>
        <w:t>Lesson 1: AI პედაგოგებისთვის — მომავლის მასწავლებელი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AI გაკვეთილის გეგმის გენერაცია (მათემატიკა, ენები, მეცნიერება)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მოსწავლეების ინდივიდუალური შეფასება AI-ით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სასწავლო მასალების და ტესტების ავტომატური შექმნა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მშობლებთან კომუნიკაციის ავტომატიზაცია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სპეციალური საჭიროებების მოსწავლეებისთვის AI ადაპტაცია</w:t>
      </w:r>
    </w:p>
    <w:p>
      <w:pPr>
        <w:pStyle w:val="BodyText"/>
        <w:bidi w:val="0"/>
        <w:jc w:val="start"/>
        <w:rPr/>
      </w:pPr>
      <w:r>
        <w:rPr/>
        <w:t>Lesson 2: AI უძრავი ქონებისთვის — გაყიდვები და ვიზუალიზაცია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AI ლისტინგის აღწერების და მარკეტინგის გენერაცია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ვირტუალური სტეიჯინგი და 3D ვიზუალიზაცია AI-ით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ფასების ანალიზი და ბაზრის პროგნოზირება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AI ჩატბოტები უძრავი ქონების კონსულტაციისთვის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ლიდების გენერაცია და მართვა AI-ით</w:t>
      </w:r>
    </w:p>
    <w:p>
      <w:pPr>
        <w:pStyle w:val="BodyText"/>
        <w:bidi w:val="0"/>
        <w:jc w:val="start"/>
        <w:rPr/>
      </w:pPr>
      <w:r>
        <w:rPr/>
        <w:t>Lesson 3: AI ელექტრონული კომერციისთვის — ონლაინ მაღაზიების მართვა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პროდუქტის აღწერების და SEO-ის ავტომატური გენერაცია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AI ფასწარმოქმნის სტრატეგიები (Dynamic Pricing)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პერსონალიზებული რეკომენდაციების სისტემა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მომარაგების ჯაჭვის (Supply Chain) ოპტიმიზაცია AI-ით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კლიენტების მომსახურების ავტომატიზაცია ონლაინ მაღაზიისთვის</w:t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oto Sans" w:cs="FreeSans"/>
      <w:color w:val="auto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LibreOffice/26.2.1.2$Linux_X86_64 LibreOffice_project/620$Build-2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