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88888"/>
          <w:sz w:val="17"/>
        </w:rPr>
        <w:t>한빛대학교 CampusFlow · synthetic_demo</w:t>
      </w:r>
    </w:p>
    <w:p>
      <w:pPr>
        <w:jc w:val="center"/>
      </w:pPr>
      <w:r>
        <w:rPr>
          <w:b/>
          <w:color w:val="1B3A5B"/>
          <w:sz w:val="32"/>
        </w:rPr>
        <w:t>학사경고 상담 가이드</w:t>
      </w:r>
    </w:p>
    <w:p>
      <w:pPr>
        <w:jc w:val="center"/>
      </w:pPr>
      <w:r>
        <w:rPr>
          <w:color w:val="666666"/>
          <w:sz w:val="19"/>
        </w:rPr>
        <w:t>학생성공센터 · 학생성공</w:t>
      </w:r>
    </w:p>
    <w:p/>
    <w:p>
      <w:r>
        <w:rPr>
          <w:b/>
          <w:color w:val="1B3A5B"/>
          <w:sz w:val="25"/>
        </w:rPr>
        <w:t>상담 절차</w:t>
      </w:r>
    </w:p>
    <w:p>
      <w:pPr>
        <w:pStyle w:val="ListNumber"/>
      </w:pPr>
      <w:r>
        <w:t>대상자 추출(직전학기 평점 기준)</w:t>
      </w:r>
    </w:p>
    <w:p>
      <w:pPr>
        <w:pStyle w:val="ListNumber"/>
      </w:pPr>
      <w:r>
        <w:t>상담 동의서 수령</w:t>
      </w:r>
    </w:p>
    <w:p>
      <w:pPr>
        <w:pStyle w:val="ListNumber"/>
      </w:pPr>
      <w:r>
        <w:t>1:1 상담·학습계획 수립</w:t>
      </w:r>
    </w:p>
    <w:p>
      <w:pPr>
        <w:pStyle w:val="ListNumber"/>
      </w:pPr>
      <w:r>
        <w:t>튜터링·심리상담 연계</w:t>
      </w:r>
    </w:p>
    <w:p>
      <w:pPr>
        <w:pStyle w:val="ListNumber"/>
      </w:pPr>
      <w:r>
        <w:t>후속 모니터링</w:t>
      </w:r>
    </w:p>
    <w:p>
      <w:r>
        <w:rPr>
          <w:b/>
          <w:color w:val="1B3A5B"/>
          <w:sz w:val="25"/>
        </w:rPr>
        <w:t>필요 서류</w:t>
      </w:r>
    </w:p>
    <w:p>
      <w:pPr>
        <w:pStyle w:val="ListBullet"/>
      </w:pPr>
      <w:r>
        <w:t>상담일지</w:t>
      </w:r>
    </w:p>
    <w:p>
      <w:pPr>
        <w:pStyle w:val="ListBullet"/>
      </w:pPr>
      <w:r>
        <w:t>학습계획서</w:t>
      </w:r>
    </w:p>
    <w:p>
      <w:pPr>
        <w:pStyle w:val="ListBullet"/>
      </w:pPr>
      <w:r>
        <w:t>상담동의서(개인정보 동의 포함)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