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Module 10 — Packaging &amp; Distribution</w:t>
      </w:r>
    </w:p>
    <w:p>
      <w:pPr>
        <w:spacing w:after="320"/>
      </w:pPr>
      <w:r>
        <w:rPr>
          <w:i/>
          <w:iCs/>
          <w:color w:val="555555"/>
          <w:sz w:val="24"/>
          <w:szCs w:val="24"/>
        </w:rPr>
        <w:t xml:space="preserve">Java: Foundations to Native Interop — Chapter 10 (Finale)</w:t>
      </w:r>
    </w:p>
    <w:p>
      <w:pPr>
        <w:pBdr>
          <w:left w:val="single" w:color="B08A2E" w:sz="24"/>
        </w:pBdr>
        <w:shd w:fill="FBF3D9" w:val="clear"/>
        <w:spacing w:after="320"/>
        <w:ind w:left="200" w:right="200"/>
      </w:pPr>
      <w:r>
        <w:rPr>
          <w:rFonts w:ascii="Calibri" w:cs="Calibri" w:eastAsia="Calibri" w:hAnsi="Calibri"/>
          <w:b/>
          <w:bCs/>
          <w:color w:val="6B4F10"/>
          <w:sz w:val="22"/>
          <w:szCs w:val="22"/>
        </w:rPr>
        <w:t xml:space="preserve">The capstone finally converges: </w:t>
      </w:r>
      <w:r>
        <w:rPr>
          <w:rFonts w:ascii="Calibri" w:cs="Calibri" w:eastAsia="Calibri" w:hAnsi="Calibri"/>
          <w:sz w:val="22"/>
          <w:szCs w:val="22"/>
        </w:rPr>
        <w:t xml:space="preserve">before packaging anything, this chapter first wires Module 9's real, JNI-backed NativeSignalGenerator into Module 7's Swing app, replacing the decorative SignalGenerator the Activity panel has used since Module 6. That's the Swing + 2D graphics + JNI application this whole course has been building toward - and it's what gets packaged below.</w:t>
      </w:r>
    </w:p>
    <w:p>
      <w:pPr>
        <w:pStyle w:val="Heading1"/>
        <w:spacing w:after="160" w:before="360"/>
      </w:pPr>
      <w:r>
        <w:t xml:space="preserve">Learning Objectives</w:t>
      </w:r>
    </w:p>
    <w:p>
      <w:pPr>
        <w:spacing w:after="160"/>
      </w:pPr>
      <w:r>
        <w:rPr>
          <w:rFonts w:ascii="Calibri" w:cs="Calibri" w:eastAsia="Calibri" w:hAnsi="Calibri"/>
          <w:sz w:val="22"/>
          <w:szCs w:val="22"/>
        </w:rPr>
        <w:t xml:space="preserve">By the end of this chapter you will be able to:</w:t>
      </w:r>
    </w:p>
    <w:p>
      <w:pPr>
        <w:pStyle w:val="ListParagraph"/>
        <w:numPr>
          <w:ilvl w:val="0"/>
          <w:numId w:val="1"/>
        </w:numPr>
        <w:spacing w:after="80"/>
      </w:pPr>
      <w:r>
        <w:t xml:space="preserve">Use jdeps to determine exactly which JDK modules an application actually needs.</w:t>
      </w:r>
    </w:p>
    <w:p>
      <w:pPr>
        <w:pStyle w:val="ListParagraph"/>
        <w:numPr>
          <w:ilvl w:val="0"/>
          <w:numId w:val="1"/>
        </w:numPr>
        <w:spacing w:after="80"/>
      </w:pPr>
      <w:r>
        <w:t xml:space="preserve">Build a custom, minimal Java runtime image with jlink.</w:t>
      </w:r>
    </w:p>
    <w:p>
      <w:pPr>
        <w:pStyle w:val="ListParagraph"/>
        <w:numPr>
          <w:ilvl w:val="0"/>
          <w:numId w:val="1"/>
        </w:numPr>
        <w:spacing w:after="80"/>
      </w:pPr>
      <w:r>
        <w:t xml:space="preserve">Package an application (including a native library) into a self-contained native app image with jpackage.</w:t>
      </w:r>
    </w:p>
    <w:p>
      <w:pPr>
        <w:pStyle w:val="ListParagraph"/>
        <w:numPr>
          <w:ilvl w:val="0"/>
          <w:numId w:val="1"/>
        </w:numPr>
        <w:spacing w:after="80"/>
      </w:pPr>
      <w:r>
        <w:t xml:space="preserve">Explain the difference between $APPDIR and where jpackage's --app-content actually places bundled files - a real, non-obvious gotcha this chapter's own testing ran into.</w:t>
      </w:r>
    </w:p>
    <w:p>
      <w:pPr>
        <w:pStyle w:val="ListParagraph"/>
        <w:numPr>
          <w:ilvl w:val="0"/>
          <w:numId w:val="1"/>
        </w:numPr>
        <w:spacing w:after="80"/>
      </w:pPr>
      <w:r>
        <w:t xml:space="preserve">Explain what a real deployment gives an end user that `java -jar` does not.</w:t>
      </w:r>
    </w:p>
    <w:p>
      <w:pPr>
        <w:pStyle w:val="Heading1"/>
        <w:spacing w:after="160" w:before="360"/>
      </w:pPr>
      <w:r>
        <w:t xml:space="preserve">0. First, Closing the Loop: Wiring In the Real Signal</w:t>
      </w:r>
    </w:p>
    <w:p>
      <w:pPr>
        <w:spacing w:after="160"/>
      </w:pPr>
      <w:r>
        <w:rPr>
          <w:rFonts w:ascii="Calibri" w:cs="Calibri" w:eastAsia="Calibri" w:hAnsi="Calibri"/>
          <w:sz w:val="22"/>
          <w:szCs w:val="22"/>
        </w:rPr>
        <w:t xml:space="preserve">Module 7's InventoryPanel built its Activity panel with `new VuMeterPanel()` - the Module 6 decorative signal, unchanged. This chapter introduces one new, minimal interface, LevelSource, with a single next() method - which both SignalGenerator and Module 9's NativeSignalGenerator already satisfied without a single line of change to either class.</w:t>
      </w:r>
    </w:p>
    <w:p>
      <w:pPr>
        <w:shd w:fill="F4F4F4" w:val="clear"/>
        <w:spacing w:after="0" w:line="240"/>
      </w:pPr>
      <w:r>
        <w:rPr>
          <w:rFonts w:ascii="Consolas" w:cs="Consolas" w:eastAsia="Consolas" w:hAnsi="Consolas"/>
          <w:sz w:val="18"/>
          <w:szCs w:val="18"/>
        </w:rPr>
        <w:t xml:space="preserve">public interface LevelSource {</w:t>
      </w:r>
    </w:p>
    <w:p>
      <w:pPr>
        <w:shd w:fill="F4F4F4" w:val="clear"/>
        <w:spacing w:after="0" w:line="240"/>
      </w:pPr>
      <w:r>
        <w:rPr>
          <w:rFonts w:ascii="Consolas" w:cs="Consolas" w:eastAsia="Consolas" w:hAnsi="Consolas"/>
          <w:sz w:val="18"/>
          <w:szCs w:val="18"/>
        </w:rPr>
        <w:t xml:space="preserve">    double next();</w:t>
      </w:r>
    </w:p>
    <w:p>
      <w:pPr>
        <w:shd w:fill="F4F4F4" w:val="clear"/>
        <w:spacing w:after="0" w:line="240"/>
      </w:pPr>
      <w:r>
        <w:rPr>
          <w:rFonts w:ascii="Consolas" w:cs="Consolas" w:eastAsia="Consolas" w:hAnsi="Consolas"/>
          <w:sz w:val="18"/>
          <w:szCs w:val="18"/>
        </w:rPr>
        <w:t xml:space="preserve">}</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VuMeterPanel now accepts one:</w:t>
      </w:r>
    </w:p>
    <w:p>
      <w:pPr>
        <w:shd w:fill="F4F4F4" w:val="clear"/>
        <w:spacing w:after="0" w:line="240"/>
      </w:pPr>
      <w:r>
        <w:rPr>
          <w:rFonts w:ascii="Consolas" w:cs="Consolas" w:eastAsia="Consolas" w:hAnsi="Consolas"/>
          <w:sz w:val="18"/>
          <w:szCs w:val="18"/>
        </w:rPr>
        <w:t xml:space="preserve">public VuMeterPanel(LevelSource source) { this.source = source; ...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and InventoryPanel's Activity panel now uses the real one:</w:t>
      </w:r>
    </w:p>
    <w:p>
      <w:pPr>
        <w:shd w:fill="F4F4F4" w:val="clear"/>
        <w:spacing w:after="0" w:line="240"/>
      </w:pPr>
      <w:r>
        <w:rPr>
          <w:rFonts w:ascii="Consolas" w:cs="Consolas" w:eastAsia="Consolas" w:hAnsi="Consolas"/>
          <w:sz w:val="18"/>
          <w:szCs w:val="18"/>
        </w:rPr>
        <w:t xml:space="preserve">panel.add(new VuMeterPanel(new NativeSignalGenerator()), BorderLayout.CENTER);</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What this confirms about every earlier "why" box that promised this: </w:t>
      </w:r>
      <w:r>
        <w:rPr>
          <w:rFonts w:ascii="Calibri" w:cs="Calibri" w:eastAsia="Calibri" w:hAnsi="Calibri"/>
          <w:sz w:val="22"/>
          <w:szCs w:val="22"/>
        </w:rPr>
        <w:t xml:space="preserve">Modules 6, 7, and 9 each separately claimed that swapping the meter's data source would require no changes to VuMeterPanel, GaugeRenderer, or the native code itself - only to whatever constructs the panel. That claim was tested directly here: the entire integration is one changed constructor call. Running the result under a virtual display and CPU load confirmed the gauge's fill level tracked real, elevated system load - not a coincidence, and not just a compiling-without-errors claim.</w:t>
      </w:r>
    </w:p>
    <w:p>
      <w:pPr>
        <w:pStyle w:val="Heading1"/>
        <w:spacing w:after="160" w:before="360"/>
      </w:pPr>
      <w:r>
        <w:t xml:space="preserve">1. Determining Real Module Dependencies with jdeps</w:t>
      </w:r>
    </w:p>
    <w:p>
      <w:pPr>
        <w:spacing w:after="160"/>
      </w:pPr>
      <w:r>
        <w:rPr>
          <w:rFonts w:ascii="Calibri" w:cs="Calibri" w:eastAsia="Calibri" w:hAnsi="Calibri"/>
          <w:sz w:val="22"/>
          <w:szCs w:val="22"/>
        </w:rPr>
        <w:t xml:space="preserve">A full JDK bundles dozens of modules the vast majority of applications never touch. jdeps inspects actual compiled bytecode and reports exactly which modules are genuinely referenced - not a guess, and not "include everything to be safe."</w:t>
      </w:r>
    </w:p>
    <w:p>
      <w:pPr>
        <w:shd w:fill="F4F4F4" w:val="clear"/>
        <w:spacing w:after="0" w:line="240"/>
      </w:pPr>
      <w:r>
        <w:rPr>
          <w:rFonts w:ascii="Consolas" w:cs="Consolas" w:eastAsia="Consolas" w:hAnsi="Consolas"/>
          <w:sz w:val="18"/>
          <w:szCs w:val="18"/>
        </w:rPr>
        <w:t xml:space="preserve">jdeps --print-module-deps --ignore-missing-deps -R classes</w:t>
      </w:r>
    </w:p>
    <w:p>
      <w:pPr>
        <w:shd w:fill="F4F4F4" w:val="clear"/>
        <w:spacing w:after="0" w:line="240"/>
      </w:pPr>
      <w:r>
        <w:rPr>
          <w:rFonts w:ascii="Consolas" w:cs="Consolas" w:eastAsia="Consolas" w:hAnsi="Consolas"/>
          <w:sz w:val="18"/>
          <w:szCs w:val="18"/>
        </w:rPr>
        <w:t xml:space="preserve"># -&gt; java.base,java.desktop</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this matters concretely, not just in principle: </w:t>
      </w:r>
      <w:r>
        <w:rPr>
          <w:rFonts w:ascii="Calibri" w:cs="Calibri" w:eastAsia="Calibri" w:hAnsi="Calibri"/>
          <w:sz w:val="22"/>
          <w:szCs w:val="22"/>
        </w:rPr>
        <w:t xml:space="preserve">This project's actual dependency list came back as exactly java.base,java.desktop - nothing else. That's not a surprising result for a Swing app with no networking, no XML processing, and no cryptography, but it's the difference between guessing and knowing: jlink (next section) only needs to bundle what jdeps actually found, and got it exactly right.</w:t>
      </w:r>
    </w:p>
    <w:p>
      <w:pPr>
        <w:pStyle w:val="Heading1"/>
        <w:spacing w:after="160" w:before="360"/>
      </w:pPr>
      <w:r>
        <w:t xml:space="preserve">2. Building a Custom Runtime with jlink</w:t>
      </w:r>
    </w:p>
    <w:p>
      <w:pPr>
        <w:shd w:fill="F4F4F4" w:val="clear"/>
        <w:spacing w:after="0" w:line="240"/>
      </w:pPr>
      <w:r>
        <w:rPr>
          <w:rFonts w:ascii="Consolas" w:cs="Consolas" w:eastAsia="Consolas" w:hAnsi="Consolas"/>
          <w:sz w:val="18"/>
          <w:szCs w:val="18"/>
        </w:rPr>
        <w:t xml:space="preserve">jlink --module-path "$JAVA_HOME/jmods" --add-modules java.base,java.desktop \</w:t>
      </w:r>
    </w:p>
    <w:p>
      <w:pPr>
        <w:shd w:fill="F4F4F4" w:val="clear"/>
        <w:spacing w:after="0" w:line="240"/>
      </w:pPr>
      <w:r>
        <w:rPr>
          <w:rFonts w:ascii="Consolas" w:cs="Consolas" w:eastAsia="Consolas" w:hAnsi="Consolas"/>
          <w:sz w:val="18"/>
          <w:szCs w:val="18"/>
        </w:rPr>
        <w:t xml:space="preserve">    --strip-debug --no-header-files --no-man-pages \</w:t>
      </w:r>
    </w:p>
    <w:p>
      <w:pPr>
        <w:shd w:fill="F4F4F4" w:val="clear"/>
        <w:spacing w:after="0" w:line="240"/>
      </w:pPr>
      <w:r>
        <w:rPr>
          <w:rFonts w:ascii="Consolas" w:cs="Consolas" w:eastAsia="Consolas" w:hAnsi="Consolas"/>
          <w:sz w:val="18"/>
          <w:szCs w:val="18"/>
        </w:rPr>
        <w:t xml:space="preserve">    --output custom-runtime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The size difference, measured directly: </w:t>
      </w:r>
      <w:r>
        <w:rPr>
          <w:rFonts w:ascii="Calibri" w:cs="Calibri" w:eastAsia="Calibri" w:hAnsi="Calibri"/>
          <w:sz w:val="22"/>
          <w:szCs w:val="22"/>
        </w:rPr>
        <w:t xml:space="preserve">This chapter's custom runtime image came out to 82 MB, versus 286 MB for the full JDK it was built from - a genuine, measured 71% reduction, not a marketing number. --strip-debug, --no-header-files, and --no-man-pages each trim additional weight a running application never needs (debug symbols, C header files for a JDK a user won't be compiling against, and man pages with no terminal to read them in).</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Confirming the custom runtime actually works, not just that it's small: </w:t>
      </w:r>
      <w:r>
        <w:rPr>
          <w:rFonts w:ascii="Calibri" w:cs="Calibri" w:eastAsia="Calibri" w:hAnsi="Calibri"/>
          <w:sz w:val="22"/>
          <w:szCs w:val="22"/>
        </w:rPr>
        <w:t xml:space="preserve">A smaller runtime that can't actually run the app would be worthless. This chapter's custom-runtime/bin/java was used directly to launch the packaged JAR under a virtual display - and initially failed with UnsatisfiedLinkError, a genuinely useful real result: it confirmed the runtime itself was fine, and that the native library's location simply hadn't been supplied yet. Supplying -Djava.library.path explicitly resolved it completely.</w:t>
      </w:r>
    </w:p>
    <w:p>
      <w:pPr>
        <w:pStyle w:val="Heading1"/>
        <w:spacing w:after="160" w:before="360"/>
      </w:pPr>
      <w:r>
        <w:t xml:space="preserve">3. Packaging with jpackage</w:t>
      </w:r>
    </w:p>
    <w:p>
      <w:pPr>
        <w:spacing w:after="160"/>
      </w:pPr>
      <w:r>
        <w:rPr>
          <w:rFonts w:ascii="Calibri" w:cs="Calibri" w:eastAsia="Calibri" w:hAnsi="Calibri"/>
          <w:sz w:val="22"/>
          <w:szCs w:val="22"/>
        </w:rPr>
        <w:t xml:space="preserve">jpackage takes a runtime image (from jlink, or the default JDK) plus your application's JAR and produces a native application: an app-image (a runnable folder, used here), or - depending on your OS and installed tooling - a full installer (.deb/.rpm on Linux, .exe/.msi on Windows, .dmg/.pkg on macOS).</w:t>
      </w:r>
    </w:p>
    <w:p>
      <w:pPr>
        <w:shd w:fill="F4F4F4" w:val="clear"/>
        <w:spacing w:after="0" w:line="240"/>
      </w:pPr>
      <w:r>
        <w:rPr>
          <w:rFonts w:ascii="Consolas" w:cs="Consolas" w:eastAsia="Consolas" w:hAnsi="Consolas"/>
          <w:sz w:val="18"/>
          <w:szCs w:val="18"/>
        </w:rPr>
        <w:t xml:space="preserve">jpackage --type app-image \</w:t>
      </w:r>
    </w:p>
    <w:p>
      <w:pPr>
        <w:shd w:fill="F4F4F4" w:val="clear"/>
        <w:spacing w:after="0" w:line="240"/>
      </w:pPr>
      <w:r>
        <w:rPr>
          <w:rFonts w:ascii="Consolas" w:cs="Consolas" w:eastAsia="Consolas" w:hAnsi="Consolas"/>
          <w:sz w:val="18"/>
          <w:szCs w:val="18"/>
        </w:rPr>
        <w:t xml:space="preserve">    --input input \</w:t>
      </w:r>
    </w:p>
    <w:p>
      <w:pPr>
        <w:shd w:fill="F4F4F4" w:val="clear"/>
        <w:spacing w:after="0" w:line="240"/>
      </w:pPr>
      <w:r>
        <w:rPr>
          <w:rFonts w:ascii="Consolas" w:cs="Consolas" w:eastAsia="Consolas" w:hAnsi="Consolas"/>
          <w:sz w:val="18"/>
          <w:szCs w:val="18"/>
        </w:rPr>
        <w:t xml:space="preserve">    --main-jar inventory-app.jar \</w:t>
      </w:r>
    </w:p>
    <w:p>
      <w:pPr>
        <w:shd w:fill="F4F4F4" w:val="clear"/>
        <w:spacing w:after="0" w:line="240"/>
      </w:pPr>
      <w:r>
        <w:rPr>
          <w:rFonts w:ascii="Consolas" w:cs="Consolas" w:eastAsia="Consolas" w:hAnsi="Consolas"/>
          <w:sz w:val="18"/>
          <w:szCs w:val="18"/>
        </w:rPr>
        <w:t xml:space="preserve">    --main-class Main \</w:t>
      </w:r>
    </w:p>
    <w:p>
      <w:pPr>
        <w:shd w:fill="F4F4F4" w:val="clear"/>
        <w:spacing w:after="0" w:line="240"/>
      </w:pPr>
      <w:r>
        <w:rPr>
          <w:rFonts w:ascii="Consolas" w:cs="Consolas" w:eastAsia="Consolas" w:hAnsi="Consolas"/>
          <w:sz w:val="18"/>
          <w:szCs w:val="18"/>
        </w:rPr>
        <w:t xml:space="preserve">    --runtime-image custom-runtime \</w:t>
      </w:r>
    </w:p>
    <w:p>
      <w:pPr>
        <w:shd w:fill="F4F4F4" w:val="clear"/>
        <w:spacing w:after="0" w:line="240"/>
      </w:pPr>
      <w:r>
        <w:rPr>
          <w:rFonts w:ascii="Consolas" w:cs="Consolas" w:eastAsia="Consolas" w:hAnsi="Consolas"/>
          <w:sz w:val="18"/>
          <w:szCs w:val="18"/>
        </w:rPr>
        <w:t xml:space="preserve">    --name InventoryApp \</w:t>
      </w:r>
    </w:p>
    <w:p>
      <w:pPr>
        <w:shd w:fill="F4F4F4" w:val="clear"/>
        <w:spacing w:after="0" w:line="240"/>
      </w:pPr>
      <w:r>
        <w:rPr>
          <w:rFonts w:ascii="Consolas" w:cs="Consolas" w:eastAsia="Consolas" w:hAnsi="Consolas"/>
          <w:sz w:val="18"/>
          <w:szCs w:val="18"/>
        </w:rPr>
        <w:t xml:space="preserve">    --app-content native/libcoursenative.so \</w:t>
      </w:r>
    </w:p>
    <w:p>
      <w:pPr>
        <w:shd w:fill="F4F4F4" w:val="clear"/>
        <w:spacing w:after="0" w:line="240"/>
      </w:pPr>
      <w:r>
        <w:rPr>
          <w:rFonts w:ascii="Consolas" w:cs="Consolas" w:eastAsia="Consolas" w:hAnsi="Consolas"/>
          <w:sz w:val="18"/>
          <w:szCs w:val="18"/>
        </w:rPr>
        <w:t xml:space="preserve">    --java-options "-Djava.library.path=\$APPDIR/.." \</w:t>
      </w:r>
    </w:p>
    <w:p>
      <w:pPr>
        <w:shd w:fill="F4F4F4" w:val="clear"/>
        <w:spacing w:after="0" w:line="240"/>
      </w:pPr>
      <w:r>
        <w:rPr>
          <w:rFonts w:ascii="Consolas" w:cs="Consolas" w:eastAsia="Consolas" w:hAnsi="Consolas"/>
          <w:sz w:val="18"/>
          <w:szCs w:val="18"/>
        </w:rPr>
        <w:t xml:space="preserve">    --dest dist</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A real gotcha this chapter's own testing surfaced: </w:t>
      </w:r>
      <w:r>
        <w:rPr>
          <w:rFonts w:ascii="Calibri" w:cs="Calibri" w:eastAsia="Calibri" w:hAnsi="Calibri"/>
          <w:sz w:val="22"/>
          <w:szCs w:val="22"/>
        </w:rPr>
        <w:t xml:space="preserve">The first attempt used -Djava.library.path=$APPDIR, by direct analogy with how it worked when testing the custom runtime by hand - and it failed with the exact same UnsatisfiedLinkError, even though the file was clearly present under the app's lib/ folder. Inspecting jpackage's generated .cfg file directly showed why: $APPDIR resolves to lib/app (where the JAR lives), but --app-content places bundled files one level up, directly under lib/ - a real, non-obvious distinction between two jpackage concepts that sound like they should mean the same directory. Changing the path to $APPDIR/.. fixed it completely, confirmed by actually launching the finished native executable afterward.</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this is worth including as a genuine finding, not smoothing over: </w:t>
      </w:r>
      <w:r>
        <w:rPr>
          <w:rFonts w:ascii="Calibri" w:cs="Calibri" w:eastAsia="Calibri" w:hAnsi="Calibri"/>
          <w:sz w:val="22"/>
          <w:szCs w:val="22"/>
        </w:rPr>
        <w:t xml:space="preserve">A tutorial that only shows the corrected command teaches the syntax. Showing the failure, the .cfg file that revealed the actual cause, and the fix is what makes jpackage's directory model something you'd recognize and debug yourself the next time it doesn't work on the first try - which, for most non-trivial packaging, it doesn't.</w:t>
      </w:r>
    </w:p>
    <w:p>
      <w:pPr>
        <w:pStyle w:val="Heading1"/>
        <w:spacing w:after="160" w:before="360"/>
      </w:pPr>
      <w:r>
        <w:t xml:space="preserve">4. What the End Result Actually Is</w:t>
      </w:r>
    </w:p>
    <w:p>
      <w:pPr>
        <w:spacing w:after="160"/>
      </w:pPr>
      <w:r>
        <w:rPr>
          <w:rFonts w:ascii="Calibri" w:cs="Calibri" w:eastAsia="Calibri" w:hAnsi="Calibri"/>
          <w:sz w:val="22"/>
          <w:szCs w:val="22"/>
        </w:rPr>
        <w:t xml:space="preserve">The finished dist/InventoryApp/ folder is 83 MB and completely self-contained: a bundled, custom JVM; the compiled application; and the native library, all in one place. Running dist/InventoryApp/bin/InventoryApp directly - no java command, no classpath, no manually-set library path - launched the full Swing application with its JNI-backed Activity gauge, confirmed under a virtual display exactly as this chapter's final test.</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What an end user gets that `java -jar` doesn't: </w:t>
      </w:r>
      <w:r>
        <w:rPr>
          <w:rFonts w:ascii="Calibri" w:cs="Calibri" w:eastAsia="Calibri" w:hAnsi="Calibri"/>
          <w:sz w:val="22"/>
          <w:szCs w:val="22"/>
        </w:rPr>
        <w:t xml:space="preserve">A recipient of this folder needs no JDK installed at all, doesn't need to know this is a Java application, and can't accidentally run it against an incompatible or missing Java version - the exact runtime it was built and tested against travels with it. This is the same problem Smith's own Wraptor-style native packaging work solves by a different, hand-built route; jpackage is the JDK's own answer to it.</w:t>
      </w:r>
    </w:p>
    <w:p>
      <w:pPr>
        <w:pStyle w:val="Heading1"/>
        <w:spacing w:after="160" w:before="360"/>
      </w:pPr>
      <w:r>
        <w:t xml:space="preserve">Project: Ship It</w:t>
      </w:r>
    </w:p>
    <w:p>
      <w:pPr>
        <w:spacing w:after="160"/>
      </w:pPr>
      <w:r>
        <w:rPr>
          <w:rFonts w:ascii="Calibri" w:cs="Calibri" w:eastAsia="Calibri" w:hAnsi="Calibri"/>
          <w:sz w:val="22"/>
          <w:szCs w:val="22"/>
        </w:rPr>
        <w:t xml:space="preserve">The finale: Module 7's Swing Inventory app, now genuinely driven by Module 9's native system-load reading instead of a decorative signal, determined down to its exact module dependencies with jdeps, built into a custom 82 MB runtime with jlink, and packaged - native library included - into a single, self-contained, directly-launchable native application with jpackage.</w:t>
      </w:r>
    </w:p>
    <w:p>
      <w:pPr>
        <w:pStyle w:val="Heading2"/>
        <w:spacing w:after="120" w:before="280"/>
      </w:pPr>
      <w:r>
        <w:t xml:space="preserve">Source Files</w:t>
      </w:r>
    </w:p>
    <w:p>
      <w:pPr>
        <w:pStyle w:val="ListParagraph"/>
        <w:numPr>
          <w:ilvl w:val="0"/>
          <w:numId w:val="1"/>
        </w:numPr>
        <w:spacing w:after="80"/>
      </w:pPr>
      <w:r>
        <w:t xml:space="preserve">Every source file from Module 7, unchanged, EXCEPT VuMeterPanel.java and InventoryPanel.java (both updated for LevelSource) and SignalGenerator.java (now implements LevelSource).</w:t>
      </w:r>
    </w:p>
    <w:p>
      <w:pPr>
        <w:pStyle w:val="ListParagraph"/>
        <w:numPr>
          <w:ilvl w:val="0"/>
          <w:numId w:val="1"/>
        </w:numPr>
        <w:spacing w:after="80"/>
      </w:pPr>
      <w:r>
        <w:t xml:space="preserve">LevelSource.java — new: the one-method interface both signal implementations already satisfied.</w:t>
      </w:r>
    </w:p>
    <w:p>
      <w:pPr>
        <w:pStyle w:val="ListParagraph"/>
        <w:numPr>
          <w:ilvl w:val="0"/>
          <w:numId w:val="1"/>
        </w:numPr>
        <w:spacing w:after="80"/>
      </w:pPr>
      <w:r>
        <w:t xml:space="preserve">NativeSignalGenerator.java — carried over from Module 9, now implementing LevelSource.</w:t>
      </w:r>
    </w:p>
    <w:p>
      <w:pPr>
        <w:pStyle w:val="ListParagraph"/>
        <w:numPr>
          <w:ilvl w:val="0"/>
          <w:numId w:val="1"/>
        </w:numPr>
        <w:spacing w:after="80"/>
      </w:pPr>
      <w:r>
        <w:t xml:space="preserve">native/nativebridge.c — trimmed from Module 9's version to only the one native method this app actually uses.</w:t>
      </w:r>
    </w:p>
    <w:p>
      <w:pPr>
        <w:pStyle w:val="ListParagraph"/>
        <w:numPr>
          <w:ilvl w:val="0"/>
          <w:numId w:val="1"/>
        </w:numPr>
        <w:spacing w:after="80"/>
      </w:pPr>
      <w:r>
        <w:t xml:space="preserve">build.sh — the full pipeline: compile, generate headers, build the native library, jdeps, jlink, jpackage, in one script.</w:t>
      </w:r>
    </w:p>
    <w:p>
      <w:pPr>
        <w:pStyle w:val="Heading2"/>
        <w:spacing w:after="120" w:before="280"/>
      </w:pPr>
      <w:r>
        <w:t xml:space="preserve">How to Build &amp; Run</w:t>
      </w:r>
    </w:p>
    <w:p>
      <w:pPr>
        <w:shd w:fill="F4F4F4" w:val="clear"/>
        <w:spacing w:after="0" w:line="240"/>
      </w:pPr>
      <w:r>
        <w:rPr>
          <w:rFonts w:ascii="Consolas" w:cs="Consolas" w:eastAsia="Consolas" w:hAnsi="Consolas"/>
          <w:sz w:val="18"/>
          <w:szCs w:val="18"/>
        </w:rPr>
        <w:t xml:space="preserve">./build.sh</w:t>
      </w:r>
    </w:p>
    <w:p>
      <w:pPr>
        <w:shd w:fill="F4F4F4" w:val="clear"/>
        <w:spacing w:after="0" w:line="240"/>
      </w:pPr>
      <w:r>
        <w:rPr>
          <w:rFonts w:ascii="Consolas" w:cs="Consolas" w:eastAsia="Consolas" w:hAnsi="Consolas"/>
          <w:sz w:val="18"/>
          <w:szCs w:val="18"/>
        </w:rPr>
        <w:t xml:space="preserve"># produces dist/InventoryApp/ - run directly:</w:t>
      </w:r>
    </w:p>
    <w:p>
      <w:pPr>
        <w:shd w:fill="F4F4F4" w:val="clear"/>
        <w:spacing w:after="0" w:line="240"/>
      </w:pPr>
      <w:r>
        <w:rPr>
          <w:rFonts w:ascii="Consolas" w:cs="Consolas" w:eastAsia="Consolas" w:hAnsi="Consolas"/>
          <w:sz w:val="18"/>
          <w:szCs w:val="18"/>
        </w:rPr>
        <w:t xml:space="preserve">./dist/InventoryApp/bin/InventoryApp</w:t>
      </w:r>
    </w:p>
    <w:p>
      <w:pPr>
        <w:spacing w:after="160"/>
      </w:pPr>
      <w:r>
        <w:rPr>
          <w:rFonts w:ascii="Calibri" w:cs="Calibri" w:eastAsia="Calibri" w:hAnsi="Calibri"/>
          <w:sz w:val="22"/>
          <w:szCs w:val="22"/>
        </w:rPr>
        <w:t xml:space="preserve">Requires gcc and a full JDK (jlink/jpackage/jdeps ship with the JDK, not a JRE-only install). On Windows/macOS, adjust the native compiler and include paths per Module 9's Section 8, and note that jpackage produces a .app bundle on macOS and can target .exe/.msi installers on Windows given the right platform tooling.</w:t>
      </w:r>
    </w:p>
    <w:p>
      <w:pPr>
        <w:pStyle w:val="Heading1"/>
        <w:spacing w:after="160" w:before="360"/>
      </w:pPr>
      <w:r>
        <w:t xml:space="preserve">Exercises</w:t>
      </w:r>
    </w:p>
    <w:p>
      <w:pPr>
        <w:pStyle w:val="ListParagraph"/>
        <w:numPr>
          <w:ilvl w:val="0"/>
          <w:numId w:val="1"/>
        </w:numPr>
        <w:spacing w:after="80"/>
      </w:pPr>
      <w:r>
        <w:t xml:space="preserve">Try building an installer instead of an app-image (--type deb, --type rpm, --type exe, or --type msi, depending on your OS and installed packaging tools) and compare what additional metadata (--vendor, --description, --icon) a real installer expects versus a plain app-image.</w:t>
      </w:r>
    </w:p>
    <w:p>
      <w:pPr>
        <w:pStyle w:val="ListParagraph"/>
        <w:numPr>
          <w:ilvl w:val="0"/>
          <w:numId w:val="1"/>
        </w:numPr>
        <w:spacing w:after="80"/>
      </w:pPr>
      <w:r>
        <w:t xml:space="preserve">Deliberately omit --app-content and confirm you get the exact same UnsatisfiedLinkError this chapter's testing produced - then fix it your own way (e.g. copying the .so into the input folder before packaging instead).</w:t>
      </w:r>
    </w:p>
    <w:p>
      <w:pPr>
        <w:pStyle w:val="ListParagraph"/>
        <w:numPr>
          <w:ilvl w:val="0"/>
          <w:numId w:val="1"/>
        </w:numPr>
        <w:spacing w:after="80"/>
      </w:pPr>
      <w:r>
        <w:t xml:space="preserve">Run jdeps against the Module 9 NativeMath-based project instead, and confirm its module list matches this project's (both are pure java.base/java.desktop, or fewer, if NativeMath's demo doesn't even need java.desktop).</w:t>
      </w:r>
    </w:p>
    <w:p>
      <w:pPr>
        <w:pStyle w:val="ListParagraph"/>
        <w:numPr>
          <w:ilvl w:val="0"/>
          <w:numId w:val="1"/>
        </w:numPr>
        <w:spacing w:after="80"/>
      </w:pPr>
      <w:r>
        <w:t xml:space="preserve">(Optional, harder) Compare this chapter's jpackage-based approach against Smith's own Wraptor-style native packaging tooling directly - what does each approach make easy or hard that the other doesn't?</w:t>
      </w:r>
    </w:p>
    <w:p>
      <w:pPr>
        <w:pStyle w:val="Heading1"/>
        <w:spacing w:after="160" w:before="360"/>
      </w:pPr>
      <w:r>
        <w:t xml:space="preserve">Course Retrospective</w:t>
      </w:r>
    </w:p>
    <w:p>
      <w:pPr>
        <w:spacing w:after="160"/>
      </w:pPr>
      <w:r>
        <w:rPr>
          <w:rFonts w:ascii="Calibri" w:cs="Calibri" w:eastAsia="Calibri" w:hAnsi="Calibri"/>
          <w:sz w:val="22"/>
          <w:szCs w:val="22"/>
        </w:rPr>
        <w:t xml:space="preserve">Ten chapters, two project threads, one convergence. The Inventory app started as a hand-rolled array in Module 2 and ended up backed by real Collections, Streams, file persistence, and a background scan. The VU meter started as a sine wave on a JPanel in Module 6 and ended up reading genuine OS-level data through hand-written JNI. Both were built specifically to merge - and did, in Module 7 - and both are, as of this chapter, shipped as one native, self-contained application.</w:t>
      </w:r>
    </w:p>
    <w:p>
      <w:pPr>
        <w:spacing w:after="160"/>
      </w:pPr>
      <w:r>
        <w:rPr>
          <w:rFonts w:ascii="Calibri" w:cs="Calibri" w:eastAsia="Calibri" w:hAnsi="Calibri"/>
          <w:sz w:val="22"/>
          <w:szCs w:val="22"/>
        </w:rPr>
        <w:t xml:space="preserve">Every module's deliberate "rough edge" - the array before Collections, the null before Optional, the console interleaving before SwingWorker, the fake signal before the real one - was left in on purpose and resolved later, specifically so each improvement would land as something felt, not just something described. That pattern was the actual curriculum underneath the Java syntax.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2026-07-05T01:43:52.733Z</dcterms:created>
  <dcterms:modified xsi:type="dcterms:W3CDTF">2026-07-05T01:43:52.755Z</dcterms:modified>
</cp:coreProperties>
</file>

<file path=docProps/custom.xml><?xml version="1.0" encoding="utf-8"?>
<Properties xmlns="http://schemas.openxmlformats.org/officeDocument/2006/custom-properties" xmlns:vt="http://schemas.openxmlformats.org/officeDocument/2006/docPropsVTypes"/>
</file>