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9F6" w:rsidRDefault="008429F6">
      <w:pPr>
        <w:rPr>
          <w:rFonts w:ascii="Roboto Light" w:hAnsi="Roboto Light"/>
        </w:rPr>
      </w:pPr>
    </w:p>
    <w:p w:rsidR="00BF3F4C" w:rsidRDefault="00BF3F4C" w:rsidP="00BF3F4C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CEC 470 – Homework 1</w:t>
      </w:r>
    </w:p>
    <w:p w:rsidR="00BF3F4C" w:rsidRDefault="00BF3F4C" w:rsidP="00BF3F4C">
      <w:pPr>
        <w:spacing w:after="0"/>
        <w:rPr>
          <w:rFonts w:ascii="Roboto Light" w:hAnsi="Roboto Light"/>
          <w:sz w:val="20"/>
        </w:rPr>
      </w:pPr>
      <w:r>
        <w:rPr>
          <w:rFonts w:ascii="Roboto Light" w:hAnsi="Roboto Light"/>
          <w:sz w:val="20"/>
        </w:rPr>
        <w:t>Cameron Stark</w:t>
      </w:r>
    </w:p>
    <w:p w:rsidR="00BF3F4C" w:rsidRDefault="00BF3F4C" w:rsidP="00BF3F4C">
      <w:pPr>
        <w:spacing w:after="0"/>
        <w:rPr>
          <w:rFonts w:ascii="Roboto Light" w:hAnsi="Roboto Light"/>
        </w:rPr>
      </w:pPr>
    </w:p>
    <w:p w:rsidR="00BF3F4C" w:rsidRDefault="00BF3F4C" w:rsidP="00BF3F4C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Review Questions</w:t>
      </w:r>
    </w:p>
    <w:p w:rsidR="00BF3F4C" w:rsidRDefault="00BF3F4C" w:rsidP="00BF3F4C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1.3: What are the four main functions of a computer?</w:t>
      </w:r>
    </w:p>
    <w:p w:rsidR="00BF3F4C" w:rsidRDefault="00BF3F4C" w:rsidP="00BF3F4C">
      <w:pPr>
        <w:spacing w:after="0"/>
        <w:rPr>
          <w:rFonts w:ascii="Roboto Light" w:hAnsi="Roboto Light"/>
        </w:rPr>
      </w:pPr>
    </w:p>
    <w:p w:rsidR="00BF3F4C" w:rsidRDefault="00BF3F4C" w:rsidP="00BF3F4C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1.4: List and briefly define the main structural components of a computer.</w:t>
      </w:r>
    </w:p>
    <w:p w:rsidR="00BF3F4C" w:rsidRDefault="00BF3F4C" w:rsidP="00BF3F4C">
      <w:pPr>
        <w:spacing w:after="0"/>
        <w:rPr>
          <w:rFonts w:ascii="Roboto Light" w:hAnsi="Roboto Light"/>
        </w:rPr>
      </w:pPr>
    </w:p>
    <w:p w:rsidR="00BF3F4C" w:rsidRDefault="00BF3F4C" w:rsidP="00BF3F4C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1.5: List and briefly define the main structural components of a processor.</w:t>
      </w:r>
    </w:p>
    <w:p w:rsidR="00BF3F4C" w:rsidRDefault="00BF3F4C" w:rsidP="00BF3F4C">
      <w:pPr>
        <w:spacing w:after="0"/>
        <w:rPr>
          <w:rFonts w:ascii="Roboto Light" w:hAnsi="Roboto Light"/>
        </w:rPr>
      </w:pPr>
    </w:p>
    <w:p w:rsidR="00BF3F4C" w:rsidRDefault="00BF3F4C" w:rsidP="00BF3F4C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1.6: What is a stored program computer?</w:t>
      </w:r>
    </w:p>
    <w:p w:rsidR="00BF3F4C" w:rsidRDefault="00BF3F4C" w:rsidP="00BF3F4C">
      <w:pPr>
        <w:spacing w:after="0"/>
        <w:rPr>
          <w:rFonts w:ascii="Roboto Light" w:hAnsi="Roboto Light"/>
        </w:rPr>
      </w:pPr>
    </w:p>
    <w:p w:rsidR="00BF3F4C" w:rsidRDefault="00BF3F4C" w:rsidP="00BF3F4C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1.8: List and explain the key characteristics of a computer family</w:t>
      </w:r>
    </w:p>
    <w:p w:rsidR="00BF3F4C" w:rsidRDefault="00BF3F4C" w:rsidP="00BF3F4C">
      <w:pPr>
        <w:spacing w:after="0"/>
        <w:rPr>
          <w:rFonts w:ascii="Roboto Light" w:hAnsi="Roboto Light"/>
        </w:rPr>
      </w:pPr>
    </w:p>
    <w:p w:rsidR="00BF3F4C" w:rsidRDefault="00BF3F4C" w:rsidP="00BF3F4C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Problems</w:t>
      </w:r>
    </w:p>
    <w:p w:rsidR="00BF3F4C" w:rsidRDefault="00BF3F4C" w:rsidP="00BF3F4C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1.4: Given the memory contents of the IAS computer shown below, show the assembly language code for the program, starting at address 08A. Explain what the program does.</w:t>
      </w: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147"/>
      </w:tblGrid>
      <w:tr w:rsidR="00BF3F4C" w:rsidTr="00BF3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BF3F4C" w:rsidRDefault="00BF3F4C" w:rsidP="00BF3F4C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address</w:t>
            </w:r>
          </w:p>
        </w:tc>
        <w:tc>
          <w:tcPr>
            <w:tcW w:w="2147" w:type="dxa"/>
          </w:tcPr>
          <w:p w:rsidR="00BF3F4C" w:rsidRDefault="00BF3F4C" w:rsidP="00BF3F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Contents</w:t>
            </w:r>
          </w:p>
        </w:tc>
      </w:tr>
      <w:tr w:rsidR="00BF3F4C" w:rsidTr="00BF3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F3F4C" w:rsidRDefault="00BF3F4C" w:rsidP="00BF3F4C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08A</w:t>
            </w:r>
          </w:p>
        </w:tc>
        <w:tc>
          <w:tcPr>
            <w:tcW w:w="2147" w:type="dxa"/>
          </w:tcPr>
          <w:p w:rsidR="00BF3F4C" w:rsidRDefault="00BF3F4C" w:rsidP="00BF3F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010FA210FB</w:t>
            </w:r>
          </w:p>
        </w:tc>
      </w:tr>
      <w:tr w:rsidR="00BF3F4C" w:rsidTr="00BF3F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F3F4C" w:rsidRDefault="00BF3F4C" w:rsidP="00BF3F4C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08B</w:t>
            </w:r>
          </w:p>
        </w:tc>
        <w:tc>
          <w:tcPr>
            <w:tcW w:w="2147" w:type="dxa"/>
          </w:tcPr>
          <w:p w:rsidR="00BF3F4C" w:rsidRDefault="00BF3F4C" w:rsidP="00BF3F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010FA0F08D</w:t>
            </w:r>
          </w:p>
        </w:tc>
      </w:tr>
      <w:tr w:rsidR="00BF3F4C" w:rsidTr="00BF3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F3F4C" w:rsidRDefault="00BF3F4C" w:rsidP="00BF3F4C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08C</w:t>
            </w:r>
          </w:p>
        </w:tc>
        <w:tc>
          <w:tcPr>
            <w:tcW w:w="2147" w:type="dxa"/>
          </w:tcPr>
          <w:p w:rsidR="00BF3F4C" w:rsidRDefault="00BF3F4C" w:rsidP="00BF3F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020FA210FB</w:t>
            </w:r>
          </w:p>
        </w:tc>
      </w:tr>
    </w:tbl>
    <w:p w:rsidR="00BF3F4C" w:rsidRDefault="00BF3F4C" w:rsidP="00BF3F4C">
      <w:pPr>
        <w:spacing w:after="0"/>
        <w:rPr>
          <w:rFonts w:ascii="Roboto Light" w:hAnsi="Roboto Light"/>
        </w:rPr>
      </w:pPr>
    </w:p>
    <w:p w:rsidR="00FC085B" w:rsidRDefault="00FC085B" w:rsidP="00BF3F4C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1.5: In figure 1.6, indicated the width, in bits, of each data path.</w:t>
      </w:r>
    </w:p>
    <w:p w:rsidR="00FC085B" w:rsidRDefault="00FC085B" w:rsidP="00BF3F4C">
      <w:pPr>
        <w:spacing w:after="0"/>
        <w:rPr>
          <w:rFonts w:ascii="Roboto Light" w:hAnsi="Roboto Light"/>
        </w:rPr>
      </w:pPr>
    </w:p>
    <w:p w:rsidR="00FC085B" w:rsidRPr="00BF3F4C" w:rsidRDefault="00FC085B" w:rsidP="00BF3F4C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 xml:space="preserve">1.7: The relative performance of the IBM 360 Model 75 is 50 times that of the 360 Model 30, yet the instruction cycle time is only 5 times as fast. How do </w:t>
      </w:r>
      <w:proofErr w:type="spellStart"/>
      <w:r>
        <w:rPr>
          <w:rFonts w:ascii="Roboto Light" w:hAnsi="Roboto Light"/>
        </w:rPr>
        <w:t>you</w:t>
      </w:r>
      <w:proofErr w:type="spellEnd"/>
      <w:r>
        <w:rPr>
          <w:rFonts w:ascii="Roboto Light" w:hAnsi="Roboto Light"/>
        </w:rPr>
        <w:t xml:space="preserve"> account for this </w:t>
      </w:r>
      <w:r w:rsidR="00DF0761">
        <w:rPr>
          <w:rFonts w:ascii="Roboto Light" w:hAnsi="Roboto Light"/>
        </w:rPr>
        <w:t>discrepancy?</w:t>
      </w:r>
      <w:bookmarkStart w:id="0" w:name="_GoBack"/>
      <w:bookmarkEnd w:id="0"/>
    </w:p>
    <w:sectPr w:rsidR="00FC085B" w:rsidRPr="00BF3F4C" w:rsidSect="00BF3F4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4C"/>
    <w:rsid w:val="008429F6"/>
    <w:rsid w:val="00A34B26"/>
    <w:rsid w:val="00BF3F4C"/>
    <w:rsid w:val="00DF0761"/>
    <w:rsid w:val="00FC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4AAE3"/>
  <w15:chartTrackingRefBased/>
  <w15:docId w15:val="{F2AE209F-6B0A-4410-A8F2-69E66CAD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F3F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6EB15-72E3-4626-9D0F-989EA0FE1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2</cp:revision>
  <dcterms:created xsi:type="dcterms:W3CDTF">2019-09-14T19:38:00Z</dcterms:created>
  <dcterms:modified xsi:type="dcterms:W3CDTF">2019-09-14T19:49:00Z</dcterms:modified>
</cp:coreProperties>
</file>