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29F6" w:rsidRPr="00721BB0" w:rsidRDefault="00721BB0" w:rsidP="00721BB0">
      <w:pPr>
        <w:spacing w:after="0"/>
        <w:rPr>
          <w:rFonts w:ascii="Consolas" w:hAnsi="Consolas"/>
        </w:rPr>
      </w:pPr>
      <w:r w:rsidRPr="00721BB0">
        <w:rPr>
          <w:rFonts w:ascii="Consolas" w:hAnsi="Consolas"/>
        </w:rPr>
        <w:t>SE320</w:t>
      </w:r>
    </w:p>
    <w:p w:rsidR="00721BB0" w:rsidRPr="00721BB0" w:rsidRDefault="00721BB0" w:rsidP="00721BB0">
      <w:pPr>
        <w:spacing w:after="0"/>
        <w:rPr>
          <w:rFonts w:ascii="Consolas" w:hAnsi="Consolas"/>
        </w:rPr>
      </w:pPr>
      <w:r w:rsidRPr="00721BB0">
        <w:rPr>
          <w:rFonts w:ascii="Consolas" w:hAnsi="Consolas"/>
        </w:rPr>
        <w:t>Assignment 5</w:t>
      </w:r>
    </w:p>
    <w:p w:rsidR="00721BB0" w:rsidRPr="00721BB0" w:rsidRDefault="00721BB0" w:rsidP="00721BB0">
      <w:pPr>
        <w:spacing w:after="0"/>
        <w:rPr>
          <w:rFonts w:ascii="Consolas" w:hAnsi="Consolas"/>
        </w:rPr>
      </w:pPr>
      <w:r w:rsidRPr="00721BB0">
        <w:rPr>
          <w:rFonts w:ascii="Consolas" w:hAnsi="Consolas"/>
        </w:rPr>
        <w:t>Cameron Stark</w:t>
      </w:r>
    </w:p>
    <w:p w:rsidR="00721BB0" w:rsidRPr="00721BB0" w:rsidRDefault="00721BB0" w:rsidP="00721BB0">
      <w:pPr>
        <w:spacing w:after="0"/>
        <w:rPr>
          <w:rFonts w:ascii="Consolas" w:hAnsi="Consolas"/>
        </w:rPr>
      </w:pPr>
    </w:p>
    <w:p w:rsidR="00470B28" w:rsidRDefault="004B6DEC" w:rsidP="004B6DEC">
      <w:pPr>
        <w:spacing w:after="0"/>
        <w:rPr>
          <w:rFonts w:ascii="Consolas" w:hAnsi="Consolas"/>
        </w:rPr>
      </w:pPr>
      <w:r>
        <w:rPr>
          <w:rFonts w:ascii="Consolas" w:hAnsi="Consolas"/>
        </w:rPr>
        <w:t xml:space="preserve">1.) </w:t>
      </w:r>
      <w:r w:rsidR="00721BB0" w:rsidRPr="004B6DEC">
        <w:rPr>
          <w:rFonts w:ascii="Consolas" w:hAnsi="Consolas"/>
        </w:rPr>
        <w:t>Precondition:</w:t>
      </w:r>
      <w:r>
        <w:rPr>
          <w:rFonts w:ascii="Consolas" w:hAnsi="Consolas"/>
        </w:rPr>
        <w:t xml:space="preserve"> List must contain only same types or types that can be compared directly to </w:t>
      </w:r>
      <w:r w:rsidR="00470B28">
        <w:rPr>
          <w:rFonts w:ascii="Consolas" w:hAnsi="Consolas"/>
        </w:rPr>
        <w:t>each other</w:t>
      </w:r>
      <w:r>
        <w:rPr>
          <w:rFonts w:ascii="Consolas" w:hAnsi="Consolas"/>
        </w:rPr>
        <w:t xml:space="preserve">, and duplicates must be next to </w:t>
      </w:r>
      <w:r w:rsidR="00470B28">
        <w:rPr>
          <w:rFonts w:ascii="Consolas" w:hAnsi="Consolas"/>
        </w:rPr>
        <w:t>each other</w:t>
      </w:r>
      <w:r>
        <w:rPr>
          <w:rFonts w:ascii="Consolas" w:hAnsi="Consolas"/>
        </w:rPr>
        <w:t>, therefore list must be pre-sorted</w:t>
      </w:r>
    </w:p>
    <w:p w:rsidR="00470B28" w:rsidRDefault="00470B28" w:rsidP="004B6DEC">
      <w:pPr>
        <w:spacing w:after="0"/>
        <w:rPr>
          <w:rFonts w:ascii="Consolas" w:hAnsi="Consolas"/>
        </w:rPr>
      </w:pPr>
    </w:p>
    <w:p w:rsidR="00470B28" w:rsidRDefault="00470B28" w:rsidP="004B6DEC">
      <w:pPr>
        <w:spacing w:after="0"/>
        <w:rPr>
          <w:rFonts w:ascii="Consolas" w:hAnsi="Consolas"/>
        </w:rPr>
      </w:pPr>
      <w:r>
        <w:rPr>
          <w:rFonts w:ascii="Consolas" w:hAnsi="Consolas"/>
        </w:rPr>
        <w:t xml:space="preserve">2.) </w:t>
      </w:r>
    </w:p>
    <w:p w:rsidR="00470B28" w:rsidRDefault="00470B28" w:rsidP="00470B28">
      <w:pPr>
        <w:spacing w:after="0"/>
        <w:jc w:val="center"/>
        <w:rPr>
          <w:rFonts w:ascii="Consolas" w:hAnsi="Consolas"/>
        </w:rPr>
      </w:pPr>
      <w:r w:rsidRPr="00470B28">
        <w:rPr>
          <w:rFonts w:ascii="Consolas" w:hAnsi="Consolas"/>
        </w:rPr>
        <w:drawing>
          <wp:inline distT="0" distB="0" distL="0" distR="0" wp14:anchorId="24D4ADDF" wp14:editId="363C9FF8">
            <wp:extent cx="4229100" cy="2947307"/>
            <wp:effectExtent l="190500" t="190500" r="190500" b="1962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30735" cy="3018138"/>
                    </a:xfrm>
                    <a:prstGeom prst="rect">
                      <a:avLst/>
                    </a:prstGeom>
                    <a:ln>
                      <a:noFill/>
                    </a:ln>
                    <a:effectLst>
                      <a:outerShdw blurRad="190500" algn="tl" rotWithShape="0">
                        <a:srgbClr val="000000">
                          <a:alpha val="70000"/>
                        </a:srgbClr>
                      </a:outerShdw>
                    </a:effectLst>
                  </pic:spPr>
                </pic:pic>
              </a:graphicData>
            </a:graphic>
          </wp:inline>
        </w:drawing>
      </w:r>
    </w:p>
    <w:p w:rsidR="00470B28" w:rsidRDefault="00470B28" w:rsidP="00470B28">
      <w:pPr>
        <w:spacing w:after="0"/>
        <w:jc w:val="center"/>
        <w:rPr>
          <w:rFonts w:ascii="Consolas" w:hAnsi="Consolas"/>
        </w:rPr>
      </w:pPr>
    </w:p>
    <w:p w:rsidR="00470B28" w:rsidRDefault="00470B28" w:rsidP="00470B28">
      <w:pPr>
        <w:spacing w:after="0"/>
        <w:rPr>
          <w:rFonts w:ascii="Consolas" w:hAnsi="Consolas"/>
        </w:rPr>
      </w:pPr>
    </w:p>
    <w:p w:rsidR="00470B28" w:rsidRDefault="00470B28" w:rsidP="00470B28">
      <w:pPr>
        <w:spacing w:after="0"/>
        <w:rPr>
          <w:rFonts w:ascii="Consolas" w:hAnsi="Consolas"/>
        </w:rPr>
      </w:pPr>
    </w:p>
    <w:p w:rsidR="00470B28" w:rsidRDefault="00470B28" w:rsidP="00470B28">
      <w:pPr>
        <w:spacing w:after="0"/>
        <w:rPr>
          <w:rFonts w:ascii="Consolas" w:hAnsi="Consolas"/>
        </w:rPr>
      </w:pPr>
    </w:p>
    <w:p w:rsidR="00470B28" w:rsidRDefault="00470B28" w:rsidP="00470B28">
      <w:pPr>
        <w:spacing w:after="0"/>
        <w:rPr>
          <w:rFonts w:ascii="Consolas" w:hAnsi="Consolas"/>
        </w:rPr>
      </w:pPr>
    </w:p>
    <w:p w:rsidR="00470B28" w:rsidRDefault="00470B28" w:rsidP="00470B28">
      <w:pPr>
        <w:spacing w:after="0"/>
        <w:rPr>
          <w:rFonts w:ascii="Consolas" w:hAnsi="Consolas"/>
        </w:rPr>
      </w:pPr>
    </w:p>
    <w:p w:rsidR="00470B28" w:rsidRDefault="00470B28" w:rsidP="00470B28">
      <w:pPr>
        <w:spacing w:after="0"/>
        <w:rPr>
          <w:rFonts w:ascii="Consolas" w:hAnsi="Consolas"/>
        </w:rPr>
      </w:pPr>
    </w:p>
    <w:p w:rsidR="00470B28" w:rsidRDefault="00470B28" w:rsidP="00470B28">
      <w:pPr>
        <w:spacing w:after="0"/>
        <w:rPr>
          <w:rFonts w:ascii="Consolas" w:hAnsi="Consolas"/>
        </w:rPr>
      </w:pPr>
    </w:p>
    <w:p w:rsidR="00470B28" w:rsidRDefault="00470B28" w:rsidP="00470B28">
      <w:pPr>
        <w:spacing w:after="0"/>
        <w:rPr>
          <w:rFonts w:ascii="Consolas" w:hAnsi="Consolas"/>
        </w:rPr>
      </w:pPr>
    </w:p>
    <w:p w:rsidR="00470B28" w:rsidRDefault="00470B28" w:rsidP="00470B28">
      <w:pPr>
        <w:spacing w:after="0"/>
        <w:rPr>
          <w:rFonts w:ascii="Consolas" w:hAnsi="Consolas"/>
        </w:rPr>
      </w:pPr>
    </w:p>
    <w:p w:rsidR="00470B28" w:rsidRDefault="00470B28" w:rsidP="00470B28">
      <w:pPr>
        <w:spacing w:after="0"/>
        <w:rPr>
          <w:rFonts w:ascii="Consolas" w:hAnsi="Consolas"/>
        </w:rPr>
      </w:pPr>
    </w:p>
    <w:p w:rsidR="00470B28" w:rsidRDefault="00470B28" w:rsidP="00470B28">
      <w:pPr>
        <w:spacing w:after="0"/>
        <w:rPr>
          <w:rFonts w:ascii="Consolas" w:hAnsi="Consolas"/>
        </w:rPr>
      </w:pPr>
    </w:p>
    <w:p w:rsidR="00470B28" w:rsidRDefault="00470B28" w:rsidP="00470B28">
      <w:pPr>
        <w:spacing w:after="0"/>
        <w:rPr>
          <w:rFonts w:ascii="Consolas" w:hAnsi="Consolas"/>
        </w:rPr>
      </w:pPr>
    </w:p>
    <w:p w:rsidR="00470B28" w:rsidRDefault="00470B28" w:rsidP="00470B28">
      <w:pPr>
        <w:spacing w:after="0"/>
        <w:rPr>
          <w:rFonts w:ascii="Consolas" w:hAnsi="Consolas"/>
        </w:rPr>
      </w:pPr>
    </w:p>
    <w:p w:rsidR="00470B28" w:rsidRDefault="00470B28" w:rsidP="00470B28">
      <w:pPr>
        <w:spacing w:after="0"/>
        <w:rPr>
          <w:rFonts w:ascii="Consolas" w:hAnsi="Consolas"/>
        </w:rPr>
      </w:pPr>
    </w:p>
    <w:p w:rsidR="00470B28" w:rsidRDefault="00470B28" w:rsidP="00470B28">
      <w:pPr>
        <w:spacing w:after="0"/>
        <w:rPr>
          <w:rFonts w:ascii="Consolas" w:hAnsi="Consolas"/>
        </w:rPr>
      </w:pPr>
    </w:p>
    <w:p w:rsidR="00470B28" w:rsidRDefault="00470B28" w:rsidP="00470B28">
      <w:pPr>
        <w:spacing w:after="0"/>
        <w:rPr>
          <w:rFonts w:ascii="Consolas" w:hAnsi="Consolas"/>
        </w:rPr>
      </w:pPr>
    </w:p>
    <w:p w:rsidR="00470B28" w:rsidRDefault="00470B28" w:rsidP="00470B28">
      <w:pPr>
        <w:spacing w:after="0"/>
        <w:rPr>
          <w:rFonts w:ascii="Consolas" w:hAnsi="Consolas"/>
        </w:rPr>
      </w:pPr>
    </w:p>
    <w:p w:rsidR="00470B28" w:rsidRDefault="00470B28" w:rsidP="00470B28">
      <w:pPr>
        <w:spacing w:after="0"/>
        <w:rPr>
          <w:rFonts w:ascii="Consolas" w:hAnsi="Consolas"/>
        </w:rPr>
      </w:pPr>
      <w:r>
        <w:rPr>
          <w:rFonts w:ascii="Consolas" w:hAnsi="Consolas"/>
        </w:rPr>
        <w:lastRenderedPageBreak/>
        <w:t xml:space="preserve">3.) </w:t>
      </w:r>
    </w:p>
    <w:p w:rsidR="00470B28" w:rsidRDefault="00470B28" w:rsidP="00470B28">
      <w:pPr>
        <w:spacing w:after="0"/>
        <w:jc w:val="center"/>
        <w:rPr>
          <w:rFonts w:ascii="Consolas" w:hAnsi="Consolas"/>
        </w:rPr>
      </w:pPr>
      <w:r w:rsidRPr="00470B28">
        <w:rPr>
          <w:rFonts w:ascii="Consolas" w:hAnsi="Consolas"/>
        </w:rPr>
        <w:drawing>
          <wp:inline distT="0" distB="0" distL="0" distR="0" wp14:anchorId="70E4EF51" wp14:editId="416E857D">
            <wp:extent cx="4288560" cy="3724275"/>
            <wp:effectExtent l="190500" t="190500" r="188595" b="1809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97508" cy="3732045"/>
                    </a:xfrm>
                    <a:prstGeom prst="rect">
                      <a:avLst/>
                    </a:prstGeom>
                    <a:ln>
                      <a:noFill/>
                    </a:ln>
                    <a:effectLst>
                      <a:outerShdw blurRad="190500" algn="tl" rotWithShape="0">
                        <a:srgbClr val="000000">
                          <a:alpha val="70000"/>
                        </a:srgbClr>
                      </a:outerShdw>
                    </a:effectLst>
                  </pic:spPr>
                </pic:pic>
              </a:graphicData>
            </a:graphic>
          </wp:inline>
        </w:drawing>
      </w:r>
    </w:p>
    <w:p w:rsidR="00470B28" w:rsidRDefault="00470B28" w:rsidP="00470B28">
      <w:pPr>
        <w:spacing w:after="0"/>
        <w:jc w:val="center"/>
        <w:rPr>
          <w:rFonts w:ascii="Consolas" w:hAnsi="Consolas"/>
        </w:rPr>
      </w:pPr>
    </w:p>
    <w:p w:rsidR="00470B28" w:rsidRDefault="00470B28" w:rsidP="00470B28">
      <w:pPr>
        <w:spacing w:after="0"/>
        <w:rPr>
          <w:rFonts w:ascii="Consolas" w:hAnsi="Consolas"/>
        </w:rPr>
      </w:pPr>
      <w:r>
        <w:rPr>
          <w:rFonts w:ascii="Consolas" w:hAnsi="Consolas"/>
        </w:rPr>
        <w:t>4.)</w:t>
      </w:r>
    </w:p>
    <w:p w:rsidR="008314C1" w:rsidRDefault="008314C1" w:rsidP="00470B28">
      <w:pPr>
        <w:spacing w:after="0"/>
        <w:rPr>
          <w:rFonts w:ascii="Consolas" w:hAnsi="Consolas"/>
        </w:rPr>
      </w:pPr>
      <w:r>
        <w:rPr>
          <w:rFonts w:ascii="Consolas" w:hAnsi="Consolas"/>
        </w:rPr>
        <w:tab/>
        <w:t>A functional interface is an interface with at most and at least 1 abstract method that can implemented on each implementation of the interface. They are useful when working lambdas because since the method is already defined in terms of types the compiler can type check the lambda expression for type errors</w:t>
      </w:r>
    </w:p>
    <w:p w:rsidR="008314C1" w:rsidRDefault="008314C1" w:rsidP="00470B28">
      <w:pPr>
        <w:spacing w:after="0"/>
        <w:rPr>
          <w:rFonts w:ascii="Consolas" w:hAnsi="Consolas"/>
        </w:rPr>
      </w:pPr>
    </w:p>
    <w:p w:rsidR="008314C1" w:rsidRDefault="008314C1" w:rsidP="00470B28">
      <w:pPr>
        <w:spacing w:after="0"/>
        <w:rPr>
          <w:rFonts w:ascii="Consolas" w:hAnsi="Consolas"/>
        </w:rPr>
      </w:pPr>
      <w:r>
        <w:rPr>
          <w:rFonts w:ascii="Consolas" w:hAnsi="Consolas"/>
        </w:rPr>
        <w:t>5.)</w:t>
      </w:r>
    </w:p>
    <w:p w:rsidR="008314C1" w:rsidRDefault="008314C1" w:rsidP="00470B28">
      <w:pPr>
        <w:spacing w:after="0"/>
        <w:rPr>
          <w:rFonts w:ascii="Consolas" w:hAnsi="Consolas"/>
        </w:rPr>
      </w:pPr>
      <w:r>
        <w:rPr>
          <w:rFonts w:ascii="Consolas" w:hAnsi="Consolas"/>
        </w:rPr>
        <w:tab/>
        <w:t>A functional descriptor is the information of what goes in and out of the method, such as</w:t>
      </w:r>
    </w:p>
    <w:p w:rsidR="008314C1" w:rsidRDefault="008314C1" w:rsidP="00470B28">
      <w:pPr>
        <w:spacing w:after="0"/>
        <w:rPr>
          <w:rFonts w:ascii="Consolas" w:hAnsi="Consolas"/>
        </w:rPr>
      </w:pPr>
    </w:p>
    <w:p w:rsidR="008314C1" w:rsidRDefault="008314C1" w:rsidP="00470B28">
      <w:pPr>
        <w:spacing w:after="0"/>
        <w:rPr>
          <w:rFonts w:ascii="Consolas" w:hAnsi="Consolas"/>
        </w:rPr>
      </w:pPr>
      <w:r>
        <w:rPr>
          <w:rFonts w:ascii="Consolas" w:hAnsi="Consolas"/>
        </w:rPr>
        <w:tab/>
        <w:t>(String a, String b) -&gt; a + b</w:t>
      </w:r>
      <w:bookmarkStart w:id="0" w:name="_GoBack"/>
      <w:bookmarkEnd w:id="0"/>
    </w:p>
    <w:p w:rsidR="008314C1" w:rsidRDefault="008314C1" w:rsidP="00470B28">
      <w:pPr>
        <w:spacing w:after="0"/>
        <w:rPr>
          <w:rFonts w:ascii="Consolas" w:hAnsi="Consolas"/>
        </w:rPr>
      </w:pPr>
      <w:r>
        <w:rPr>
          <w:rFonts w:ascii="Consolas" w:hAnsi="Consolas"/>
        </w:rPr>
        <w:tab/>
        <w:t xml:space="preserve">(T t) -&gt; </w:t>
      </w:r>
      <w:proofErr w:type="spellStart"/>
      <w:proofErr w:type="gramStart"/>
      <w:r>
        <w:rPr>
          <w:rFonts w:ascii="Consolas" w:hAnsi="Consolas"/>
        </w:rPr>
        <w:t>t.isEmpty</w:t>
      </w:r>
      <w:proofErr w:type="spellEnd"/>
      <w:proofErr w:type="gramEnd"/>
      <w:r>
        <w:rPr>
          <w:rFonts w:ascii="Consolas" w:hAnsi="Consolas"/>
        </w:rPr>
        <w:t xml:space="preserve">() </w:t>
      </w:r>
    </w:p>
    <w:p w:rsidR="008314C1" w:rsidRDefault="008314C1" w:rsidP="00470B28">
      <w:pPr>
        <w:spacing w:after="0"/>
        <w:rPr>
          <w:rFonts w:ascii="Consolas" w:hAnsi="Consolas"/>
        </w:rPr>
      </w:pPr>
      <w:r>
        <w:rPr>
          <w:rFonts w:ascii="Consolas" w:hAnsi="Consolas"/>
        </w:rPr>
        <w:tab/>
      </w:r>
    </w:p>
    <w:p w:rsidR="00475D87" w:rsidRPr="004B6DEC" w:rsidRDefault="00475D87" w:rsidP="00470B28">
      <w:pPr>
        <w:spacing w:after="0"/>
        <w:rPr>
          <w:rFonts w:ascii="Consolas" w:hAnsi="Consolas"/>
        </w:rPr>
      </w:pPr>
      <w:r>
        <w:rPr>
          <w:rFonts w:ascii="Consolas" w:hAnsi="Consolas"/>
        </w:rPr>
        <w:tab/>
        <w:t>With the left side being the parameters/inputs and the left being the return types</w:t>
      </w:r>
    </w:p>
    <w:sectPr w:rsidR="00475D87" w:rsidRPr="004B6D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BC4505"/>
    <w:multiLevelType w:val="hybridMultilevel"/>
    <w:tmpl w:val="36D038EC"/>
    <w:lvl w:ilvl="0" w:tplc="5D40F4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E87F25"/>
    <w:multiLevelType w:val="hybridMultilevel"/>
    <w:tmpl w:val="06AA0DAA"/>
    <w:lvl w:ilvl="0" w:tplc="D4A8B9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7F1B1D"/>
    <w:multiLevelType w:val="hybridMultilevel"/>
    <w:tmpl w:val="C73868E0"/>
    <w:lvl w:ilvl="0" w:tplc="67D6F05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647"/>
    <w:rsid w:val="00173647"/>
    <w:rsid w:val="00470B28"/>
    <w:rsid w:val="00475D87"/>
    <w:rsid w:val="004B6DEC"/>
    <w:rsid w:val="00721BB0"/>
    <w:rsid w:val="008314C1"/>
    <w:rsid w:val="008429F6"/>
    <w:rsid w:val="00A34B26"/>
    <w:rsid w:val="00EB78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13C77"/>
  <w15:chartTrackingRefBased/>
  <w15:docId w15:val="{22210B08-4EE3-44A2-99C7-0399424B7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1BB0"/>
    <w:pPr>
      <w:ind w:left="720"/>
      <w:contextualSpacing/>
    </w:pPr>
  </w:style>
  <w:style w:type="paragraph" w:styleId="BalloonText">
    <w:name w:val="Balloon Text"/>
    <w:basedOn w:val="Normal"/>
    <w:link w:val="BalloonTextChar"/>
    <w:uiPriority w:val="99"/>
    <w:semiHidden/>
    <w:unhideWhenUsed/>
    <w:rsid w:val="00470B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0B2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4663722">
      <w:bodyDiv w:val="1"/>
      <w:marLeft w:val="0"/>
      <w:marRight w:val="0"/>
      <w:marTop w:val="0"/>
      <w:marBottom w:val="0"/>
      <w:divBdr>
        <w:top w:val="none" w:sz="0" w:space="0" w:color="auto"/>
        <w:left w:val="none" w:sz="0" w:space="0" w:color="auto"/>
        <w:bottom w:val="none" w:sz="0" w:space="0" w:color="auto"/>
        <w:right w:val="none" w:sz="0" w:space="0" w:color="auto"/>
      </w:divBdr>
      <w:divsChild>
        <w:div w:id="770005497">
          <w:marLeft w:val="0"/>
          <w:marRight w:val="0"/>
          <w:marTop w:val="0"/>
          <w:marBottom w:val="0"/>
          <w:divBdr>
            <w:top w:val="none" w:sz="0" w:space="0" w:color="auto"/>
            <w:left w:val="none" w:sz="0" w:space="0" w:color="auto"/>
            <w:bottom w:val="none" w:sz="0" w:space="0" w:color="auto"/>
            <w:right w:val="none" w:sz="0" w:space="0" w:color="auto"/>
          </w:divBdr>
          <w:divsChild>
            <w:div w:id="1282877870">
              <w:marLeft w:val="0"/>
              <w:marRight w:val="0"/>
              <w:marTop w:val="0"/>
              <w:marBottom w:val="0"/>
              <w:divBdr>
                <w:top w:val="none" w:sz="0" w:space="0" w:color="auto"/>
                <w:left w:val="none" w:sz="0" w:space="0" w:color="auto"/>
                <w:bottom w:val="none" w:sz="0" w:space="0" w:color="auto"/>
                <w:right w:val="none" w:sz="0" w:space="0" w:color="auto"/>
              </w:divBdr>
            </w:div>
            <w:div w:id="309864360">
              <w:marLeft w:val="0"/>
              <w:marRight w:val="0"/>
              <w:marTop w:val="0"/>
              <w:marBottom w:val="0"/>
              <w:divBdr>
                <w:top w:val="none" w:sz="0" w:space="0" w:color="auto"/>
                <w:left w:val="none" w:sz="0" w:space="0" w:color="auto"/>
                <w:bottom w:val="none" w:sz="0" w:space="0" w:color="auto"/>
                <w:right w:val="none" w:sz="0" w:space="0" w:color="auto"/>
              </w:divBdr>
            </w:div>
            <w:div w:id="204297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923089">
      <w:bodyDiv w:val="1"/>
      <w:marLeft w:val="0"/>
      <w:marRight w:val="0"/>
      <w:marTop w:val="0"/>
      <w:marBottom w:val="0"/>
      <w:divBdr>
        <w:top w:val="none" w:sz="0" w:space="0" w:color="auto"/>
        <w:left w:val="none" w:sz="0" w:space="0" w:color="auto"/>
        <w:bottom w:val="none" w:sz="0" w:space="0" w:color="auto"/>
        <w:right w:val="none" w:sz="0" w:space="0" w:color="auto"/>
      </w:divBdr>
      <w:divsChild>
        <w:div w:id="290795229">
          <w:marLeft w:val="0"/>
          <w:marRight w:val="0"/>
          <w:marTop w:val="0"/>
          <w:marBottom w:val="0"/>
          <w:divBdr>
            <w:top w:val="none" w:sz="0" w:space="0" w:color="auto"/>
            <w:left w:val="none" w:sz="0" w:space="0" w:color="auto"/>
            <w:bottom w:val="none" w:sz="0" w:space="0" w:color="auto"/>
            <w:right w:val="none" w:sz="0" w:space="0" w:color="auto"/>
          </w:divBdr>
          <w:divsChild>
            <w:div w:id="2027713210">
              <w:marLeft w:val="0"/>
              <w:marRight w:val="0"/>
              <w:marTop w:val="0"/>
              <w:marBottom w:val="0"/>
              <w:divBdr>
                <w:top w:val="none" w:sz="0" w:space="0" w:color="auto"/>
                <w:left w:val="none" w:sz="0" w:space="0" w:color="auto"/>
                <w:bottom w:val="none" w:sz="0" w:space="0" w:color="auto"/>
                <w:right w:val="none" w:sz="0" w:space="0" w:color="auto"/>
              </w:divBdr>
            </w:div>
            <w:div w:id="1960642189">
              <w:marLeft w:val="0"/>
              <w:marRight w:val="0"/>
              <w:marTop w:val="0"/>
              <w:marBottom w:val="0"/>
              <w:divBdr>
                <w:top w:val="none" w:sz="0" w:space="0" w:color="auto"/>
                <w:left w:val="none" w:sz="0" w:space="0" w:color="auto"/>
                <w:bottom w:val="none" w:sz="0" w:space="0" w:color="auto"/>
                <w:right w:val="none" w:sz="0" w:space="0" w:color="auto"/>
              </w:divBdr>
            </w:div>
            <w:div w:id="150643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2</Pages>
  <Words>119</Words>
  <Characters>684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Stark</dc:creator>
  <cp:keywords/>
  <dc:description/>
  <cp:lastModifiedBy>Cameron Stark</cp:lastModifiedBy>
  <cp:revision>4</cp:revision>
  <dcterms:created xsi:type="dcterms:W3CDTF">2019-11-15T22:29:00Z</dcterms:created>
  <dcterms:modified xsi:type="dcterms:W3CDTF">2019-11-17T02:10:00Z</dcterms:modified>
</cp:coreProperties>
</file>