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145DF860" w:rsidR="008F18C1" w:rsidRPr="00E07D0C" w:rsidRDefault="00844C54" w:rsidP="008F18C1">
      <w:pPr>
        <w:jc w:val="center"/>
        <w:rPr>
          <w:b/>
          <w:sz w:val="36"/>
        </w:rPr>
      </w:pPr>
      <w:r>
        <w:rPr>
          <w:b/>
          <w:sz w:val="36"/>
        </w:rPr>
        <w:t>Programming Lab 2</w:t>
      </w:r>
    </w:p>
    <w:p w14:paraId="09BC495E" w14:textId="0F3293A2" w:rsidR="008F18C1" w:rsidRPr="001C33F4" w:rsidRDefault="008F18C1" w:rsidP="008F18C1">
      <w:pPr>
        <w:jc w:val="both"/>
        <w:rPr>
          <w:sz w:val="24"/>
          <w:szCs w:val="24"/>
        </w:rPr>
      </w:pPr>
    </w:p>
    <w:p w14:paraId="5A881F3D" w14:textId="6CF7E685" w:rsidR="00316267" w:rsidRPr="001C33F4" w:rsidRDefault="008F18C1" w:rsidP="008F18C1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In this programming lab, we consider </w:t>
      </w:r>
      <w:r w:rsidR="00D901B0" w:rsidRPr="001C33F4">
        <w:rPr>
          <w:rFonts w:hint="eastAsia"/>
          <w:sz w:val="24"/>
          <w:szCs w:val="24"/>
        </w:rPr>
        <w:t xml:space="preserve">a </w:t>
      </w:r>
      <w:r w:rsidR="00D901B0" w:rsidRPr="001C33F4">
        <w:rPr>
          <w:sz w:val="24"/>
          <w:szCs w:val="24"/>
        </w:rPr>
        <w:t xml:space="preserve">Mail Order Database </w:t>
      </w:r>
      <w:r w:rsidR="00D901B0" w:rsidRPr="001C33F4">
        <w:rPr>
          <w:rFonts w:hint="eastAsia"/>
          <w:sz w:val="24"/>
          <w:szCs w:val="24"/>
        </w:rPr>
        <w:t xml:space="preserve">with </w:t>
      </w:r>
      <w:r w:rsidR="005A4CE9">
        <w:rPr>
          <w:sz w:val="24"/>
          <w:szCs w:val="24"/>
        </w:rPr>
        <w:t>seven</w:t>
      </w:r>
      <w:r w:rsidR="00D901B0" w:rsidRPr="001C33F4">
        <w:rPr>
          <w:rFonts w:hint="eastAsia"/>
          <w:sz w:val="24"/>
          <w:szCs w:val="24"/>
        </w:rPr>
        <w:t xml:space="preserve"> tables.</w:t>
      </w:r>
    </w:p>
    <w:p w14:paraId="0A2651FF" w14:textId="725D62B0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bookmarkStart w:id="0" w:name="OLE_LINK1"/>
      <w:bookmarkStart w:id="1" w:name="OLE_LINK2"/>
      <w:r w:rsidRPr="00C35520">
        <w:rPr>
          <w:b/>
          <w:sz w:val="24"/>
          <w:szCs w:val="24"/>
        </w:rPr>
        <w:t>ZIPCODES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</w:rPr>
        <w:t xml:space="preserve">zip, </w:t>
      </w:r>
      <w:r w:rsidR="00985D70" w:rsidRPr="00D22843">
        <w:rPr>
          <w:sz w:val="24"/>
          <w:szCs w:val="24"/>
        </w:rPr>
        <w:t>city</w:t>
      </w:r>
      <w:r w:rsidR="00985D70" w:rsidRPr="001C33F4">
        <w:rPr>
          <w:sz w:val="24"/>
          <w:szCs w:val="24"/>
        </w:rPr>
        <w:t>)</w:t>
      </w:r>
    </w:p>
    <w:p w14:paraId="7B245D67" w14:textId="2C349952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EMPLOYEES</w:t>
      </w:r>
      <w:r w:rsidRPr="001C33F4">
        <w:rPr>
          <w:sz w:val="24"/>
          <w:szCs w:val="24"/>
        </w:rPr>
        <w:t xml:space="preserve"> (</w:t>
      </w:r>
      <w:proofErr w:type="spellStart"/>
      <w:r w:rsidR="00985D70" w:rsidRPr="001C33F4">
        <w:rPr>
          <w:sz w:val="24"/>
          <w:szCs w:val="24"/>
          <w:u w:val="single"/>
        </w:rPr>
        <w:t>eno</w:t>
      </w:r>
      <w:proofErr w:type="spellEnd"/>
      <w:r w:rsidR="00123EA5">
        <w:rPr>
          <w:sz w:val="24"/>
          <w:szCs w:val="24"/>
        </w:rPr>
        <w:t xml:space="preserve">, </w:t>
      </w:r>
      <w:proofErr w:type="spellStart"/>
      <w:r w:rsidR="00123EA5">
        <w:rPr>
          <w:sz w:val="24"/>
          <w:szCs w:val="24"/>
        </w:rPr>
        <w:t>ename</w:t>
      </w:r>
      <w:proofErr w:type="spellEnd"/>
      <w:r w:rsidR="00123EA5">
        <w:rPr>
          <w:sz w:val="24"/>
          <w:szCs w:val="24"/>
        </w:rPr>
        <w:t>, zip</w:t>
      </w:r>
      <w:r w:rsidR="00985D70" w:rsidRPr="001C33F4">
        <w:rPr>
          <w:sz w:val="24"/>
          <w:szCs w:val="24"/>
        </w:rPr>
        <w:t>)</w:t>
      </w:r>
    </w:p>
    <w:p w14:paraId="3D203A58" w14:textId="7DD1DAE0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PARTS</w:t>
      </w:r>
      <w:r w:rsidRPr="001C33F4">
        <w:rPr>
          <w:sz w:val="24"/>
          <w:szCs w:val="24"/>
        </w:rPr>
        <w:t xml:space="preserve"> (</w:t>
      </w:r>
      <w:proofErr w:type="spellStart"/>
      <w:r w:rsidR="00985D70" w:rsidRPr="001C33F4">
        <w:rPr>
          <w:sz w:val="24"/>
          <w:szCs w:val="24"/>
          <w:u w:val="single"/>
        </w:rPr>
        <w:t>pno</w:t>
      </w:r>
      <w:proofErr w:type="spellEnd"/>
      <w:r w:rsidR="00985D70" w:rsidRPr="001C33F4">
        <w:rPr>
          <w:sz w:val="24"/>
          <w:szCs w:val="24"/>
          <w:u w:val="single"/>
        </w:rPr>
        <w:t>,</w:t>
      </w:r>
      <w:r w:rsidR="00E465DC" w:rsidRPr="001C33F4">
        <w:rPr>
          <w:rFonts w:hint="eastAsia"/>
          <w:sz w:val="24"/>
          <w:szCs w:val="24"/>
          <w:u w:val="single"/>
        </w:rPr>
        <w:t xml:space="preserve"> </w:t>
      </w:r>
      <w:r w:rsidR="00392AC0">
        <w:rPr>
          <w:sz w:val="24"/>
          <w:szCs w:val="24"/>
        </w:rPr>
        <w:t xml:space="preserve">pname, </w:t>
      </w:r>
      <w:proofErr w:type="spellStart"/>
      <w:r w:rsidR="00392AC0">
        <w:rPr>
          <w:sz w:val="24"/>
          <w:szCs w:val="24"/>
        </w:rPr>
        <w:t>qoh</w:t>
      </w:r>
      <w:proofErr w:type="spellEnd"/>
      <w:r w:rsidR="00392AC0">
        <w:rPr>
          <w:sz w:val="24"/>
          <w:szCs w:val="24"/>
        </w:rPr>
        <w:t>, price</w:t>
      </w:r>
      <w:r w:rsidR="00985D70" w:rsidRPr="001C33F4">
        <w:rPr>
          <w:sz w:val="24"/>
          <w:szCs w:val="24"/>
        </w:rPr>
        <w:t>)</w:t>
      </w:r>
    </w:p>
    <w:p w14:paraId="186B1A9D" w14:textId="371E7C93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CUSTOMERS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cno</w:t>
      </w:r>
      <w:r w:rsidR="00985D70" w:rsidRPr="001C33F4">
        <w:rPr>
          <w:sz w:val="24"/>
          <w:szCs w:val="24"/>
        </w:rPr>
        <w:t>, cname, street, zip, phone)</w:t>
      </w:r>
    </w:p>
    <w:p w14:paraId="5FE8A7F0" w14:textId="45757328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ORDERS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ono</w:t>
      </w:r>
      <w:r w:rsidR="00985D70" w:rsidRPr="001C33F4">
        <w:rPr>
          <w:sz w:val="24"/>
          <w:szCs w:val="24"/>
        </w:rPr>
        <w:t>, cno, eno, received, shipped)</w:t>
      </w:r>
    </w:p>
    <w:p w14:paraId="7B7F9726" w14:textId="0C9F7D11" w:rsidR="00985D70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ODETAILS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 xml:space="preserve">ono, pno, </w:t>
      </w:r>
      <w:r w:rsidR="00985D70" w:rsidRPr="001C33F4">
        <w:rPr>
          <w:sz w:val="24"/>
          <w:szCs w:val="24"/>
        </w:rPr>
        <w:t>qty)</w:t>
      </w:r>
    </w:p>
    <w:p w14:paraId="4170E77E" w14:textId="0E1F2C49" w:rsidR="00985D70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ORDERS_</w:t>
      </w:r>
      <w:r w:rsidR="00DF090C" w:rsidRPr="00C35520">
        <w:rPr>
          <w:b/>
          <w:sz w:val="24"/>
          <w:szCs w:val="24"/>
        </w:rPr>
        <w:t>ERRORS</w:t>
      </w:r>
      <w:r w:rsidR="00DF090C">
        <w:rPr>
          <w:sz w:val="24"/>
          <w:szCs w:val="24"/>
        </w:rPr>
        <w:t xml:space="preserve"> (</w:t>
      </w:r>
      <w:proofErr w:type="spellStart"/>
      <w:r w:rsidRPr="00602EFD">
        <w:rPr>
          <w:sz w:val="24"/>
          <w:szCs w:val="24"/>
        </w:rPr>
        <w:t>Error_Date</w:t>
      </w:r>
      <w:proofErr w:type="spellEnd"/>
      <w:r w:rsidRPr="00602EFD">
        <w:rPr>
          <w:sz w:val="24"/>
          <w:szCs w:val="24"/>
        </w:rPr>
        <w:t>,</w:t>
      </w:r>
      <w:r>
        <w:rPr>
          <w:sz w:val="24"/>
          <w:szCs w:val="24"/>
        </w:rPr>
        <w:t xml:space="preserve"> ono, </w:t>
      </w:r>
      <w:proofErr w:type="spellStart"/>
      <w:r>
        <w:rPr>
          <w:sz w:val="24"/>
          <w:szCs w:val="24"/>
        </w:rPr>
        <w:t>Error_Msg</w:t>
      </w:r>
      <w:proofErr w:type="spellEnd"/>
      <w:r w:rsidRPr="00602EFD">
        <w:rPr>
          <w:sz w:val="24"/>
          <w:szCs w:val="24"/>
        </w:rPr>
        <w:t>)</w:t>
      </w:r>
    </w:p>
    <w:bookmarkEnd w:id="0"/>
    <w:bookmarkEnd w:id="1"/>
    <w:p w14:paraId="5A116C0A" w14:textId="77777777" w:rsidR="004C5A33" w:rsidRPr="001C33F4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4AC97ADD" w14:textId="0EA016FC" w:rsidR="00086FD3" w:rsidRPr="00A0410A" w:rsidRDefault="00ED3095" w:rsidP="00707F2D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The </w:t>
      </w:r>
      <w:r w:rsidRPr="001C33F4">
        <w:rPr>
          <w:b/>
          <w:sz w:val="24"/>
          <w:szCs w:val="24"/>
        </w:rPr>
        <w:t>eno, pno, cno, ono</w:t>
      </w:r>
      <w:r w:rsidRPr="001C33F4">
        <w:rPr>
          <w:sz w:val="24"/>
          <w:szCs w:val="24"/>
        </w:rPr>
        <w:t xml:space="preserve"> means the employee number, part number, customer number, and order number respectively. </w:t>
      </w:r>
      <w:proofErr w:type="spellStart"/>
      <w:r w:rsidRPr="001C33F4">
        <w:rPr>
          <w:sz w:val="24"/>
          <w:szCs w:val="24"/>
        </w:rPr>
        <w:t>hdate</w:t>
      </w:r>
      <w:proofErr w:type="spellEnd"/>
      <w:r w:rsidRPr="001C33F4">
        <w:rPr>
          <w:sz w:val="24"/>
          <w:szCs w:val="24"/>
        </w:rPr>
        <w:t xml:space="preserve"> in </w:t>
      </w:r>
      <w:r w:rsidR="0072124B">
        <w:rPr>
          <w:sz w:val="24"/>
          <w:szCs w:val="24"/>
        </w:rPr>
        <w:t xml:space="preserve">the </w:t>
      </w:r>
      <w:r w:rsidRPr="001C33F4">
        <w:rPr>
          <w:sz w:val="24"/>
          <w:szCs w:val="24"/>
        </w:rPr>
        <w:t xml:space="preserve">EMPLOYEES table means the hiring date of an employee. </w:t>
      </w:r>
      <w:proofErr w:type="spellStart"/>
      <w:r w:rsidRPr="001C33F4">
        <w:rPr>
          <w:b/>
          <w:sz w:val="24"/>
          <w:szCs w:val="24"/>
        </w:rPr>
        <w:t>qoh</w:t>
      </w:r>
      <w:proofErr w:type="spellEnd"/>
      <w:r w:rsidRPr="001C33F4">
        <w:rPr>
          <w:sz w:val="24"/>
          <w:szCs w:val="24"/>
        </w:rPr>
        <w:t xml:space="preserve"> in the PARTS table means the quantity the part on hold. The </w:t>
      </w:r>
      <w:r w:rsidRPr="001C33F4">
        <w:rPr>
          <w:b/>
          <w:sz w:val="24"/>
          <w:szCs w:val="24"/>
        </w:rPr>
        <w:t>received</w:t>
      </w:r>
      <w:r w:rsidRPr="001C33F4">
        <w:rPr>
          <w:sz w:val="24"/>
          <w:szCs w:val="24"/>
        </w:rPr>
        <w:t xml:space="preserve"> and </w:t>
      </w:r>
      <w:r w:rsidRPr="001C33F4">
        <w:rPr>
          <w:b/>
          <w:sz w:val="24"/>
          <w:szCs w:val="24"/>
        </w:rPr>
        <w:t xml:space="preserve">shipped </w:t>
      </w:r>
      <w:r w:rsidRPr="001C33F4">
        <w:rPr>
          <w:sz w:val="24"/>
          <w:szCs w:val="24"/>
        </w:rPr>
        <w:t xml:space="preserve">are the dates that the order is received and shipped. qty in the ODETAILS table means the quantity for the product for an order. </w:t>
      </w:r>
      <w:r w:rsidR="004C5A33">
        <w:rPr>
          <w:sz w:val="24"/>
          <w:szCs w:val="24"/>
        </w:rPr>
        <w:t xml:space="preserve">ORDERS_ERRORS is a table to log </w:t>
      </w:r>
      <w:r w:rsidR="00083A03">
        <w:rPr>
          <w:sz w:val="24"/>
          <w:szCs w:val="24"/>
        </w:rPr>
        <w:t xml:space="preserve">order related </w:t>
      </w:r>
      <w:r w:rsidR="004C5A33">
        <w:rPr>
          <w:sz w:val="24"/>
          <w:szCs w:val="24"/>
        </w:rPr>
        <w:t>error messages.</w:t>
      </w:r>
      <w:r w:rsidR="002A189A">
        <w:rPr>
          <w:sz w:val="24"/>
          <w:szCs w:val="24"/>
        </w:rPr>
        <w:t xml:space="preserve"> Underlined attributes in each table are their corresponding primary keys.</w:t>
      </w:r>
    </w:p>
    <w:p w14:paraId="49E57826" w14:textId="6019D544" w:rsidR="000C57FE" w:rsidRPr="001C33F4" w:rsidRDefault="00BC0BBE" w:rsidP="001C33F4">
      <w:pPr>
        <w:jc w:val="center"/>
        <w:rPr>
          <w:sz w:val="28"/>
          <w:u w:val="single"/>
        </w:rPr>
      </w:pPr>
      <w:r w:rsidRPr="000C52FA">
        <w:rPr>
          <w:b/>
          <w:sz w:val="28"/>
          <w:u w:val="single"/>
        </w:rPr>
        <w:t>Programming Tasks</w:t>
      </w:r>
    </w:p>
    <w:p w14:paraId="2E7B4016" w14:textId="6CD2E932" w:rsidR="00086FD3" w:rsidRDefault="00EA5544" w:rsidP="00707F2D">
      <w:pPr>
        <w:jc w:val="both"/>
      </w:pPr>
      <w:r w:rsidRPr="00E07D0C">
        <w:rPr>
          <w:b/>
        </w:rPr>
        <w:t>Task1</w:t>
      </w:r>
      <w:r w:rsidR="00E441C1" w:rsidRPr="00E07D0C">
        <w:rPr>
          <w:b/>
        </w:rPr>
        <w:t>(</w:t>
      </w:r>
      <w:r w:rsidR="00E441C1" w:rsidRPr="00E07D0C">
        <w:t>1</w:t>
      </w:r>
      <w:r w:rsidR="003431FA">
        <w:rPr>
          <w:rFonts w:hint="eastAsia"/>
        </w:rPr>
        <w:t>5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 xml:space="preserve">: </w:t>
      </w:r>
      <w:r w:rsidR="00D901B0">
        <w:rPr>
          <w:rFonts w:hint="eastAsia"/>
        </w:rPr>
        <w:t xml:space="preserve">Create </w:t>
      </w:r>
      <w:r w:rsidR="00A80413">
        <w:t>seven</w:t>
      </w:r>
      <w:r w:rsidR="005B7F1D">
        <w:t xml:space="preserve"> tables as described above. </w:t>
      </w:r>
      <w:r w:rsidR="007E6EDF">
        <w:t xml:space="preserve">You should select proper primary key for each table. Foreign Keys shall also be defined to </w:t>
      </w:r>
      <w:r w:rsidR="00EE0E36">
        <w:t xml:space="preserve">indicate the reference between tables. For example, </w:t>
      </w:r>
      <w:r w:rsidR="00EE0E36" w:rsidRPr="00EE0E36">
        <w:rPr>
          <w:b/>
        </w:rPr>
        <w:t>cno</w:t>
      </w:r>
      <w:r w:rsidR="00EE0E36">
        <w:t xml:space="preserve"> and </w:t>
      </w:r>
      <w:r w:rsidR="00EE0E36" w:rsidRPr="00EE0E36">
        <w:rPr>
          <w:b/>
        </w:rPr>
        <w:t>eno</w:t>
      </w:r>
      <w:r w:rsidR="00EE0E36">
        <w:t xml:space="preserve"> in the </w:t>
      </w:r>
      <w:r w:rsidR="00EE0E36" w:rsidRPr="00EE0E36">
        <w:rPr>
          <w:b/>
        </w:rPr>
        <w:t>ORDERS</w:t>
      </w:r>
      <w:r w:rsidR="00EE0E36">
        <w:t xml:space="preserve"> table shall refer to </w:t>
      </w:r>
      <w:r w:rsidR="00EE0E36" w:rsidRPr="00EE0E36">
        <w:rPr>
          <w:b/>
        </w:rPr>
        <w:t>cno</w:t>
      </w:r>
      <w:r w:rsidR="00EE0E36">
        <w:t xml:space="preserve"> in </w:t>
      </w:r>
      <w:r w:rsidR="00EE0E36" w:rsidRPr="00EE0E36">
        <w:rPr>
          <w:b/>
        </w:rPr>
        <w:t>CUSTOMERS</w:t>
      </w:r>
      <w:r w:rsidR="00EE0E36">
        <w:t xml:space="preserve"> and </w:t>
      </w:r>
      <w:r w:rsidR="00EE0E36" w:rsidRPr="00EE0E36">
        <w:rPr>
          <w:b/>
        </w:rPr>
        <w:t>eno</w:t>
      </w:r>
      <w:r w:rsidR="00EE0E36">
        <w:t xml:space="preserve"> in </w:t>
      </w:r>
      <w:r w:rsidR="00EE0E36" w:rsidRPr="00EE0E36">
        <w:rPr>
          <w:b/>
        </w:rPr>
        <w:t>EMPLOYEES</w:t>
      </w:r>
      <w:r w:rsidR="00EE0E36">
        <w:t xml:space="preserve">. </w:t>
      </w:r>
      <w:r w:rsidR="005B7F1D">
        <w:t>Then,</w:t>
      </w:r>
      <w:r w:rsidR="00D901B0">
        <w:rPr>
          <w:rFonts w:hint="eastAsia"/>
        </w:rPr>
        <w:t xml:space="preserve"> load data into these tables with scripts provided in </w:t>
      </w:r>
      <w:r w:rsidR="00D901B0">
        <w:t>‘</w:t>
      </w:r>
      <w:r w:rsidR="00D901B0">
        <w:rPr>
          <w:rFonts w:hint="eastAsia"/>
        </w:rPr>
        <w:t>Load-</w:t>
      </w:r>
      <w:proofErr w:type="spellStart"/>
      <w:r w:rsidR="00D901B0">
        <w:rPr>
          <w:rFonts w:hint="eastAsia"/>
        </w:rPr>
        <w:t>Data.sql</w:t>
      </w:r>
      <w:proofErr w:type="spellEnd"/>
      <w:r w:rsidR="00D901B0">
        <w:t>’</w:t>
      </w:r>
      <w:r w:rsidR="00D901B0">
        <w:rPr>
          <w:rFonts w:hint="eastAsia"/>
        </w:rPr>
        <w:t>.</w:t>
      </w:r>
    </w:p>
    <w:p w14:paraId="794233DA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bookmarkStart w:id="2" w:name="OLE_LINK3"/>
      <w:bookmarkStart w:id="3" w:name="OLE_LINK4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ZIPCODES (</w:t>
      </w:r>
    </w:p>
    <w:p w14:paraId="7BCC389D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64A4E58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city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250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</w:t>
      </w:r>
    </w:p>
    <w:p w14:paraId="25066E0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2B87B7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7A64FAB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EMPLOYEES (</w:t>
      </w:r>
    </w:p>
    <w:p w14:paraId="0EF315B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eno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1E944F1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ename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), </w:t>
      </w:r>
    </w:p>
    <w:p w14:paraId="3AAA0D4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28CB346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hdate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16A7342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(zip)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ZIPCODES(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zip)</w:t>
      </w:r>
    </w:p>
    <w:p w14:paraId="2789A8D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671F420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535056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PARTS (</w:t>
      </w:r>
    </w:p>
    <w:p w14:paraId="4E1CE163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44FF69C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pname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 , </w:t>
      </w:r>
    </w:p>
    <w:p w14:paraId="158AF1A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qoh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E6684F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price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</w:p>
    <w:p w14:paraId="0E08C38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1415E1F" w14:textId="3CD14C2E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44645142" w14:textId="578E34EE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05917424" w14:textId="38214F36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70E8A50E" w14:textId="2810ED25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2C665D04" w14:textId="6E0B1B3F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B2133F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43C4837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lastRenderedPageBreak/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CUSTOMERS (</w:t>
      </w:r>
    </w:p>
    <w:p w14:paraId="64F4022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004B2D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cname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),</w:t>
      </w:r>
    </w:p>
    <w:p w14:paraId="4F4DE64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street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), </w:t>
      </w:r>
    </w:p>
    <w:p w14:paraId="7A881B8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529489F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phone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12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</w:t>
      </w:r>
    </w:p>
    <w:p w14:paraId="277DC20B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(zip)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ZIPCODES(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zip)</w:t>
      </w:r>
    </w:p>
    <w:p w14:paraId="1E89D66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28F2B59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022D0D9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ORDERS (</w:t>
      </w:r>
    </w:p>
    <w:p w14:paraId="15701CE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91072E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5713E06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eno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3093BD6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received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ED531C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shipped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43E30BE3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(cno)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CUSTOMERS(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cno),</w:t>
      </w:r>
    </w:p>
    <w:p w14:paraId="784BDB9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(eno)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EMPLOYEES(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eno)</w:t>
      </w:r>
    </w:p>
    <w:p w14:paraId="1133ADF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6A661B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7FF295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ODETAILS (</w:t>
      </w:r>
    </w:p>
    <w:p w14:paraId="52E16DC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D3D6B9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85498A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qty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5072207B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ono, pno),</w:t>
      </w:r>
    </w:p>
    <w:p w14:paraId="4554DD4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(ono)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ORDERS(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ono),</w:t>
      </w:r>
    </w:p>
    <w:p w14:paraId="63BA01C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(pno)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PARTS(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pno)</w:t>
      </w:r>
    </w:p>
    <w:p w14:paraId="71E2007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63977C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65B5DCE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ORDERS_ERRORS (</w:t>
      </w:r>
    </w:p>
    <w:p w14:paraId="0CE82CD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Error_Date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420CD9F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211E85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Error_Msg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TEXT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040B19C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(ono)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ORDERS(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ono)</w:t>
      </w:r>
    </w:p>
    <w:p w14:paraId="38E8249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bookmarkEnd w:id="2"/>
    <w:bookmarkEnd w:id="3"/>
    <w:p w14:paraId="72491248" w14:textId="77777777" w:rsidR="00384C60" w:rsidRPr="00E07D0C" w:rsidRDefault="00384C60" w:rsidP="00707F2D">
      <w:pPr>
        <w:jc w:val="both"/>
      </w:pPr>
    </w:p>
    <w:p w14:paraId="6FA35171" w14:textId="6C2DD3DC" w:rsidR="00A87BA0" w:rsidRDefault="00046533" w:rsidP="00707F2D">
      <w:pPr>
        <w:jc w:val="both"/>
      </w:pPr>
      <w:r w:rsidRPr="00E07D0C">
        <w:rPr>
          <w:b/>
        </w:rPr>
        <w:t>Task2</w:t>
      </w:r>
      <w:r w:rsidR="00E441C1" w:rsidRPr="00E07D0C">
        <w:rPr>
          <w:b/>
        </w:rPr>
        <w:t>(</w:t>
      </w:r>
      <w:r w:rsidR="003431FA">
        <w:rPr>
          <w:rFonts w:hint="eastAsia"/>
        </w:rPr>
        <w:t>20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>:</w:t>
      </w:r>
      <w:r w:rsidR="00200A8E">
        <w:rPr>
          <w:rFonts w:hint="eastAsia"/>
        </w:rPr>
        <w:t xml:space="preserve"> </w:t>
      </w:r>
      <w:r w:rsidR="0098232E">
        <w:t xml:space="preserve">In this task, you need to create a </w:t>
      </w:r>
      <w:r w:rsidR="0098232E" w:rsidRPr="00372CB0">
        <w:rPr>
          <w:b/>
        </w:rPr>
        <w:t>tr</w:t>
      </w:r>
      <w:r w:rsidR="00A87BA0" w:rsidRPr="00372CB0">
        <w:rPr>
          <w:b/>
        </w:rPr>
        <w:t>igger</w:t>
      </w:r>
      <w:r w:rsidR="00A87BA0">
        <w:t xml:space="preserve"> to achieve</w:t>
      </w:r>
      <w:r w:rsidR="000F55D2">
        <w:t xml:space="preserve">: </w:t>
      </w:r>
      <w:r w:rsidR="00A87BA0">
        <w:t>when an order is placed wit</w:t>
      </w:r>
      <w:r w:rsidR="000E27DB">
        <w:t>h the following two SQL scripts</w:t>
      </w:r>
    </w:p>
    <w:p w14:paraId="099378C5" w14:textId="6BA2FBF5" w:rsidR="000E27DB" w:rsidRDefault="000E27DB" w:rsidP="00707F2D">
      <w:pPr>
        <w:jc w:val="both"/>
      </w:pPr>
      <w:r>
        <w:tab/>
      </w:r>
      <w:bookmarkStart w:id="4" w:name="OLE_LINK5"/>
      <w:bookmarkStart w:id="5" w:name="OLE_LINK6"/>
      <w:r>
        <w:t>INSERT INTO ORDERS values(</w:t>
      </w:r>
      <w:r w:rsidR="00454A04">
        <w:t>500</w:t>
      </w:r>
      <w:r w:rsidRPr="000E27DB">
        <w:t>,3,1,</w:t>
      </w:r>
      <w:r>
        <w:t>’</w:t>
      </w:r>
      <w:r w:rsidR="007A2F1B">
        <w:t>2017-3-1</w:t>
      </w:r>
      <w:r w:rsidR="00454A04">
        <w:t>8</w:t>
      </w:r>
      <w:proofErr w:type="gramStart"/>
      <w:r>
        <w:t>’</w:t>
      </w:r>
      <w:r w:rsidRPr="000E27DB">
        <w:t>,null</w:t>
      </w:r>
      <w:proofErr w:type="gramEnd"/>
      <w:r w:rsidRPr="000E27DB">
        <w:t>);</w:t>
      </w:r>
    </w:p>
    <w:p w14:paraId="5D39DEB9" w14:textId="10A5B3CB" w:rsidR="0058433E" w:rsidRDefault="00B20549" w:rsidP="00B20549">
      <w:pPr>
        <w:ind w:firstLine="720"/>
        <w:jc w:val="both"/>
      </w:pPr>
      <w:r w:rsidRPr="00B20549">
        <w:t xml:space="preserve">INSERT INTO ODETAILS </w:t>
      </w:r>
      <w:proofErr w:type="gramStart"/>
      <w:r w:rsidRPr="00B20549">
        <w:t>values(</w:t>
      </w:r>
      <w:proofErr w:type="gramEnd"/>
      <w:r w:rsidR="00454A04">
        <w:t>500</w:t>
      </w:r>
      <w:r w:rsidRPr="00B20549">
        <w:t>,10701,5);</w:t>
      </w:r>
    </w:p>
    <w:bookmarkEnd w:id="4"/>
    <w:bookmarkEnd w:id="5"/>
    <w:p w14:paraId="34A00F58" w14:textId="23CED9C1" w:rsidR="0047428A" w:rsidRDefault="00D96A93" w:rsidP="00707F2D">
      <w:pPr>
        <w:jc w:val="both"/>
      </w:pPr>
      <w:r>
        <w:t xml:space="preserve">The table </w:t>
      </w:r>
      <w:r w:rsidRPr="00D96A93">
        <w:t>PARTS</w:t>
      </w:r>
      <w:r w:rsidR="00622CAC">
        <w:t xml:space="preserve"> shall have</w:t>
      </w:r>
      <w:r>
        <w:t xml:space="preserve"> an automatic update for the quantity of </w:t>
      </w:r>
      <w:r w:rsidR="00A025C2">
        <w:t xml:space="preserve">the </w:t>
      </w:r>
      <w:r w:rsidR="00323A59">
        <w:t>corresponding part ordered</w:t>
      </w:r>
      <w:r>
        <w:t>.</w:t>
      </w:r>
    </w:p>
    <w:p w14:paraId="3C0727E8" w14:textId="2C1ADAE8" w:rsidR="00EC4D6B" w:rsidRDefault="008134FE" w:rsidP="0015127C">
      <w:pPr>
        <w:jc w:val="both"/>
        <w:rPr>
          <w:b/>
        </w:rPr>
      </w:pPr>
      <w:r w:rsidRPr="00E07D0C">
        <w:rPr>
          <w:b/>
        </w:rPr>
        <w:t>What to submit</w:t>
      </w:r>
      <w:r w:rsidRPr="00E07D0C">
        <w:t xml:space="preserve">:  </w:t>
      </w:r>
      <w:r w:rsidR="00EC4D6B">
        <w:t xml:space="preserve">The SQL Scripts </w:t>
      </w:r>
      <w:r w:rsidR="00372CB0">
        <w:t>of</w:t>
      </w:r>
      <w:r w:rsidR="00EC4D6B">
        <w:t xml:space="preserve"> your Trigger</w:t>
      </w:r>
      <w:r>
        <w:rPr>
          <w:rFonts w:hint="eastAsia"/>
        </w:rPr>
        <w:t>.</w:t>
      </w:r>
      <w:r w:rsidR="00EC4D6B">
        <w:t xml:space="preserve"> The Screenshot</w:t>
      </w:r>
      <w:r w:rsidR="005A2B7D">
        <w:t xml:space="preserve"> of </w:t>
      </w:r>
      <w:r w:rsidR="005A2B7D" w:rsidRPr="0088720E">
        <w:rPr>
          <w:b/>
        </w:rPr>
        <w:t>SELECT * FROM PARTS</w:t>
      </w:r>
      <w:r w:rsidR="00EC4D6B">
        <w:t xml:space="preserve"> after </w:t>
      </w:r>
      <w:r w:rsidR="001E0B75">
        <w:t>executing</w:t>
      </w:r>
      <w:r w:rsidR="00EC4D6B">
        <w:t xml:space="preserve"> </w:t>
      </w:r>
      <w:r w:rsidR="00EC4D6B" w:rsidRPr="0088720E">
        <w:rPr>
          <w:b/>
        </w:rPr>
        <w:t xml:space="preserve">INSERT INTO ODETAILS </w:t>
      </w:r>
      <w:proofErr w:type="gramStart"/>
      <w:r w:rsidR="00EC4D6B" w:rsidRPr="0088720E">
        <w:rPr>
          <w:b/>
        </w:rPr>
        <w:t>values(</w:t>
      </w:r>
      <w:proofErr w:type="gramEnd"/>
      <w:r w:rsidR="00401B31" w:rsidRPr="0088720E">
        <w:rPr>
          <w:b/>
        </w:rPr>
        <w:t>500</w:t>
      </w:r>
      <w:r w:rsidR="00EC4D6B" w:rsidRPr="0088720E">
        <w:rPr>
          <w:b/>
        </w:rPr>
        <w:t>,10701,5);</w:t>
      </w:r>
    </w:p>
    <w:p w14:paraId="2FE173A9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delimiter ||</w:t>
      </w:r>
    </w:p>
    <w:p w14:paraId="771EDEF3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ab/>
        <w:t xml:space="preserve">CREATE TRIGGER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newOrder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AFTER INSERT ON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ODetails</w:t>
      </w:r>
      <w:proofErr w:type="spellEnd"/>
    </w:p>
    <w:p w14:paraId="765C1832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   FOR EACH ROW</w:t>
      </w:r>
    </w:p>
    <w:p w14:paraId="4619232F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   BEGIN</w:t>
      </w:r>
    </w:p>
    <w:p w14:paraId="4D67A701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ab/>
      </w: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ab/>
        <w:t xml:space="preserve">UPDATE PARTS SET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qoh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= (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qoh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-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new.qty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) WHERE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pno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 xml:space="preserve"> = </w:t>
      </w:r>
      <w:proofErr w:type="spellStart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new.pno</w:t>
      </w:r>
      <w:proofErr w:type="spellEnd"/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;</w:t>
      </w:r>
    </w:p>
    <w:p w14:paraId="1C7E9E8B" w14:textId="77777777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ab/>
        <w:t>END;</w:t>
      </w:r>
    </w:p>
    <w:p w14:paraId="57E26879" w14:textId="2CFE752E" w:rsidR="00D54F26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||</w:t>
      </w:r>
    </w:p>
    <w:p w14:paraId="0A3078F6" w14:textId="506BD5C4" w:rsidR="001C5FAF" w:rsidRPr="001C5FAF" w:rsidRDefault="001C5FAF" w:rsidP="001C5FA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1C5FAF">
        <w:rPr>
          <w:rFonts w:ascii="Menlo" w:eastAsia="Times New Roman" w:hAnsi="Menlo" w:cs="Menlo"/>
          <w:noProof/>
          <w:color w:val="0000FF"/>
          <w:sz w:val="15"/>
          <w:szCs w:val="18"/>
          <w:lang w:eastAsia="en-US"/>
        </w:rPr>
        <w:lastRenderedPageBreak/>
        <w:drawing>
          <wp:inline distT="0" distB="0" distL="0" distR="0" wp14:anchorId="53F49027" wp14:editId="684AFABD">
            <wp:extent cx="27178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7EE" w14:textId="70E2EF14" w:rsidR="00D453FC" w:rsidRPr="00E07D0C" w:rsidRDefault="00F061AD" w:rsidP="008134FE">
      <w:pPr>
        <w:jc w:val="both"/>
      </w:pPr>
      <w:r>
        <w:rPr>
          <w:rFonts w:ascii="Menlo" w:eastAsia="Times New Roman" w:hAnsi="Menlo" w:cs="Menlo"/>
          <w:color w:val="000000"/>
          <w:sz w:val="18"/>
          <w:szCs w:val="18"/>
          <w:lang w:eastAsia="en-US"/>
        </w:rPr>
        <w:t>O</w:t>
      </w:r>
    </w:p>
    <w:p w14:paraId="02442FF8" w14:textId="517DABB8" w:rsidR="00241056" w:rsidRDefault="0076268F" w:rsidP="00EF7ECD">
      <w:pPr>
        <w:jc w:val="both"/>
      </w:pPr>
      <w:r>
        <w:rPr>
          <w:b/>
        </w:rPr>
        <w:t>Task3</w:t>
      </w:r>
      <w:r w:rsidR="003431FA" w:rsidRPr="00E07D0C">
        <w:rPr>
          <w:b/>
        </w:rPr>
        <w:t>(</w:t>
      </w:r>
      <w:r w:rsidR="00CE36D1">
        <w:t>25</w:t>
      </w:r>
      <w:r w:rsidR="003431FA" w:rsidRPr="00E07D0C">
        <w:t xml:space="preserve"> points</w:t>
      </w:r>
      <w:r w:rsidR="003431FA" w:rsidRPr="00E07D0C">
        <w:rPr>
          <w:b/>
        </w:rPr>
        <w:t>)</w:t>
      </w:r>
      <w:r w:rsidR="003431FA" w:rsidRPr="00E07D0C">
        <w:t>:</w:t>
      </w:r>
      <w:r w:rsidR="00241056">
        <w:t xml:space="preserve"> </w:t>
      </w:r>
      <w:r w:rsidR="00241056" w:rsidRPr="00241056">
        <w:rPr>
          <w:b/>
        </w:rPr>
        <w:t>Before working on this task, you must drop the trigger you created in task2.</w:t>
      </w:r>
    </w:p>
    <w:p w14:paraId="661E0D01" w14:textId="0CF0FA9D" w:rsidR="008C35B1" w:rsidRDefault="0076268F" w:rsidP="00EF7ECD">
      <w:pPr>
        <w:jc w:val="both"/>
      </w:pPr>
      <w:r>
        <w:rPr>
          <w:rFonts w:hint="eastAsia"/>
        </w:rPr>
        <w:t xml:space="preserve">In Task2, </w:t>
      </w:r>
      <w:r w:rsidR="0036538A">
        <w:rPr>
          <w:rFonts w:hint="eastAsia"/>
        </w:rPr>
        <w:t xml:space="preserve">no matter </w:t>
      </w:r>
      <w:r w:rsidR="0036538A">
        <w:t xml:space="preserve">there is enough quantity on hold or not,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qoh</w:t>
      </w:r>
      <w:proofErr w:type="spellEnd"/>
      <w:r>
        <w:rPr>
          <w:rFonts w:hint="eastAsia"/>
        </w:rPr>
        <w:t xml:space="preserve"> </w:t>
      </w:r>
      <w:r w:rsidR="0036538A">
        <w:t>in the PARTS table</w:t>
      </w:r>
      <w:r>
        <w:rPr>
          <w:rFonts w:hint="eastAsia"/>
        </w:rPr>
        <w:t xml:space="preserve"> will be updated</w:t>
      </w:r>
      <w:r w:rsidR="0036538A">
        <w:t xml:space="preserve"> when an order is placed. In practice, it is possible that </w:t>
      </w:r>
      <w:r w:rsidR="00311BAB">
        <w:t xml:space="preserve">we do not have enough quantity for a new order. To avoid </w:t>
      </w:r>
      <w:r w:rsidR="000064C0">
        <w:t>this kind of</w:t>
      </w:r>
      <w:r w:rsidR="00311BAB">
        <w:t xml:space="preserve"> over ordering problem, </w:t>
      </w:r>
      <w:r w:rsidR="0082539B">
        <w:t xml:space="preserve">the trigger </w:t>
      </w:r>
      <w:r w:rsidR="003F7D8A">
        <w:t xml:space="preserve">shall only update the PARTS table when </w:t>
      </w:r>
      <w:proofErr w:type="spellStart"/>
      <w:r w:rsidR="008C35B1">
        <w:t>qoh</w:t>
      </w:r>
      <w:proofErr w:type="spellEnd"/>
      <w:r w:rsidR="008C35B1">
        <w:t xml:space="preserve"> is enough for the quantity in the new order; otherwise, an error message needs to be inserted </w:t>
      </w:r>
      <w:r w:rsidR="006678FB">
        <w:t xml:space="preserve">in to the ORDERS_ERRORS table, which has today’s date as </w:t>
      </w:r>
      <w:proofErr w:type="spellStart"/>
      <w:r w:rsidR="006678FB">
        <w:t>Error_Date</w:t>
      </w:r>
      <w:proofErr w:type="spellEnd"/>
      <w:r w:rsidR="006678FB">
        <w:t>, “</w:t>
      </w:r>
      <w:bookmarkStart w:id="6" w:name="OLE_LINK7"/>
      <w:bookmarkStart w:id="7" w:name="OLE_LINK8"/>
      <w:bookmarkStart w:id="8" w:name="OLE_LINK9"/>
      <w:r w:rsidR="006678FB">
        <w:t>Quantity on hold is not enough!</w:t>
      </w:r>
      <w:bookmarkEnd w:id="6"/>
      <w:bookmarkEnd w:id="7"/>
      <w:bookmarkEnd w:id="8"/>
      <w:r w:rsidR="006678FB">
        <w:t xml:space="preserve">” as </w:t>
      </w:r>
      <w:proofErr w:type="spellStart"/>
      <w:r w:rsidR="006678FB">
        <w:t>Error_Msg</w:t>
      </w:r>
      <w:proofErr w:type="spellEnd"/>
      <w:r w:rsidR="006678FB">
        <w:t>.</w:t>
      </w:r>
      <w:r w:rsidR="00EF53C9">
        <w:t xml:space="preserve"> </w:t>
      </w:r>
    </w:p>
    <w:p w14:paraId="01048AD0" w14:textId="02551532" w:rsidR="00EF53C9" w:rsidRDefault="00EF53C9" w:rsidP="00EF7ECD">
      <w:pPr>
        <w:jc w:val="both"/>
      </w:pPr>
      <w:r>
        <w:t>Note: To comp</w:t>
      </w:r>
      <w:r w:rsidR="008F7AF4">
        <w:t xml:space="preserve">lete this task, please refer </w:t>
      </w:r>
      <w:r w:rsidR="005C10EC">
        <w:t>to</w:t>
      </w:r>
      <w:r w:rsidR="009669BF">
        <w:t xml:space="preserve"> the</w:t>
      </w:r>
      <w:r w:rsidR="008F7AF4">
        <w:t xml:space="preserve"> following example for how to include if-else statement in the trigger. We will have more detailed disc</w:t>
      </w:r>
      <w:r w:rsidR="000A48B5">
        <w:t>ussion in our follow up classes, but I encourage you to try your own practice first.</w:t>
      </w:r>
    </w:p>
    <w:p w14:paraId="70F84BD4" w14:textId="7E8D79DA" w:rsidR="006D5ED6" w:rsidRPr="006678FB" w:rsidRDefault="009C1C7E" w:rsidP="00EF7ECD">
      <w:pPr>
        <w:jc w:val="both"/>
        <w:rPr>
          <w:sz w:val="24"/>
          <w:szCs w:val="24"/>
        </w:rPr>
      </w:pPr>
      <w:r w:rsidRPr="009C1C7E">
        <w:rPr>
          <w:noProof/>
          <w:sz w:val="24"/>
          <w:szCs w:val="24"/>
        </w:rPr>
        <w:drawing>
          <wp:inline distT="0" distB="0" distL="0" distR="0" wp14:anchorId="14889FCD" wp14:editId="59963D60">
            <wp:extent cx="3592092" cy="1044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090" cy="10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E1F" w14:textId="77777777" w:rsidR="00A0410A" w:rsidRDefault="00A0410A" w:rsidP="00707F2D">
      <w:pPr>
        <w:jc w:val="both"/>
      </w:pPr>
    </w:p>
    <w:p w14:paraId="1264E46E" w14:textId="3B1A581B" w:rsidR="00F154A5" w:rsidRDefault="005A2B7D" w:rsidP="00F154A5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The SQL Scripts for your Trigger</w:t>
      </w:r>
      <w:r>
        <w:rPr>
          <w:rFonts w:hint="eastAsia"/>
        </w:rPr>
        <w:t>.</w:t>
      </w:r>
      <w:r>
        <w:t xml:space="preserve"> </w:t>
      </w:r>
      <w:r w:rsidR="00F154A5">
        <w:t xml:space="preserve">The Screenshot of </w:t>
      </w:r>
      <w:r w:rsidR="00F154A5" w:rsidRPr="0080162A">
        <w:rPr>
          <w:b/>
        </w:rPr>
        <w:t>SELECT * FROM PARTS</w:t>
      </w:r>
      <w:r w:rsidR="00151309">
        <w:t xml:space="preserve"> and </w:t>
      </w:r>
      <w:r w:rsidR="00151309" w:rsidRPr="0080162A">
        <w:rPr>
          <w:b/>
        </w:rPr>
        <w:t>SELECT * FROM ORDERS_ERRORS</w:t>
      </w:r>
      <w:r w:rsidR="00F154A5">
        <w:t xml:space="preserve"> after executing </w:t>
      </w:r>
      <w:bookmarkStart w:id="9" w:name="OLE_LINK10"/>
      <w:bookmarkStart w:id="10" w:name="OLE_LINK11"/>
      <w:r w:rsidR="00F154A5" w:rsidRPr="0080162A">
        <w:rPr>
          <w:b/>
        </w:rPr>
        <w:t xml:space="preserve">INSERT INTO ODETAILS </w:t>
      </w:r>
      <w:proofErr w:type="gramStart"/>
      <w:r w:rsidR="00F154A5" w:rsidRPr="0080162A">
        <w:rPr>
          <w:b/>
        </w:rPr>
        <w:t>values(</w:t>
      </w:r>
      <w:proofErr w:type="gramEnd"/>
      <w:r w:rsidR="00F154A5" w:rsidRPr="0080162A">
        <w:rPr>
          <w:b/>
        </w:rPr>
        <w:t>500,</w:t>
      </w:r>
      <w:r w:rsidR="00626B47" w:rsidRPr="0080162A">
        <w:rPr>
          <w:b/>
        </w:rPr>
        <w:t xml:space="preserve"> 10201</w:t>
      </w:r>
      <w:r w:rsidR="00F154A5" w:rsidRPr="0080162A">
        <w:rPr>
          <w:b/>
        </w:rPr>
        <w:t>,5</w:t>
      </w:r>
      <w:r w:rsidR="00626B47" w:rsidRPr="0080162A">
        <w:rPr>
          <w:b/>
        </w:rPr>
        <w:t>0</w:t>
      </w:r>
      <w:r w:rsidR="00F154A5" w:rsidRPr="0080162A">
        <w:rPr>
          <w:b/>
        </w:rPr>
        <w:t>);</w:t>
      </w:r>
      <w:bookmarkEnd w:id="9"/>
      <w:bookmarkEnd w:id="10"/>
    </w:p>
    <w:p w14:paraId="34B0451D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>delimiter ||</w:t>
      </w:r>
    </w:p>
    <w:p w14:paraId="69584492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ab/>
        <w:t xml:space="preserve">CREATE TRIGGER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newError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AFTER INSERT ON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ODetails</w:t>
      </w:r>
      <w:proofErr w:type="spellEnd"/>
    </w:p>
    <w:p w14:paraId="7A4B8979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 xml:space="preserve">    FOR EACH ROW</w:t>
      </w:r>
    </w:p>
    <w:p w14:paraId="3EE5F180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ab/>
        <w:t>BEGIN</w:t>
      </w:r>
    </w:p>
    <w:p w14:paraId="166E8FCC" w14:textId="69C997D7" w:rsidR="00F061AD" w:rsidRPr="00F061AD" w:rsidRDefault="00F061AD" w:rsidP="00F061AD">
      <w:pPr>
        <w:spacing w:after="0"/>
        <w:ind w:firstLine="72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 xml:space="preserve">IF ((SELECT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qoh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FROM PARTS WHERE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pno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=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new.pno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>) &gt; 20) then</w:t>
      </w:r>
    </w:p>
    <w:p w14:paraId="2A8F45D9" w14:textId="41021167" w:rsidR="00F061AD" w:rsidRPr="00F061AD" w:rsidRDefault="00F061AD" w:rsidP="00F061AD">
      <w:pPr>
        <w:spacing w:after="0"/>
        <w:ind w:left="720" w:firstLine="72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 xml:space="preserve">UPDATE PARTS SET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qoh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= (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qoh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-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new.qty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) WHERE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pno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 xml:space="preserve"> = </w:t>
      </w:r>
      <w:proofErr w:type="spellStart"/>
      <w:r w:rsidRPr="00F061AD">
        <w:rPr>
          <w:rFonts w:ascii="Menlo" w:hAnsi="Menlo" w:cs="Menlo"/>
          <w:color w:val="5B9BD5" w:themeColor="accent1"/>
          <w:sz w:val="18"/>
        </w:rPr>
        <w:t>new.pno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>;</w:t>
      </w:r>
    </w:p>
    <w:p w14:paraId="330AED90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 xml:space="preserve">        ELSE</w:t>
      </w:r>
    </w:p>
    <w:p w14:paraId="61A7EF4B" w14:textId="40C3CFE2" w:rsidR="00F061AD" w:rsidRPr="00F061AD" w:rsidRDefault="00F061AD" w:rsidP="00F061AD">
      <w:pPr>
        <w:spacing w:after="0"/>
        <w:ind w:left="720" w:firstLine="72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>INSERT INTO ORDERS_ERRORS VALUES (</w:t>
      </w:r>
      <w:proofErr w:type="spellStart"/>
      <w:proofErr w:type="gramStart"/>
      <w:r w:rsidRPr="00F061AD">
        <w:rPr>
          <w:rFonts w:ascii="Menlo" w:hAnsi="Menlo" w:cs="Menlo"/>
          <w:color w:val="5B9BD5" w:themeColor="accent1"/>
          <w:sz w:val="18"/>
        </w:rPr>
        <w:t>curdate</w:t>
      </w:r>
      <w:proofErr w:type="spellEnd"/>
      <w:r w:rsidRPr="00F061AD">
        <w:rPr>
          <w:rFonts w:ascii="Menlo" w:hAnsi="Menlo" w:cs="Menlo"/>
          <w:color w:val="5B9BD5" w:themeColor="accent1"/>
          <w:sz w:val="18"/>
        </w:rPr>
        <w:t>(</w:t>
      </w:r>
      <w:proofErr w:type="gramEnd"/>
      <w:r w:rsidRPr="00F061AD">
        <w:rPr>
          <w:rFonts w:ascii="Menlo" w:hAnsi="Menlo" w:cs="Menlo"/>
          <w:color w:val="5B9BD5" w:themeColor="accent1"/>
          <w:sz w:val="18"/>
        </w:rPr>
        <w:t>), 'Quantity on hold is not enough!');</w:t>
      </w:r>
    </w:p>
    <w:p w14:paraId="0293FA6C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 xml:space="preserve">        END IF;</w:t>
      </w:r>
    </w:p>
    <w:p w14:paraId="01FAC37A" w14:textId="77777777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ab/>
        <w:t>END;</w:t>
      </w:r>
    </w:p>
    <w:p w14:paraId="547C20D8" w14:textId="3983FFF1" w:rsidR="005A2B7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color w:val="5B9BD5" w:themeColor="accent1"/>
          <w:sz w:val="18"/>
        </w:rPr>
        <w:t>||</w:t>
      </w:r>
    </w:p>
    <w:p w14:paraId="17FE894F" w14:textId="1AE65D7D" w:rsid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</w:p>
    <w:p w14:paraId="129D4A52" w14:textId="36D80B3C" w:rsid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noProof/>
          <w:color w:val="5B9BD5" w:themeColor="accent1"/>
          <w:sz w:val="18"/>
        </w:rPr>
        <w:drawing>
          <wp:inline distT="0" distB="0" distL="0" distR="0" wp14:anchorId="1E42449B" wp14:editId="6F4EA335">
            <wp:extent cx="25654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4B1" w14:textId="2D43AF75" w:rsidR="00F061AD" w:rsidRPr="00F061AD" w:rsidRDefault="00F061AD" w:rsidP="00F061AD">
      <w:pPr>
        <w:spacing w:after="0"/>
        <w:jc w:val="both"/>
        <w:rPr>
          <w:rFonts w:ascii="Menlo" w:hAnsi="Menlo" w:cs="Menlo"/>
          <w:color w:val="5B9BD5" w:themeColor="accent1"/>
          <w:sz w:val="18"/>
        </w:rPr>
      </w:pPr>
      <w:r w:rsidRPr="00F061AD">
        <w:rPr>
          <w:rFonts w:ascii="Menlo" w:hAnsi="Menlo" w:cs="Menlo"/>
          <w:noProof/>
          <w:color w:val="5B9BD5" w:themeColor="accent1"/>
          <w:sz w:val="18"/>
        </w:rPr>
        <w:drawing>
          <wp:inline distT="0" distB="0" distL="0" distR="0" wp14:anchorId="18AEE576" wp14:editId="08A59E10">
            <wp:extent cx="22225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3F91" w14:textId="796A7263" w:rsidR="00903EAE" w:rsidRDefault="002D4ECA" w:rsidP="00707F2D">
      <w:pPr>
        <w:jc w:val="both"/>
      </w:pPr>
      <w:r w:rsidRPr="00DB5442">
        <w:rPr>
          <w:b/>
        </w:rPr>
        <w:t>Task4</w:t>
      </w:r>
      <w:r>
        <w:t>(</w:t>
      </w:r>
      <w:r w:rsidR="00485348">
        <w:t>40</w:t>
      </w:r>
      <w:r>
        <w:t xml:space="preserve"> points)</w:t>
      </w:r>
      <w:r w:rsidR="003B3DF7">
        <w:t xml:space="preserve">: </w:t>
      </w:r>
    </w:p>
    <w:p w14:paraId="39F1C57C" w14:textId="51266F0D" w:rsidR="000B2AC9" w:rsidRDefault="00903EAE" w:rsidP="00707F2D">
      <w:pPr>
        <w:jc w:val="both"/>
      </w:pPr>
      <w:r w:rsidRPr="00BF2566">
        <w:rPr>
          <w:b/>
        </w:rPr>
        <w:lastRenderedPageBreak/>
        <w:t>Part A</w:t>
      </w:r>
      <w:r>
        <w:t xml:space="preserve">: </w:t>
      </w:r>
      <w:r w:rsidR="003B3DF7">
        <w:t xml:space="preserve">In this task, </w:t>
      </w:r>
      <w:r w:rsidR="00A80413">
        <w:t xml:space="preserve">you need to open two sessions </w:t>
      </w:r>
      <w:r w:rsidR="009E77CC">
        <w:t xml:space="preserve">and set their </w:t>
      </w:r>
      <w:r w:rsidR="00AA51CD" w:rsidRPr="00ED7F2B">
        <w:rPr>
          <w:b/>
        </w:rPr>
        <w:t>session</w:t>
      </w:r>
      <w:r w:rsidR="00AA51CD">
        <w:t xml:space="preserve"> </w:t>
      </w:r>
      <w:proofErr w:type="spellStart"/>
      <w:r w:rsidR="009E77CC" w:rsidRPr="00D10BBB">
        <w:rPr>
          <w:b/>
        </w:rPr>
        <w:t>isolation_level</w:t>
      </w:r>
      <w:proofErr w:type="spellEnd"/>
      <w:r w:rsidR="009E77CC">
        <w:t xml:space="preserve"> </w:t>
      </w:r>
      <w:r w:rsidR="00665C0C">
        <w:t>as</w:t>
      </w:r>
      <w:r w:rsidR="00DA07B2">
        <w:t xml:space="preserve"> </w:t>
      </w:r>
      <w:r w:rsidR="00DA07B2" w:rsidRPr="00D10BBB">
        <w:rPr>
          <w:b/>
        </w:rPr>
        <w:t>SERIALIZABLE</w:t>
      </w:r>
      <w:r w:rsidR="00D10BBB">
        <w:t xml:space="preserve">. </w:t>
      </w:r>
      <w:r w:rsidR="000B2AC9">
        <w:t>To create two sessions at the same time, you can create two connections in MySQL Workbench as follows</w:t>
      </w:r>
    </w:p>
    <w:p w14:paraId="1A3CA63F" w14:textId="77777777" w:rsidR="000B2AC9" w:rsidRDefault="000B2AC9" w:rsidP="00707F2D">
      <w:pPr>
        <w:jc w:val="both"/>
      </w:pPr>
      <w:r w:rsidRPr="000B2AC9">
        <w:rPr>
          <w:noProof/>
        </w:rPr>
        <w:drawing>
          <wp:inline distT="0" distB="0" distL="0" distR="0" wp14:anchorId="3C54204C" wp14:editId="12EFF2A7">
            <wp:extent cx="3734898" cy="155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464" cy="15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5E">
        <w:t xml:space="preserve"> </w:t>
      </w:r>
    </w:p>
    <w:p w14:paraId="74EF53DC" w14:textId="55869B01" w:rsidR="000B2AC9" w:rsidRDefault="000B2AC9" w:rsidP="00707F2D">
      <w:pPr>
        <w:jc w:val="both"/>
      </w:pPr>
      <w:r>
        <w:t xml:space="preserve">You can also create one connection in MySQL Workbench and the other one </w:t>
      </w:r>
      <w:r w:rsidR="007F0B96">
        <w:t>using</w:t>
      </w:r>
      <w:r>
        <w:t xml:space="preserve"> terminal.</w:t>
      </w:r>
    </w:p>
    <w:p w14:paraId="37DDC386" w14:textId="5191D021" w:rsidR="00086FD3" w:rsidRDefault="00D10BBB" w:rsidP="00707F2D">
      <w:pPr>
        <w:jc w:val="both"/>
      </w:pPr>
      <w:r>
        <w:t>Then, you need to perform the following steps:</w:t>
      </w:r>
    </w:p>
    <w:p w14:paraId="2E7F5299" w14:textId="1E2071FF" w:rsidR="000E0C5E" w:rsidRDefault="000E0C5E" w:rsidP="000E0C5E">
      <w:pPr>
        <w:pStyle w:val="ListParagraph"/>
        <w:numPr>
          <w:ilvl w:val="0"/>
          <w:numId w:val="6"/>
        </w:numPr>
        <w:jc w:val="both"/>
      </w:pPr>
      <w:r>
        <w:t>In Session 1</w:t>
      </w:r>
      <w:r w:rsidR="009F7D32">
        <w:t>, start a trans</w:t>
      </w:r>
      <w:r w:rsidR="007618C6">
        <w:t>action and insert yourself as a</w:t>
      </w:r>
      <w:r w:rsidR="009F7D32">
        <w:t xml:space="preserve"> customer into the CUSTOMERS table. Do not commit at this moment. </w:t>
      </w:r>
    </w:p>
    <w:p w14:paraId="6615DCAD" w14:textId="4E2128A0" w:rsidR="009F7D32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table. What is your query results?</w:t>
      </w:r>
    </w:p>
    <w:p w14:paraId="0AFAAF3B" w14:textId="2C009A2A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1, commit your transaction.</w:t>
      </w:r>
    </w:p>
    <w:p w14:paraId="72792154" w14:textId="7E6B27AB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 again. What is your query results?</w:t>
      </w:r>
    </w:p>
    <w:p w14:paraId="6FB9A632" w14:textId="77777777" w:rsidR="00474139" w:rsidRDefault="00474139" w:rsidP="00474139">
      <w:pPr>
        <w:jc w:val="both"/>
      </w:pPr>
    </w:p>
    <w:p w14:paraId="72200872" w14:textId="51F0EB42" w:rsidR="001F5CC1" w:rsidRDefault="00474139" w:rsidP="00474139">
      <w:pPr>
        <w:jc w:val="both"/>
        <w:rPr>
          <w:b/>
        </w:rPr>
      </w:pPr>
      <w:r>
        <w:t xml:space="preserve">Repeat the above steps again for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474139">
        <w:rPr>
          <w:b/>
        </w:rPr>
        <w:t>READ UNCOMMITTED</w:t>
      </w:r>
      <w:r w:rsidR="001F5CC1">
        <w:rPr>
          <w:b/>
        </w:rPr>
        <w:t>.</w:t>
      </w:r>
    </w:p>
    <w:p w14:paraId="5CCDBC75" w14:textId="54AD7625" w:rsidR="001F5CC1" w:rsidRDefault="0041024D" w:rsidP="00474139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 xml:space="preserve">Your observation for each </w:t>
      </w:r>
      <w:proofErr w:type="gramStart"/>
      <w:r>
        <w:t>step</w:t>
      </w:r>
      <w:r w:rsidR="00F061AD">
        <w:t xml:space="preserve"> </w:t>
      </w:r>
      <w:r>
        <w:t>,</w:t>
      </w:r>
      <w:proofErr w:type="gramEnd"/>
      <w:r>
        <w:t xml:space="preserve"> and e</w:t>
      </w:r>
      <w:r w:rsidR="001F5CC1" w:rsidRPr="001F5CC1">
        <w:t xml:space="preserve">xplain your </w:t>
      </w:r>
      <w:r>
        <w:t>observation</w:t>
      </w:r>
      <w:r w:rsidR="001F5CC1" w:rsidRPr="001F5CC1">
        <w:t>.</w:t>
      </w:r>
    </w:p>
    <w:p w14:paraId="79C3B12B" w14:textId="03635409" w:rsidR="006418C3" w:rsidRDefault="006418C3" w:rsidP="00B45192">
      <w:pPr>
        <w:jc w:val="both"/>
        <w:rPr>
          <w:color w:val="5B9BD5" w:themeColor="accent1"/>
        </w:rPr>
      </w:pPr>
      <w:r>
        <w:rPr>
          <w:color w:val="5B9BD5" w:themeColor="accent1"/>
        </w:rPr>
        <w:t>After insert:</w:t>
      </w:r>
    </w:p>
    <w:p w14:paraId="6E77C62D" w14:textId="6347CBE3" w:rsidR="006418C3" w:rsidRDefault="006418C3" w:rsidP="00B45192">
      <w:pPr>
        <w:jc w:val="both"/>
        <w:rPr>
          <w:color w:val="5B9BD5" w:themeColor="accent1"/>
        </w:rPr>
      </w:pPr>
      <w:r>
        <w:rPr>
          <w:color w:val="5B9BD5" w:themeColor="accent1"/>
        </w:rPr>
        <w:tab/>
        <w:t>In session 2, the customers table is</w:t>
      </w:r>
      <w:r w:rsidR="00CC5084">
        <w:rPr>
          <w:color w:val="5B9BD5" w:themeColor="accent1"/>
        </w:rPr>
        <w:t xml:space="preserve"> </w:t>
      </w:r>
      <w:r>
        <w:rPr>
          <w:color w:val="5B9BD5" w:themeColor="accent1"/>
        </w:rPr>
        <w:t>updated</w:t>
      </w:r>
    </w:p>
    <w:p w14:paraId="31E70DEF" w14:textId="24704DBF" w:rsidR="006418C3" w:rsidRDefault="006418C3" w:rsidP="00B45192">
      <w:pPr>
        <w:jc w:val="both"/>
        <w:rPr>
          <w:color w:val="5B9BD5" w:themeColor="accent1"/>
        </w:rPr>
      </w:pPr>
      <w:r>
        <w:rPr>
          <w:color w:val="5B9BD5" w:themeColor="accent1"/>
        </w:rPr>
        <w:t>After commit:</w:t>
      </w:r>
    </w:p>
    <w:p w14:paraId="63035B02" w14:textId="0CE70148" w:rsidR="006418C3" w:rsidRDefault="006418C3" w:rsidP="00B45192">
      <w:pPr>
        <w:jc w:val="both"/>
        <w:rPr>
          <w:color w:val="5B9BD5" w:themeColor="accent1"/>
        </w:rPr>
      </w:pPr>
      <w:r>
        <w:rPr>
          <w:color w:val="5B9BD5" w:themeColor="accent1"/>
        </w:rPr>
        <w:tab/>
        <w:t>In session 2, the customers table is updated</w:t>
      </w:r>
    </w:p>
    <w:p w14:paraId="12EF23D5" w14:textId="25FD1963" w:rsidR="00B45192" w:rsidRDefault="00D15A4C" w:rsidP="00B45192">
      <w:pPr>
        <w:jc w:val="both"/>
      </w:pPr>
      <w:r w:rsidRPr="00797D91">
        <w:rPr>
          <w:b/>
        </w:rPr>
        <w:t>Part B</w:t>
      </w:r>
      <w:r>
        <w:t xml:space="preserve">: </w:t>
      </w:r>
      <w:r w:rsidR="0060547B">
        <w:t>Create</w:t>
      </w:r>
      <w:r>
        <w:t xml:space="preserve"> two connection sessions and set their session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D10BBB">
        <w:rPr>
          <w:b/>
        </w:rPr>
        <w:t>SERIALIZABLE</w:t>
      </w:r>
      <w:r w:rsidR="00A3033D">
        <w:rPr>
          <w:b/>
        </w:rPr>
        <w:t xml:space="preserve">. </w:t>
      </w:r>
      <w:r w:rsidR="00B45192">
        <w:t>Then, you need to perform the following steps:</w:t>
      </w:r>
    </w:p>
    <w:p w14:paraId="2F47C07D" w14:textId="17DECBDB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start a transaction and update the name of customer with cno = 3 to ‘C3’. Do not commit at this moment. </w:t>
      </w:r>
    </w:p>
    <w:p w14:paraId="6EB03A7F" w14:textId="7E2C39E6" w:rsidR="00E14CAF" w:rsidRDefault="00E14CAF" w:rsidP="00205D47">
      <w:pPr>
        <w:pStyle w:val="ListParagraph"/>
        <w:numPr>
          <w:ilvl w:val="0"/>
          <w:numId w:val="7"/>
        </w:numPr>
        <w:jc w:val="both"/>
      </w:pPr>
      <w:r>
        <w:t xml:space="preserve">In Session 2, </w:t>
      </w:r>
      <w:r w:rsidR="002A2184">
        <w:t>start a transaction and try to update the name of customer with cno = 3 to ‘C3</w:t>
      </w:r>
      <w:r w:rsidR="000531CB">
        <w:t>2</w:t>
      </w:r>
      <w:r w:rsidR="002A2184">
        <w:t>’</w:t>
      </w:r>
      <w:r w:rsidR="00205D47">
        <w:t>. What is your observation?</w:t>
      </w:r>
    </w:p>
    <w:p w14:paraId="79C11817" w14:textId="1D02B0AF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</w:t>
      </w:r>
      <w:r w:rsidR="00E97ED0">
        <w:t>rollback your transaction. What is your observation in Session 2?</w:t>
      </w:r>
    </w:p>
    <w:p w14:paraId="0EFE1600" w14:textId="449EC029" w:rsidR="00AE72EC" w:rsidRDefault="00AE72EC" w:rsidP="00E14CAF">
      <w:pPr>
        <w:pStyle w:val="ListParagraph"/>
        <w:numPr>
          <w:ilvl w:val="0"/>
          <w:numId w:val="7"/>
        </w:numPr>
        <w:jc w:val="both"/>
      </w:pPr>
      <w:r>
        <w:t>In Session 2, rollback your transaction.</w:t>
      </w:r>
    </w:p>
    <w:p w14:paraId="0A2CC8DE" w14:textId="7B75C430" w:rsidR="00D15A4C" w:rsidRDefault="00D15A4C" w:rsidP="00474139">
      <w:pPr>
        <w:jc w:val="both"/>
      </w:pPr>
    </w:p>
    <w:p w14:paraId="34678A0D" w14:textId="77777777" w:rsidR="0070422B" w:rsidRDefault="0070422B" w:rsidP="0070422B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Your observation for each step, and e</w:t>
      </w:r>
      <w:r w:rsidRPr="001F5CC1">
        <w:t xml:space="preserve">xplain your </w:t>
      </w:r>
      <w:r>
        <w:t>observation</w:t>
      </w:r>
      <w:r w:rsidRPr="001F5CC1">
        <w:t>.</w:t>
      </w:r>
    </w:p>
    <w:p w14:paraId="5B88C074" w14:textId="69EE4C1A" w:rsidR="00E97ED0" w:rsidRDefault="00CC5084" w:rsidP="00474139">
      <w:pPr>
        <w:jc w:val="both"/>
        <w:rPr>
          <w:color w:val="5B9BD5" w:themeColor="accent1"/>
        </w:rPr>
      </w:pPr>
      <w:r>
        <w:rPr>
          <w:color w:val="5B9BD5" w:themeColor="accent1"/>
        </w:rPr>
        <w:t>After Insert:</w:t>
      </w:r>
    </w:p>
    <w:p w14:paraId="6C322FD1" w14:textId="77777777" w:rsidR="00CC5084" w:rsidRDefault="00CC5084" w:rsidP="00474139">
      <w:pPr>
        <w:jc w:val="both"/>
        <w:rPr>
          <w:color w:val="5B9BD5" w:themeColor="accent1"/>
        </w:rPr>
      </w:pPr>
      <w:r>
        <w:rPr>
          <w:color w:val="5B9BD5" w:themeColor="accent1"/>
        </w:rPr>
        <w:tab/>
        <w:t>In Session 2, the customer table is not updated</w:t>
      </w:r>
      <w:bookmarkStart w:id="11" w:name="_GoBack"/>
      <w:bookmarkEnd w:id="11"/>
    </w:p>
    <w:p w14:paraId="364A9686" w14:textId="77777777" w:rsidR="00CC5084" w:rsidRDefault="00CC5084" w:rsidP="00474139">
      <w:pPr>
        <w:jc w:val="both"/>
        <w:rPr>
          <w:color w:val="5B9BD5" w:themeColor="accent1"/>
        </w:rPr>
      </w:pPr>
      <w:r>
        <w:rPr>
          <w:color w:val="5B9BD5" w:themeColor="accent1"/>
        </w:rPr>
        <w:t>After rollback</w:t>
      </w:r>
    </w:p>
    <w:p w14:paraId="6ADB7264" w14:textId="77777777" w:rsidR="00CC5084" w:rsidRDefault="00CC5084" w:rsidP="00474139">
      <w:pPr>
        <w:jc w:val="both"/>
        <w:rPr>
          <w:color w:val="5B9BD5" w:themeColor="accent1"/>
        </w:rPr>
      </w:pPr>
      <w:r>
        <w:rPr>
          <w:color w:val="5B9BD5" w:themeColor="accent1"/>
        </w:rPr>
        <w:tab/>
        <w:t>In Session 2, customer table is updated</w:t>
      </w:r>
    </w:p>
    <w:p w14:paraId="75EA7761" w14:textId="2144E394" w:rsidR="00CC5084" w:rsidRPr="00CC5084" w:rsidRDefault="00CC5084" w:rsidP="0047413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 </w:t>
      </w:r>
    </w:p>
    <w:p w14:paraId="3DDB2442" w14:textId="08317B56" w:rsidR="00D10BBB" w:rsidRDefault="00D10BBB" w:rsidP="00707F2D">
      <w:pPr>
        <w:jc w:val="both"/>
      </w:pPr>
      <w:r>
        <w:lastRenderedPageBreak/>
        <w:tab/>
      </w:r>
    </w:p>
    <w:p w14:paraId="0F5FF2A7" w14:textId="56F6BBBD" w:rsidR="00086FD3" w:rsidRPr="00D07C27" w:rsidRDefault="00086FD3" w:rsidP="00D901B0">
      <w:pPr>
        <w:jc w:val="both"/>
        <w:rPr>
          <w:sz w:val="24"/>
          <w:szCs w:val="24"/>
        </w:rPr>
      </w:pPr>
    </w:p>
    <w:sectPr w:rsidR="00086FD3" w:rsidRPr="00D07C27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84229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F6892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064C0"/>
    <w:rsid w:val="00021211"/>
    <w:rsid w:val="00022932"/>
    <w:rsid w:val="00024516"/>
    <w:rsid w:val="00046533"/>
    <w:rsid w:val="000518CE"/>
    <w:rsid w:val="000531CB"/>
    <w:rsid w:val="0005629D"/>
    <w:rsid w:val="0005772C"/>
    <w:rsid w:val="00083A03"/>
    <w:rsid w:val="00086FD3"/>
    <w:rsid w:val="000A48B5"/>
    <w:rsid w:val="000B2AC9"/>
    <w:rsid w:val="000C0F10"/>
    <w:rsid w:val="000C52FA"/>
    <w:rsid w:val="000C57FE"/>
    <w:rsid w:val="000D36AA"/>
    <w:rsid w:val="000E0C5E"/>
    <w:rsid w:val="000E27DB"/>
    <w:rsid w:val="000E5FD4"/>
    <w:rsid w:val="000F55D2"/>
    <w:rsid w:val="001065C1"/>
    <w:rsid w:val="001074B2"/>
    <w:rsid w:val="00110DD9"/>
    <w:rsid w:val="00120998"/>
    <w:rsid w:val="00121D80"/>
    <w:rsid w:val="00122178"/>
    <w:rsid w:val="00123EA5"/>
    <w:rsid w:val="00126664"/>
    <w:rsid w:val="001440F7"/>
    <w:rsid w:val="0015127C"/>
    <w:rsid w:val="00151309"/>
    <w:rsid w:val="0016067D"/>
    <w:rsid w:val="00162E90"/>
    <w:rsid w:val="001668AA"/>
    <w:rsid w:val="00171311"/>
    <w:rsid w:val="00171AAF"/>
    <w:rsid w:val="001834BA"/>
    <w:rsid w:val="001B7687"/>
    <w:rsid w:val="001C33F4"/>
    <w:rsid w:val="001C3571"/>
    <w:rsid w:val="001C5FAF"/>
    <w:rsid w:val="001D02DD"/>
    <w:rsid w:val="001E0B75"/>
    <w:rsid w:val="001F05CE"/>
    <w:rsid w:val="001F3EF4"/>
    <w:rsid w:val="001F5CC1"/>
    <w:rsid w:val="00200A8E"/>
    <w:rsid w:val="00205D47"/>
    <w:rsid w:val="00236D6F"/>
    <w:rsid w:val="00241056"/>
    <w:rsid w:val="00261C9F"/>
    <w:rsid w:val="00264686"/>
    <w:rsid w:val="002716C0"/>
    <w:rsid w:val="002777DC"/>
    <w:rsid w:val="00282B85"/>
    <w:rsid w:val="002847E1"/>
    <w:rsid w:val="002A189A"/>
    <w:rsid w:val="002A2184"/>
    <w:rsid w:val="002A2D77"/>
    <w:rsid w:val="002A3942"/>
    <w:rsid w:val="002B2F1C"/>
    <w:rsid w:val="002B4C70"/>
    <w:rsid w:val="002C17B3"/>
    <w:rsid w:val="002D4ECA"/>
    <w:rsid w:val="002F2C86"/>
    <w:rsid w:val="00311BAB"/>
    <w:rsid w:val="00312418"/>
    <w:rsid w:val="00316267"/>
    <w:rsid w:val="0032351D"/>
    <w:rsid w:val="00323A59"/>
    <w:rsid w:val="003431FA"/>
    <w:rsid w:val="00343405"/>
    <w:rsid w:val="00343C4E"/>
    <w:rsid w:val="0036538A"/>
    <w:rsid w:val="00372CB0"/>
    <w:rsid w:val="00384C60"/>
    <w:rsid w:val="00392AC0"/>
    <w:rsid w:val="00396946"/>
    <w:rsid w:val="003A2136"/>
    <w:rsid w:val="003B02D6"/>
    <w:rsid w:val="003B3DF7"/>
    <w:rsid w:val="003F0832"/>
    <w:rsid w:val="003F2C8F"/>
    <w:rsid w:val="003F7D8A"/>
    <w:rsid w:val="00401B31"/>
    <w:rsid w:val="004035F4"/>
    <w:rsid w:val="004036E1"/>
    <w:rsid w:val="0041024D"/>
    <w:rsid w:val="0042609B"/>
    <w:rsid w:val="0044532C"/>
    <w:rsid w:val="00454A04"/>
    <w:rsid w:val="004632AF"/>
    <w:rsid w:val="00466C10"/>
    <w:rsid w:val="00474139"/>
    <w:rsid w:val="0047428A"/>
    <w:rsid w:val="00485348"/>
    <w:rsid w:val="004859CC"/>
    <w:rsid w:val="004B52A4"/>
    <w:rsid w:val="004C51D6"/>
    <w:rsid w:val="004C5A33"/>
    <w:rsid w:val="004E2E0E"/>
    <w:rsid w:val="004F3BD4"/>
    <w:rsid w:val="00500F5D"/>
    <w:rsid w:val="005103CC"/>
    <w:rsid w:val="00520FB9"/>
    <w:rsid w:val="00536437"/>
    <w:rsid w:val="00565A80"/>
    <w:rsid w:val="0058433E"/>
    <w:rsid w:val="00585AED"/>
    <w:rsid w:val="005A2B7D"/>
    <w:rsid w:val="005A4CE9"/>
    <w:rsid w:val="005A7859"/>
    <w:rsid w:val="005B5A3F"/>
    <w:rsid w:val="005B7F1D"/>
    <w:rsid w:val="005C075F"/>
    <w:rsid w:val="005C088C"/>
    <w:rsid w:val="005C10EC"/>
    <w:rsid w:val="005C24E6"/>
    <w:rsid w:val="005E5F21"/>
    <w:rsid w:val="00602EFD"/>
    <w:rsid w:val="0060547B"/>
    <w:rsid w:val="006160A7"/>
    <w:rsid w:val="00622CAC"/>
    <w:rsid w:val="00624964"/>
    <w:rsid w:val="00626B47"/>
    <w:rsid w:val="006321C0"/>
    <w:rsid w:val="006418C3"/>
    <w:rsid w:val="006428D4"/>
    <w:rsid w:val="0065758D"/>
    <w:rsid w:val="00663ECA"/>
    <w:rsid w:val="00665C0C"/>
    <w:rsid w:val="006678FB"/>
    <w:rsid w:val="006727A6"/>
    <w:rsid w:val="006A0068"/>
    <w:rsid w:val="006C2467"/>
    <w:rsid w:val="006C5AB5"/>
    <w:rsid w:val="006D5ED6"/>
    <w:rsid w:val="006D671B"/>
    <w:rsid w:val="006E0B96"/>
    <w:rsid w:val="006E637E"/>
    <w:rsid w:val="006F277F"/>
    <w:rsid w:val="00700C2C"/>
    <w:rsid w:val="00702E66"/>
    <w:rsid w:val="0070422B"/>
    <w:rsid w:val="00705CD7"/>
    <w:rsid w:val="00706869"/>
    <w:rsid w:val="00707F2D"/>
    <w:rsid w:val="0072123A"/>
    <w:rsid w:val="0072124B"/>
    <w:rsid w:val="00736D1E"/>
    <w:rsid w:val="00742A0A"/>
    <w:rsid w:val="00754D1D"/>
    <w:rsid w:val="007618C6"/>
    <w:rsid w:val="0076268F"/>
    <w:rsid w:val="007776AD"/>
    <w:rsid w:val="00797D91"/>
    <w:rsid w:val="00797F3B"/>
    <w:rsid w:val="007A2F1B"/>
    <w:rsid w:val="007A3906"/>
    <w:rsid w:val="007B7A5A"/>
    <w:rsid w:val="007E145B"/>
    <w:rsid w:val="007E6EDF"/>
    <w:rsid w:val="007F0B96"/>
    <w:rsid w:val="007F1D66"/>
    <w:rsid w:val="007F51B5"/>
    <w:rsid w:val="0080162A"/>
    <w:rsid w:val="00806099"/>
    <w:rsid w:val="00806746"/>
    <w:rsid w:val="008134FE"/>
    <w:rsid w:val="00816C17"/>
    <w:rsid w:val="00817773"/>
    <w:rsid w:val="0082539B"/>
    <w:rsid w:val="00826738"/>
    <w:rsid w:val="008357CB"/>
    <w:rsid w:val="00837765"/>
    <w:rsid w:val="008417FF"/>
    <w:rsid w:val="00844C54"/>
    <w:rsid w:val="00863A37"/>
    <w:rsid w:val="008770A0"/>
    <w:rsid w:val="0088720E"/>
    <w:rsid w:val="008B5DC7"/>
    <w:rsid w:val="008B6E62"/>
    <w:rsid w:val="008C0D14"/>
    <w:rsid w:val="008C35B1"/>
    <w:rsid w:val="008C4A04"/>
    <w:rsid w:val="008C7FAC"/>
    <w:rsid w:val="008F12A0"/>
    <w:rsid w:val="008F18C1"/>
    <w:rsid w:val="008F7AF4"/>
    <w:rsid w:val="00901DA8"/>
    <w:rsid w:val="0090275E"/>
    <w:rsid w:val="00903EAE"/>
    <w:rsid w:val="00913FF1"/>
    <w:rsid w:val="009157F2"/>
    <w:rsid w:val="00926B5E"/>
    <w:rsid w:val="0094470A"/>
    <w:rsid w:val="009669BF"/>
    <w:rsid w:val="0098232E"/>
    <w:rsid w:val="00985D70"/>
    <w:rsid w:val="009871FA"/>
    <w:rsid w:val="0099357B"/>
    <w:rsid w:val="009957D9"/>
    <w:rsid w:val="00995B4C"/>
    <w:rsid w:val="009A1724"/>
    <w:rsid w:val="009A2ECF"/>
    <w:rsid w:val="009B1D1F"/>
    <w:rsid w:val="009B3AC4"/>
    <w:rsid w:val="009C1C7E"/>
    <w:rsid w:val="009C1E24"/>
    <w:rsid w:val="009D1CF5"/>
    <w:rsid w:val="009E77CC"/>
    <w:rsid w:val="009F4AD9"/>
    <w:rsid w:val="009F4F08"/>
    <w:rsid w:val="009F7D32"/>
    <w:rsid w:val="00A00D77"/>
    <w:rsid w:val="00A025C2"/>
    <w:rsid w:val="00A0410A"/>
    <w:rsid w:val="00A1095F"/>
    <w:rsid w:val="00A165C8"/>
    <w:rsid w:val="00A3033D"/>
    <w:rsid w:val="00A371A3"/>
    <w:rsid w:val="00A40474"/>
    <w:rsid w:val="00A609F3"/>
    <w:rsid w:val="00A6400C"/>
    <w:rsid w:val="00A80413"/>
    <w:rsid w:val="00A87BA0"/>
    <w:rsid w:val="00A87D5C"/>
    <w:rsid w:val="00A91732"/>
    <w:rsid w:val="00A91EB0"/>
    <w:rsid w:val="00A9227F"/>
    <w:rsid w:val="00AA51CD"/>
    <w:rsid w:val="00AC0AD2"/>
    <w:rsid w:val="00AD2D2F"/>
    <w:rsid w:val="00AE063F"/>
    <w:rsid w:val="00AE6FEA"/>
    <w:rsid w:val="00AE72EC"/>
    <w:rsid w:val="00B20549"/>
    <w:rsid w:val="00B37182"/>
    <w:rsid w:val="00B45192"/>
    <w:rsid w:val="00B4662B"/>
    <w:rsid w:val="00B72F7A"/>
    <w:rsid w:val="00B749BE"/>
    <w:rsid w:val="00B84AEA"/>
    <w:rsid w:val="00BA1D56"/>
    <w:rsid w:val="00BA242C"/>
    <w:rsid w:val="00BA66FE"/>
    <w:rsid w:val="00BC0BBE"/>
    <w:rsid w:val="00BC7AAF"/>
    <w:rsid w:val="00BD153B"/>
    <w:rsid w:val="00BD7C92"/>
    <w:rsid w:val="00BF2566"/>
    <w:rsid w:val="00C03C56"/>
    <w:rsid w:val="00C117E7"/>
    <w:rsid w:val="00C1678E"/>
    <w:rsid w:val="00C173D4"/>
    <w:rsid w:val="00C35520"/>
    <w:rsid w:val="00C366DC"/>
    <w:rsid w:val="00C36AC1"/>
    <w:rsid w:val="00C417D8"/>
    <w:rsid w:val="00C421D5"/>
    <w:rsid w:val="00C5676A"/>
    <w:rsid w:val="00C65FD6"/>
    <w:rsid w:val="00C6699D"/>
    <w:rsid w:val="00C6725C"/>
    <w:rsid w:val="00C86994"/>
    <w:rsid w:val="00C93579"/>
    <w:rsid w:val="00CB1C01"/>
    <w:rsid w:val="00CB3E32"/>
    <w:rsid w:val="00CC42ED"/>
    <w:rsid w:val="00CC5084"/>
    <w:rsid w:val="00CC6667"/>
    <w:rsid w:val="00CE36D1"/>
    <w:rsid w:val="00CF3436"/>
    <w:rsid w:val="00D07C27"/>
    <w:rsid w:val="00D10BBB"/>
    <w:rsid w:val="00D1467D"/>
    <w:rsid w:val="00D15A4C"/>
    <w:rsid w:val="00D16E03"/>
    <w:rsid w:val="00D17103"/>
    <w:rsid w:val="00D22843"/>
    <w:rsid w:val="00D22A3D"/>
    <w:rsid w:val="00D453FC"/>
    <w:rsid w:val="00D47C4B"/>
    <w:rsid w:val="00D54F26"/>
    <w:rsid w:val="00D64C29"/>
    <w:rsid w:val="00D66697"/>
    <w:rsid w:val="00D70346"/>
    <w:rsid w:val="00D76549"/>
    <w:rsid w:val="00D81280"/>
    <w:rsid w:val="00D901B0"/>
    <w:rsid w:val="00D96A93"/>
    <w:rsid w:val="00DA07B2"/>
    <w:rsid w:val="00DB3665"/>
    <w:rsid w:val="00DB5442"/>
    <w:rsid w:val="00DE4CDE"/>
    <w:rsid w:val="00DE58AB"/>
    <w:rsid w:val="00DF090C"/>
    <w:rsid w:val="00DF2CE4"/>
    <w:rsid w:val="00DF6E52"/>
    <w:rsid w:val="00E07D0C"/>
    <w:rsid w:val="00E13F74"/>
    <w:rsid w:val="00E14CAF"/>
    <w:rsid w:val="00E42375"/>
    <w:rsid w:val="00E441C1"/>
    <w:rsid w:val="00E465DC"/>
    <w:rsid w:val="00E70C0E"/>
    <w:rsid w:val="00E96EAF"/>
    <w:rsid w:val="00E97ED0"/>
    <w:rsid w:val="00EA3640"/>
    <w:rsid w:val="00EA5544"/>
    <w:rsid w:val="00EB5CBB"/>
    <w:rsid w:val="00EC4D6B"/>
    <w:rsid w:val="00ED3095"/>
    <w:rsid w:val="00ED6998"/>
    <w:rsid w:val="00ED7F2B"/>
    <w:rsid w:val="00EE0E36"/>
    <w:rsid w:val="00EF0BAC"/>
    <w:rsid w:val="00EF53C9"/>
    <w:rsid w:val="00EF7ECD"/>
    <w:rsid w:val="00F02C9F"/>
    <w:rsid w:val="00F061AD"/>
    <w:rsid w:val="00F154A5"/>
    <w:rsid w:val="00F2468A"/>
    <w:rsid w:val="00F3428B"/>
    <w:rsid w:val="00F577D1"/>
    <w:rsid w:val="00F94133"/>
    <w:rsid w:val="00FA2F2D"/>
    <w:rsid w:val="00FC3E88"/>
    <w:rsid w:val="00FC585E"/>
    <w:rsid w:val="00FD2630"/>
    <w:rsid w:val="00FD3C52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C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73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4</cp:revision>
  <dcterms:created xsi:type="dcterms:W3CDTF">2019-03-20T18:36:00Z</dcterms:created>
  <dcterms:modified xsi:type="dcterms:W3CDTF">2019-03-25T18:29:00Z</dcterms:modified>
</cp:coreProperties>
</file>