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2B" w:rsidRPr="00DC302B" w:rsidRDefault="00DC302B" w:rsidP="00DC3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C30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1 - Adder-</w:t>
      </w:r>
      <w:proofErr w:type="spellStart"/>
      <w:r w:rsidRPr="00DC30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Subtracter</w:t>
      </w:r>
      <w:proofErr w:type="spellEnd"/>
    </w:p>
    <w:p w:rsidR="008D1D88" w:rsidRDefault="009754E5">
      <w:pPr>
        <w:rPr>
          <w:rFonts w:hint="eastAsia"/>
          <w:lang w:eastAsia="ko-K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349.2pt">
            <v:imagedata r:id="rId7" o:title="Part 1 - Adder-Subtracter"/>
          </v:shape>
        </w:pict>
      </w:r>
      <w:bookmarkStart w:id="0" w:name="_GoBack"/>
      <w:bookmarkEnd w:id="0"/>
    </w:p>
    <w:p w:rsidR="00D82F52" w:rsidRDefault="00D82F52">
      <w:pPr>
        <w:rPr>
          <w:rFonts w:hint="eastAsia"/>
          <w:lang w:eastAsia="ko-KR"/>
        </w:rPr>
      </w:pPr>
    </w:p>
    <w:p w:rsidR="00D82F52" w:rsidRDefault="00D82F52">
      <w:pPr>
        <w:rPr>
          <w:rFonts w:hint="eastAsia"/>
          <w:lang w:eastAsia="ko-KR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"/>
        <w:gridCol w:w="586"/>
        <w:gridCol w:w="851"/>
        <w:gridCol w:w="5103"/>
      </w:tblGrid>
      <w:tr w:rsidR="00D82F52" w:rsidRPr="00D82F52" w:rsidTr="00D82F52">
        <w:trPr>
          <w:trHeight w:val="24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Cin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Sum</w:t>
            </w:r>
          </w:p>
        </w:tc>
      </w:tr>
      <w:tr w:rsidR="00D82F52" w:rsidRPr="00D82F52" w:rsidTr="00D82F52">
        <w:trPr>
          <w:trHeight w:val="24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Cin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If (</w:t>
            </w: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x+y+Cin</w:t>
            </w:r>
            <w:proofErr w:type="spellEnd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 xml:space="preserve">) &gt; 2^4 -1 then </w:t>
            </w: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x+y</w:t>
            </w:r>
            <w:proofErr w:type="spellEnd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 xml:space="preserve"> -2^5</w:t>
            </w:r>
          </w:p>
        </w:tc>
      </w:tr>
      <w:tr w:rsidR="00D82F52" w:rsidRPr="00D82F52" w:rsidTr="00D82F52">
        <w:trPr>
          <w:trHeight w:val="24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Cin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elseIf</w:t>
            </w:r>
            <w:proofErr w:type="spellEnd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 xml:space="preserve"> (</w:t>
            </w: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x+y+Cin</w:t>
            </w:r>
            <w:proofErr w:type="spellEnd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 xml:space="preserve">) &lt; 2^4 -1 then </w:t>
            </w: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x+y</w:t>
            </w:r>
            <w:proofErr w:type="spellEnd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 xml:space="preserve"> + 2^5</w:t>
            </w:r>
          </w:p>
        </w:tc>
      </w:tr>
      <w:tr w:rsidR="00D82F52" w:rsidRPr="00D82F52" w:rsidTr="00D82F52">
        <w:trPr>
          <w:trHeight w:val="24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6" w:type="dxa"/>
              <w:bottom w:w="0" w:type="dxa"/>
              <w:right w:w="96" w:type="dxa"/>
            </w:tcMar>
            <w:hideMark/>
          </w:tcPr>
          <w:p w:rsidR="00D82F52" w:rsidRPr="00D82F52" w:rsidRDefault="00D82F52" w:rsidP="00D82F52">
            <w:pPr>
              <w:spacing w:after="0" w:line="240" w:lineRule="auto"/>
              <w:jc w:val="center"/>
              <w:rPr>
                <w:rFonts w:ascii="Times New Roman" w:eastAsia="굴림" w:hAnsi="Times New Roman" w:cs="Times New Roman"/>
                <w:sz w:val="26"/>
                <w:szCs w:val="26"/>
                <w:lang w:eastAsia="ko-KR"/>
              </w:rPr>
            </w:pPr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 xml:space="preserve">else </w:t>
            </w:r>
            <w:proofErr w:type="spellStart"/>
            <w:r w:rsidRPr="00D82F52">
              <w:rPr>
                <w:rFonts w:ascii="Times New Roman" w:eastAsia="굴림" w:hAnsi="Times New Roman" w:cs="Times New Roman"/>
                <w:color w:val="000000"/>
                <w:sz w:val="26"/>
                <w:szCs w:val="26"/>
                <w:lang w:eastAsia="ko-KR"/>
              </w:rPr>
              <w:t>x+y</w:t>
            </w:r>
            <w:proofErr w:type="spellEnd"/>
          </w:p>
        </w:tc>
      </w:tr>
    </w:tbl>
    <w:p w:rsidR="00E800D0" w:rsidRPr="00E800D0" w:rsidRDefault="00E800D0" w:rsidP="00E8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302B" w:rsidRDefault="00DC302B" w:rsidP="00DC302B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color w:val="000000"/>
          <w:sz w:val="27"/>
          <w:szCs w:val="27"/>
          <w:lang w:eastAsia="ko-KR"/>
        </w:rPr>
      </w:pPr>
    </w:p>
    <w:p w:rsidR="00D82F52" w:rsidRPr="00D82F52" w:rsidRDefault="00D82F52" w:rsidP="00DC302B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color w:val="000000"/>
          <w:sz w:val="27"/>
          <w:szCs w:val="27"/>
          <w:lang w:eastAsia="ko-KR"/>
        </w:rPr>
      </w:pPr>
    </w:p>
    <w:p w:rsidR="00DC302B" w:rsidRDefault="00DC302B"/>
    <w:p w:rsidR="009519BD" w:rsidRDefault="009519BD"/>
    <w:p w:rsidR="00DC302B" w:rsidRDefault="00DC302B" w:rsidP="00DC302B">
      <w:pPr>
        <w:pStyle w:val="3"/>
        <w:rPr>
          <w:color w:val="000000"/>
        </w:rPr>
      </w:pPr>
      <w:r>
        <w:rPr>
          <w:color w:val="000000"/>
        </w:rPr>
        <w:lastRenderedPageBreak/>
        <w:t>Part 2 - Two-Port Adder</w:t>
      </w:r>
    </w:p>
    <w:p w:rsidR="009519BD" w:rsidRDefault="00DC302B">
      <w:r>
        <w:rPr>
          <w:noProof/>
          <w:lang w:eastAsia="ko-KR"/>
        </w:rPr>
        <w:drawing>
          <wp:inline distT="0" distB="0" distL="0" distR="0">
            <wp:extent cx="4000500" cy="2400300"/>
            <wp:effectExtent l="0" t="0" r="0" b="0"/>
            <wp:docPr id="1" name="Picture 1" descr="C:\Users\limjun10\AppData\Local\Microsoft\Windows\INetCache\Content.Word\Part 1 -  Two-Port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mjun10\AppData\Local\Microsoft\Windows\INetCache\Content.Word\Part 1 -  Two-Port Ad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BD" w:rsidRDefault="009519BD">
      <w:pPr>
        <w:rPr>
          <w:rFonts w:hint="eastAsia"/>
          <w:lang w:eastAsia="ko-KR"/>
        </w:rPr>
      </w:pPr>
    </w:p>
    <w:p w:rsidR="00F44E08" w:rsidRPr="009519BD" w:rsidRDefault="009519BD" w:rsidP="000A6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the purpose of the </w:t>
      </w:r>
      <w:proofErr w:type="spell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Xor</w:t>
      </w:r>
      <w:proofErr w:type="spellEnd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gate?</w:t>
      </w:r>
      <w:r w:rsidR="000A69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A6926" w:rsidRPr="000A69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="0091247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effects on </w:t>
      </w:r>
      <w:proofErr w:type="spellStart"/>
      <w:r w:rsidR="0091247A">
        <w:rPr>
          <w:rFonts w:ascii="Times New Roman" w:eastAsia="Times New Roman" w:hAnsi="Times New Roman" w:cs="Times New Roman"/>
          <w:color w:val="000000"/>
          <w:sz w:val="27"/>
          <w:szCs w:val="27"/>
        </w:rPr>
        <w:t>Rmux</w:t>
      </w:r>
      <w:proofErr w:type="spellEnd"/>
      <w:r w:rsidR="0091247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either positive or negative. It does not effect on </w:t>
      </w:r>
      <w:proofErr w:type="spellStart"/>
      <w:r w:rsidR="0091247A">
        <w:rPr>
          <w:rFonts w:ascii="Times New Roman" w:eastAsia="Times New Roman" w:hAnsi="Times New Roman" w:cs="Times New Roman"/>
          <w:color w:val="000000"/>
          <w:sz w:val="27"/>
          <w:szCs w:val="27"/>
        </w:rPr>
        <w:t>Dmux</w:t>
      </w:r>
      <w:proofErr w:type="spellEnd"/>
      <w:r w:rsidR="00843E85">
        <w:rPr>
          <w:rFonts w:ascii="Times New Roman" w:hAnsi="Times New Roman" w:cs="Times New Roman" w:hint="eastAsia"/>
          <w:color w:val="000000"/>
          <w:sz w:val="27"/>
          <w:szCs w:val="27"/>
          <w:lang w:eastAsia="ko-KR"/>
        </w:rPr>
        <w:br/>
      </w:r>
    </w:p>
    <w:p w:rsidR="009519BD" w:rsidRPr="009519BD" w:rsidRDefault="009519BD" w:rsidP="00951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What, specifically, is the wiring of the splitter near the </w:t>
      </w:r>
      <w:proofErr w:type="spell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Xor</w:t>
      </w:r>
      <w:proofErr w:type="spellEnd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gate?</w:t>
      </w:r>
      <w:r w:rsidR="000A69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- </w:t>
      </w:r>
      <w:proofErr w:type="spellStart"/>
      <w:r w:rsidR="00CD1AB7">
        <w:rPr>
          <w:rFonts w:ascii="Times New Roman" w:eastAsia="Times New Roman" w:hAnsi="Times New Roman" w:cs="Times New Roman"/>
          <w:color w:val="000000"/>
          <w:sz w:val="27"/>
          <w:szCs w:val="27"/>
        </w:rPr>
        <w:t>Xor</w:t>
      </w:r>
      <w:proofErr w:type="spellEnd"/>
      <w:r w:rsidR="00CD1A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had value of 5bit and it brings the </w:t>
      </w:r>
      <w:r w:rsidR="00937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set of 5 bit to </w:t>
      </w:r>
      <w:proofErr w:type="spellStart"/>
      <w:r w:rsidR="00937161">
        <w:rPr>
          <w:rFonts w:ascii="Times New Roman" w:eastAsia="Times New Roman" w:hAnsi="Times New Roman" w:cs="Times New Roman"/>
          <w:color w:val="000000"/>
          <w:sz w:val="27"/>
          <w:szCs w:val="27"/>
        </w:rPr>
        <w:t>Xor</w:t>
      </w:r>
      <w:proofErr w:type="spellEnd"/>
      <w:r w:rsidR="009371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="00937161">
        <w:rPr>
          <w:rFonts w:ascii="Times New Roman" w:eastAsia="Times New Roman" w:hAnsi="Times New Roman" w:cs="Times New Roman"/>
          <w:color w:val="000000"/>
          <w:sz w:val="27"/>
          <w:szCs w:val="27"/>
        </w:rPr>
        <w:t>gate</w:t>
      </w:r>
      <w:r w:rsidR="00CD1A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549E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="00843E85">
        <w:rPr>
          <w:rFonts w:ascii="Times New Roman" w:hAnsi="Times New Roman" w:cs="Times New Roman" w:hint="eastAsia"/>
          <w:color w:val="000000"/>
          <w:sz w:val="27"/>
          <w:szCs w:val="27"/>
          <w:lang w:eastAsia="ko-KR"/>
        </w:rPr>
        <w:br/>
      </w:r>
    </w:p>
    <w:p w:rsidR="009519BD" w:rsidRPr="009519BD" w:rsidRDefault="009519BD" w:rsidP="00951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The control code for the circuit is indicated by pins at the bottom of the circuit. How many control bits are there?</w:t>
      </w:r>
      <w:r w:rsidR="000A69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- </w:t>
      </w:r>
      <w:r w:rsidR="0091247A">
        <w:rPr>
          <w:rFonts w:ascii="Times New Roman" w:eastAsia="Times New Roman" w:hAnsi="Times New Roman" w:cs="Times New Roman"/>
          <w:color w:val="000000"/>
          <w:sz w:val="27"/>
          <w:szCs w:val="27"/>
        </w:rPr>
        <w:t>5 bits</w:t>
      </w:r>
      <w:r w:rsidR="00843E85">
        <w:rPr>
          <w:rFonts w:ascii="Times New Roman" w:hAnsi="Times New Roman" w:cs="Times New Roman" w:hint="eastAsia"/>
          <w:color w:val="000000"/>
          <w:sz w:val="27"/>
          <w:szCs w:val="27"/>
          <w:lang w:eastAsia="ko-KR"/>
        </w:rPr>
        <w:br/>
      </w:r>
    </w:p>
    <w:p w:rsidR="009519BD" w:rsidRPr="009519BD" w:rsidRDefault="009519BD" w:rsidP="00951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How many operations can the circuit perform?</w:t>
      </w:r>
      <w:r w:rsidR="000A69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91247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="00824975">
        <w:rPr>
          <w:rFonts w:ascii="Times New Roman" w:eastAsia="Times New Roman" w:hAnsi="Times New Roman" w:cs="Times New Roman"/>
          <w:color w:val="000000"/>
          <w:sz w:val="27"/>
          <w:szCs w:val="27"/>
        </w:rPr>
        <w:t>32</w:t>
      </w:r>
      <w:r w:rsidR="00843E85">
        <w:rPr>
          <w:rFonts w:ascii="Times New Roman" w:hAnsi="Times New Roman" w:cs="Times New Roman" w:hint="eastAsia"/>
          <w:color w:val="000000"/>
          <w:sz w:val="27"/>
          <w:szCs w:val="27"/>
          <w:lang w:eastAsia="ko-KR"/>
        </w:rPr>
        <w:br/>
      </w:r>
    </w:p>
    <w:p w:rsidR="00843E85" w:rsidRPr="00843E85" w:rsidRDefault="009519BD" w:rsidP="0084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Describe in one or two sentences what operations can be performed on the inputs A</w:t>
      </w:r>
      <w:proofErr w:type="gram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,B,C,D</w:t>
      </w:r>
      <w:proofErr w:type="gramEnd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the circuit.</w:t>
      </w:r>
      <w:r w:rsidR="000A69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8249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="00EF03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Its adding </w:t>
      </w:r>
      <w:r w:rsidR="00C549E1">
        <w:rPr>
          <w:rFonts w:ascii="Times New Roman" w:eastAsia="Times New Roman" w:hAnsi="Times New Roman" w:cs="Times New Roman"/>
          <w:color w:val="000000"/>
          <w:sz w:val="27"/>
          <w:szCs w:val="27"/>
        </w:rPr>
        <w:t>and subtracting each other.</w:t>
      </w:r>
      <w:r w:rsidR="00843E85">
        <w:rPr>
          <w:rFonts w:ascii="Times New Roman" w:hAnsi="Times New Roman" w:cs="Times New Roman"/>
          <w:color w:val="000000"/>
          <w:sz w:val="27"/>
          <w:szCs w:val="27"/>
          <w:lang w:eastAsia="ko-KR"/>
        </w:rPr>
        <w:br/>
      </w:r>
    </w:p>
    <w:p w:rsidR="009519BD" w:rsidRPr="009519BD" w:rsidRDefault="009519BD" w:rsidP="00951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Imagine building a function table for the circ</w:t>
      </w:r>
      <w:r w:rsidR="00CB4C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uit (you don't have to actually </w:t>
      </w:r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build it). Your input columns would be </w:t>
      </w:r>
      <w:proofErr w:type="spell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labled</w:t>
      </w:r>
      <w:proofErr w:type="spellEnd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the four registers (A</w:t>
      </w:r>
      <w:proofErr w:type="gram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,B,C,D</w:t>
      </w:r>
      <w:proofErr w:type="gramEnd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) and by each of the three elements of the control word (</w:t>
      </w:r>
      <w:proofErr w:type="spell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Dmux,Rmux,Sub</w:t>
      </w:r>
      <w:proofErr w:type="spellEnd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How many rows would you have in your function table if you assume that the values in the columns labeled by the registers would just be </w:t>
      </w:r>
      <w:proofErr w:type="spell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proofErr w:type="gramStart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>,x,y,z</w:t>
      </w:r>
      <w:proofErr w:type="spellEnd"/>
      <w:proofErr w:type="gramEnd"/>
      <w:r w:rsidRPr="009519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each row.</w:t>
      </w:r>
      <w:r w:rsidR="0082497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- </w:t>
      </w:r>
      <w:r w:rsidR="0026587A">
        <w:rPr>
          <w:rFonts w:ascii="Times New Roman" w:eastAsia="Times New Roman" w:hAnsi="Times New Roman" w:cs="Times New Roman"/>
          <w:color w:val="000000"/>
          <w:sz w:val="27"/>
          <w:szCs w:val="27"/>
        </w:rPr>
        <w:t>32 rows</w:t>
      </w:r>
    </w:p>
    <w:p w:rsidR="009519BD" w:rsidRDefault="009519BD"/>
    <w:sectPr w:rsidR="009519BD" w:rsidSect="0097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FFE" w:rsidRDefault="003F6FFE" w:rsidP="00843E85">
      <w:pPr>
        <w:spacing w:after="0" w:line="240" w:lineRule="auto"/>
      </w:pPr>
      <w:r>
        <w:separator/>
      </w:r>
    </w:p>
  </w:endnote>
  <w:endnote w:type="continuationSeparator" w:id="0">
    <w:p w:rsidR="003F6FFE" w:rsidRDefault="003F6FFE" w:rsidP="0084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FFE" w:rsidRDefault="003F6FFE" w:rsidP="00843E85">
      <w:pPr>
        <w:spacing w:after="0" w:line="240" w:lineRule="auto"/>
      </w:pPr>
      <w:r>
        <w:separator/>
      </w:r>
    </w:p>
  </w:footnote>
  <w:footnote w:type="continuationSeparator" w:id="0">
    <w:p w:rsidR="003F6FFE" w:rsidRDefault="003F6FFE" w:rsidP="00843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83E9E"/>
    <w:multiLevelType w:val="hybridMultilevel"/>
    <w:tmpl w:val="0F720E1A"/>
    <w:lvl w:ilvl="0" w:tplc="82AEF5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63472"/>
    <w:multiLevelType w:val="multilevel"/>
    <w:tmpl w:val="929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B066BE"/>
    <w:multiLevelType w:val="multilevel"/>
    <w:tmpl w:val="88B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1D88"/>
    <w:rsid w:val="000A6926"/>
    <w:rsid w:val="000C77AD"/>
    <w:rsid w:val="0026587A"/>
    <w:rsid w:val="0033296B"/>
    <w:rsid w:val="003F6FFE"/>
    <w:rsid w:val="00824975"/>
    <w:rsid w:val="008260E9"/>
    <w:rsid w:val="00843E85"/>
    <w:rsid w:val="008D1D88"/>
    <w:rsid w:val="0091247A"/>
    <w:rsid w:val="00937161"/>
    <w:rsid w:val="009519BD"/>
    <w:rsid w:val="009754E5"/>
    <w:rsid w:val="00BC4290"/>
    <w:rsid w:val="00C549E1"/>
    <w:rsid w:val="00CB4CB1"/>
    <w:rsid w:val="00CD1AB7"/>
    <w:rsid w:val="00D82F52"/>
    <w:rsid w:val="00DC302B"/>
    <w:rsid w:val="00E800D0"/>
    <w:rsid w:val="00EF038D"/>
    <w:rsid w:val="00F4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4E5"/>
  </w:style>
  <w:style w:type="paragraph" w:styleId="3">
    <w:name w:val="heading 3"/>
    <w:basedOn w:val="a"/>
    <w:link w:val="3Char"/>
    <w:uiPriority w:val="9"/>
    <w:qFormat/>
    <w:rsid w:val="00DC3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BD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rsid w:val="00DC30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DC302B"/>
  </w:style>
  <w:style w:type="character" w:styleId="a4">
    <w:name w:val="Emphasis"/>
    <w:basedOn w:val="a0"/>
    <w:uiPriority w:val="20"/>
    <w:qFormat/>
    <w:rsid w:val="00DC302B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843E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43E85"/>
  </w:style>
  <w:style w:type="paragraph" w:styleId="a6">
    <w:name w:val="footer"/>
    <w:basedOn w:val="a"/>
    <w:link w:val="Char0"/>
    <w:uiPriority w:val="99"/>
    <w:semiHidden/>
    <w:unhideWhenUsed/>
    <w:rsid w:val="00843E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43E85"/>
  </w:style>
  <w:style w:type="paragraph" w:styleId="a7">
    <w:name w:val="Balloon Text"/>
    <w:basedOn w:val="a"/>
    <w:link w:val="Char1"/>
    <w:uiPriority w:val="99"/>
    <w:semiHidden/>
    <w:unhideWhenUsed/>
    <w:rsid w:val="00843E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3E8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D82F5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8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Evergreen State College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Jun Ho</dc:creator>
  <cp:keywords/>
  <dc:description/>
  <cp:lastModifiedBy>Jun ho Lim</cp:lastModifiedBy>
  <cp:revision>3</cp:revision>
  <dcterms:created xsi:type="dcterms:W3CDTF">2016-10-20T21:10:00Z</dcterms:created>
  <dcterms:modified xsi:type="dcterms:W3CDTF">2016-10-25T09:41:00Z</dcterms:modified>
</cp:coreProperties>
</file>