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C3" w:rsidRPr="004C32C3" w:rsidRDefault="004C32C3" w:rsidP="004C32C3">
      <w:pPr>
        <w:spacing w:before="100" w:beforeAutospacing="1" w:after="100" w:afterAutospacing="1" w:line="240" w:lineRule="auto"/>
        <w:outlineLvl w:val="2"/>
        <w:rPr>
          <w:rFonts w:ascii="맑은 고딕" w:eastAsia="맑은 고딕" w:hAnsi="맑은 고딕" w:cs="굴림"/>
          <w:b/>
          <w:bCs/>
          <w:color w:val="000000"/>
          <w:sz w:val="27"/>
          <w:szCs w:val="27"/>
          <w:lang w:eastAsia="ko-KR"/>
        </w:rPr>
      </w:pPr>
      <w:r w:rsidRPr="004C32C3">
        <w:rPr>
          <w:rFonts w:ascii="맑은 고딕" w:eastAsia="맑은 고딕" w:hAnsi="맑은 고딕" w:cs="굴림" w:hint="eastAsia"/>
          <w:b/>
          <w:bCs/>
          <w:color w:val="000000"/>
          <w:sz w:val="27"/>
          <w:szCs w:val="27"/>
          <w:lang w:eastAsia="ko-KR"/>
        </w:rPr>
        <w:t xml:space="preserve">Part 1 - Build the SAM </w:t>
      </w:r>
      <w:proofErr w:type="spellStart"/>
      <w:r w:rsidRPr="004C32C3">
        <w:rPr>
          <w:rFonts w:ascii="맑은 고딕" w:eastAsia="맑은 고딕" w:hAnsi="맑은 고딕" w:cs="굴림" w:hint="eastAsia"/>
          <w:b/>
          <w:bCs/>
          <w:color w:val="000000"/>
          <w:sz w:val="27"/>
          <w:szCs w:val="27"/>
          <w:lang w:eastAsia="ko-KR"/>
        </w:rPr>
        <w:t>Datapath</w:t>
      </w:r>
      <w:proofErr w:type="spellEnd"/>
    </w:p>
    <w:p w:rsidR="004C32C3" w:rsidRDefault="00214AC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2.2pt">
            <v:imagedata r:id="rId7" o:title="SAM Datapath"/>
          </v:shape>
        </w:pict>
      </w:r>
      <w:bookmarkEnd w:id="0"/>
    </w:p>
    <w:p w:rsidR="00CA35DC" w:rsidRDefault="00CA35DC">
      <w:r>
        <w:t>10 controls</w:t>
      </w:r>
    </w:p>
    <w:p w:rsidR="004C32C3" w:rsidRDefault="004C32C3" w:rsidP="004C32C3">
      <w:pPr>
        <w:pStyle w:val="3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Part 2 - Coding and Testing the Instruction Fetch Sequence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47"/>
        <w:gridCol w:w="1148"/>
        <w:gridCol w:w="1141"/>
        <w:gridCol w:w="2194"/>
      </w:tblGrid>
      <w:tr w:rsidR="00CA35DC" w:rsidTr="006B4AA9">
        <w:trPr>
          <w:jc w:val="center"/>
        </w:trPr>
        <w:tc>
          <w:tcPr>
            <w:tcW w:w="6799" w:type="dxa"/>
            <w:gridSpan w:val="5"/>
          </w:tcPr>
          <w:p w:rsidR="00CA35DC" w:rsidRDefault="00CA35DC" w:rsidP="006B4AA9">
            <w:pPr>
              <w:jc w:val="center"/>
            </w:pPr>
            <w:r>
              <w:t>Instruction fetch</w:t>
            </w:r>
          </w:p>
        </w:tc>
      </w:tr>
      <w:tr w:rsidR="00CA35DC" w:rsidTr="006B4AA9">
        <w:trPr>
          <w:jc w:val="center"/>
        </w:trPr>
        <w:tc>
          <w:tcPr>
            <w:tcW w:w="4605" w:type="dxa"/>
            <w:gridSpan w:val="4"/>
          </w:tcPr>
          <w:p w:rsidR="00CA35DC" w:rsidRDefault="00CA35DC" w:rsidP="006B4AA9">
            <w:pPr>
              <w:jc w:val="center"/>
            </w:pPr>
            <w:r>
              <w:rPr>
                <w:rFonts w:ascii="CMR10" w:hAnsi="CMR10" w:cs="CMR10"/>
              </w:rPr>
              <w:t>Control Code</w:t>
            </w:r>
          </w:p>
        </w:tc>
        <w:tc>
          <w:tcPr>
            <w:tcW w:w="2194" w:type="dxa"/>
          </w:tcPr>
          <w:p w:rsidR="00CA35DC" w:rsidRDefault="00CA35DC" w:rsidP="006B4AA9">
            <w:pPr>
              <w:jc w:val="center"/>
            </w:pPr>
            <w:r>
              <w:t>Action</w:t>
            </w:r>
          </w:p>
        </w:tc>
      </w:tr>
      <w:tr w:rsidR="00CA35DC" w:rsidTr="006B4AA9">
        <w:trPr>
          <w:jc w:val="center"/>
        </w:trPr>
        <w:tc>
          <w:tcPr>
            <w:tcW w:w="1169" w:type="dxa"/>
          </w:tcPr>
          <w:p w:rsidR="00CA35DC" w:rsidRDefault="00CA35DC" w:rsidP="00CA35DC">
            <w:r>
              <w:t>Inc</w:t>
            </w:r>
          </w:p>
        </w:tc>
        <w:tc>
          <w:tcPr>
            <w:tcW w:w="1147" w:type="dxa"/>
          </w:tcPr>
          <w:p w:rsidR="00CA35DC" w:rsidRDefault="00CA35DC" w:rsidP="00CA35DC">
            <w:r>
              <w:t>Mar</w:t>
            </w:r>
          </w:p>
        </w:tc>
        <w:tc>
          <w:tcPr>
            <w:tcW w:w="1148" w:type="dxa"/>
          </w:tcPr>
          <w:p w:rsidR="00CA35DC" w:rsidRDefault="00CA35DC" w:rsidP="00CA35DC">
            <w:proofErr w:type="spellStart"/>
            <w:r>
              <w:t>Mst</w:t>
            </w:r>
            <w:proofErr w:type="spellEnd"/>
          </w:p>
        </w:tc>
        <w:tc>
          <w:tcPr>
            <w:tcW w:w="1141" w:type="dxa"/>
          </w:tcPr>
          <w:p w:rsidR="00CA35DC" w:rsidRDefault="00CA35DC" w:rsidP="00CA35DC">
            <w:proofErr w:type="spellStart"/>
            <w:r>
              <w:t>Ir</w:t>
            </w:r>
            <w:proofErr w:type="spellEnd"/>
          </w:p>
        </w:tc>
        <w:tc>
          <w:tcPr>
            <w:tcW w:w="2194" w:type="dxa"/>
          </w:tcPr>
          <w:p w:rsidR="00CA35DC" w:rsidRDefault="00CA35DC" w:rsidP="00CA35DC">
            <w:r>
              <w:rPr>
                <w:rFonts w:ascii="CMMI10" w:hAnsi="CMMI10" w:cs="CMMI10"/>
              </w:rPr>
              <w:t>f</w:t>
            </w:r>
            <w:r>
              <w:rPr>
                <w:rFonts w:ascii="CMR10" w:hAnsi="CMR10" w:cs="CMR10"/>
              </w:rPr>
              <w:t>(</w:t>
            </w:r>
            <w:proofErr w:type="spellStart"/>
            <w:r>
              <w:rPr>
                <w:rFonts w:ascii="CMTI10" w:hAnsi="CMTI10" w:cs="CMTI10"/>
              </w:rPr>
              <w:t>src</w:t>
            </w:r>
            <w:proofErr w:type="spellEnd"/>
            <w:r>
              <w:rPr>
                <w:rFonts w:ascii="CMR10" w:hAnsi="CMR10" w:cs="CMR10"/>
              </w:rPr>
              <w:t xml:space="preserve">) </w:t>
            </w:r>
            <w:r>
              <w:rPr>
                <w:rFonts w:ascii="CMSY10" w:hAnsi="CMSY10" w:cs="CMSY10"/>
              </w:rPr>
              <w:t xml:space="preserve">-&gt; </w:t>
            </w:r>
            <w:proofErr w:type="spellStart"/>
            <w:r>
              <w:rPr>
                <w:rFonts w:ascii="CMTI10" w:hAnsi="CMTI10" w:cs="CMTI10"/>
              </w:rPr>
              <w:t>dst</w:t>
            </w:r>
            <w:proofErr w:type="spellEnd"/>
          </w:p>
        </w:tc>
      </w:tr>
      <w:tr w:rsidR="00CA35DC" w:rsidTr="006B4AA9">
        <w:trPr>
          <w:jc w:val="center"/>
        </w:trPr>
        <w:tc>
          <w:tcPr>
            <w:tcW w:w="1169" w:type="dxa"/>
          </w:tcPr>
          <w:p w:rsidR="00CA35DC" w:rsidRDefault="00CA35DC" w:rsidP="00CA35D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147" w:type="dxa"/>
          </w:tcPr>
          <w:p w:rsidR="00CA35DC" w:rsidRDefault="00CA35DC" w:rsidP="00CA35D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148" w:type="dxa"/>
          </w:tcPr>
          <w:p w:rsidR="00CA35DC" w:rsidRDefault="00CA35DC" w:rsidP="00CA35D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141" w:type="dxa"/>
          </w:tcPr>
          <w:p w:rsidR="00CA35DC" w:rsidRDefault="00CA35DC" w:rsidP="00CA35D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2194" w:type="dxa"/>
          </w:tcPr>
          <w:p w:rsidR="00CA35DC" w:rsidRDefault="00CA35DC" w:rsidP="00CA35DC">
            <w:r>
              <w:t xml:space="preserve">PC -&gt; MAR; </w:t>
            </w:r>
            <w:proofErr w:type="spellStart"/>
            <w:r>
              <w:t>inc</w:t>
            </w:r>
            <w:proofErr w:type="spellEnd"/>
            <w:r>
              <w:t>(PC)</w:t>
            </w:r>
          </w:p>
        </w:tc>
      </w:tr>
      <w:tr w:rsidR="00CA35DC" w:rsidTr="006B4AA9">
        <w:trPr>
          <w:jc w:val="center"/>
        </w:trPr>
        <w:tc>
          <w:tcPr>
            <w:tcW w:w="1169" w:type="dxa"/>
          </w:tcPr>
          <w:p w:rsidR="00CA35DC" w:rsidRDefault="00CA35DC" w:rsidP="00CA35D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147" w:type="dxa"/>
          </w:tcPr>
          <w:p w:rsidR="00CA35DC" w:rsidRDefault="00CA35DC" w:rsidP="00CA35D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148" w:type="dxa"/>
          </w:tcPr>
          <w:p w:rsidR="00CA35DC" w:rsidRDefault="00CA35DC" w:rsidP="00CA35D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141" w:type="dxa"/>
          </w:tcPr>
          <w:p w:rsidR="00CA35DC" w:rsidRDefault="00CA35DC" w:rsidP="00CA35D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2194" w:type="dxa"/>
          </w:tcPr>
          <w:p w:rsidR="00CA35DC" w:rsidRDefault="00CA35DC" w:rsidP="00CA35DC">
            <w:r>
              <w:t>Mem(MAR) -&gt; IR</w:t>
            </w:r>
          </w:p>
        </w:tc>
      </w:tr>
    </w:tbl>
    <w:p w:rsidR="00E50B1C" w:rsidRDefault="00E50B1C" w:rsidP="004C32C3">
      <w:pPr>
        <w:pStyle w:val="3"/>
        <w:rPr>
          <w:rFonts w:ascii="맑은 고딕" w:eastAsia="맑은 고딕" w:hAnsi="맑은 고딕"/>
          <w:color w:val="000000"/>
        </w:rPr>
      </w:pPr>
    </w:p>
    <w:p w:rsidR="004C32C3" w:rsidRDefault="004C32C3" w:rsidP="004C32C3">
      <w:pPr>
        <w:pStyle w:val="3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 xml:space="preserve">Part 3 - Coding and Testing the </w:t>
      </w:r>
      <w:proofErr w:type="spellStart"/>
      <w:r>
        <w:rPr>
          <w:rFonts w:ascii="맑은 고딕" w:eastAsia="맑은 고딕" w:hAnsi="맑은 고딕" w:hint="eastAsia"/>
          <w:color w:val="000000"/>
        </w:rPr>
        <w:t>Lda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execution sequence.</w:t>
      </w:r>
    </w:p>
    <w:tbl>
      <w:tblPr>
        <w:tblStyle w:val="a5"/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02"/>
        <w:gridCol w:w="850"/>
        <w:gridCol w:w="773"/>
        <w:gridCol w:w="2275"/>
      </w:tblGrid>
      <w:tr w:rsidR="00E50B1C" w:rsidRPr="0058785F" w:rsidTr="00ED358C">
        <w:trPr>
          <w:trHeight w:val="300"/>
          <w:jc w:val="center"/>
        </w:trPr>
        <w:tc>
          <w:tcPr>
            <w:tcW w:w="5760" w:type="dxa"/>
            <w:gridSpan w:val="5"/>
            <w:noWrap/>
            <w:hideMark/>
          </w:tcPr>
          <w:p w:rsidR="00E50B1C" w:rsidRPr="0058785F" w:rsidRDefault="00E50B1C" w:rsidP="00ED35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85F">
              <w:rPr>
                <w:rFonts w:ascii="Calibri" w:eastAsia="Times New Roman" w:hAnsi="Calibri" w:cs="Times New Roman"/>
                <w:color w:val="000000"/>
              </w:rPr>
              <w:t>Instruction execution transfer sequence</w:t>
            </w:r>
          </w:p>
        </w:tc>
      </w:tr>
      <w:tr w:rsidR="00E50B1C" w:rsidRPr="0058785F" w:rsidTr="00ED358C">
        <w:trPr>
          <w:trHeight w:val="300"/>
          <w:jc w:val="center"/>
        </w:trPr>
        <w:tc>
          <w:tcPr>
            <w:tcW w:w="3485" w:type="dxa"/>
            <w:gridSpan w:val="4"/>
            <w:noWrap/>
            <w:hideMark/>
          </w:tcPr>
          <w:p w:rsidR="00E50B1C" w:rsidRPr="00CA35DC" w:rsidRDefault="00E50B1C" w:rsidP="00ED358C">
            <w:pPr>
              <w:jc w:val="center"/>
              <w:rPr>
                <w:rFonts w:ascii="Calibri" w:hAnsi="Calibri" w:cs="Times New Roman"/>
                <w:color w:val="000000"/>
                <w:lang w:eastAsia="ko-KR"/>
              </w:rPr>
            </w:pPr>
            <w:r>
              <w:rPr>
                <w:rFonts w:ascii="Calibri" w:hAnsi="Calibri" w:cs="Times New Roman" w:hint="eastAsia"/>
                <w:color w:val="000000"/>
                <w:lang w:eastAsia="ko-KR"/>
              </w:rPr>
              <w:t xml:space="preserve">Control </w:t>
            </w:r>
            <w:r>
              <w:rPr>
                <w:rFonts w:ascii="Calibri" w:hAnsi="Calibri" w:cs="Times New Roman"/>
                <w:color w:val="000000"/>
                <w:lang w:eastAsia="ko-KR"/>
              </w:rPr>
              <w:t>Code</w:t>
            </w:r>
          </w:p>
        </w:tc>
        <w:tc>
          <w:tcPr>
            <w:tcW w:w="2275" w:type="dxa"/>
            <w:noWrap/>
            <w:hideMark/>
          </w:tcPr>
          <w:p w:rsidR="00E50B1C" w:rsidRPr="0058785F" w:rsidRDefault="00E50B1C" w:rsidP="00ED35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58785F">
              <w:rPr>
                <w:rFonts w:ascii="Calibri" w:eastAsia="Times New Roman" w:hAnsi="Calibri" w:cs="Times New Roman"/>
                <w:color w:val="000000"/>
              </w:rPr>
              <w:t>ction</w:t>
            </w:r>
          </w:p>
        </w:tc>
      </w:tr>
      <w:tr w:rsidR="00E50B1C" w:rsidRPr="0058785F" w:rsidTr="00ED358C">
        <w:trPr>
          <w:trHeight w:val="300"/>
          <w:jc w:val="center"/>
        </w:trPr>
        <w:tc>
          <w:tcPr>
            <w:tcW w:w="960" w:type="dxa"/>
            <w:noWrap/>
          </w:tcPr>
          <w:p w:rsidR="00E50B1C" w:rsidRPr="00CA35DC" w:rsidRDefault="00E50B1C" w:rsidP="00ED358C">
            <w:pP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</w:tc>
        <w:tc>
          <w:tcPr>
            <w:tcW w:w="902" w:type="dxa"/>
            <w:noWrap/>
          </w:tcPr>
          <w:p w:rsidR="00E50B1C" w:rsidRPr="0058785F" w:rsidRDefault="00E50B1C" w:rsidP="00ED358C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85F">
              <w:rPr>
                <w:rFonts w:ascii="Calibri" w:eastAsia="Times New Roman" w:hAnsi="Calibri" w:cs="Times New Roman"/>
                <w:color w:val="000000"/>
              </w:rPr>
              <w:t>Mar</w:t>
            </w:r>
          </w:p>
        </w:tc>
        <w:tc>
          <w:tcPr>
            <w:tcW w:w="850" w:type="dxa"/>
            <w:noWrap/>
          </w:tcPr>
          <w:p w:rsidR="00E50B1C" w:rsidRPr="0058785F" w:rsidRDefault="00E50B1C" w:rsidP="00ED35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85F">
              <w:rPr>
                <w:rFonts w:ascii="Calibri" w:eastAsia="Times New Roman" w:hAnsi="Calibri" w:cs="Times New Roman"/>
                <w:color w:val="000000"/>
              </w:rPr>
              <w:t>Mst</w:t>
            </w:r>
            <w:proofErr w:type="spellEnd"/>
          </w:p>
        </w:tc>
        <w:tc>
          <w:tcPr>
            <w:tcW w:w="773" w:type="dxa"/>
            <w:noWrap/>
          </w:tcPr>
          <w:p w:rsidR="00E50B1C" w:rsidRPr="0058785F" w:rsidRDefault="00E50B1C" w:rsidP="00ED358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85F">
              <w:rPr>
                <w:rFonts w:ascii="Calibri" w:eastAsia="Times New Roman" w:hAnsi="Calibri" w:cs="Times New Roman"/>
                <w:color w:val="000000"/>
              </w:rPr>
              <w:t>Acc</w:t>
            </w:r>
            <w:proofErr w:type="spellEnd"/>
          </w:p>
        </w:tc>
        <w:tc>
          <w:tcPr>
            <w:tcW w:w="2275" w:type="dxa"/>
            <w:noWrap/>
          </w:tcPr>
          <w:p w:rsidR="00E50B1C" w:rsidRPr="00CA35DC" w:rsidRDefault="00E50B1C" w:rsidP="00ED358C">
            <w:pPr>
              <w:jc w:val="center"/>
              <w:rPr>
                <w:rFonts w:ascii="Calibri" w:hAnsi="Calibri" w:cs="Times New Roman"/>
                <w:color w:val="000000"/>
                <w:lang w:eastAsia="ko-KR"/>
              </w:rPr>
            </w:pPr>
            <w:r>
              <w:rPr>
                <w:rFonts w:ascii="CMMI10" w:hAnsi="CMMI10" w:cs="CMMI10"/>
              </w:rPr>
              <w:t>f</w:t>
            </w:r>
            <w:r>
              <w:rPr>
                <w:rFonts w:ascii="CMR10" w:hAnsi="CMR10" w:cs="CMR10"/>
              </w:rPr>
              <w:t>(</w:t>
            </w:r>
            <w:proofErr w:type="spellStart"/>
            <w:r>
              <w:rPr>
                <w:rFonts w:ascii="CMTI10" w:hAnsi="CMTI10" w:cs="CMTI10"/>
              </w:rPr>
              <w:t>src</w:t>
            </w:r>
            <w:proofErr w:type="spellEnd"/>
            <w:r>
              <w:rPr>
                <w:rFonts w:ascii="CMR10" w:hAnsi="CMR10" w:cs="CMR10"/>
              </w:rPr>
              <w:t xml:space="preserve">) </w:t>
            </w:r>
            <w:r>
              <w:rPr>
                <w:rFonts w:ascii="CMSY10" w:hAnsi="CMSY10" w:cs="CMSY10"/>
              </w:rPr>
              <w:t xml:space="preserve">-&gt; </w:t>
            </w:r>
            <w:proofErr w:type="spellStart"/>
            <w:r>
              <w:rPr>
                <w:rFonts w:ascii="CMTI10" w:hAnsi="CMTI10" w:cs="CMTI10"/>
              </w:rPr>
              <w:t>dst</w:t>
            </w:r>
            <w:proofErr w:type="spellEnd"/>
          </w:p>
        </w:tc>
      </w:tr>
      <w:tr w:rsidR="00E50B1C" w:rsidRPr="0058785F" w:rsidTr="00ED358C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50B1C" w:rsidRPr="0058785F" w:rsidRDefault="00E50B1C" w:rsidP="00ED358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58785F">
              <w:rPr>
                <w:rFonts w:ascii="Calibri" w:eastAsia="Times New Roman" w:hAnsi="Calibri" w:cs="Times New Roman"/>
                <w:color w:val="000000"/>
              </w:rPr>
              <w:t>ead</w:t>
            </w:r>
          </w:p>
        </w:tc>
        <w:tc>
          <w:tcPr>
            <w:tcW w:w="902" w:type="dxa"/>
            <w:noWrap/>
            <w:hideMark/>
          </w:tcPr>
          <w:p w:rsidR="00E50B1C" w:rsidRPr="0058785F" w:rsidRDefault="00E50B1C" w:rsidP="00ED358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78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E50B1C" w:rsidRPr="0058785F" w:rsidRDefault="00E50B1C" w:rsidP="00ED358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785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3" w:type="dxa"/>
            <w:noWrap/>
            <w:hideMark/>
          </w:tcPr>
          <w:p w:rsidR="00E50B1C" w:rsidRPr="0058785F" w:rsidRDefault="00E50B1C" w:rsidP="00ED358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78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75" w:type="dxa"/>
            <w:noWrap/>
            <w:hideMark/>
          </w:tcPr>
          <w:p w:rsidR="00E50B1C" w:rsidRPr="0058785F" w:rsidRDefault="00E50B1C" w:rsidP="00ED35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Mem(MAR) -&gt;</w:t>
            </w:r>
            <w:r w:rsidRPr="0058785F">
              <w:rPr>
                <w:rFonts w:ascii="Calibri" w:eastAsia="Times New Roman" w:hAnsi="Calibri" w:cs="Times New Roman"/>
                <w:color w:val="000000"/>
              </w:rPr>
              <w:t xml:space="preserve"> ACC</w:t>
            </w:r>
          </w:p>
        </w:tc>
      </w:tr>
    </w:tbl>
    <w:p w:rsidR="008A7C52" w:rsidRDefault="008A7C52"/>
    <w:p w:rsidR="00CA35DC" w:rsidRDefault="00A66148">
      <w:r>
        <w:t xml:space="preserve">With the values given, it properly sent the Mem value to the ACC. As desired. </w:t>
      </w:r>
    </w:p>
    <w:p w:rsidR="00CA35DC" w:rsidRPr="00CA35DC" w:rsidRDefault="00CA35DC" w:rsidP="00CA35DC">
      <w:pPr>
        <w:pStyle w:val="3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Part 4 - Instruction exec sequences for all SAM instructions.</w:t>
      </w:r>
    </w:p>
    <w:tbl>
      <w:tblPr>
        <w:tblStyle w:val="a5"/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02"/>
        <w:gridCol w:w="850"/>
        <w:gridCol w:w="773"/>
        <w:gridCol w:w="2275"/>
      </w:tblGrid>
      <w:tr w:rsidR="00CA35DC" w:rsidRPr="0058785F" w:rsidTr="00CA35DC">
        <w:trPr>
          <w:trHeight w:val="300"/>
          <w:jc w:val="center"/>
        </w:trPr>
        <w:tc>
          <w:tcPr>
            <w:tcW w:w="5760" w:type="dxa"/>
            <w:gridSpan w:val="5"/>
            <w:noWrap/>
            <w:hideMark/>
          </w:tcPr>
          <w:p w:rsidR="00CA35DC" w:rsidRPr="0058785F" w:rsidRDefault="00CA35DC" w:rsidP="00CA3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85F">
              <w:rPr>
                <w:rFonts w:ascii="Calibri" w:eastAsia="Times New Roman" w:hAnsi="Calibri" w:cs="Times New Roman"/>
                <w:color w:val="000000"/>
              </w:rPr>
              <w:t>Instruction execution transfer sequence</w:t>
            </w:r>
          </w:p>
        </w:tc>
      </w:tr>
      <w:tr w:rsidR="00CA35DC" w:rsidRPr="0058785F" w:rsidTr="00CA35DC">
        <w:trPr>
          <w:trHeight w:val="300"/>
          <w:jc w:val="center"/>
        </w:trPr>
        <w:tc>
          <w:tcPr>
            <w:tcW w:w="3485" w:type="dxa"/>
            <w:gridSpan w:val="4"/>
            <w:noWrap/>
            <w:hideMark/>
          </w:tcPr>
          <w:p w:rsidR="00CA35DC" w:rsidRPr="00CA35DC" w:rsidRDefault="00CA35DC" w:rsidP="00CA35DC">
            <w:pPr>
              <w:jc w:val="center"/>
              <w:rPr>
                <w:rFonts w:ascii="Calibri" w:hAnsi="Calibri" w:cs="Times New Roman"/>
                <w:color w:val="000000"/>
                <w:lang w:eastAsia="ko-KR"/>
              </w:rPr>
            </w:pPr>
            <w:r>
              <w:rPr>
                <w:rFonts w:ascii="Calibri" w:hAnsi="Calibri" w:cs="Times New Roman" w:hint="eastAsia"/>
                <w:color w:val="000000"/>
                <w:lang w:eastAsia="ko-KR"/>
              </w:rPr>
              <w:t xml:space="preserve">Control </w:t>
            </w:r>
            <w:r>
              <w:rPr>
                <w:rFonts w:ascii="Calibri" w:hAnsi="Calibri" w:cs="Times New Roman"/>
                <w:color w:val="000000"/>
                <w:lang w:eastAsia="ko-KR"/>
              </w:rPr>
              <w:t>Code</w:t>
            </w:r>
          </w:p>
        </w:tc>
        <w:tc>
          <w:tcPr>
            <w:tcW w:w="2275" w:type="dxa"/>
            <w:noWrap/>
            <w:hideMark/>
          </w:tcPr>
          <w:p w:rsidR="00CA35DC" w:rsidRPr="0058785F" w:rsidRDefault="00CA35DC" w:rsidP="00CA3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58785F">
              <w:rPr>
                <w:rFonts w:ascii="Calibri" w:eastAsia="Times New Roman" w:hAnsi="Calibri" w:cs="Times New Roman"/>
                <w:color w:val="000000"/>
              </w:rPr>
              <w:t>ction</w:t>
            </w:r>
          </w:p>
        </w:tc>
      </w:tr>
      <w:tr w:rsidR="00CA35DC" w:rsidRPr="0058785F" w:rsidTr="00CA35DC">
        <w:trPr>
          <w:trHeight w:val="300"/>
          <w:jc w:val="center"/>
        </w:trPr>
        <w:tc>
          <w:tcPr>
            <w:tcW w:w="960" w:type="dxa"/>
            <w:noWrap/>
          </w:tcPr>
          <w:p w:rsidR="00CA35DC" w:rsidRPr="00CA35DC" w:rsidRDefault="00CA35DC" w:rsidP="00CA35DC">
            <w:pP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</w:tc>
        <w:tc>
          <w:tcPr>
            <w:tcW w:w="902" w:type="dxa"/>
            <w:noWrap/>
          </w:tcPr>
          <w:p w:rsidR="00CA35DC" w:rsidRPr="0058785F" w:rsidRDefault="00CA35DC" w:rsidP="00CA35DC">
            <w:pPr>
              <w:rPr>
                <w:rFonts w:ascii="Calibri" w:eastAsia="Times New Roman" w:hAnsi="Calibri" w:cs="Times New Roman"/>
                <w:color w:val="000000"/>
              </w:rPr>
            </w:pPr>
            <w:r w:rsidRPr="0058785F">
              <w:rPr>
                <w:rFonts w:ascii="Calibri" w:eastAsia="Times New Roman" w:hAnsi="Calibri" w:cs="Times New Roman"/>
                <w:color w:val="000000"/>
              </w:rPr>
              <w:t>Mar</w:t>
            </w:r>
          </w:p>
        </w:tc>
        <w:tc>
          <w:tcPr>
            <w:tcW w:w="850" w:type="dxa"/>
            <w:noWrap/>
          </w:tcPr>
          <w:p w:rsidR="00CA35DC" w:rsidRPr="0058785F" w:rsidRDefault="00CA35DC" w:rsidP="00CA35D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85F">
              <w:rPr>
                <w:rFonts w:ascii="Calibri" w:eastAsia="Times New Roman" w:hAnsi="Calibri" w:cs="Times New Roman"/>
                <w:color w:val="000000"/>
              </w:rPr>
              <w:t>Mst</w:t>
            </w:r>
            <w:proofErr w:type="spellEnd"/>
          </w:p>
        </w:tc>
        <w:tc>
          <w:tcPr>
            <w:tcW w:w="773" w:type="dxa"/>
            <w:noWrap/>
          </w:tcPr>
          <w:p w:rsidR="00CA35DC" w:rsidRPr="0058785F" w:rsidRDefault="00CA35DC" w:rsidP="00CA35D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85F">
              <w:rPr>
                <w:rFonts w:ascii="Calibri" w:eastAsia="Times New Roman" w:hAnsi="Calibri" w:cs="Times New Roman"/>
                <w:color w:val="000000"/>
              </w:rPr>
              <w:t>Acc</w:t>
            </w:r>
            <w:proofErr w:type="spellEnd"/>
          </w:p>
        </w:tc>
        <w:tc>
          <w:tcPr>
            <w:tcW w:w="2275" w:type="dxa"/>
            <w:noWrap/>
          </w:tcPr>
          <w:p w:rsidR="00CA35DC" w:rsidRPr="00CA35DC" w:rsidRDefault="00CA35DC" w:rsidP="00CA35DC">
            <w:pPr>
              <w:jc w:val="center"/>
              <w:rPr>
                <w:rFonts w:ascii="Calibri" w:hAnsi="Calibri" w:cs="Times New Roman"/>
                <w:color w:val="000000"/>
                <w:lang w:eastAsia="ko-KR"/>
              </w:rPr>
            </w:pPr>
            <w:r>
              <w:rPr>
                <w:rFonts w:ascii="CMMI10" w:hAnsi="CMMI10" w:cs="CMMI10"/>
              </w:rPr>
              <w:t>f</w:t>
            </w:r>
            <w:r>
              <w:rPr>
                <w:rFonts w:ascii="CMR10" w:hAnsi="CMR10" w:cs="CMR10"/>
              </w:rPr>
              <w:t>(</w:t>
            </w:r>
            <w:proofErr w:type="spellStart"/>
            <w:r>
              <w:rPr>
                <w:rFonts w:ascii="CMTI10" w:hAnsi="CMTI10" w:cs="CMTI10"/>
              </w:rPr>
              <w:t>src</w:t>
            </w:r>
            <w:proofErr w:type="spellEnd"/>
            <w:r>
              <w:rPr>
                <w:rFonts w:ascii="CMR10" w:hAnsi="CMR10" w:cs="CMR10"/>
              </w:rPr>
              <w:t xml:space="preserve">) </w:t>
            </w:r>
            <w:r>
              <w:rPr>
                <w:rFonts w:ascii="CMSY10" w:hAnsi="CMSY10" w:cs="CMSY10"/>
              </w:rPr>
              <w:t xml:space="preserve">-&gt; </w:t>
            </w:r>
            <w:proofErr w:type="spellStart"/>
            <w:r>
              <w:rPr>
                <w:rFonts w:ascii="CMTI10" w:hAnsi="CMTI10" w:cs="CMTI10"/>
              </w:rPr>
              <w:t>dst</w:t>
            </w:r>
            <w:proofErr w:type="spellEnd"/>
          </w:p>
        </w:tc>
      </w:tr>
      <w:tr w:rsidR="00CA35DC" w:rsidRPr="0058785F" w:rsidTr="00CA35DC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A35DC" w:rsidRPr="0058785F" w:rsidRDefault="00CA35DC" w:rsidP="00CA35D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</w:t>
            </w:r>
            <w:r w:rsidRPr="0058785F">
              <w:rPr>
                <w:rFonts w:ascii="Calibri" w:eastAsia="Times New Roman" w:hAnsi="Calibri" w:cs="Times New Roman"/>
                <w:color w:val="000000"/>
              </w:rPr>
              <w:t>rite</w:t>
            </w:r>
          </w:p>
        </w:tc>
        <w:tc>
          <w:tcPr>
            <w:tcW w:w="902" w:type="dxa"/>
            <w:noWrap/>
            <w:hideMark/>
          </w:tcPr>
          <w:p w:rsidR="00CA35DC" w:rsidRPr="0058785F" w:rsidRDefault="00CA35DC" w:rsidP="00CA35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78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CA35DC" w:rsidRPr="0058785F" w:rsidRDefault="00CA35DC" w:rsidP="00CA35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78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CA35DC" w:rsidRPr="0058785F" w:rsidRDefault="00CA35DC" w:rsidP="00CA35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785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75" w:type="dxa"/>
            <w:noWrap/>
            <w:hideMark/>
          </w:tcPr>
          <w:p w:rsidR="00CA35DC" w:rsidRPr="0058785F" w:rsidRDefault="00CA35DC" w:rsidP="00CA35D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Acc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-&gt;</w:t>
            </w:r>
            <w:r w:rsidRPr="0058785F">
              <w:rPr>
                <w:rFonts w:ascii="Calibri" w:eastAsia="Times New Roman" w:hAnsi="Calibri" w:cs="Times New Roman"/>
                <w:color w:val="000000"/>
              </w:rPr>
              <w:t xml:space="preserve"> Mem(MAR)</w:t>
            </w:r>
          </w:p>
        </w:tc>
      </w:tr>
    </w:tbl>
    <w:p w:rsidR="00A66148" w:rsidRDefault="00E50B1C">
      <w:r>
        <w:lastRenderedPageBreak/>
        <w:pict>
          <v:shape id="_x0000_i1026" type="#_x0000_t75" style="width:468pt;height:605.4pt">
            <v:imagedata r:id="rId8" o:title="Capture"/>
          </v:shape>
        </w:pict>
      </w:r>
    </w:p>
    <w:sectPr w:rsidR="00A661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ACF" w:rsidRDefault="00214ACF" w:rsidP="004C32C3">
      <w:pPr>
        <w:spacing w:after="0" w:line="240" w:lineRule="auto"/>
      </w:pPr>
      <w:r>
        <w:separator/>
      </w:r>
    </w:p>
  </w:endnote>
  <w:endnote w:type="continuationSeparator" w:id="0">
    <w:p w:rsidR="00214ACF" w:rsidRDefault="00214ACF" w:rsidP="004C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ACF" w:rsidRDefault="00214ACF" w:rsidP="004C32C3">
      <w:pPr>
        <w:spacing w:after="0" w:line="240" w:lineRule="auto"/>
      </w:pPr>
      <w:r>
        <w:separator/>
      </w:r>
    </w:p>
  </w:footnote>
  <w:footnote w:type="continuationSeparator" w:id="0">
    <w:p w:rsidR="00214ACF" w:rsidRDefault="00214ACF" w:rsidP="004C3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2C3" w:rsidRDefault="004C32C3">
    <w:pPr>
      <w:pStyle w:val="a3"/>
      <w:rPr>
        <w:lang w:eastAsia="ko-KR"/>
      </w:rPr>
    </w:pPr>
    <w:r>
      <w:rPr>
        <w:rFonts w:hint="eastAsia"/>
        <w:lang w:eastAsia="ko-KR"/>
      </w:rPr>
      <w:t>Lab 7</w:t>
    </w:r>
  </w:p>
  <w:p w:rsidR="004C32C3" w:rsidRDefault="004C32C3" w:rsidP="004C32C3">
    <w:pPr>
      <w:pStyle w:val="a3"/>
      <w:jc w:val="right"/>
      <w:rPr>
        <w:lang w:eastAsia="ko-KR"/>
      </w:rPr>
    </w:pPr>
    <w:r>
      <w:rPr>
        <w:lang w:eastAsia="ko-KR"/>
      </w:rPr>
      <w:t>Jun ho Lim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57"/>
    <w:rsid w:val="001E63CC"/>
    <w:rsid w:val="00214ACF"/>
    <w:rsid w:val="004C32C3"/>
    <w:rsid w:val="0058785F"/>
    <w:rsid w:val="006B4AA9"/>
    <w:rsid w:val="007E3EFA"/>
    <w:rsid w:val="008A7C52"/>
    <w:rsid w:val="008D26FE"/>
    <w:rsid w:val="00A25630"/>
    <w:rsid w:val="00A66148"/>
    <w:rsid w:val="00B05557"/>
    <w:rsid w:val="00C67A93"/>
    <w:rsid w:val="00CA35DC"/>
    <w:rsid w:val="00D71D4E"/>
    <w:rsid w:val="00DF19FD"/>
    <w:rsid w:val="00E50B1C"/>
    <w:rsid w:val="00E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7624"/>
  <w15:chartTrackingRefBased/>
  <w15:docId w15:val="{39324D66-F37B-40E2-877F-FA119FBE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4C32C3"/>
    <w:pPr>
      <w:spacing w:before="100" w:beforeAutospacing="1" w:after="100" w:afterAutospacing="1" w:line="240" w:lineRule="auto"/>
      <w:outlineLvl w:val="2"/>
    </w:pPr>
    <w:rPr>
      <w:rFonts w:ascii="굴림" w:eastAsia="굴림" w:hAnsi="굴림" w:cs="굴림"/>
      <w:b/>
      <w:bCs/>
      <w:sz w:val="27"/>
      <w:szCs w:val="27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32C3"/>
  </w:style>
  <w:style w:type="paragraph" w:styleId="a4">
    <w:name w:val="footer"/>
    <w:basedOn w:val="a"/>
    <w:link w:val="Char0"/>
    <w:uiPriority w:val="99"/>
    <w:unhideWhenUsed/>
    <w:rsid w:val="004C3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32C3"/>
  </w:style>
  <w:style w:type="character" w:customStyle="1" w:styleId="3Char">
    <w:name w:val="제목 3 Char"/>
    <w:basedOn w:val="a0"/>
    <w:link w:val="3"/>
    <w:uiPriority w:val="9"/>
    <w:rsid w:val="004C32C3"/>
    <w:rPr>
      <w:rFonts w:ascii="굴림" w:eastAsia="굴림" w:hAnsi="굴림" w:cs="굴림"/>
      <w:b/>
      <w:bCs/>
      <w:sz w:val="27"/>
      <w:szCs w:val="27"/>
      <w:lang w:eastAsia="ko-KR"/>
    </w:rPr>
  </w:style>
  <w:style w:type="table" w:styleId="a5">
    <w:name w:val="Table Grid"/>
    <w:basedOn w:val="a1"/>
    <w:uiPriority w:val="39"/>
    <w:rsid w:val="00CA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D948-2671-4D8B-B4E5-DA02F13F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Evergreen State College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Speer, Justin</dc:creator>
  <cp:keywords/>
  <dc:description/>
  <cp:lastModifiedBy>Jun ho Lim</cp:lastModifiedBy>
  <cp:revision>6</cp:revision>
  <dcterms:created xsi:type="dcterms:W3CDTF">2016-11-10T22:22:00Z</dcterms:created>
  <dcterms:modified xsi:type="dcterms:W3CDTF">2016-11-14T11:07:00Z</dcterms:modified>
</cp:coreProperties>
</file>