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59" w:rsidRDefault="004C6359" w:rsidP="004C6359"/>
    <w:p w:rsidR="004C6359" w:rsidRPr="004C6359" w:rsidRDefault="004C6359" w:rsidP="004C6359">
      <w:pPr>
        <w:rPr>
          <w:szCs w:val="20"/>
        </w:rPr>
      </w:pPr>
      <w:r w:rsidRPr="004C6359">
        <w:rPr>
          <w:szCs w:val="20"/>
        </w:rPr>
        <w:t xml:space="preserve">6. What’s the difference between </w:t>
      </w:r>
      <w:proofErr w:type="spellStart"/>
      <w:r w:rsidRPr="004C6359">
        <w:rPr>
          <w:szCs w:val="20"/>
        </w:rPr>
        <w:t>goto</w:t>
      </w:r>
      <w:proofErr w:type="spellEnd"/>
      <w:r w:rsidRPr="004C6359">
        <w:rPr>
          <w:szCs w:val="20"/>
        </w:rPr>
        <w:t xml:space="preserve"> and </w:t>
      </w:r>
      <w:proofErr w:type="spellStart"/>
      <w:r w:rsidRPr="004C6359">
        <w:rPr>
          <w:szCs w:val="20"/>
        </w:rPr>
        <w:t>gotow</w:t>
      </w:r>
      <w:proofErr w:type="spellEnd"/>
      <w:r w:rsidRPr="004C6359">
        <w:rPr>
          <w:szCs w:val="20"/>
        </w:rPr>
        <w:t xml:space="preserve">? Is there a corresponding </w:t>
      </w:r>
      <w:proofErr w:type="spellStart"/>
      <w:r w:rsidRPr="004C6359">
        <w:rPr>
          <w:szCs w:val="20"/>
        </w:rPr>
        <w:t>ifnew</w:t>
      </w:r>
      <w:proofErr w:type="spellEnd"/>
      <w:r w:rsidRPr="004C6359">
        <w:rPr>
          <w:szCs w:val="20"/>
        </w:rPr>
        <w:t>?</w:t>
      </w:r>
    </w:p>
    <w:p w:rsidR="004C6359" w:rsidRPr="00FA2799" w:rsidRDefault="004C6359" w:rsidP="004C6359">
      <w:pPr>
        <w:wordWrap/>
        <w:adjustRightInd w:val="0"/>
        <w:jc w:val="left"/>
        <w:rPr>
          <w:b/>
          <w:szCs w:val="20"/>
        </w:rPr>
      </w:pPr>
      <w:r w:rsidRPr="004C6359">
        <w:rPr>
          <w:szCs w:val="20"/>
        </w:rPr>
        <w:tab/>
      </w:r>
      <w:r w:rsidRPr="00FA2799">
        <w:rPr>
          <w:b/>
          <w:szCs w:val="20"/>
        </w:rPr>
        <w:t xml:space="preserve">The </w:t>
      </w:r>
      <w:proofErr w:type="spellStart"/>
      <w:r w:rsidRPr="00FA2799">
        <w:rPr>
          <w:b/>
          <w:szCs w:val="20"/>
        </w:rPr>
        <w:t>goto</w:t>
      </w:r>
      <w:proofErr w:type="spellEnd"/>
      <w:r w:rsidRPr="00FA2799">
        <w:rPr>
          <w:b/>
          <w:szCs w:val="20"/>
        </w:rPr>
        <w:t xml:space="preserve"> instruction offset is stored as a short int. The </w:t>
      </w:r>
      <w:proofErr w:type="spellStart"/>
      <w:r w:rsidRPr="00FA2799">
        <w:rPr>
          <w:b/>
          <w:szCs w:val="20"/>
        </w:rPr>
        <w:t>goto_w</w:t>
      </w:r>
      <w:proofErr w:type="spellEnd"/>
      <w:r w:rsidRPr="00FA2799">
        <w:rPr>
          <w:b/>
          <w:szCs w:val="20"/>
        </w:rPr>
        <w:t xml:space="preserve"> instruction offset i</w:t>
      </w:r>
      <w:r w:rsidRPr="00FA2799">
        <w:rPr>
          <w:b/>
          <w:szCs w:val="20"/>
        </w:rPr>
        <w:t>s stored and 32 bit integer.</w:t>
      </w:r>
      <w:r w:rsidRPr="00FA2799">
        <w:rPr>
          <w:b/>
          <w:szCs w:val="20"/>
        </w:rPr>
        <w:t xml:space="preserve"> </w:t>
      </w:r>
      <w:r w:rsidRPr="00FA2799">
        <w:rPr>
          <w:rFonts w:ascii="Times-Roman" w:eastAsia="Times-Roman" w:cs="Times-Roman"/>
          <w:b/>
          <w:kern w:val="0"/>
          <w:szCs w:val="20"/>
        </w:rPr>
        <w:t>If the necessary offset would be too large to fit into a short, then it will</w:t>
      </w:r>
      <w:r w:rsidRPr="00FA2799">
        <w:rPr>
          <w:rFonts w:ascii="Times-Roman" w:eastAsia="Times-Roman" w:cs="Times-Roman"/>
          <w:b/>
          <w:kern w:val="0"/>
          <w:szCs w:val="20"/>
        </w:rPr>
        <w:t xml:space="preserve"> </w:t>
      </w:r>
      <w:r w:rsidRPr="00FA2799">
        <w:rPr>
          <w:rFonts w:ascii="Times-Roman" w:eastAsia="Times-Roman" w:cs="Times-Roman"/>
          <w:b/>
          <w:kern w:val="0"/>
          <w:szCs w:val="20"/>
        </w:rPr>
        <w:t>automatically translate the programmer</w:t>
      </w:r>
      <w:r w:rsidRPr="00FA2799">
        <w:rPr>
          <w:rFonts w:ascii="Times-Roman" w:eastAsia="Times-Roman" w:cs="Times-Roman" w:hint="eastAsia"/>
          <w:b/>
          <w:kern w:val="0"/>
          <w:szCs w:val="20"/>
        </w:rPr>
        <w:t>’</w:t>
      </w:r>
      <w:r w:rsidRPr="00FA2799">
        <w:rPr>
          <w:rFonts w:ascii="Times-Roman" w:eastAsia="Times-Roman" w:cs="Times-Roman"/>
          <w:b/>
          <w:kern w:val="0"/>
          <w:szCs w:val="20"/>
        </w:rPr>
        <w:t xml:space="preserve">s </w:t>
      </w:r>
      <w:proofErr w:type="spellStart"/>
      <w:r w:rsidRPr="00FA2799">
        <w:rPr>
          <w:rFonts w:ascii="LucidaSans-Typewriter" w:eastAsia="LucidaSans-Typewriter" w:cs="LucidaSans-Typewriter"/>
          <w:b/>
          <w:kern w:val="0"/>
          <w:szCs w:val="20"/>
        </w:rPr>
        <w:t>goto</w:t>
      </w:r>
      <w:proofErr w:type="spellEnd"/>
      <w:r w:rsidRPr="00FA2799">
        <w:rPr>
          <w:rFonts w:ascii="LucidaSans-Typewriter" w:eastAsia="LucidaSans-Typewriter" w:cs="LucidaSans-Typewriter"/>
          <w:b/>
          <w:kern w:val="0"/>
          <w:szCs w:val="20"/>
        </w:rPr>
        <w:t xml:space="preserve"> </w:t>
      </w:r>
      <w:r w:rsidRPr="00FA2799">
        <w:rPr>
          <w:rFonts w:ascii="Times-Roman" w:eastAsia="Times-Roman" w:cs="Times-Roman"/>
          <w:b/>
          <w:kern w:val="0"/>
          <w:szCs w:val="20"/>
        </w:rPr>
        <w:t xml:space="preserve">into a machine-internal </w:t>
      </w:r>
      <w:proofErr w:type="spellStart"/>
      <w:r w:rsidRPr="00FA2799">
        <w:rPr>
          <w:rFonts w:ascii="LucidaSans-Typewriter" w:eastAsia="LucidaSans-Typewriter" w:cs="LucidaSans-Typewriter"/>
          <w:b/>
          <w:kern w:val="0"/>
          <w:szCs w:val="20"/>
        </w:rPr>
        <w:t>goto_</w:t>
      </w:r>
      <w:r w:rsidRPr="00FA2799">
        <w:rPr>
          <w:rFonts w:ascii="LucidaSans-Typewriter" w:eastAsia="LucidaSans-Typewriter" w:cs="LucidaSans-Typewriter"/>
          <w:b/>
          <w:kern w:val="0"/>
          <w:szCs w:val="20"/>
        </w:rPr>
        <w:t>w</w:t>
      </w:r>
      <w:proofErr w:type="spellEnd"/>
      <w:r w:rsidRPr="00FA2799">
        <w:rPr>
          <w:rFonts w:ascii="Times-Roman" w:eastAsia="Times-Roman" w:cs="Times-Roman"/>
          <w:b/>
          <w:kern w:val="0"/>
          <w:szCs w:val="20"/>
        </w:rPr>
        <w:t>.</w:t>
      </w:r>
      <w:r w:rsidRPr="00FA2799">
        <w:rPr>
          <w:rFonts w:ascii="Times-Roman" w:eastAsia="Times-Roman" w:cs="Times-Roman"/>
          <w:b/>
          <w:kern w:val="0"/>
          <w:szCs w:val="20"/>
        </w:rPr>
        <w:t xml:space="preserve"> </w:t>
      </w:r>
      <w:r w:rsidRPr="00FA2799">
        <w:rPr>
          <w:b/>
          <w:szCs w:val="20"/>
        </w:rPr>
        <w:t xml:space="preserve">There is no </w:t>
      </w:r>
      <w:proofErr w:type="spellStart"/>
      <w:r w:rsidRPr="00FA2799">
        <w:rPr>
          <w:b/>
          <w:szCs w:val="20"/>
        </w:rPr>
        <w:t>ifne_w</w:t>
      </w:r>
      <w:proofErr w:type="spellEnd"/>
      <w:r w:rsidRPr="00FA2799">
        <w:rPr>
          <w:b/>
          <w:szCs w:val="20"/>
        </w:rPr>
        <w:t xml:space="preserve"> instruc</w:t>
      </w:r>
      <w:r w:rsidRPr="00FA2799">
        <w:rPr>
          <w:b/>
          <w:szCs w:val="20"/>
        </w:rPr>
        <w:t>tion in the JVM.</w:t>
      </w:r>
    </w:p>
    <w:p w:rsidR="004C6359" w:rsidRDefault="004C6359" w:rsidP="004C6359">
      <w:r>
        <w:tab/>
      </w:r>
      <w:r>
        <w:tab/>
      </w:r>
    </w:p>
    <w:p w:rsidR="00FA2799" w:rsidRDefault="004C6359" w:rsidP="004C6359">
      <w:pPr>
        <w:rPr>
          <w:rFonts w:hint="eastAsia"/>
        </w:rPr>
      </w:pPr>
      <w:r>
        <w:t xml:space="preserve">7. The code in Figure 4.8 uses </w:t>
      </w:r>
      <w:proofErr w:type="spellStart"/>
      <w:r>
        <w:t>irem</w:t>
      </w:r>
      <w:proofErr w:type="spellEnd"/>
      <w:r>
        <w:t xml:space="preserve"> to determine if a number is odd or even. </w:t>
      </w:r>
      <w:proofErr w:type="spellStart"/>
      <w:r>
        <w:t>Juola’s</w:t>
      </w:r>
      <w:proofErr w:type="spellEnd"/>
      <w:r>
        <w:t xml:space="preserve"> law of multiple cat skinning states that there’s always at least one more way to do anything. Can you find a way to use </w:t>
      </w:r>
      <w:proofErr w:type="spellStart"/>
      <w:r>
        <w:t>iand</w:t>
      </w:r>
      <w:proofErr w:type="spellEnd"/>
      <w:r>
        <w:t xml:space="preserve"> to determine if a number is od</w:t>
      </w:r>
      <w:r w:rsidR="00FA2799">
        <w:t xml:space="preserve">d or even? How about using </w:t>
      </w:r>
      <w:proofErr w:type="spellStart"/>
      <w:r w:rsidR="00FA2799">
        <w:t>ior</w:t>
      </w:r>
      <w:proofErr w:type="spellEnd"/>
      <w:r w:rsidR="00FA2799">
        <w:t>?</w:t>
      </w:r>
    </w:p>
    <w:p w:rsidR="00FA2799" w:rsidRPr="00FA2799" w:rsidRDefault="00FA2799" w:rsidP="00FA2799">
      <w:pPr>
        <w:ind w:firstLine="800"/>
        <w:rPr>
          <w:b/>
        </w:rPr>
      </w:pPr>
      <w:proofErr w:type="spellStart"/>
      <w:r w:rsidRPr="00FA2799">
        <w:rPr>
          <w:b/>
        </w:rPr>
        <w:t>iand</w:t>
      </w:r>
      <w:proofErr w:type="spellEnd"/>
      <w:r w:rsidRPr="00FA2799">
        <w:rPr>
          <w:b/>
        </w:rPr>
        <w:t xml:space="preserve"> -&gt; If n =</w:t>
      </w:r>
      <w:r w:rsidR="004C6359" w:rsidRPr="00FA2799">
        <w:rPr>
          <w:b/>
        </w:rPr>
        <w:t xml:space="preserve"> odd</w:t>
      </w:r>
      <w:r w:rsidRPr="00FA2799">
        <w:rPr>
          <w:b/>
        </w:rPr>
        <w:t xml:space="preserve">, result of </w:t>
      </w:r>
      <w:proofErr w:type="spellStart"/>
      <w:r w:rsidR="004C6359" w:rsidRPr="00FA2799">
        <w:rPr>
          <w:b/>
        </w:rPr>
        <w:t>iand</w:t>
      </w:r>
      <w:proofErr w:type="spellEnd"/>
      <w:r w:rsidRPr="00FA2799">
        <w:rPr>
          <w:b/>
        </w:rPr>
        <w:t xml:space="preserve"> = 1. If n =</w:t>
      </w:r>
      <w:r w:rsidR="004C6359" w:rsidRPr="00FA2799">
        <w:rPr>
          <w:b/>
        </w:rPr>
        <w:t xml:space="preserve"> even, </w:t>
      </w:r>
      <w:r w:rsidRPr="00FA2799">
        <w:rPr>
          <w:b/>
        </w:rPr>
        <w:t xml:space="preserve">result of </w:t>
      </w:r>
      <w:proofErr w:type="spellStart"/>
      <w:r w:rsidR="004C6359" w:rsidRPr="00FA2799">
        <w:rPr>
          <w:b/>
        </w:rPr>
        <w:t>iand</w:t>
      </w:r>
      <w:proofErr w:type="spellEnd"/>
      <w:r w:rsidR="004C6359" w:rsidRPr="00FA2799">
        <w:rPr>
          <w:b/>
        </w:rPr>
        <w:t xml:space="preserve"> </w:t>
      </w:r>
      <w:r w:rsidRPr="00FA2799">
        <w:rPr>
          <w:b/>
        </w:rPr>
        <w:t>=</w:t>
      </w:r>
      <w:r w:rsidR="004C6359" w:rsidRPr="00FA2799">
        <w:rPr>
          <w:b/>
        </w:rPr>
        <w:t xml:space="preserve"> 0. </w:t>
      </w:r>
    </w:p>
    <w:p w:rsidR="004C6359" w:rsidRPr="00FA2799" w:rsidRDefault="00FA2799" w:rsidP="00FA2799">
      <w:pPr>
        <w:ind w:firstLine="800"/>
        <w:rPr>
          <w:b/>
        </w:rPr>
      </w:pPr>
      <w:proofErr w:type="spellStart"/>
      <w:r w:rsidRPr="00FA2799">
        <w:rPr>
          <w:b/>
        </w:rPr>
        <w:t>ior</w:t>
      </w:r>
      <w:proofErr w:type="spellEnd"/>
      <w:r w:rsidRPr="00FA2799">
        <w:rPr>
          <w:b/>
        </w:rPr>
        <w:t xml:space="preserve"> -&gt; if n =</w:t>
      </w:r>
      <w:r w:rsidR="004C6359" w:rsidRPr="00FA2799">
        <w:rPr>
          <w:b/>
        </w:rPr>
        <w:t xml:space="preserve"> even, result</w:t>
      </w:r>
      <w:r w:rsidRPr="00FA2799">
        <w:rPr>
          <w:b/>
        </w:rPr>
        <w:t xml:space="preserve"> of </w:t>
      </w:r>
      <w:proofErr w:type="spellStart"/>
      <w:r w:rsidRPr="00FA2799">
        <w:rPr>
          <w:b/>
        </w:rPr>
        <w:t>ior</w:t>
      </w:r>
      <w:proofErr w:type="spellEnd"/>
      <w:r w:rsidRPr="00FA2799">
        <w:rPr>
          <w:b/>
        </w:rPr>
        <w:t xml:space="preserve"> = 0. If n =</w:t>
      </w:r>
      <w:r w:rsidR="004C6359" w:rsidRPr="00FA2799">
        <w:rPr>
          <w:b/>
        </w:rPr>
        <w:t xml:space="preserve"> odd, result</w:t>
      </w:r>
      <w:r w:rsidRPr="00FA2799">
        <w:rPr>
          <w:b/>
        </w:rPr>
        <w:t xml:space="preserve"> of </w:t>
      </w:r>
      <w:proofErr w:type="spellStart"/>
      <w:r w:rsidRPr="00FA2799">
        <w:rPr>
          <w:b/>
        </w:rPr>
        <w:t>ior</w:t>
      </w:r>
      <w:proofErr w:type="spellEnd"/>
      <w:r w:rsidRPr="00FA2799">
        <w:rPr>
          <w:b/>
        </w:rPr>
        <w:t xml:space="preserve"> =</w:t>
      </w:r>
      <w:r w:rsidR="004C6359" w:rsidRPr="00FA2799">
        <w:rPr>
          <w:b/>
        </w:rPr>
        <w:t xml:space="preserve"> 1.</w:t>
      </w:r>
    </w:p>
    <w:p w:rsidR="004C6359" w:rsidRDefault="004C6359" w:rsidP="004C6359">
      <w:pPr>
        <w:rPr>
          <w:rFonts w:hint="eastAsia"/>
        </w:rPr>
      </w:pPr>
      <w:r>
        <w:tab/>
      </w:r>
      <w:r>
        <w:tab/>
      </w:r>
    </w:p>
    <w:p w:rsidR="004C6359" w:rsidRDefault="004C6359" w:rsidP="004C6359">
      <w:r>
        <w:t>8. How about using shift operations?</w:t>
      </w:r>
    </w:p>
    <w:p w:rsidR="004C6359" w:rsidRDefault="004C6359" w:rsidP="004C6359">
      <w:r>
        <w:tab/>
      </w:r>
      <w:bookmarkStart w:id="0" w:name="_GoBack"/>
      <w:bookmarkEnd w:id="0"/>
    </w:p>
    <w:p w:rsidR="004C6359" w:rsidRDefault="004C6359" w:rsidP="004C6359">
      <w:r>
        <w:tab/>
      </w:r>
      <w:r>
        <w:tab/>
      </w:r>
    </w:p>
    <w:p w:rsidR="004C6359" w:rsidRDefault="004C6359" w:rsidP="004C6359">
      <w:r>
        <w:t>9. What is the error in Figure 4.14? What is the solution?</w:t>
      </w:r>
    </w:p>
    <w:p w:rsidR="00FA2799" w:rsidRPr="00FA2799" w:rsidRDefault="004C6359" w:rsidP="00FA2799">
      <w:pPr>
        <w:wordWrap/>
        <w:adjustRightInd w:val="0"/>
        <w:jc w:val="left"/>
        <w:rPr>
          <w:rFonts w:ascii="CMTT10" w:eastAsia="CMTT10" w:cs="CMTT10"/>
          <w:b/>
          <w:kern w:val="0"/>
          <w:szCs w:val="20"/>
        </w:rPr>
      </w:pPr>
      <w:r w:rsidRPr="00FA2799">
        <w:rPr>
          <w:szCs w:val="20"/>
        </w:rPr>
        <w:tab/>
      </w:r>
      <w:r w:rsidR="00FA2799" w:rsidRPr="00FA2799">
        <w:rPr>
          <w:rFonts w:ascii="CMTT10" w:eastAsia="CMTT10" w:cs="CMTT10"/>
          <w:b/>
          <w:kern w:val="0"/>
          <w:szCs w:val="20"/>
        </w:rPr>
        <w:t>; never forget to cite your sources</w:t>
      </w:r>
    </w:p>
    <w:p w:rsidR="004C6359" w:rsidRDefault="00FA2799" w:rsidP="00FA2799">
      <w:pPr>
        <w:ind w:firstLine="800"/>
        <w:rPr>
          <w:rFonts w:ascii="CMTT10" w:eastAsia="CMTT10" w:cs="CMTT10"/>
          <w:b/>
          <w:kern w:val="0"/>
          <w:szCs w:val="20"/>
        </w:rPr>
      </w:pPr>
      <w:proofErr w:type="spellStart"/>
      <w:r w:rsidRPr="00FA2799">
        <w:rPr>
          <w:rFonts w:ascii="CMTT10" w:eastAsia="CMTT10" w:cs="CMTT10"/>
          <w:b/>
          <w:kern w:val="0"/>
          <w:szCs w:val="20"/>
        </w:rPr>
        <w:t>ldc</w:t>
      </w:r>
      <w:proofErr w:type="spellEnd"/>
      <w:r w:rsidRPr="00FA2799">
        <w:rPr>
          <w:rFonts w:ascii="CMTT10" w:eastAsia="CMTT10" w:cs="CMTT10"/>
          <w:b/>
          <w:kern w:val="0"/>
          <w:szCs w:val="20"/>
        </w:rPr>
        <w:t xml:space="preserve"> "(from Jabberwocky, by Lewis Carroll)"</w:t>
      </w:r>
    </w:p>
    <w:p w:rsidR="00FA2799" w:rsidRPr="00FA2799" w:rsidRDefault="00FA2799" w:rsidP="00FA2799">
      <w:pPr>
        <w:ind w:firstLine="800"/>
        <w:rPr>
          <w:rFonts w:ascii="CMTT10" w:eastAsia="CMTT10" w:cs="CMTT10"/>
          <w:b/>
          <w:kern w:val="0"/>
          <w:szCs w:val="20"/>
        </w:rPr>
      </w:pPr>
      <w:r>
        <w:rPr>
          <w:rFonts w:ascii="CMTT10" w:eastAsia="CMTT10" w:cs="CMTT10"/>
          <w:b/>
          <w:kern w:val="0"/>
          <w:szCs w:val="20"/>
        </w:rPr>
        <w:t>--</w:t>
      </w:r>
      <w:r w:rsidRPr="00FA2799">
        <w:rPr>
          <w:rFonts w:ascii="CMTT10" w:eastAsia="CMTT10" w:cs="CMTT10"/>
          <w:b/>
          <w:kern w:val="0"/>
          <w:szCs w:val="20"/>
        </w:rPr>
        <w:sym w:font="Wingdings" w:char="F0E0"/>
      </w:r>
      <w:r>
        <w:rPr>
          <w:rFonts w:ascii="CMTT10" w:eastAsia="CMTT10" w:cs="CMTT10"/>
          <w:b/>
          <w:kern w:val="0"/>
          <w:szCs w:val="20"/>
        </w:rPr>
        <w:t xml:space="preserve">   </w:t>
      </w:r>
      <w:r w:rsidRPr="00FA2799">
        <w:rPr>
          <w:rFonts w:ascii="CMTT10" w:eastAsia="CMTT10" w:cs="CMTT10"/>
          <w:b/>
          <w:kern w:val="0"/>
          <w:szCs w:val="20"/>
        </w:rPr>
        <w:t xml:space="preserve">MISSING: </w:t>
      </w:r>
      <w:proofErr w:type="spellStart"/>
      <w:r w:rsidRPr="00FA2799">
        <w:rPr>
          <w:rFonts w:ascii="CMTT10" w:eastAsia="CMTT10" w:cs="CMTT10"/>
          <w:b/>
          <w:kern w:val="0"/>
          <w:szCs w:val="20"/>
        </w:rPr>
        <w:t>jsr</w:t>
      </w:r>
      <w:proofErr w:type="spellEnd"/>
      <w:r w:rsidRPr="00FA2799">
        <w:rPr>
          <w:rFonts w:ascii="CMTT10" w:eastAsia="CMTT10" w:cs="CMTT10"/>
          <w:b/>
          <w:kern w:val="0"/>
          <w:szCs w:val="20"/>
        </w:rPr>
        <w:t xml:space="preserve"> </w:t>
      </w:r>
      <w:proofErr w:type="spellStart"/>
      <w:r w:rsidRPr="00FA2799">
        <w:rPr>
          <w:rFonts w:ascii="CMTT10" w:eastAsia="CMTT10" w:cs="CMTT10"/>
          <w:b/>
          <w:kern w:val="0"/>
          <w:szCs w:val="20"/>
        </w:rPr>
        <w:t>PrintString</w:t>
      </w:r>
      <w:proofErr w:type="spellEnd"/>
      <w:r>
        <w:rPr>
          <w:rFonts w:ascii="CMTT10" w:eastAsia="CMTT10" w:cs="CMTT10"/>
          <w:b/>
          <w:kern w:val="0"/>
          <w:szCs w:val="20"/>
        </w:rPr>
        <w:t xml:space="preserve">   </w:t>
      </w:r>
      <w:r w:rsidRPr="00FA2799">
        <w:rPr>
          <w:rFonts w:ascii="CMTT10" w:eastAsia="CMTT10" w:cs="CMTT10"/>
          <w:b/>
          <w:kern w:val="0"/>
          <w:szCs w:val="20"/>
        </w:rPr>
        <w:sym w:font="Wingdings" w:char="F0DF"/>
      </w:r>
      <w:r>
        <w:rPr>
          <w:rFonts w:ascii="CMTT10" w:eastAsia="CMTT10" w:cs="CMTT10"/>
          <w:b/>
          <w:kern w:val="0"/>
          <w:szCs w:val="20"/>
        </w:rPr>
        <w:t>--</w:t>
      </w:r>
    </w:p>
    <w:p w:rsidR="004C6359" w:rsidRDefault="004C6359" w:rsidP="004C6359">
      <w:r>
        <w:tab/>
      </w:r>
      <w:r>
        <w:tab/>
      </w:r>
    </w:p>
    <w:p w:rsidR="004C6359" w:rsidRDefault="004C6359" w:rsidP="004C6359">
      <w:r>
        <w:t xml:space="preserve">10. Do the semantics of </w:t>
      </w:r>
      <w:proofErr w:type="spellStart"/>
      <w:r>
        <w:t>jsr</w:t>
      </w:r>
      <w:proofErr w:type="spellEnd"/>
      <w:r>
        <w:t xml:space="preserve"> and ret as presented in this chapter support recursion? Explain.</w:t>
      </w:r>
    </w:p>
    <w:p w:rsidR="004C6359" w:rsidRDefault="004C6359" w:rsidP="004C6359">
      <w:r>
        <w:tab/>
      </w:r>
    </w:p>
    <w:p w:rsidR="007017CC" w:rsidRPr="004C6359" w:rsidRDefault="00B56C1C" w:rsidP="004C6359"/>
    <w:sectPr w:rsidR="007017CC" w:rsidRPr="004C635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C1C" w:rsidRDefault="00B56C1C" w:rsidP="004C6359">
      <w:r>
        <w:separator/>
      </w:r>
    </w:p>
  </w:endnote>
  <w:endnote w:type="continuationSeparator" w:id="0">
    <w:p w:rsidR="00B56C1C" w:rsidRDefault="00B56C1C" w:rsidP="004C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ucidaSans-Typewrite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TT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C1C" w:rsidRDefault="00B56C1C" w:rsidP="004C6359">
      <w:r>
        <w:separator/>
      </w:r>
    </w:p>
  </w:footnote>
  <w:footnote w:type="continuationSeparator" w:id="0">
    <w:p w:rsidR="00B56C1C" w:rsidRDefault="00B56C1C" w:rsidP="004C6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359" w:rsidRDefault="004C6359">
    <w:pPr>
      <w:pStyle w:val="a3"/>
      <w:rPr>
        <w:rFonts w:hint="eastAsia"/>
      </w:rPr>
    </w:pPr>
    <w:r>
      <w:rPr>
        <w:rFonts w:hint="eastAsia"/>
      </w:rPr>
      <w:t>Hw7</w:t>
    </w:r>
  </w:p>
  <w:p w:rsidR="004C6359" w:rsidRDefault="004C6359" w:rsidP="004C6359">
    <w:pPr>
      <w:pStyle w:val="a3"/>
      <w:jc w:val="right"/>
      <w:rPr>
        <w:rFonts w:hint="eastAsia"/>
      </w:rPr>
    </w:pPr>
    <w:r>
      <w:t>Jun ho Lim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59"/>
    <w:rsid w:val="001D0809"/>
    <w:rsid w:val="004C6359"/>
    <w:rsid w:val="005D7D65"/>
    <w:rsid w:val="00A56F97"/>
    <w:rsid w:val="00B56C1C"/>
    <w:rsid w:val="00FA2799"/>
    <w:rsid w:val="00FC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2747"/>
  <w15:chartTrackingRefBased/>
  <w15:docId w15:val="{FDF39B4E-CDC1-4807-ADD3-259984B0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3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6359"/>
  </w:style>
  <w:style w:type="paragraph" w:styleId="a4">
    <w:name w:val="footer"/>
    <w:basedOn w:val="a"/>
    <w:link w:val="Char0"/>
    <w:uiPriority w:val="99"/>
    <w:unhideWhenUsed/>
    <w:rsid w:val="004C6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6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Lim</dc:creator>
  <cp:keywords/>
  <dc:description/>
  <cp:lastModifiedBy>Jun ho Lim</cp:lastModifiedBy>
  <cp:revision>2</cp:revision>
  <dcterms:created xsi:type="dcterms:W3CDTF">2017-03-13T11:02:00Z</dcterms:created>
  <dcterms:modified xsi:type="dcterms:W3CDTF">2017-03-13T11:25:00Z</dcterms:modified>
</cp:coreProperties>
</file>