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4EEB6"/>
    <w:p w14:paraId="430B71E2"/>
    <w:p w14:paraId="6C457AE3"/>
    <w:p w14:paraId="255DE632"/>
    <w:p w14:paraId="7D6589FF"/>
    <w:p w14:paraId="523E8963"/>
    <w:p w14:paraId="3C6217B2">
      <w:pPr>
        <w:jc w:val="center"/>
      </w:pPr>
      <w:r>
        <w:rPr>
          <w:b/>
          <w:color w:val="E67E22"/>
          <w:sz w:val="56"/>
        </w:rPr>
        <w:t>软件项目管理</w:t>
      </w:r>
    </w:p>
    <w:p w14:paraId="21D67AF3">
      <w:pPr>
        <w:jc w:val="center"/>
      </w:pPr>
      <w:r>
        <w:rPr>
          <w:b/>
          <w:color w:val="D35400"/>
          <w:sz w:val="44"/>
        </w:rPr>
        <w:t>课程设计任务一</w:t>
      </w:r>
    </w:p>
    <w:p w14:paraId="30BC6CAC"/>
    <w:p w14:paraId="44A32DF2"/>
    <w:p w14:paraId="5E785B06">
      <w:pPr>
        <w:jc w:val="center"/>
      </w:pPr>
      <w:r>
        <w:rPr>
          <w:b/>
          <w:color w:val="2C3E50"/>
          <w:sz w:val="48"/>
        </w:rPr>
        <w:t>网站设计构建及整体验收测试文档</w:t>
      </w:r>
    </w:p>
    <w:p w14:paraId="1C118889">
      <w:pPr>
        <w:jc w:val="center"/>
      </w:pPr>
      <w:r>
        <w:rPr>
          <w:color w:val="636E72"/>
          <w:sz w:val="28"/>
        </w:rPr>
        <w:t>—— 基于图像识别的校园流浪动物管理系统</w:t>
      </w:r>
    </w:p>
    <w:p w14:paraId="715F3846"/>
    <w:p w14:paraId="5ED5E710"/>
    <w:p w14:paraId="366AFBAE"/>
    <w:p w14:paraId="56B5F020"/>
    <w:p w14:paraId="48EB6D88"/>
    <w:p w14:paraId="3720025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3DD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76383C1">
            <w:pPr>
              <w:spacing w:after="0"/>
              <w:jc w:val="center"/>
            </w:pPr>
            <w:r>
              <w:t>课程名称</w:t>
            </w:r>
          </w:p>
        </w:tc>
        <w:tc>
          <w:tcPr>
            <w:tcW w:w="4703" w:type="dxa"/>
          </w:tcPr>
          <w:p w14:paraId="05FEF3EB">
            <w:pPr>
              <w:spacing w:after="0"/>
              <w:jc w:val="center"/>
            </w:pPr>
            <w:r>
              <w:t>软件项目管理</w:t>
            </w:r>
          </w:p>
        </w:tc>
      </w:tr>
      <w:tr w14:paraId="50A7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541AE1E">
            <w:pPr>
              <w:spacing w:after="0"/>
              <w:jc w:val="center"/>
            </w:pPr>
            <w:r>
              <w:t>项目名称</w:t>
            </w:r>
          </w:p>
        </w:tc>
        <w:tc>
          <w:tcPr>
            <w:tcW w:w="4703" w:type="dxa"/>
          </w:tcPr>
          <w:p w14:paraId="66509C7D">
            <w:pPr>
              <w:spacing w:after="0"/>
              <w:jc w:val="center"/>
            </w:pPr>
            <w:r>
              <w:t>基于图像识别的校园流浪动物管理系统</w:t>
            </w:r>
          </w:p>
        </w:tc>
      </w:tr>
      <w:tr w14:paraId="4433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3D0C6CC">
            <w:pPr>
              <w:spacing w:after="0"/>
              <w:jc w:val="center"/>
            </w:pPr>
            <w:r>
              <w:t>小组成员</w:t>
            </w:r>
          </w:p>
        </w:tc>
        <w:tc>
          <w:tcPr>
            <w:tcW w:w="4703" w:type="dxa"/>
          </w:tcPr>
          <w:p w14:paraId="6B6C51F9">
            <w:pPr>
              <w:spacing w:after="0"/>
              <w:jc w:val="center"/>
            </w:pPr>
            <w:r>
              <w:t>__________、__________、__________</w:t>
            </w:r>
          </w:p>
        </w:tc>
      </w:tr>
      <w:tr w14:paraId="34D3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570747">
            <w:pPr>
              <w:spacing w:after="0"/>
              <w:jc w:val="center"/>
            </w:pPr>
            <w:r>
              <w:t>指导教师</w:t>
            </w:r>
          </w:p>
        </w:tc>
        <w:tc>
          <w:tcPr>
            <w:tcW w:w="4703" w:type="dxa"/>
          </w:tcPr>
          <w:p w14:paraId="55C004AA">
            <w:pPr>
              <w:spacing w:after="0"/>
              <w:jc w:val="center"/>
            </w:pPr>
            <w:r>
              <w:t>__________</w:t>
            </w:r>
          </w:p>
        </w:tc>
      </w:tr>
      <w:tr w14:paraId="10D8B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6B3DFB23">
            <w:pPr>
              <w:spacing w:after="0"/>
              <w:jc w:val="center"/>
            </w:pPr>
            <w:r>
              <w:t>提交日期</w:t>
            </w:r>
          </w:p>
        </w:tc>
        <w:tc>
          <w:tcPr>
            <w:tcW w:w="4703" w:type="dxa"/>
          </w:tcPr>
          <w:p w14:paraId="73D7AF58">
            <w:pPr>
              <w:spacing w:after="0"/>
              <w:jc w:val="center"/>
            </w:pPr>
            <w:r>
              <w:t>2026年6月</w:t>
            </w:r>
          </w:p>
        </w:tc>
      </w:tr>
    </w:tbl>
    <w:p w14:paraId="3013D38F">
      <w:r>
        <w:br w:type="page"/>
      </w:r>
    </w:p>
    <w:p w14:paraId="62FC66C3">
      <w:pPr>
        <w:pStyle w:val="3"/>
      </w:pPr>
      <w:r>
        <w:t>任务一：网站设计构建及整体验收测试文档</w:t>
      </w:r>
    </w:p>
    <w:p w14:paraId="785C8069">
      <w:r>
        <w:t>本任务要求完成校园流浪动物管理系统的网站设计构建、环境部署，并对网站功能进行全面测试验收。</w:t>
      </w:r>
    </w:p>
    <w:p w14:paraId="18E0CE50">
      <w:pPr>
        <w:pStyle w:val="3"/>
      </w:pPr>
      <w:r>
        <w:t>一、网站功能介绍</w:t>
      </w:r>
    </w:p>
    <w:p w14:paraId="57D7A00A">
      <w:pPr>
        <w:spacing w:after="40"/>
      </w:pPr>
      <w:r>
        <w:rPr>
          <w:b/>
        </w:rPr>
        <w:t xml:space="preserve"> 数据看板：</w:t>
      </w:r>
      <w:r>
        <w:t>系统首页，展示总动物数量、物种数量、识别次数等统计指标。</w:t>
      </w:r>
    </w:p>
    <w:p w14:paraId="0761BD1C">
      <w:pPr>
        <w:spacing w:after="40"/>
      </w:pPr>
      <w:r>
        <w:rPr>
          <w:b/>
        </w:rPr>
        <w:t>AI图像识别：</w:t>
      </w:r>
      <w:r>
        <w:t>上传照片自动识别猫/狗，显示置信度，低于60%提示手动选择。</w:t>
      </w:r>
    </w:p>
    <w:p w14:paraId="1DDA31E0">
      <w:pPr>
        <w:spacing w:after="40"/>
      </w:pPr>
      <w:r>
        <w:rPr>
          <w:b/>
        </w:rPr>
        <w:t>动物档案：</w:t>
      </w:r>
      <w:r>
        <w:t>卡片展示所有动物，支持搜索和筛选。</w:t>
      </w:r>
    </w:p>
    <w:p w14:paraId="2F5EFF3C">
      <w:pPr>
        <w:spacing w:after="40"/>
      </w:pPr>
      <w:r>
        <w:rPr>
          <w:b/>
        </w:rPr>
        <w:t>地图追踪：</w:t>
      </w:r>
      <w:r>
        <w:t>按位置展示动物分布。</w:t>
      </w:r>
    </w:p>
    <w:p w14:paraId="7CF09F07">
      <w:pPr>
        <w:spacing w:after="40"/>
      </w:pPr>
      <w:r>
        <w:rPr>
          <w:b/>
        </w:rPr>
        <w:t>动物领养：</w:t>
      </w:r>
      <w:r>
        <w:t>提交领养申请。</w:t>
      </w:r>
    </w:p>
    <w:p w14:paraId="1C8A9E3F">
      <w:pPr>
        <w:spacing w:after="40"/>
      </w:pPr>
      <w:r>
        <w:rPr>
          <w:b/>
        </w:rPr>
        <w:t>评论系统：</w:t>
      </w:r>
      <w:r>
        <w:t>发表和查看评论。</w:t>
      </w:r>
    </w:p>
    <w:p w14:paraId="7033D8EE">
      <w:pPr>
        <w:spacing w:after="40"/>
      </w:pPr>
      <w:bookmarkStart w:id="0" w:name="_GoBack"/>
      <w:bookmarkEnd w:id="0"/>
      <w:r>
        <w:rPr>
          <w:b/>
        </w:rPr>
        <w:t>管理后台：</w:t>
      </w:r>
      <w:r>
        <w:t>增删改查操作。</w:t>
      </w:r>
    </w:p>
    <w:p w14:paraId="70843505">
      <w:pPr>
        <w:pStyle w:val="3"/>
      </w:pPr>
      <w:r>
        <w:t>二、环境搭建与部署过程</w:t>
      </w:r>
    </w:p>
    <w:p w14:paraId="5916261D">
      <w:pPr>
        <w:pStyle w:val="4"/>
      </w:pPr>
      <w:r>
        <w:t>2.1 开发环境</w:t>
      </w:r>
    </w:p>
    <w:p w14:paraId="4728D380">
      <w:r>
        <w:rPr>
          <w:b/>
        </w:rPr>
        <w:t>操作系统：</w:t>
      </w:r>
      <w:r>
        <w:t>Windows 11</w:t>
      </w:r>
    </w:p>
    <w:p w14:paraId="617B3CA6">
      <w:r>
        <w:rPr>
          <w:b/>
        </w:rPr>
        <w:t>运行环境：</w:t>
      </w:r>
      <w:r>
        <w:t>Node.js 24.x</w:t>
      </w:r>
    </w:p>
    <w:p w14:paraId="4EC58335">
      <w:r>
        <w:rPr>
          <w:b/>
        </w:rPr>
        <w:t>开发工具：</w:t>
      </w:r>
      <w:r>
        <w:t>VS Code</w:t>
      </w:r>
    </w:p>
    <w:p w14:paraId="3324748F">
      <w:r>
        <w:rPr>
          <w:b/>
        </w:rPr>
        <w:t>版本控制：</w:t>
      </w:r>
      <w:r>
        <w:t>Git + GitHub</w:t>
      </w:r>
    </w:p>
    <w:p w14:paraId="4A58E4E0">
      <w:pPr>
        <w:pStyle w:val="4"/>
      </w:pPr>
      <w:r>
        <w:t>2.2 部署步骤</w:t>
      </w:r>
    </w:p>
    <w:p w14:paraId="34948E5A">
      <w:r>
        <w:t>步骤1：git clone https://github.com/starlightj/stray-animals.git</w:t>
      </w:r>
    </w:p>
    <w:p w14:paraId="31286B8F">
      <w:r>
        <w:t>步骤2：cd stray-animals/backend</w:t>
      </w:r>
    </w:p>
    <w:p w14:paraId="6458DB88">
      <w:r>
        <w:t>步骤3：npm install</w:t>
      </w:r>
    </w:p>
    <w:p w14:paraId="46FCD3C1">
      <w:r>
        <w:t>步骤4：node server-debug.js</w:t>
      </w:r>
    </w:p>
    <w:p w14:paraId="32A8D925">
      <w:r>
        <w:t>步骤5：浏览器打开 http://localhost:3000</w:t>
      </w:r>
    </w:p>
    <w:p w14:paraId="466320E5">
      <w:pPr>
        <w:pStyle w:val="4"/>
      </w:pPr>
      <w:r>
        <w:t>2.3 技术栈</w:t>
      </w:r>
    </w:p>
    <w:p w14:paraId="42F51D5C">
      <w:r>
        <w:rPr>
          <w:b/>
        </w:rPr>
        <w:t>前端：</w:t>
      </w:r>
      <w:r>
        <w:t>HTML5/CSS3/JS + TensorFlow.js</w:t>
      </w:r>
    </w:p>
    <w:p w14:paraId="3A81076C">
      <w:r>
        <w:rPr>
          <w:b/>
        </w:rPr>
        <w:t>后端：</w:t>
      </w:r>
      <w:r>
        <w:t>Node.js + Express</w:t>
      </w:r>
    </w:p>
    <w:p w14:paraId="15109FFB">
      <w:r>
        <w:rPr>
          <w:b/>
        </w:rPr>
        <w:t>数据库：</w:t>
      </w:r>
      <w:r>
        <w:t>SQLite（零配置）</w:t>
      </w:r>
    </w:p>
    <w:p w14:paraId="79F1154E">
      <w:r>
        <w:rPr>
          <w:b/>
        </w:rPr>
        <w:t>AI：</w:t>
      </w:r>
      <w:r>
        <w:t>MobileNet前端推理</w:t>
      </w:r>
    </w:p>
    <w:p w14:paraId="75F773C2">
      <w:pPr>
        <w:pStyle w:val="3"/>
      </w:pPr>
      <w:r>
        <w:t>三、测试的必要性与流程</w:t>
      </w:r>
    </w:p>
    <w:p w14:paraId="0A853419">
      <w:pPr>
        <w:pStyle w:val="4"/>
      </w:pPr>
      <w:r>
        <w:t>3.1 必要性</w:t>
      </w:r>
    </w:p>
    <w:p w14:paraId="512316D0">
      <w:pPr>
        <w:pStyle w:val="16"/>
      </w:pPr>
      <w:r>
        <w:t>保证功能完整性</w:t>
      </w:r>
    </w:p>
    <w:p w14:paraId="0AA75CE6">
      <w:pPr>
        <w:pStyle w:val="16"/>
      </w:pPr>
      <w:r>
        <w:t>发现潜在缺陷</w:t>
      </w:r>
    </w:p>
    <w:p w14:paraId="120C2623">
      <w:pPr>
        <w:pStyle w:val="16"/>
      </w:pPr>
      <w:r>
        <w:t>验证用户体验</w:t>
      </w:r>
    </w:p>
    <w:p w14:paraId="04416F11">
      <w:pPr>
        <w:pStyle w:val="16"/>
      </w:pPr>
      <w:r>
        <w:t>确保数据安全</w:t>
      </w:r>
    </w:p>
    <w:p w14:paraId="7592277D">
      <w:pPr>
        <w:pStyle w:val="16"/>
      </w:pPr>
      <w:r>
        <w:t>降低维护成本</w:t>
      </w:r>
    </w:p>
    <w:p w14:paraId="1E9DFD59">
      <w:pPr>
        <w:pStyle w:val="4"/>
      </w:pPr>
      <w:r>
        <w:t>3.2 流程</w:t>
      </w:r>
    </w:p>
    <w:p w14:paraId="5017BC6B">
      <w:r>
        <w:rPr>
          <w:b/>
        </w:rPr>
        <w:t>制定计划：</w:t>
      </w:r>
      <w:r>
        <w:t>确定范围目标</w:t>
      </w:r>
    </w:p>
    <w:p w14:paraId="36BADA49">
      <w:r>
        <w:rPr>
          <w:b/>
        </w:rPr>
        <w:t>设计用例：</w:t>
      </w:r>
      <w:r>
        <w:t>编写测试用例</w:t>
      </w:r>
    </w:p>
    <w:p w14:paraId="0A1BC33A">
      <w:r>
        <w:rPr>
          <w:b/>
        </w:rPr>
        <w:t>执行测试：</w:t>
      </w:r>
      <w:r>
        <w:t>逐项执行</w:t>
      </w:r>
    </w:p>
    <w:p w14:paraId="2884C884">
      <w:r>
        <w:rPr>
          <w:b/>
        </w:rPr>
        <w:t>记录缺陷：</w:t>
      </w:r>
      <w:r>
        <w:t>分类评定</w:t>
      </w:r>
    </w:p>
    <w:p w14:paraId="299E8A70">
      <w:r>
        <w:rPr>
          <w:b/>
        </w:rPr>
        <w:t>回归测试：</w:t>
      </w:r>
      <w:r>
        <w:t>修复验证</w:t>
      </w:r>
    </w:p>
    <w:p w14:paraId="0BB8AAE0">
      <w:r>
        <w:rPr>
          <w:b/>
        </w:rPr>
        <w:t>编写报告：</w:t>
      </w:r>
      <w:r>
        <w:t>汇总结果</w:t>
      </w:r>
    </w:p>
    <w:p w14:paraId="36735BFC">
      <w:pPr>
        <w:pStyle w:val="3"/>
      </w:pPr>
      <w:r>
        <w:t>四、测试的对象及测试需求</w:t>
      </w:r>
    </w:p>
    <w:p w14:paraId="37B7A198">
      <w:r>
        <w:t>测试对象包括七个模块：数据看板、AI图像识别、动物档案、地图追踪、动物领养、评论系统、管理后台。</w:t>
      </w:r>
    </w:p>
    <w:p w14:paraId="6E75A633">
      <w:r>
        <w:t>测试环境：Windows 10/11 + Chrome浏览器 + Node.js服务端。</w:t>
      </w:r>
    </w:p>
    <w:p w14:paraId="2385953E">
      <w:pPr>
        <w:pStyle w:val="3"/>
      </w:pPr>
      <w:r>
        <w:t>五、测试的需求及目标</w:t>
      </w:r>
    </w:p>
    <w:p w14:paraId="4BEA64B8">
      <w:r>
        <w:rPr>
          <w:b/>
        </w:rPr>
        <w:t>完整性：</w:t>
      </w:r>
      <w:r>
        <w:t>所有功能正常使用</w:t>
      </w:r>
    </w:p>
    <w:p w14:paraId="636DA13F">
      <w:r>
        <w:rPr>
          <w:b/>
        </w:rPr>
        <w:t>正确性：</w:t>
      </w:r>
      <w:r>
        <w:t>执行结果与预期一致</w:t>
      </w:r>
    </w:p>
    <w:p w14:paraId="4DBEF87B">
      <w:r>
        <w:rPr>
          <w:b/>
        </w:rPr>
        <w:t>健壮性：</w:t>
      </w:r>
      <w:r>
        <w:t>异常输入有正确处理</w:t>
      </w:r>
    </w:p>
    <w:p w14:paraId="7A8D71E9">
      <w:r>
        <w:rPr>
          <w:b/>
        </w:rPr>
        <w:t>一致性：</w:t>
      </w:r>
      <w:r>
        <w:t>数据无冲突</w:t>
      </w:r>
    </w:p>
    <w:p w14:paraId="06A9D2E3">
      <w:r>
        <w:rPr>
          <w:b/>
        </w:rPr>
        <w:t>易用性：</w:t>
      </w:r>
      <w:r>
        <w:t>界面简洁直观</w:t>
      </w:r>
    </w:p>
    <w:p w14:paraId="4AC7A030">
      <w:r>
        <w:t>验收标准：所有基本功能测试通过，无严重Bug。</w:t>
      </w:r>
    </w:p>
    <w:p w14:paraId="54F9B32B">
      <w:pPr>
        <w:pStyle w:val="3"/>
      </w:pPr>
      <w:r>
        <w:t>六、基本功能测试验收表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07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Merge w:val="restart"/>
          </w:tcPr>
          <w:p w14:paraId="485F7849">
            <w:pPr>
              <w:spacing w:after="0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1881" w:type="dxa"/>
            <w:vMerge w:val="restart"/>
          </w:tcPr>
          <w:p w14:paraId="40A79887">
            <w:pPr>
              <w:spacing w:after="0"/>
              <w:jc w:val="center"/>
            </w:pPr>
            <w:r>
              <w:rPr>
                <w:b/>
                <w:sz w:val="20"/>
              </w:rPr>
              <w:t>内容模块</w:t>
            </w:r>
          </w:p>
        </w:tc>
        <w:tc>
          <w:tcPr>
            <w:tcW w:w="1881" w:type="dxa"/>
            <w:vMerge w:val="restart"/>
          </w:tcPr>
          <w:p w14:paraId="5B137776">
            <w:pPr>
              <w:spacing w:after="0"/>
              <w:jc w:val="center"/>
            </w:pPr>
            <w:r>
              <w:rPr>
                <w:b/>
                <w:sz w:val="20"/>
              </w:rPr>
              <w:t>具体内容</w:t>
            </w:r>
          </w:p>
        </w:tc>
        <w:tc>
          <w:tcPr>
            <w:tcW w:w="1881" w:type="dxa"/>
            <w:vMerge w:val="restart"/>
          </w:tcPr>
          <w:p w14:paraId="57961F2F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881" w:type="dxa"/>
            <w:vMerge w:val="restart"/>
          </w:tcPr>
          <w:p w14:paraId="030F2077">
            <w:pPr>
              <w:spacing w:after="0"/>
              <w:jc w:val="center"/>
            </w:pPr>
            <w:r>
              <w:rPr>
                <w:b/>
                <w:sz w:val="20"/>
              </w:rPr>
              <w:t>验收结果</w:t>
            </w:r>
          </w:p>
        </w:tc>
      </w:tr>
      <w:tr w14:paraId="26F2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Merge w:val="continue"/>
          </w:tcPr>
          <w:p w14:paraId="400852DF">
            <w:pPr>
              <w:spacing w:after="0"/>
            </w:pPr>
          </w:p>
        </w:tc>
        <w:tc>
          <w:tcPr>
            <w:tcW w:w="1881" w:type="dxa"/>
            <w:vMerge w:val="continue"/>
          </w:tcPr>
          <w:p w14:paraId="1330468F">
            <w:pPr>
              <w:spacing w:after="0"/>
            </w:pPr>
          </w:p>
        </w:tc>
        <w:tc>
          <w:tcPr>
            <w:tcW w:w="1881" w:type="dxa"/>
            <w:vMerge w:val="continue"/>
          </w:tcPr>
          <w:p w14:paraId="7B3732F1">
            <w:pPr>
              <w:spacing w:after="0"/>
            </w:pPr>
          </w:p>
        </w:tc>
        <w:tc>
          <w:tcPr>
            <w:tcW w:w="1881" w:type="dxa"/>
            <w:vMerge w:val="continue"/>
          </w:tcPr>
          <w:p w14:paraId="4E41ECE6">
            <w:pPr>
              <w:spacing w:after="0"/>
            </w:pPr>
          </w:p>
        </w:tc>
        <w:tc>
          <w:tcPr>
            <w:tcW w:w="1881" w:type="dxa"/>
            <w:vMerge w:val="continue"/>
          </w:tcPr>
          <w:p w14:paraId="0E0785EF">
            <w:pPr>
              <w:spacing w:after="0"/>
            </w:pPr>
          </w:p>
        </w:tc>
      </w:tr>
      <w:tr w14:paraId="54C2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0BBCF93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81" w:type="dxa"/>
          </w:tcPr>
          <w:p w14:paraId="48B43933">
            <w:pPr>
              <w:spacing w:after="0"/>
              <w:jc w:val="center"/>
            </w:pPr>
            <w:r>
              <w:rPr>
                <w:sz w:val="19"/>
              </w:rPr>
              <w:t>源代码与文档交付</w:t>
            </w:r>
          </w:p>
        </w:tc>
        <w:tc>
          <w:tcPr>
            <w:tcW w:w="1881" w:type="dxa"/>
          </w:tcPr>
          <w:p w14:paraId="368EF0CC">
            <w:pPr>
              <w:spacing w:after="0"/>
              <w:jc w:val="center"/>
            </w:pPr>
            <w:r>
              <w:rPr>
                <w:sz w:val="19"/>
              </w:rPr>
              <w:t>项目源代码完整可编译</w:t>
            </w:r>
          </w:p>
        </w:tc>
        <w:tc>
          <w:tcPr>
            <w:tcW w:w="1881" w:type="dxa"/>
          </w:tcPr>
          <w:p w14:paraId="60BF0B8E">
            <w:pPr>
              <w:spacing w:after="0"/>
              <w:jc w:val="center"/>
            </w:pPr>
            <w:r>
              <w:rPr>
                <w:sz w:val="19"/>
              </w:rPr>
              <w:t>GitHub仓库包含全部代码</w:t>
            </w:r>
          </w:p>
        </w:tc>
        <w:tc>
          <w:tcPr>
            <w:tcW w:w="1881" w:type="dxa"/>
          </w:tcPr>
          <w:p w14:paraId="3AE2FD3C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6B5B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2A9DFF3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81" w:type="dxa"/>
          </w:tcPr>
          <w:p w14:paraId="09487F6A">
            <w:pPr>
              <w:spacing w:after="0"/>
              <w:jc w:val="center"/>
            </w:pPr>
            <w:r>
              <w:rPr>
                <w:sz w:val="19"/>
              </w:rPr>
              <w:t>源代码与文档交付</w:t>
            </w:r>
          </w:p>
        </w:tc>
        <w:tc>
          <w:tcPr>
            <w:tcW w:w="1881" w:type="dxa"/>
          </w:tcPr>
          <w:p w14:paraId="422F2B4A">
            <w:pPr>
              <w:spacing w:after="0"/>
              <w:jc w:val="center"/>
            </w:pPr>
            <w:r>
              <w:rPr>
                <w:sz w:val="19"/>
              </w:rPr>
              <w:t>文档资料齐全</w:t>
            </w:r>
          </w:p>
        </w:tc>
        <w:tc>
          <w:tcPr>
            <w:tcW w:w="1881" w:type="dxa"/>
          </w:tcPr>
          <w:p w14:paraId="45B80BAD">
            <w:pPr>
              <w:spacing w:after="0"/>
              <w:jc w:val="center"/>
            </w:pPr>
            <w:r>
              <w:rPr>
                <w:sz w:val="19"/>
              </w:rPr>
              <w:t>任务文档和答辩PPT齐全</w:t>
            </w:r>
          </w:p>
        </w:tc>
        <w:tc>
          <w:tcPr>
            <w:tcW w:w="1881" w:type="dxa"/>
          </w:tcPr>
          <w:p w14:paraId="5EF5A34C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59EA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2813ADF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81" w:type="dxa"/>
          </w:tcPr>
          <w:p w14:paraId="0232F548">
            <w:pPr>
              <w:spacing w:after="0"/>
              <w:jc w:val="center"/>
            </w:pPr>
            <w:r>
              <w:rPr>
                <w:sz w:val="19"/>
              </w:rPr>
              <w:t>安装部署与调试</w:t>
            </w:r>
          </w:p>
        </w:tc>
        <w:tc>
          <w:tcPr>
            <w:tcW w:w="1881" w:type="dxa"/>
          </w:tcPr>
          <w:p w14:paraId="3E66A537">
            <w:pPr>
              <w:spacing w:after="0"/>
              <w:jc w:val="center"/>
            </w:pPr>
            <w:r>
              <w:rPr>
                <w:sz w:val="19"/>
              </w:rPr>
              <w:t>环境搭建步骤清晰</w:t>
            </w:r>
          </w:p>
        </w:tc>
        <w:tc>
          <w:tcPr>
            <w:tcW w:w="1881" w:type="dxa"/>
          </w:tcPr>
          <w:p w14:paraId="593E1ABE">
            <w:pPr>
              <w:spacing w:after="0"/>
              <w:jc w:val="center"/>
            </w:pPr>
            <w:r>
              <w:rPr>
                <w:sz w:val="19"/>
              </w:rPr>
              <w:t>按README可完成部署</w:t>
            </w:r>
          </w:p>
        </w:tc>
        <w:tc>
          <w:tcPr>
            <w:tcW w:w="1881" w:type="dxa"/>
          </w:tcPr>
          <w:p w14:paraId="4522B188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1FFB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BC2B779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81" w:type="dxa"/>
          </w:tcPr>
          <w:p w14:paraId="3F7C9FB4">
            <w:pPr>
              <w:spacing w:after="0"/>
              <w:jc w:val="center"/>
            </w:pPr>
            <w:r>
              <w:rPr>
                <w:sz w:val="19"/>
              </w:rPr>
              <w:t>安装部署与调试</w:t>
            </w:r>
          </w:p>
        </w:tc>
        <w:tc>
          <w:tcPr>
            <w:tcW w:w="1881" w:type="dxa"/>
          </w:tcPr>
          <w:p w14:paraId="08385F04">
            <w:pPr>
              <w:spacing w:after="0"/>
              <w:jc w:val="center"/>
            </w:pPr>
            <w:r>
              <w:rPr>
                <w:sz w:val="19"/>
              </w:rPr>
              <w:t>服务端正常启动</w:t>
            </w:r>
          </w:p>
        </w:tc>
        <w:tc>
          <w:tcPr>
            <w:tcW w:w="1881" w:type="dxa"/>
          </w:tcPr>
          <w:p w14:paraId="560AB1E1">
            <w:pPr>
              <w:spacing w:after="0"/>
              <w:jc w:val="center"/>
            </w:pPr>
            <w:r>
              <w:rPr>
                <w:sz w:val="19"/>
              </w:rPr>
              <w:t>node server-debug.js启动成功</w:t>
            </w:r>
          </w:p>
        </w:tc>
        <w:tc>
          <w:tcPr>
            <w:tcW w:w="1881" w:type="dxa"/>
          </w:tcPr>
          <w:p w14:paraId="45264F4E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37CA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E701392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881" w:type="dxa"/>
          </w:tcPr>
          <w:p w14:paraId="474B4B45">
            <w:pPr>
              <w:spacing w:after="0"/>
              <w:jc w:val="center"/>
            </w:pPr>
            <w:r>
              <w:rPr>
                <w:sz w:val="19"/>
              </w:rPr>
              <w:t>安装部署与调试</w:t>
            </w:r>
          </w:p>
        </w:tc>
        <w:tc>
          <w:tcPr>
            <w:tcW w:w="1881" w:type="dxa"/>
          </w:tcPr>
          <w:p w14:paraId="0039C9E0">
            <w:pPr>
              <w:spacing w:after="0"/>
              <w:jc w:val="center"/>
            </w:pPr>
            <w:r>
              <w:rPr>
                <w:sz w:val="19"/>
              </w:rPr>
              <w:t>数据库自动初始化</w:t>
            </w:r>
          </w:p>
        </w:tc>
        <w:tc>
          <w:tcPr>
            <w:tcW w:w="1881" w:type="dxa"/>
          </w:tcPr>
          <w:p w14:paraId="530CDD8E">
            <w:pPr>
              <w:spacing w:after="0"/>
              <w:jc w:val="center"/>
            </w:pPr>
            <w:r>
              <w:rPr>
                <w:sz w:val="19"/>
              </w:rPr>
              <w:t>首次启动自动建表和插入数据</w:t>
            </w:r>
          </w:p>
        </w:tc>
        <w:tc>
          <w:tcPr>
            <w:tcW w:w="1881" w:type="dxa"/>
          </w:tcPr>
          <w:p w14:paraId="68AB9B9D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26ED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ED08869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81" w:type="dxa"/>
          </w:tcPr>
          <w:p w14:paraId="60512F1A">
            <w:pPr>
              <w:spacing w:after="0"/>
              <w:jc w:val="center"/>
            </w:pPr>
            <w:r>
              <w:rPr>
                <w:sz w:val="19"/>
              </w:rPr>
              <w:t>与需求一致程度</w:t>
            </w:r>
          </w:p>
        </w:tc>
        <w:tc>
          <w:tcPr>
            <w:tcW w:w="1881" w:type="dxa"/>
          </w:tcPr>
          <w:p w14:paraId="4DABA00B">
            <w:pPr>
              <w:spacing w:after="0"/>
              <w:jc w:val="center"/>
            </w:pPr>
            <w:r>
              <w:rPr>
                <w:sz w:val="19"/>
              </w:rPr>
              <w:t>功能覆盖全部需求</w:t>
            </w:r>
          </w:p>
        </w:tc>
        <w:tc>
          <w:tcPr>
            <w:tcW w:w="1881" w:type="dxa"/>
          </w:tcPr>
          <w:p w14:paraId="6FC40457">
            <w:pPr>
              <w:spacing w:after="0"/>
              <w:jc w:val="center"/>
            </w:pPr>
            <w:r>
              <w:rPr>
                <w:sz w:val="19"/>
              </w:rPr>
              <w:t>7个模块全部实现</w:t>
            </w:r>
          </w:p>
        </w:tc>
        <w:tc>
          <w:tcPr>
            <w:tcW w:w="1881" w:type="dxa"/>
          </w:tcPr>
          <w:p w14:paraId="5BFAF55F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1362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16CB5F0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81" w:type="dxa"/>
          </w:tcPr>
          <w:p w14:paraId="38A8CD08">
            <w:pPr>
              <w:spacing w:after="0"/>
              <w:jc w:val="center"/>
            </w:pPr>
            <w:r>
              <w:rPr>
                <w:sz w:val="19"/>
              </w:rPr>
              <w:t>与需求一致程度</w:t>
            </w:r>
          </w:p>
        </w:tc>
        <w:tc>
          <w:tcPr>
            <w:tcW w:w="1881" w:type="dxa"/>
          </w:tcPr>
          <w:p w14:paraId="04AFF84B">
            <w:pPr>
              <w:spacing w:after="0"/>
              <w:jc w:val="center"/>
            </w:pPr>
            <w:r>
              <w:rPr>
                <w:sz w:val="19"/>
              </w:rPr>
              <w:t>AI识别功能可用</w:t>
            </w:r>
          </w:p>
        </w:tc>
        <w:tc>
          <w:tcPr>
            <w:tcW w:w="1881" w:type="dxa"/>
          </w:tcPr>
          <w:p w14:paraId="006C3B2F">
            <w:pPr>
              <w:spacing w:after="0"/>
              <w:jc w:val="center"/>
            </w:pPr>
            <w:r>
              <w:rPr>
                <w:sz w:val="19"/>
              </w:rPr>
              <w:t>上传图片可识别猫/狗</w:t>
            </w:r>
          </w:p>
        </w:tc>
        <w:tc>
          <w:tcPr>
            <w:tcW w:w="1881" w:type="dxa"/>
          </w:tcPr>
          <w:p w14:paraId="0286B709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63DC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91F91C8">
            <w:pPr>
              <w:spacing w:after="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81" w:type="dxa"/>
          </w:tcPr>
          <w:p w14:paraId="1574318F">
            <w:pPr>
              <w:spacing w:after="0"/>
              <w:jc w:val="center"/>
            </w:pPr>
            <w:r>
              <w:rPr>
                <w:sz w:val="19"/>
              </w:rPr>
              <w:t>性能表现</w:t>
            </w:r>
          </w:p>
        </w:tc>
        <w:tc>
          <w:tcPr>
            <w:tcW w:w="1881" w:type="dxa"/>
          </w:tcPr>
          <w:p w14:paraId="1A9D32BE">
            <w:pPr>
              <w:spacing w:after="0"/>
              <w:jc w:val="center"/>
            </w:pPr>
            <w:r>
              <w:rPr>
                <w:sz w:val="19"/>
              </w:rPr>
              <w:t>页面加载速度</w:t>
            </w:r>
          </w:p>
        </w:tc>
        <w:tc>
          <w:tcPr>
            <w:tcW w:w="1881" w:type="dxa"/>
          </w:tcPr>
          <w:p w14:paraId="06462950">
            <w:pPr>
              <w:spacing w:after="0"/>
              <w:jc w:val="center"/>
            </w:pPr>
            <w:r>
              <w:rPr>
                <w:sz w:val="19"/>
              </w:rPr>
              <w:t>3秒内完成首屏加载</w:t>
            </w:r>
          </w:p>
        </w:tc>
        <w:tc>
          <w:tcPr>
            <w:tcW w:w="1881" w:type="dxa"/>
          </w:tcPr>
          <w:p w14:paraId="6DAC91E0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74D8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10D3389">
            <w:pPr>
              <w:spacing w:after="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881" w:type="dxa"/>
          </w:tcPr>
          <w:p w14:paraId="6392A42A">
            <w:pPr>
              <w:spacing w:after="0"/>
              <w:jc w:val="center"/>
            </w:pPr>
            <w:r>
              <w:rPr>
                <w:sz w:val="19"/>
              </w:rPr>
              <w:t>性能表现</w:t>
            </w:r>
          </w:p>
        </w:tc>
        <w:tc>
          <w:tcPr>
            <w:tcW w:w="1881" w:type="dxa"/>
          </w:tcPr>
          <w:p w14:paraId="76160ED3">
            <w:pPr>
              <w:spacing w:after="0"/>
              <w:jc w:val="center"/>
            </w:pPr>
            <w:r>
              <w:rPr>
                <w:sz w:val="19"/>
              </w:rPr>
              <w:t>图片上传响应</w:t>
            </w:r>
          </w:p>
        </w:tc>
        <w:tc>
          <w:tcPr>
            <w:tcW w:w="1881" w:type="dxa"/>
          </w:tcPr>
          <w:p w14:paraId="3BBAD03C">
            <w:pPr>
              <w:spacing w:after="0"/>
              <w:jc w:val="center"/>
            </w:pPr>
            <w:r>
              <w:rPr>
                <w:sz w:val="19"/>
              </w:rPr>
              <w:t>5秒内完成上传并返回</w:t>
            </w:r>
          </w:p>
        </w:tc>
        <w:tc>
          <w:tcPr>
            <w:tcW w:w="1881" w:type="dxa"/>
          </w:tcPr>
          <w:p w14:paraId="3F6C8417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24C6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4ED5236">
            <w:pPr>
              <w:spacing w:after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881" w:type="dxa"/>
          </w:tcPr>
          <w:p w14:paraId="0A4CCE41">
            <w:pPr>
              <w:spacing w:after="0"/>
              <w:jc w:val="center"/>
            </w:pPr>
            <w:r>
              <w:rPr>
                <w:sz w:val="19"/>
              </w:rPr>
              <w:t>安全性</w:t>
            </w:r>
          </w:p>
        </w:tc>
        <w:tc>
          <w:tcPr>
            <w:tcW w:w="1881" w:type="dxa"/>
          </w:tcPr>
          <w:p w14:paraId="1DFA60B4">
            <w:pPr>
              <w:spacing w:after="0"/>
              <w:jc w:val="center"/>
            </w:pPr>
            <w:r>
              <w:rPr>
                <w:sz w:val="19"/>
              </w:rPr>
              <w:t>SQL注入防护</w:t>
            </w:r>
          </w:p>
        </w:tc>
        <w:tc>
          <w:tcPr>
            <w:tcW w:w="1881" w:type="dxa"/>
          </w:tcPr>
          <w:p w14:paraId="53BEACDB">
            <w:pPr>
              <w:spacing w:after="0"/>
              <w:jc w:val="center"/>
            </w:pPr>
            <w:r>
              <w:rPr>
                <w:sz w:val="19"/>
              </w:rPr>
              <w:t>参数化查询防止注入</w:t>
            </w:r>
          </w:p>
        </w:tc>
        <w:tc>
          <w:tcPr>
            <w:tcW w:w="1881" w:type="dxa"/>
          </w:tcPr>
          <w:p w14:paraId="39F895CE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1618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12BA1501">
            <w:pPr>
              <w:spacing w:after="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881" w:type="dxa"/>
          </w:tcPr>
          <w:p w14:paraId="2FD34269">
            <w:pPr>
              <w:spacing w:after="0"/>
              <w:jc w:val="center"/>
            </w:pPr>
            <w:r>
              <w:rPr>
                <w:sz w:val="19"/>
              </w:rPr>
              <w:t>安全性</w:t>
            </w:r>
          </w:p>
        </w:tc>
        <w:tc>
          <w:tcPr>
            <w:tcW w:w="1881" w:type="dxa"/>
          </w:tcPr>
          <w:p w14:paraId="15B348C6">
            <w:pPr>
              <w:spacing w:after="0"/>
              <w:jc w:val="center"/>
            </w:pPr>
            <w:r>
              <w:rPr>
                <w:sz w:val="19"/>
              </w:rPr>
              <w:t>文件上传安全</w:t>
            </w:r>
          </w:p>
        </w:tc>
        <w:tc>
          <w:tcPr>
            <w:tcW w:w="1881" w:type="dxa"/>
          </w:tcPr>
          <w:p w14:paraId="63A50939">
            <w:pPr>
              <w:spacing w:after="0"/>
              <w:jc w:val="center"/>
            </w:pPr>
            <w:r>
              <w:rPr>
                <w:sz w:val="19"/>
              </w:rPr>
              <w:t>限制文件类型和大小</w:t>
            </w:r>
          </w:p>
        </w:tc>
        <w:tc>
          <w:tcPr>
            <w:tcW w:w="1881" w:type="dxa"/>
          </w:tcPr>
          <w:p w14:paraId="6E573B12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3DEE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ED9A9DF">
            <w:pPr>
              <w:spacing w:after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881" w:type="dxa"/>
          </w:tcPr>
          <w:p w14:paraId="3E4D48B3">
            <w:pPr>
              <w:spacing w:after="0"/>
              <w:jc w:val="center"/>
            </w:pPr>
            <w:r>
              <w:rPr>
                <w:sz w:val="19"/>
              </w:rPr>
              <w:t>界面简洁与易用性</w:t>
            </w:r>
          </w:p>
        </w:tc>
        <w:tc>
          <w:tcPr>
            <w:tcW w:w="1881" w:type="dxa"/>
          </w:tcPr>
          <w:p w14:paraId="7AAB780C">
            <w:pPr>
              <w:spacing w:after="0"/>
              <w:jc w:val="center"/>
            </w:pPr>
            <w:r>
              <w:rPr>
                <w:sz w:val="19"/>
              </w:rPr>
              <w:t>UI风格统一</w:t>
            </w:r>
          </w:p>
        </w:tc>
        <w:tc>
          <w:tcPr>
            <w:tcW w:w="1881" w:type="dxa"/>
          </w:tcPr>
          <w:p w14:paraId="0AA85DA1">
            <w:pPr>
              <w:spacing w:after="0"/>
              <w:jc w:val="center"/>
            </w:pPr>
            <w:r>
              <w:rPr>
                <w:sz w:val="19"/>
              </w:rPr>
              <w:t>暖色调动物主题风格一致</w:t>
            </w:r>
          </w:p>
        </w:tc>
        <w:tc>
          <w:tcPr>
            <w:tcW w:w="1881" w:type="dxa"/>
          </w:tcPr>
          <w:p w14:paraId="6217454A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79DD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4C58F1F">
            <w:pPr>
              <w:spacing w:after="0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1881" w:type="dxa"/>
          </w:tcPr>
          <w:p w14:paraId="540EB3BB">
            <w:pPr>
              <w:spacing w:after="0"/>
              <w:jc w:val="center"/>
            </w:pPr>
            <w:r>
              <w:rPr>
                <w:sz w:val="19"/>
              </w:rPr>
              <w:t>界面简洁与易用性</w:t>
            </w:r>
          </w:p>
        </w:tc>
        <w:tc>
          <w:tcPr>
            <w:tcW w:w="1881" w:type="dxa"/>
          </w:tcPr>
          <w:p w14:paraId="382D8DAF">
            <w:pPr>
              <w:spacing w:after="0"/>
              <w:jc w:val="center"/>
            </w:pPr>
            <w:r>
              <w:rPr>
                <w:sz w:val="19"/>
              </w:rPr>
              <w:t>导航清晰</w:t>
            </w:r>
          </w:p>
        </w:tc>
        <w:tc>
          <w:tcPr>
            <w:tcW w:w="1881" w:type="dxa"/>
          </w:tcPr>
          <w:p w14:paraId="10588411">
            <w:pPr>
              <w:spacing w:after="0"/>
              <w:jc w:val="center"/>
            </w:pPr>
            <w:r>
              <w:rPr>
                <w:sz w:val="19"/>
              </w:rPr>
              <w:t>7个导航入口明确</w:t>
            </w:r>
          </w:p>
        </w:tc>
        <w:tc>
          <w:tcPr>
            <w:tcW w:w="1881" w:type="dxa"/>
          </w:tcPr>
          <w:p w14:paraId="0566401F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1E15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E0B2231">
            <w:pPr>
              <w:spacing w:after="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881" w:type="dxa"/>
          </w:tcPr>
          <w:p w14:paraId="70079637">
            <w:pPr>
              <w:spacing w:after="0"/>
              <w:jc w:val="center"/>
            </w:pPr>
            <w:r>
              <w:rPr>
                <w:sz w:val="19"/>
              </w:rPr>
              <w:t>界面简洁与易用性</w:t>
            </w:r>
          </w:p>
        </w:tc>
        <w:tc>
          <w:tcPr>
            <w:tcW w:w="1881" w:type="dxa"/>
          </w:tcPr>
          <w:p w14:paraId="138C6B77">
            <w:pPr>
              <w:spacing w:after="0"/>
              <w:jc w:val="center"/>
            </w:pPr>
            <w:r>
              <w:rPr>
                <w:sz w:val="19"/>
              </w:rPr>
              <w:t>响应式适配</w:t>
            </w:r>
          </w:p>
        </w:tc>
        <w:tc>
          <w:tcPr>
            <w:tcW w:w="1881" w:type="dxa"/>
          </w:tcPr>
          <w:p w14:paraId="42EDB1CF">
            <w:pPr>
              <w:spacing w:after="0"/>
              <w:jc w:val="center"/>
            </w:pPr>
            <w:r>
              <w:rPr>
                <w:sz w:val="19"/>
              </w:rPr>
              <w:t>手机端和PC端均可正常显示</w:t>
            </w:r>
          </w:p>
        </w:tc>
        <w:tc>
          <w:tcPr>
            <w:tcW w:w="1881" w:type="dxa"/>
          </w:tcPr>
          <w:p w14:paraId="101F9EBD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0342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4B1D895F"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881" w:type="dxa"/>
          </w:tcPr>
          <w:p w14:paraId="3FF76DD3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13A7E42E">
            <w:pPr>
              <w:spacing w:after="0"/>
              <w:jc w:val="center"/>
            </w:pPr>
            <w:r>
              <w:rPr>
                <w:sz w:val="19"/>
              </w:rPr>
              <w:t>数据看板</w:t>
            </w:r>
          </w:p>
        </w:tc>
        <w:tc>
          <w:tcPr>
            <w:tcW w:w="1881" w:type="dxa"/>
          </w:tcPr>
          <w:p w14:paraId="103BA17E">
            <w:pPr>
              <w:spacing w:after="0"/>
              <w:jc w:val="center"/>
            </w:pPr>
            <w:r>
              <w:rPr>
                <w:sz w:val="19"/>
              </w:rPr>
              <w:t>统计数据和最新动物展示</w:t>
            </w:r>
          </w:p>
        </w:tc>
        <w:tc>
          <w:tcPr>
            <w:tcW w:w="1881" w:type="dxa"/>
          </w:tcPr>
          <w:p w14:paraId="5C018F0F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14B0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9D0894A">
            <w:pPr>
              <w:spacing w:after="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881" w:type="dxa"/>
          </w:tcPr>
          <w:p w14:paraId="7BD1B473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0D61D677">
            <w:pPr>
              <w:spacing w:after="0"/>
              <w:jc w:val="center"/>
            </w:pPr>
            <w:r>
              <w:rPr>
                <w:sz w:val="19"/>
              </w:rPr>
              <w:t>AI识别上报</w:t>
            </w:r>
          </w:p>
        </w:tc>
        <w:tc>
          <w:tcPr>
            <w:tcW w:w="1881" w:type="dxa"/>
          </w:tcPr>
          <w:p w14:paraId="65E9F864">
            <w:pPr>
              <w:spacing w:after="0"/>
              <w:jc w:val="center"/>
            </w:pPr>
            <w:r>
              <w:rPr>
                <w:sz w:val="19"/>
              </w:rPr>
              <w:t>上传→识别→保存全流程</w:t>
            </w:r>
          </w:p>
        </w:tc>
        <w:tc>
          <w:tcPr>
            <w:tcW w:w="1881" w:type="dxa"/>
          </w:tcPr>
          <w:p w14:paraId="7C0AA928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38DD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26998E7A">
            <w:pPr>
              <w:spacing w:after="0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1881" w:type="dxa"/>
          </w:tcPr>
          <w:p w14:paraId="517F7BDD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32832EC0">
            <w:pPr>
              <w:spacing w:after="0"/>
              <w:jc w:val="center"/>
            </w:pPr>
            <w:r>
              <w:rPr>
                <w:sz w:val="19"/>
              </w:rPr>
              <w:t>动物档案</w:t>
            </w:r>
          </w:p>
        </w:tc>
        <w:tc>
          <w:tcPr>
            <w:tcW w:w="1881" w:type="dxa"/>
          </w:tcPr>
          <w:p w14:paraId="603E300B">
            <w:pPr>
              <w:spacing w:after="0"/>
              <w:jc w:val="center"/>
            </w:pPr>
            <w:r>
              <w:rPr>
                <w:sz w:val="19"/>
              </w:rPr>
              <w:t>搜索/筛选/查看详情</w:t>
            </w:r>
          </w:p>
        </w:tc>
        <w:tc>
          <w:tcPr>
            <w:tcW w:w="1881" w:type="dxa"/>
          </w:tcPr>
          <w:p w14:paraId="0584A40D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2128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3BBC5F18">
            <w:pPr>
              <w:spacing w:after="0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881" w:type="dxa"/>
          </w:tcPr>
          <w:p w14:paraId="1B338F0B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653598DB">
            <w:pPr>
              <w:spacing w:after="0"/>
              <w:jc w:val="center"/>
            </w:pPr>
            <w:r>
              <w:rPr>
                <w:sz w:val="19"/>
              </w:rPr>
              <w:t>地图追踪</w:t>
            </w:r>
          </w:p>
        </w:tc>
        <w:tc>
          <w:tcPr>
            <w:tcW w:w="1881" w:type="dxa"/>
          </w:tcPr>
          <w:p w14:paraId="508E705E">
            <w:pPr>
              <w:spacing w:after="0"/>
              <w:jc w:val="center"/>
            </w:pPr>
            <w:r>
              <w:rPr>
                <w:sz w:val="19"/>
              </w:rPr>
              <w:t>按物种筛选查看位置</w:t>
            </w:r>
          </w:p>
        </w:tc>
        <w:tc>
          <w:tcPr>
            <w:tcW w:w="1881" w:type="dxa"/>
          </w:tcPr>
          <w:p w14:paraId="553DD0FB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5D79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5688268B">
            <w:pPr>
              <w:spacing w:after="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881" w:type="dxa"/>
          </w:tcPr>
          <w:p w14:paraId="6C9A5E0D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2CE28D4F">
            <w:pPr>
              <w:spacing w:after="0"/>
              <w:jc w:val="center"/>
            </w:pPr>
            <w:r>
              <w:rPr>
                <w:sz w:val="19"/>
              </w:rPr>
              <w:t>动物领养</w:t>
            </w:r>
          </w:p>
        </w:tc>
        <w:tc>
          <w:tcPr>
            <w:tcW w:w="1881" w:type="dxa"/>
          </w:tcPr>
          <w:p w14:paraId="00BE25BB">
            <w:pPr>
              <w:spacing w:after="0"/>
              <w:jc w:val="center"/>
            </w:pPr>
            <w:r>
              <w:rPr>
                <w:sz w:val="19"/>
              </w:rPr>
              <w:t>提交领养申请</w:t>
            </w:r>
          </w:p>
        </w:tc>
        <w:tc>
          <w:tcPr>
            <w:tcW w:w="1881" w:type="dxa"/>
          </w:tcPr>
          <w:p w14:paraId="45A7C1FC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6262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62707F25">
            <w:pPr>
              <w:spacing w:after="0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881" w:type="dxa"/>
          </w:tcPr>
          <w:p w14:paraId="76E6FDA8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6106AAE0">
            <w:pPr>
              <w:spacing w:after="0"/>
              <w:jc w:val="center"/>
            </w:pPr>
            <w:r>
              <w:rPr>
                <w:sz w:val="19"/>
              </w:rPr>
              <w:t>评论系统</w:t>
            </w:r>
          </w:p>
        </w:tc>
        <w:tc>
          <w:tcPr>
            <w:tcW w:w="1881" w:type="dxa"/>
          </w:tcPr>
          <w:p w14:paraId="32967ED8">
            <w:pPr>
              <w:spacing w:after="0"/>
              <w:jc w:val="center"/>
            </w:pPr>
            <w:r>
              <w:rPr>
                <w:sz w:val="19"/>
              </w:rPr>
              <w:t>发表和查看评论</w:t>
            </w:r>
          </w:p>
        </w:tc>
        <w:tc>
          <w:tcPr>
            <w:tcW w:w="1881" w:type="dxa"/>
          </w:tcPr>
          <w:p w14:paraId="67C510A4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  <w:tr w14:paraId="217C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 w14:paraId="036D54C7">
            <w:pPr>
              <w:spacing w:after="0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w="1881" w:type="dxa"/>
          </w:tcPr>
          <w:p w14:paraId="50B409EB">
            <w:pPr>
              <w:spacing w:after="0"/>
              <w:jc w:val="center"/>
            </w:pPr>
            <w:r>
              <w:rPr>
                <w:sz w:val="19"/>
              </w:rPr>
              <w:t>详细功能列表</w:t>
            </w:r>
          </w:p>
        </w:tc>
        <w:tc>
          <w:tcPr>
            <w:tcW w:w="1881" w:type="dxa"/>
          </w:tcPr>
          <w:p w14:paraId="5C69F306">
            <w:pPr>
              <w:spacing w:after="0"/>
              <w:jc w:val="center"/>
            </w:pPr>
            <w:r>
              <w:rPr>
                <w:sz w:val="19"/>
              </w:rPr>
              <w:t>管理后台</w:t>
            </w:r>
          </w:p>
        </w:tc>
        <w:tc>
          <w:tcPr>
            <w:tcW w:w="1881" w:type="dxa"/>
          </w:tcPr>
          <w:p w14:paraId="2679C9E4">
            <w:pPr>
              <w:spacing w:after="0"/>
              <w:jc w:val="center"/>
            </w:pPr>
            <w:r>
              <w:rPr>
                <w:sz w:val="19"/>
              </w:rPr>
              <w:t>增删改查+图片上传</w:t>
            </w:r>
          </w:p>
        </w:tc>
        <w:tc>
          <w:tcPr>
            <w:tcW w:w="1881" w:type="dxa"/>
          </w:tcPr>
          <w:p w14:paraId="74913CAF">
            <w:pPr>
              <w:spacing w:after="0"/>
              <w:jc w:val="center"/>
            </w:pPr>
            <w:r>
              <w:rPr>
                <w:sz w:val="19"/>
              </w:rPr>
              <w:t>□ 是  □ 否</w:t>
            </w:r>
          </w:p>
        </w:tc>
      </w:tr>
    </w:tbl>
    <w:p w14:paraId="18FAB4AD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320</Words>
  <Characters>362</Characters>
  <Lines>0</Lines>
  <Paragraphs>0</Paragraphs>
  <TotalTime>0</TotalTime>
  <ScaleCrop>false</ScaleCrop>
  <LinksUpToDate>false</LinksUpToDate>
  <CharactersWithSpaces>370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蒋明卿</cp:lastModifiedBy>
  <dcterms:modified xsi:type="dcterms:W3CDTF">2026-06-15T12:17:57Z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eyJoZGlkIjoiYzM1OTRhOGMzYmNlYWMzZDk1NTE3ZjE4NDRjZmIwMTIiLCJ1c2VySWQiOiI3OTEwNjY5NTYifQ==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6153CA2220A94A169D67A03627ADD47E_12</vt:lpwstr>
  </property>
</Properties>
</file>