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9" w:lineRule="auto"/>
        <w:rPr>
          <w:rFonts w:ascii="Arial"/>
          <w:sz w:val="21"/>
        </w:rPr>
      </w:pPr>
      <w:r/>
    </w:p>
    <w:p>
      <w:pPr>
        <w:ind w:left="373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35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2697"/>
        <w:gridCol w:w="719"/>
        <w:gridCol w:w="1828"/>
        <w:gridCol w:w="719"/>
        <w:gridCol w:w="1563"/>
      </w:tblGrid>
      <w:tr>
        <w:trPr>
          <w:trHeight w:val="455" w:hRule="atLeast"/>
        </w:trPr>
        <w:tc>
          <w:tcPr>
            <w:shd w:val="clear" w:fill="C7C7C7"/>
            <w:tcW w:w="8659" w:type="dxa"/>
            <w:vAlign w:val="top"/>
            <w:gridSpan w:val="6"/>
          </w:tcPr>
          <w:p>
            <w:pPr>
              <w:pStyle w:val="TableText"/>
              <w:ind w:left="3715"/>
              <w:spacing w:before="12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115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121"/>
              <w:spacing w:before="12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94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28" w:type="dxa"/>
            <w:vAlign w:val="top"/>
          </w:tcPr>
          <w:p>
            <w:pPr>
              <w:pStyle w:val="TableText"/>
              <w:ind w:left="86"/>
              <w:spacing w:before="128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108"/>
              <w:spacing w:before="128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500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115"/>
              <w:spacing w:before="15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26" w:type="dxa"/>
            <w:vAlign w:val="top"/>
            <w:gridSpan w:val="5"/>
          </w:tcPr>
          <w:p>
            <w:pPr>
              <w:pStyle w:val="TableText"/>
              <w:ind w:left="131"/>
              <w:spacing w:before="149" w:line="219" w:lineRule="auto"/>
              <w:rPr/>
            </w:pPr>
            <w:r>
              <w:rPr>
                <w:spacing w:val="-1"/>
              </w:rPr>
              <w:t>规划数字家庭系统网络</w:t>
            </w:r>
          </w:p>
        </w:tc>
      </w:tr>
      <w:tr>
        <w:trPr>
          <w:trHeight w:val="93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115"/>
              <w:spacing w:before="12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26" w:type="dxa"/>
            <w:vAlign w:val="top"/>
            <w:gridSpan w:val="5"/>
          </w:tcPr>
          <w:p>
            <w:pPr>
              <w:pStyle w:val="TableText"/>
              <w:ind w:left="131"/>
              <w:spacing w:before="138" w:line="219" w:lineRule="auto"/>
              <w:rPr/>
            </w:pPr>
            <w:r>
              <w:rPr/>
              <w:t>书 名：信息技术必修2--信息系统与社会</w:t>
            </w:r>
          </w:p>
          <w:p>
            <w:pPr>
              <w:pStyle w:val="TableText"/>
              <w:ind w:left="131"/>
              <w:spacing w:before="211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8"/>
              </w:rPr>
              <w:t xml:space="preserve">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23年1月</w:t>
            </w:r>
          </w:p>
        </w:tc>
      </w:tr>
      <w:tr>
        <w:trPr>
          <w:trHeight w:val="479" w:hRule="atLeast"/>
        </w:trPr>
        <w:tc>
          <w:tcPr>
            <w:shd w:val="clear" w:fill="D7D7D7"/>
            <w:tcW w:w="8659" w:type="dxa"/>
            <w:vAlign w:val="top"/>
            <w:gridSpan w:val="6"/>
          </w:tcPr>
          <w:p>
            <w:pPr>
              <w:pStyle w:val="TableText"/>
              <w:ind w:left="3894"/>
              <w:spacing w:before="141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3277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304" w:right="297" w:hanging="189"/>
              <w:spacing w:before="130" w:line="318" w:lineRule="auto"/>
              <w:rPr/>
            </w:pPr>
            <w:r>
              <w:rPr>
                <w:spacing w:val="1"/>
              </w:rPr>
              <w:t>1.能说出家庭网络的“三层结构”模型及各层核心设备(光猫、路由器、交换机、无线</w:t>
            </w:r>
            <w:r>
              <w:rPr/>
              <w:t>AP</w:t>
            </w:r>
            <w:r>
              <w:rPr>
                <w:spacing w:val="1"/>
              </w:rPr>
              <w:t>)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的功能。</w:t>
            </w:r>
          </w:p>
          <w:p>
            <w:pPr>
              <w:pStyle w:val="TableText"/>
              <w:ind w:left="304" w:right="123" w:hanging="199"/>
              <w:spacing w:before="237" w:line="309" w:lineRule="auto"/>
              <w:rPr/>
            </w:pPr>
            <w:r>
              <w:rPr>
                <w:spacing w:val="1"/>
              </w:rPr>
              <w:t>2.掌握“先定核心，再补覆盖，适度超前</w:t>
            </w:r>
            <w:r>
              <w:rPr/>
              <w:t>”的规划思路，并能根据具体需求选择合适的组网 </w:t>
            </w:r>
            <w:r>
              <w:rPr>
                <w:spacing w:val="-1"/>
              </w:rPr>
              <w:t>方式(Mesh/AC+AP)。</w:t>
            </w:r>
          </w:p>
          <w:p>
            <w:pPr>
              <w:pStyle w:val="TableText"/>
              <w:ind w:left="304" w:right="113" w:hanging="189"/>
              <w:spacing w:before="237" w:line="308" w:lineRule="auto"/>
              <w:rPr/>
            </w:pPr>
            <w:r>
              <w:rPr>
                <w:spacing w:val="1"/>
              </w:rPr>
              <w:t>3.能够运用所学知识，为给定户型完成一</w:t>
            </w:r>
            <w:r>
              <w:rPr/>
              <w:t>份包含设备选型、点位规划和拓扑图绘制的家庭网 </w:t>
            </w:r>
            <w:r>
              <w:rPr>
                <w:spacing w:val="-1"/>
              </w:rPr>
              <w:t>络规划方案。</w:t>
            </w:r>
          </w:p>
          <w:p>
            <w:pPr>
              <w:pStyle w:val="TableText"/>
              <w:spacing w:before="217" w:line="219" w:lineRule="auto"/>
              <w:jc w:val="right"/>
              <w:rPr/>
            </w:pPr>
            <w:r>
              <w:rPr>
                <w:spacing w:val="-2"/>
              </w:rPr>
              <w:t>4.能列举常见的无线网络安全风险，并说出至少三种相应防护措施，树立正确的网络安全观。</w:t>
            </w:r>
          </w:p>
        </w:tc>
      </w:tr>
      <w:tr>
        <w:trPr>
          <w:trHeight w:val="450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715"/>
              <w:spacing w:before="124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1429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05" w:right="336" w:firstLine="9"/>
              <w:spacing w:before="133" w:line="330" w:lineRule="auto"/>
              <w:rPr/>
            </w:pPr>
            <w:r>
              <w:rPr/>
              <w:t>1.生活观察：观察自己家的网络环境，思考：网线接口分布在哪些房间?Wi-Fi在哪个位置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信号最好，哪个位置最差?</w:t>
            </w:r>
          </w:p>
          <w:p>
            <w:pPr>
              <w:pStyle w:val="TableText"/>
              <w:ind w:left="105"/>
              <w:spacing w:before="230" w:line="219" w:lineRule="auto"/>
              <w:rPr/>
            </w:pPr>
            <w:r>
              <w:rPr/>
              <w:t>2.设备了解：查看家里的光猫、路由器等设备，尝试了解它们的品牌和接口数量。</w:t>
            </w:r>
          </w:p>
        </w:tc>
      </w:tr>
      <w:tr>
        <w:trPr>
          <w:trHeight w:val="450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715"/>
              <w:spacing w:before="125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4222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spacing w:before="135" w:line="219" w:lineRule="auto"/>
              <w:rPr/>
            </w:pPr>
            <w:r>
              <w:rPr>
                <w:spacing w:val="8"/>
              </w:rPr>
              <w:t>【学习任务一】解构网络模型</w:t>
            </w:r>
          </w:p>
          <w:p>
            <w:pPr>
              <w:pStyle w:val="TableText"/>
              <w:ind w:left="105"/>
              <w:spacing w:before="230" w:line="219" w:lineRule="auto"/>
              <w:rPr/>
            </w:pPr>
            <w:r>
              <w:rPr/>
              <w:t>任务：根据家庭网络三层结构及网络设备，完成填空。</w:t>
            </w:r>
          </w:p>
          <w:p>
            <w:pPr>
              <w:pStyle w:val="TableText"/>
              <w:ind w:left="334"/>
              <w:spacing w:before="230" w:line="219" w:lineRule="auto"/>
              <w:rPr/>
            </w:pPr>
            <w:r>
              <w:rPr/>
              <w:t>1.家庭网络的“三层结构”是指：(   )层、(    )层和(   )层。</w:t>
            </w:r>
          </w:p>
          <w:p>
            <w:pPr>
              <w:pStyle w:val="TableText"/>
              <w:ind w:left="404" w:right="749" w:hanging="110"/>
              <w:spacing w:before="198" w:line="326" w:lineRule="auto"/>
              <w:rPr/>
            </w:pPr>
            <w:r>
              <w:rPr/>
              <w:t>2.</w:t>
            </w:r>
            <w:r>
              <w:rPr>
                <w:spacing w:val="-58"/>
              </w:rPr>
              <w:t xml:space="preserve"> </w:t>
            </w:r>
            <w:r>
              <w:rPr/>
              <w:t>(  )是家庭的“数字门户”,负责连接内外网；(  )是家庭的“网络调度</w:t>
            </w:r>
            <w:r>
              <w:rPr>
                <w:spacing w:val="-1"/>
              </w:rPr>
              <w:t>中心”;</w:t>
            </w:r>
            <w:r>
              <w:rPr/>
              <w:t xml:space="preserve"> </w:t>
            </w:r>
            <w:r>
              <w:rPr>
                <w:spacing w:val="-2"/>
              </w:rPr>
              <w:t>(   )扩展有线接口；(</w:t>
            </w:r>
            <w:r>
              <w:rPr>
                <w:spacing w:val="10"/>
              </w:rPr>
              <w:t xml:space="preserve">   </w:t>
            </w:r>
            <w:r>
              <w:rPr>
                <w:spacing w:val="-2"/>
              </w:rPr>
              <w:t>)实现无线信号覆盖。</w:t>
            </w:r>
          </w:p>
          <w:p>
            <w:pPr>
              <w:pStyle w:val="TableText"/>
              <w:spacing w:before="221" w:line="219" w:lineRule="auto"/>
              <w:rPr/>
            </w:pPr>
            <w:r>
              <w:rPr>
                <w:spacing w:val="8"/>
              </w:rPr>
              <w:t>【学习任务二】实战规划演练</w:t>
            </w:r>
          </w:p>
          <w:p>
            <w:pPr>
              <w:pStyle w:val="TableText"/>
              <w:ind w:left="105"/>
              <w:spacing w:before="198" w:line="216" w:lineRule="auto"/>
              <w:rPr/>
            </w:pPr>
            <w:r>
              <w:rPr/>
              <w:t>任务：化身“网络规划师”,为“幸福里”小区李老师家(四室两厅)设计网络方</w:t>
            </w:r>
            <w:r>
              <w:rPr>
                <w:spacing w:val="-1"/>
              </w:rPr>
              <w:t>案。</w:t>
            </w:r>
          </w:p>
          <w:p>
            <w:pPr>
              <w:pStyle w:val="TableText"/>
              <w:ind w:left="105"/>
              <w:spacing w:before="244" w:line="216" w:lineRule="auto"/>
              <w:rPr/>
            </w:pPr>
            <w:r>
              <w:rPr/>
              <w:t>步骤：1.需求分析：阅读核心需求(书房稳定、客厅高速、全屋覆盖),明确规划重点。</w:t>
            </w:r>
          </w:p>
          <w:p>
            <w:pPr>
              <w:pStyle w:val="TableText"/>
              <w:ind w:left="715"/>
              <w:spacing w:before="208" w:line="219" w:lineRule="auto"/>
              <w:rPr/>
            </w:pPr>
            <w:r>
              <w:rPr/>
              <w:t>2.设备选型与规划：确定每个层次设备的数量、摆放的位置、连接的</w:t>
            </w:r>
            <w:r>
              <w:rPr>
                <w:spacing w:val="-1"/>
              </w:rPr>
              <w:t>设备及方式。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70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22" w:lineRule="exact"/>
        <w:rPr/>
      </w:pPr>
      <w:r/>
    </w:p>
    <w:tbl>
      <w:tblPr>
        <w:tblStyle w:val="TableNormal"/>
        <w:tblW w:w="8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39"/>
      </w:tblGrid>
      <w:tr>
        <w:trPr>
          <w:trHeight w:val="12936" w:hRule="atLeast"/>
        </w:trPr>
        <w:tc>
          <w:tcPr>
            <w:tcW w:w="8639" w:type="dxa"/>
            <w:vAlign w:val="top"/>
          </w:tcPr>
          <w:p>
            <w:pPr>
              <w:pStyle w:val="TableText"/>
              <w:ind w:left="2978"/>
              <w:spacing w:before="160" w:line="219" w:lineRule="auto"/>
              <w:rPr/>
            </w:pPr>
            <w:r>
              <w:rPr>
                <w:b/>
                <w:bCs/>
                <w:spacing w:val="-3"/>
              </w:rPr>
              <w:t>表3-2网络通信设备需求分析</w:t>
            </w:r>
          </w:p>
          <w:p>
            <w:pPr>
              <w:spacing w:line="140" w:lineRule="exact"/>
              <w:rPr/>
            </w:pPr>
            <w:r/>
          </w:p>
          <w:tbl>
            <w:tblPr>
              <w:tblStyle w:val="TableNormal"/>
              <w:tblW w:w="8310" w:type="dxa"/>
              <w:tblInd w:w="13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1653"/>
              <w:gridCol w:w="1668"/>
              <w:gridCol w:w="1668"/>
              <w:gridCol w:w="1668"/>
              <w:gridCol w:w="1653"/>
            </w:tblGrid>
            <w:tr>
              <w:trPr>
                <w:trHeight w:val="433" w:hRule="atLeast"/>
              </w:trPr>
              <w:tc>
                <w:tcPr>
                  <w:tcW w:w="1653" w:type="dxa"/>
                  <w:vAlign w:val="top"/>
                </w:tcPr>
                <w:p>
                  <w:pPr>
                    <w:pStyle w:val="TableText"/>
                    <w:ind w:left="128"/>
                    <w:spacing w:before="101" w:line="219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b/>
                      <w:bCs/>
                      <w:spacing w:val="-2"/>
                    </w:rPr>
                    <w:t>网络通信设备</w:t>
                  </w:r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pStyle w:val="TableText"/>
                    <w:ind w:left="461"/>
                    <w:spacing w:before="104" w:line="219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6"/>
                    </w:rPr>
                    <w:t>数</w:t>
                  </w:r>
                  <w:r>
                    <w:rPr>
                      <w:sz w:val="23"/>
                      <w:szCs w:val="23"/>
                      <w:spacing w:val="5"/>
                    </w:rPr>
                    <w:t xml:space="preserve">  </w:t>
                  </w:r>
                  <w:r>
                    <w:rPr>
                      <w:sz w:val="23"/>
                      <w:szCs w:val="23"/>
                      <w:spacing w:val="-6"/>
                    </w:rPr>
                    <w:t>量</w:t>
                  </w:r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pStyle w:val="TableText"/>
                    <w:ind w:left="253"/>
                    <w:spacing w:before="105" w:line="221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7"/>
                    </w:rPr>
                    <w:t>放</w:t>
                  </w:r>
                  <w:r>
                    <w:rPr>
                      <w:sz w:val="23"/>
                      <w:szCs w:val="23"/>
                      <w:spacing w:val="-2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置</w:t>
                  </w:r>
                  <w:r>
                    <w:rPr>
                      <w:sz w:val="23"/>
                      <w:szCs w:val="23"/>
                      <w:spacing w:val="-20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位</w:t>
                  </w:r>
                  <w:r>
                    <w:rPr>
                      <w:sz w:val="23"/>
                      <w:szCs w:val="23"/>
                      <w:spacing w:val="-22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置</w:t>
                  </w:r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pStyle w:val="TableText"/>
                    <w:ind w:left="255"/>
                    <w:spacing w:before="105" w:line="221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8"/>
                    </w:rPr>
                    <w:t>连</w:t>
                  </w:r>
                  <w:r>
                    <w:rPr>
                      <w:sz w:val="23"/>
                      <w:szCs w:val="23"/>
                      <w:spacing w:val="-20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8"/>
                    </w:rPr>
                    <w:t>接</w:t>
                  </w:r>
                  <w:r>
                    <w:rPr>
                      <w:sz w:val="23"/>
                      <w:szCs w:val="23"/>
                      <w:spacing w:val="-16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8"/>
                    </w:rPr>
                    <w:t>设</w:t>
                  </w:r>
                  <w:r>
                    <w:rPr>
                      <w:sz w:val="23"/>
                      <w:szCs w:val="23"/>
                      <w:spacing w:val="-16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8"/>
                    </w:rPr>
                    <w:t>备</w:t>
                  </w:r>
                </w:p>
              </w:tc>
              <w:tc>
                <w:tcPr>
                  <w:tcW w:w="1653" w:type="dxa"/>
                  <w:vAlign w:val="top"/>
                </w:tcPr>
                <w:p>
                  <w:pPr>
                    <w:pStyle w:val="TableText"/>
                    <w:ind w:left="267"/>
                    <w:spacing w:before="105" w:line="221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7"/>
                    </w:rPr>
                    <w:t>连</w:t>
                  </w:r>
                  <w:r>
                    <w:rPr>
                      <w:sz w:val="23"/>
                      <w:szCs w:val="23"/>
                      <w:spacing w:val="-2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接</w:t>
                  </w:r>
                  <w:r>
                    <w:rPr>
                      <w:sz w:val="23"/>
                      <w:szCs w:val="23"/>
                      <w:spacing w:val="-19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方</w:t>
                  </w:r>
                  <w:r>
                    <w:rPr>
                      <w:sz w:val="23"/>
                      <w:szCs w:val="23"/>
                      <w:spacing w:val="-16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式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w="1653" w:type="dxa"/>
                  <w:vAlign w:val="top"/>
                </w:tcPr>
                <w:p>
                  <w:pPr>
                    <w:pStyle w:val="TableText"/>
                    <w:ind w:left="124"/>
                    <w:spacing w:before="91" w:line="219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1"/>
                    </w:rPr>
                    <w:t>宽带接入设备</w:t>
                  </w:r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5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28" w:hRule="atLeast"/>
              </w:trPr>
              <w:tc>
                <w:tcPr>
                  <w:tcW w:w="1653" w:type="dxa"/>
                  <w:vAlign w:val="top"/>
                </w:tcPr>
                <w:p>
                  <w:pPr>
                    <w:pStyle w:val="TableText"/>
                    <w:ind w:left="474"/>
                    <w:spacing w:before="103" w:line="219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路</w:t>
                  </w:r>
                  <w:r>
                    <w:rPr>
                      <w:sz w:val="23"/>
                      <w:szCs w:val="23"/>
                      <w:color w:val="202040"/>
                    </w:rPr>
                    <w:t>由</w:t>
                  </w:r>
                  <w:r>
                    <w:rPr>
                      <w:sz w:val="23"/>
                      <w:szCs w:val="23"/>
                    </w:rPr>
                    <w:t>器</w:t>
                  </w:r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5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18" w:hRule="atLeast"/>
              </w:trPr>
              <w:tc>
                <w:tcPr>
                  <w:tcW w:w="165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5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03" w:hRule="atLeast"/>
              </w:trPr>
              <w:tc>
                <w:tcPr>
                  <w:tcW w:w="165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5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pStyle w:val="TableText"/>
              <w:ind w:left="165" w:right="346" w:firstLine="339"/>
              <w:spacing w:before="209" w:line="428" w:lineRule="auto"/>
              <w:rPr/>
            </w:pPr>
            <w:r>
              <w:rPr/>
              <w:t>3.绘制拓扑图：使用在线工具(draw.io),绘制家庭网络规划拓扑图，清晰展示设备连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接关系。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/>
              <w:spacing w:before="68" w:line="219" w:lineRule="auto"/>
              <w:rPr/>
            </w:pPr>
            <w:r>
              <w:rPr>
                <w:spacing w:val="8"/>
              </w:rPr>
              <w:t>【学习任务三】筑牢安全防线</w:t>
            </w:r>
          </w:p>
          <w:p>
            <w:pPr>
              <w:pStyle w:val="TableText"/>
              <w:ind w:left="515"/>
              <w:spacing w:before="231" w:line="219" w:lineRule="auto"/>
              <w:rPr/>
            </w:pPr>
            <w:r>
              <w:rPr/>
              <w:t>任务：思考并总结全屋Wi-Fi的安全隐患及对策。</w:t>
            </w:r>
          </w:p>
          <w:p>
            <w:pPr>
              <w:pStyle w:val="TableText"/>
              <w:ind w:left="535"/>
              <w:spacing w:before="201" w:line="219" w:lineRule="auto"/>
              <w:rPr/>
            </w:pPr>
            <w:r>
              <w:rPr>
                <w:spacing w:val="-1"/>
              </w:rPr>
              <w:t>总结：至少写出三条网络安全防护措施。</w:t>
            </w:r>
          </w:p>
        </w:tc>
      </w:tr>
      <w:tr>
        <w:trPr>
          <w:trHeight w:val="469" w:hRule="atLeast"/>
        </w:trPr>
        <w:tc>
          <w:tcPr>
            <w:tcW w:w="8639" w:type="dxa"/>
            <w:vAlign w:val="top"/>
          </w:tcPr>
          <w:p>
            <w:pPr>
              <w:pStyle w:val="TableText"/>
              <w:ind w:left="3574"/>
              <w:spacing w:before="136" w:line="219" w:lineRule="auto"/>
              <w:rPr/>
            </w:pPr>
            <w:r>
              <w:rPr>
                <w:spacing w:val="-2"/>
              </w:rPr>
              <w:t>推荐的学习资源</w:t>
            </w:r>
          </w:p>
        </w:tc>
      </w:tr>
      <w:tr>
        <w:trPr>
          <w:trHeight w:val="465" w:hRule="atLeast"/>
        </w:trPr>
        <w:tc>
          <w:tcPr>
            <w:tcW w:w="8639" w:type="dxa"/>
            <w:vAlign w:val="top"/>
          </w:tcPr>
          <w:p>
            <w:pPr>
              <w:pStyle w:val="TableText"/>
              <w:ind w:left="165"/>
              <w:spacing w:before="138" w:line="219" w:lineRule="auto"/>
              <w:rPr/>
            </w:pPr>
            <w:r>
              <w:rPr>
                <w:spacing w:val="-1"/>
              </w:rPr>
              <w:t>1.</w:t>
            </w:r>
            <w:r>
              <w:rPr>
                <w:color w:val="0000FF"/>
                <w:spacing w:val="-1"/>
              </w:rPr>
              <w:t>全</w:t>
            </w:r>
            <w:r>
              <w:rPr>
                <w:u w:val="single" w:color="auto"/>
                <w:color w:val="0000FF"/>
                <w:spacing w:val="-1"/>
              </w:rPr>
              <w:t>屋WiFi方案：Mesh路由组</w:t>
            </w:r>
            <w:r>
              <w:rPr>
                <w:color w:val="0000FF"/>
                <w:spacing w:val="-1"/>
              </w:rPr>
              <w:t>网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22" w:right="171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9" w:lineRule="exact"/>
        <w:rPr/>
      </w:pPr>
      <w:r/>
    </w:p>
    <w:tbl>
      <w:tblPr>
        <w:tblStyle w:val="TableNormal"/>
        <w:tblW w:w="866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69"/>
      </w:tblGrid>
      <w:tr>
        <w:trPr>
          <w:trHeight w:val="3109" w:hRule="atLeast"/>
        </w:trPr>
        <w:tc>
          <w:tcPr>
            <w:tcW w:w="8669" w:type="dxa"/>
            <w:vAlign w:val="top"/>
          </w:tcPr>
          <w:p>
            <w:pPr>
              <w:pStyle w:val="TableText"/>
              <w:ind w:left="105"/>
              <w:spacing w:before="12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  <w:r>
              <w:rPr>
                <w:sz w:val="22"/>
                <w:szCs w:val="22"/>
                <w:color w:val="1000FF"/>
              </w:rPr>
              <w:t>全屋</w:t>
            </w:r>
            <w:r>
              <w:rPr>
                <w:sz w:val="22"/>
                <w:szCs w:val="22"/>
                <w:u w:val="single" w:color="auto"/>
                <w:color w:val="1000FF"/>
              </w:rPr>
              <w:t>WiFi方案：</w:t>
            </w:r>
            <w:r>
              <w:rPr>
                <w:sz w:val="22"/>
                <w:szCs w:val="22"/>
                <w:u w:val="single" w:color="auto"/>
                <w:color w:val="0000FF"/>
              </w:rPr>
              <w:t>AC+AP-</w:t>
            </w:r>
            <w:r>
              <w:rPr>
                <w:sz w:val="22"/>
                <w:szCs w:val="22"/>
                <w:color w:val="0000FF"/>
              </w:rPr>
              <w:t>知乎</w:t>
            </w:r>
          </w:p>
          <w:p>
            <w:pPr>
              <w:pStyle w:val="TableText"/>
              <w:ind w:left="105"/>
              <w:spacing w:before="22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  <w:r>
              <w:rPr>
                <w:sz w:val="22"/>
                <w:szCs w:val="22"/>
                <w:u w:val="single" w:color="auto"/>
                <w:color w:val="0000FF"/>
              </w:rPr>
              <w:t>专访中兴智慧家庭：智能家</w:t>
            </w:r>
            <w:r>
              <w:rPr>
                <w:sz w:val="22"/>
                <w:szCs w:val="22"/>
                <w:u w:val="single" w:color="auto"/>
                <w:color w:val="0000FF"/>
              </w:rPr>
              <w:t>居</w:t>
            </w:r>
            <w:r>
              <w:rPr>
                <w:sz w:val="22"/>
                <w:szCs w:val="22"/>
                <w:u w:val="single" w:color="auto"/>
                <w:color w:val="0000FF"/>
              </w:rPr>
              <w:t>是伪</w:t>
            </w:r>
            <w:r>
              <w:rPr>
                <w:sz w:val="22"/>
                <w:szCs w:val="22"/>
                <w:u w:val="single" w:color="auto"/>
                <w:color w:val="0000FF"/>
              </w:rPr>
              <w:t>命</w:t>
            </w:r>
            <w:r>
              <w:rPr>
                <w:sz w:val="22"/>
                <w:szCs w:val="22"/>
                <w:color w:val="0000FF"/>
              </w:rPr>
              <w:t>题</w:t>
            </w:r>
            <w:r>
              <w:rPr>
                <w:sz w:val="22"/>
                <w:szCs w:val="22"/>
                <w:u w:val="single" w:color="auto"/>
                <w:color w:val="0000FF"/>
                <w:spacing w:val="-1"/>
              </w:rPr>
              <w:t>，</w:t>
            </w:r>
            <w:r>
              <w:rPr>
                <w:sz w:val="22"/>
                <w:szCs w:val="22"/>
                <w:u w:val="single" w:color="auto"/>
                <w:color w:val="1020FF"/>
                <w:spacing w:val="-1"/>
              </w:rPr>
              <w:t>Wi-F</w:t>
            </w:r>
            <w:r>
              <w:rPr>
                <w:sz w:val="22"/>
                <w:szCs w:val="22"/>
                <w:u w:val="single" w:color="auto"/>
                <w:color w:val="0010FF"/>
                <w:spacing w:val="-1"/>
              </w:rPr>
              <w:t>i</w:t>
            </w:r>
            <w:r>
              <w:rPr>
                <w:sz w:val="22"/>
                <w:szCs w:val="22"/>
                <w:color w:val="0010FF"/>
                <w:spacing w:val="-1"/>
              </w:rPr>
              <w:t>穿</w:t>
            </w:r>
            <w:r>
              <w:rPr>
                <w:sz w:val="22"/>
                <w:szCs w:val="22"/>
                <w:color w:val="0010FF"/>
                <w:spacing w:val="-99"/>
              </w:rPr>
              <w:t xml:space="preserve"> </w:t>
            </w:r>
            <w:r>
              <w:rPr>
                <w:sz w:val="22"/>
                <w:szCs w:val="22"/>
                <w:u w:val="single" w:color="auto"/>
                <w:color w:val="0010FF"/>
                <w:spacing w:val="-102"/>
              </w:rPr>
              <w:t xml:space="preserve"> </w:t>
            </w:r>
            <w:r>
              <w:rPr>
                <w:sz w:val="22"/>
                <w:szCs w:val="22"/>
                <w:u w:val="single" w:color="auto"/>
                <w:color w:val="0010FF"/>
                <w:spacing w:val="-1"/>
              </w:rPr>
              <w:t>墙根本</w:t>
            </w:r>
            <w:r>
              <w:rPr>
                <w:sz w:val="22"/>
                <w:szCs w:val="22"/>
                <w:u w:val="single" w:color="auto"/>
                <w:color w:val="0010FF"/>
                <w:spacing w:val="-1"/>
              </w:rPr>
              <w:t>没意义?</w:t>
            </w:r>
            <w:r>
              <w:rPr>
                <w:sz w:val="22"/>
                <w:szCs w:val="22"/>
                <w:u w:val="single" w:color="auto"/>
                <w:color w:val="0010FF"/>
                <w:spacing w:val="-1"/>
              </w:rPr>
              <w:t>哔</w:t>
            </w:r>
            <w:r>
              <w:rPr>
                <w:sz w:val="22"/>
                <w:szCs w:val="22"/>
                <w:color w:val="0010FF"/>
                <w:spacing w:val="-1"/>
              </w:rPr>
              <w:t>哩</w:t>
            </w:r>
            <w:r>
              <w:rPr>
                <w:sz w:val="22"/>
                <w:szCs w:val="22"/>
                <w:u w:val="single" w:color="auto"/>
                <w:color w:val="0010FF"/>
                <w:spacing w:val="-1"/>
              </w:rPr>
              <w:t>哔</w:t>
            </w:r>
            <w:r>
              <w:rPr>
                <w:sz w:val="22"/>
                <w:szCs w:val="22"/>
                <w:color w:val="0010FF"/>
                <w:spacing w:val="-1"/>
              </w:rPr>
              <w:t>哩</w:t>
            </w:r>
            <w:r>
              <w:rPr>
                <w:sz w:val="22"/>
                <w:szCs w:val="22"/>
                <w:u w:val="single" w:color="auto"/>
                <w:color w:val="2030FF"/>
                <w:spacing w:val="-1"/>
              </w:rPr>
              <w:t>bilibili</w:t>
            </w:r>
          </w:p>
          <w:p>
            <w:pPr>
              <w:pStyle w:val="TableText"/>
              <w:ind w:left="105"/>
              <w:spacing w:before="17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4.</w:t>
            </w:r>
            <w:r>
              <w:rPr>
                <w:sz w:val="22"/>
                <w:szCs w:val="22"/>
                <w:u w:val="single" w:color="auto"/>
                <w:color w:val="802080"/>
                <w:spacing w:val="2"/>
              </w:rPr>
              <w:t>网络安全技术北京电子科技职业学院中国大</w:t>
            </w:r>
            <w:r>
              <w:rPr>
                <w:sz w:val="22"/>
                <w:szCs w:val="22"/>
                <w:u w:val="single" w:color="auto"/>
                <w:color w:val="802080"/>
                <w:spacing w:val="1"/>
              </w:rPr>
              <w:t>学</w:t>
            </w:r>
            <w:r>
              <w:rPr>
                <w:sz w:val="22"/>
                <w:szCs w:val="22"/>
                <w:u w:val="single" w:color="auto"/>
                <w:color w:val="802080"/>
              </w:rPr>
              <w:t>MOOC</w:t>
            </w:r>
            <w:r>
              <w:rPr>
                <w:sz w:val="22"/>
                <w:szCs w:val="22"/>
                <w:u w:val="single" w:color="auto"/>
                <w:color w:val="802080"/>
                <w:spacing w:val="1"/>
              </w:rPr>
              <w:t>(慕课)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(建议推荐的学习资源均为官方资源，避免出现非官方的二维码和链接)</w:t>
            </w:r>
          </w:p>
        </w:tc>
      </w:tr>
    </w:tbl>
    <w:p>
      <w:pPr>
        <w:pStyle w:val="BodyText"/>
        <w:ind w:left="275"/>
        <w:spacing w:before="143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备注：文档字体请使用“黑色，宋体，五号”。</w:t>
      </w:r>
    </w:p>
    <w:sectPr>
      <w:headerReference w:type="default" r:id="rId3"/>
      <w:pgSz w:w="11900" w:h="16840"/>
      <w:pgMar w:top="1305" w:right="1695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55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1130301</wp:posOffset>
          </wp:positionH>
          <wp:positionV relativeFrom="page">
            <wp:posOffset>774715</wp:posOffset>
          </wp:positionV>
          <wp:extent cx="5295897" cy="635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9589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2"/>
      </w:rPr>
      <w:t>基础教育精品课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2026-06-07T22:18:33Z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2026-06-07T22:18:33</vt:filetime>
  </property>
  <property fmtid="{D5CDD505-2E9C-101B-9397-08002B2CF9AE}" pid="4" name="UsrData">
    <vt:lpwstr>6a257db71744a8001fc0f20ewl</vt:lpwstr>
  </property>
</Properties>
</file>