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45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38"/>
        <w:gridCol w:w="719"/>
        <w:gridCol w:w="1543"/>
      </w:tblGrid>
      <w:tr>
        <w:trPr>
          <w:trHeight w:val="45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70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3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01"/>
              <w:spacing w:before="13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96"/>
              <w:spacing w:before="13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8"/>
              <w:spacing w:before="13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08"/>
              <w:spacing w:before="138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49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11"/>
              <w:spacing w:before="139" w:line="219" w:lineRule="auto"/>
              <w:rPr/>
            </w:pPr>
            <w:r>
              <w:rPr>
                <w:spacing w:val="-1"/>
              </w:rPr>
              <w:t>规划数字家庭系统网络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11"/>
              <w:spacing w:before="148" w:line="219" w:lineRule="auto"/>
              <w:rPr/>
            </w:pPr>
            <w:r>
              <w:rPr/>
              <w:t>书 名：信息技术必修2--信息系统与社会</w:t>
            </w:r>
          </w:p>
          <w:p>
            <w:pPr>
              <w:pStyle w:val="TableText"/>
              <w:ind w:left="111"/>
              <w:spacing w:before="211" w:line="219" w:lineRule="auto"/>
              <w:rPr/>
            </w:pPr>
            <w:r>
              <w:rPr>
                <w:spacing w:val="2"/>
              </w:rPr>
              <w:t>出版社：上海科技教育出版社        </w:t>
            </w:r>
            <w:r>
              <w:rPr>
                <w:spacing w:val="1"/>
              </w:rPr>
              <w:t xml:space="preserve">       出版日期：2023年1月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0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2808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25"/>
              <w:spacing w:before="119" w:line="219" w:lineRule="auto"/>
              <w:rPr/>
            </w:pPr>
            <w:r>
              <w:rPr>
                <w:spacing w:val="1"/>
              </w:rPr>
              <w:t>1.通过分析家庭网络典型问题，感知科学规划对保障信息畅通的重要性。(信息意识)</w:t>
            </w:r>
          </w:p>
          <w:p>
            <w:pPr>
              <w:pStyle w:val="TableText"/>
              <w:ind w:left="314" w:right="138" w:hanging="230"/>
              <w:spacing w:before="221" w:line="321" w:lineRule="auto"/>
              <w:rPr/>
            </w:pPr>
            <w:r>
              <w:rPr/>
              <w:t>2.运用“分解”与“建模”的思想，将复杂家庭网络系统解析为三层结构，并据此进行规划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设计。(计算思维)</w:t>
            </w:r>
          </w:p>
          <w:p>
            <w:pPr>
              <w:pStyle w:val="TableText"/>
              <w:ind w:left="115"/>
              <w:spacing w:before="209" w:line="219" w:lineRule="auto"/>
              <w:rPr/>
            </w:pPr>
            <w:r>
              <w:rPr>
                <w:spacing w:val="1"/>
              </w:rPr>
              <w:t>3.在模拟规划任务中，设计可行的家庭网络解决方案。(数字化学习与创新)</w:t>
            </w:r>
          </w:p>
          <w:p>
            <w:pPr>
              <w:pStyle w:val="TableText"/>
              <w:ind w:left="74" w:right="236" w:firstLine="40"/>
              <w:spacing w:before="221" w:line="316" w:lineRule="auto"/>
              <w:rPr/>
            </w:pPr>
            <w:r>
              <w:rPr/>
              <w:t>4.在网络规划中树立网络安全意识，理解可靠网络对提升现代家庭生活</w:t>
            </w:r>
            <w:r>
              <w:rPr>
                <w:spacing w:val="-1"/>
              </w:rPr>
              <w:t>品质的价值。(信息</w:t>
            </w:r>
            <w:r>
              <w:rPr/>
              <w:t xml:space="preserve"> </w:t>
            </w:r>
            <w:r>
              <w:rPr>
                <w:spacing w:val="8"/>
              </w:rPr>
              <w:t>社会责任)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904"/>
              <w:spacing w:before="132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919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515"/>
              <w:spacing w:before="153" w:line="219" w:lineRule="auto"/>
              <w:rPr/>
            </w:pPr>
            <w:r>
              <w:rPr/>
              <w:t>教学重点：家庭网络的三层结构及各层核心设备的功能。</w:t>
            </w:r>
          </w:p>
          <w:p>
            <w:pPr>
              <w:pStyle w:val="TableText"/>
              <w:ind w:left="515"/>
              <w:spacing w:before="190" w:line="219" w:lineRule="auto"/>
              <w:rPr/>
            </w:pPr>
            <w:r>
              <w:rPr/>
              <w:t>教学难点：将理论知识应用于实践，根据实际户型与需求，进行合理的网络规划。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4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5630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15"/>
              <w:spacing w:before="155" w:line="220" w:lineRule="auto"/>
              <w:rPr/>
            </w:pPr>
            <w:r>
              <w:rPr>
                <w:spacing w:val="-1"/>
              </w:rPr>
              <w:t>一、情境导入，引发规划需求</w:t>
            </w:r>
          </w:p>
          <w:p>
            <w:pPr>
              <w:pStyle w:val="TableText"/>
              <w:ind w:left="304" w:firstLine="207"/>
              <w:spacing w:before="208" w:line="312" w:lineRule="auto"/>
              <w:rPr/>
            </w:pPr>
            <w:r>
              <w:rPr>
                <w:spacing w:val="-2"/>
              </w:rPr>
              <w:t>1.视频设疑：播放一段情景视频，展示一个家庭中在离路由器较远的房间内上网、卡顿、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中断的场景。</w:t>
            </w:r>
          </w:p>
          <w:p>
            <w:pPr>
              <w:pStyle w:val="TableText"/>
              <w:ind w:left="515"/>
              <w:spacing w:before="231" w:line="220" w:lineRule="auto"/>
              <w:rPr/>
            </w:pPr>
            <w:r>
              <w:rPr>
                <w:spacing w:val="-5"/>
              </w:rPr>
              <w:t>2.</w:t>
            </w:r>
            <w:r>
              <w:rPr>
                <w:spacing w:val="-59"/>
              </w:rPr>
              <w:t xml:space="preserve"> </w:t>
            </w:r>
            <w:r>
              <w:rPr>
                <w:spacing w:val="-5"/>
              </w:rPr>
              <w:t>问题驱动：</w:t>
            </w:r>
          </w:p>
          <w:p>
            <w:pPr>
              <w:pStyle w:val="TableText"/>
              <w:ind w:left="125" w:right="1089" w:firstLine="399"/>
              <w:spacing w:before="219" w:line="414" w:lineRule="auto"/>
              <w:rPr/>
            </w:pPr>
            <w:r>
              <w:rPr/>
              <w:t>教师提问，视频中的家庭网络遇到了什么问题?问题</w:t>
            </w:r>
            <w:r>
              <w:rPr>
                <w:spacing w:val="-1"/>
              </w:rPr>
              <w:t>的根源?如何优化和解决?</w:t>
            </w:r>
            <w:r>
              <w:rPr/>
              <w:t xml:space="preserve"> </w:t>
            </w:r>
            <w:r>
              <w:rPr/>
              <w:t>引导学生思考，得出初步结论：问题根源在于缺乏科学的</w:t>
            </w:r>
            <w:r>
              <w:rPr>
                <w:spacing w:val="-1"/>
              </w:rPr>
              <w:t>“网络规划”。</w:t>
            </w:r>
          </w:p>
          <w:p>
            <w:pPr>
              <w:pStyle w:val="TableText"/>
              <w:ind w:left="515"/>
              <w:spacing w:before="6" w:line="219" w:lineRule="auto"/>
              <w:rPr/>
            </w:pPr>
            <w:r>
              <w:rPr/>
              <w:t>3.揭示课题：如何科学地《规划数字家庭系统网络》。</w:t>
            </w:r>
          </w:p>
          <w:p>
            <w:pPr>
              <w:pStyle w:val="TableText"/>
              <w:ind w:left="115"/>
              <w:spacing w:before="211" w:line="219" w:lineRule="auto"/>
              <w:rPr/>
            </w:pPr>
            <w:r>
              <w:rPr>
                <w:spacing w:val="1"/>
              </w:rPr>
              <w:t>二、新知探究，解构网络模型</w:t>
            </w:r>
          </w:p>
          <w:p>
            <w:pPr>
              <w:pStyle w:val="TableText"/>
              <w:ind w:left="515"/>
              <w:spacing w:before="232" w:line="219" w:lineRule="auto"/>
              <w:rPr/>
            </w:pPr>
            <w:r>
              <w:rPr>
                <w:spacing w:val="1"/>
              </w:rPr>
              <w:t>1.讲解三层结构</w:t>
            </w:r>
          </w:p>
          <w:p>
            <w:pPr>
              <w:pStyle w:val="TableText"/>
              <w:ind w:left="515"/>
              <w:spacing w:before="218" w:line="216" w:lineRule="auto"/>
              <w:rPr/>
            </w:pPr>
            <w:r>
              <w:rPr/>
              <w:t>接入层：互联网接入设备(光猫),负责内外网连</w:t>
            </w:r>
            <w:r>
              <w:rPr>
                <w:spacing w:val="-1"/>
              </w:rPr>
              <w:t>接。</w:t>
            </w:r>
          </w:p>
          <w:p>
            <w:pPr>
              <w:pStyle w:val="TableText"/>
              <w:ind w:left="515"/>
              <w:spacing w:before="217" w:line="219" w:lineRule="auto"/>
              <w:rPr/>
            </w:pPr>
            <w:r>
              <w:rPr>
                <w:spacing w:val="1"/>
              </w:rPr>
              <w:t>网络层：</w:t>
            </w:r>
          </w:p>
          <w:p>
            <w:pPr>
              <w:pStyle w:val="TableText"/>
              <w:ind w:left="954"/>
              <w:spacing w:before="221" w:line="219" w:lineRule="auto"/>
              <w:rPr/>
            </w:pPr>
            <w:r>
              <w:rPr/>
              <w:t>路由器：网络调度中心，分配IP地址，指</w:t>
            </w:r>
            <w:r>
              <w:rPr>
                <w:spacing w:val="-1"/>
              </w:rPr>
              <w:t>挥数据流向。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1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6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69"/>
      </w:tblGrid>
      <w:tr>
        <w:trPr>
          <w:trHeight w:val="10310" w:hRule="atLeast"/>
        </w:trPr>
        <w:tc>
          <w:tcPr>
            <w:tcW w:w="8669" w:type="dxa"/>
            <w:vAlign w:val="top"/>
          </w:tcPr>
          <w:p>
            <w:pPr>
              <w:pStyle w:val="TableText"/>
              <w:ind w:left="954"/>
              <w:spacing w:before="122" w:line="219" w:lineRule="auto"/>
              <w:rPr/>
            </w:pPr>
            <w:r>
              <w:rPr>
                <w:spacing w:val="-1"/>
              </w:rPr>
              <w:t>交换机：扩展有线端口，实现内部高速交换。</w:t>
            </w:r>
          </w:p>
          <w:p>
            <w:pPr>
              <w:pStyle w:val="TableText"/>
              <w:ind w:left="944"/>
              <w:spacing w:before="222" w:line="219" w:lineRule="auto"/>
              <w:rPr/>
            </w:pPr>
            <w:r>
              <w:rPr>
                <w:spacing w:val="-1"/>
              </w:rPr>
              <w:t>无线AP:发射Wi-Fi信号，实现无线覆盖。</w:t>
            </w:r>
          </w:p>
          <w:p>
            <w:pPr>
              <w:pStyle w:val="TableText"/>
              <w:ind w:left="525"/>
              <w:spacing w:before="209" w:line="219" w:lineRule="auto"/>
              <w:rPr/>
            </w:pPr>
            <w:r>
              <w:rPr/>
              <w:t>终端层：电脑、手机、智能家电、NAS等最终使用网络的设备。</w:t>
            </w:r>
          </w:p>
          <w:p>
            <w:pPr>
              <w:pStyle w:val="TableText"/>
              <w:ind w:left="515"/>
              <w:spacing w:before="230" w:line="219" w:lineRule="auto"/>
              <w:rPr/>
            </w:pPr>
            <w:r>
              <w:rPr>
                <w:spacing w:val="1"/>
              </w:rPr>
              <w:t>2.互动深化：</w:t>
            </w:r>
            <w:r>
              <w:rPr/>
              <w:t>AI</w:t>
            </w:r>
            <w:r>
              <w:rPr>
                <w:spacing w:val="1"/>
              </w:rPr>
              <w:t>设备自我介绍</w:t>
            </w:r>
          </w:p>
          <w:p>
            <w:pPr>
              <w:pStyle w:val="TableText"/>
              <w:ind w:left="324" w:right="153"/>
              <w:spacing w:before="211" w:line="422" w:lineRule="auto"/>
              <w:rPr/>
            </w:pPr>
            <w:r>
              <w:rPr/>
              <w:t>播放预制的“AI设备自我介绍”短视频，让光猫、路由器、交换机</w:t>
            </w:r>
            <w:r>
              <w:rPr>
                <w:spacing w:val="-1"/>
              </w:rPr>
              <w:t>、无线AP以拟人化方式</w:t>
            </w:r>
            <w:r>
              <w:rPr/>
              <w:t xml:space="preserve"> </w:t>
            </w:r>
            <w:r>
              <w:rPr/>
              <w:t>介绍自己的核心功能和连接关系，生动形象</w:t>
            </w:r>
            <w:r>
              <w:rPr>
                <w:spacing w:val="-1"/>
              </w:rPr>
              <w:t>地巩固知识。</w:t>
            </w:r>
          </w:p>
          <w:p>
            <w:pPr>
              <w:pStyle w:val="TableText"/>
              <w:ind w:left="125" w:right="1613" w:firstLine="399"/>
              <w:spacing w:line="307" w:lineRule="auto"/>
              <w:rPr/>
            </w:pPr>
            <w:r>
              <w:rPr/>
              <w:t>3.思考：家中或学校接入的是哪家网络运营商提供的网络?选择的理由?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说明不同的家庭需求，是选择网络类型的重要依据。</w:t>
            </w:r>
          </w:p>
          <w:p>
            <w:pPr>
              <w:pStyle w:val="TableText"/>
              <w:ind w:left="324" w:right="161" w:firstLine="200"/>
              <w:spacing w:before="221" w:line="316" w:lineRule="auto"/>
              <w:rPr/>
            </w:pPr>
            <w:r>
              <w:rPr/>
              <w:t>4.网络设备部署与布线规划：举例展示如何才能根据我们家庭的现</w:t>
            </w:r>
            <w:r>
              <w:rPr>
                <w:spacing w:val="-1"/>
              </w:rPr>
              <w:t>实情况科学、高效地</w:t>
            </w:r>
            <w:r>
              <w:rPr/>
              <w:t xml:space="preserve"> </w:t>
            </w:r>
            <w:r>
              <w:rPr/>
              <w:t>将三层结构中的网络设备及布线规划到家庭</w:t>
            </w:r>
            <w:r>
              <w:rPr>
                <w:spacing w:val="-1"/>
              </w:rPr>
              <w:t>的具体位置。</w:t>
            </w:r>
          </w:p>
          <w:p>
            <w:pPr>
              <w:pStyle w:val="TableText"/>
              <w:ind w:left="525"/>
              <w:spacing w:before="221" w:line="219" w:lineRule="auto"/>
              <w:rPr/>
            </w:pPr>
            <w:r>
              <w:rPr/>
              <w:t>5.介绍现代流行的2种组网方式：AP+AC组网和Me</w:t>
            </w:r>
            <w:r>
              <w:rPr>
                <w:spacing w:val="-1"/>
              </w:rPr>
              <w:t>sh组网。</w:t>
            </w:r>
          </w:p>
          <w:p>
            <w:pPr>
              <w:pStyle w:val="TableText"/>
              <w:ind w:left="94"/>
              <w:spacing w:before="232" w:line="219" w:lineRule="auto"/>
              <w:rPr/>
            </w:pPr>
            <w:r>
              <w:rPr>
                <w:spacing w:val="-1"/>
              </w:rPr>
              <w:t>三、任务驱动，实战规划演练</w:t>
            </w:r>
          </w:p>
          <w:p>
            <w:pPr>
              <w:pStyle w:val="TableText"/>
              <w:ind w:left="334" w:right="246" w:firstLine="200"/>
              <w:spacing w:before="208" w:line="317" w:lineRule="auto"/>
              <w:rPr/>
            </w:pPr>
            <w:r>
              <w:rPr/>
              <w:t>1.发布任务：化身“网络规划师”,为“幸福里”小区的李老师家四室两厅的户型提供</w:t>
            </w:r>
            <w:r>
              <w:rPr>
                <w:spacing w:val="1"/>
              </w:rPr>
              <w:t xml:space="preserve"> </w:t>
            </w:r>
            <w:r>
              <w:rPr/>
              <w:t>方案。核心需求需满足书房(稳定)、客厅(高速)、全屋(覆盖</w:t>
            </w:r>
            <w:r>
              <w:rPr>
                <w:spacing w:val="-1"/>
              </w:rPr>
              <w:t>)的需求，并完成“活</w:t>
            </w:r>
          </w:p>
          <w:p>
            <w:pPr>
              <w:pStyle w:val="TableText"/>
              <w:ind w:left="324"/>
              <w:spacing w:before="221" w:line="219" w:lineRule="auto"/>
              <w:rPr/>
            </w:pPr>
            <w:r>
              <w:rPr/>
              <w:t>动5.2”任务书。</w:t>
            </w:r>
          </w:p>
          <w:p>
            <w:pPr>
              <w:pStyle w:val="TableText"/>
              <w:ind w:left="324" w:right="164" w:firstLine="200"/>
              <w:spacing w:before="232" w:line="316" w:lineRule="auto"/>
              <w:rPr/>
            </w:pPr>
            <w:r>
              <w:rPr/>
              <w:t>2.引入创新点：教师点评时，强调选择mesh组网以及现代智</w:t>
            </w:r>
            <w:r>
              <w:rPr>
                <w:spacing w:val="-1"/>
              </w:rPr>
              <w:t>能家居中重要的智能网关对</w:t>
            </w:r>
            <w:r>
              <w:rPr/>
              <w:t xml:space="preserve"> </w:t>
            </w:r>
            <w:r>
              <w:rPr/>
              <w:t>不同协议设备的统一管理。</w:t>
            </w:r>
          </w:p>
          <w:p>
            <w:pPr>
              <w:pStyle w:val="TableText"/>
              <w:ind w:left="515"/>
              <w:spacing w:before="211" w:line="219" w:lineRule="auto"/>
              <w:rPr/>
            </w:pPr>
            <w:r>
              <w:rPr/>
              <w:t>3.思考：全屋无线网络存在哪些安全问题?及防护措施。</w:t>
            </w:r>
          </w:p>
          <w:p>
            <w:pPr>
              <w:pStyle w:val="TableText"/>
              <w:ind w:left="324"/>
              <w:spacing w:before="209" w:line="219" w:lineRule="auto"/>
              <w:rPr/>
            </w:pPr>
            <w:r>
              <w:rPr/>
              <w:t>四、总结升华，引领社会责任</w:t>
            </w:r>
          </w:p>
          <w:p>
            <w:pPr>
              <w:pStyle w:val="TableText"/>
              <w:ind w:left="219" w:right="132" w:firstLine="315"/>
              <w:spacing w:before="241" w:line="407" w:lineRule="auto"/>
              <w:rPr/>
            </w:pPr>
            <w:r>
              <w:rPr/>
              <w:t>强调：我们规划的不仅是高速便捷的家庭网络，更是安全可靠的数字家园。这正践行着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“人民对美好生活的向往，就是我们的奋斗目标”。</w:t>
            </w:r>
          </w:p>
        </w:tc>
      </w:tr>
    </w:tbl>
    <w:p>
      <w:pPr>
        <w:pStyle w:val="BodyText"/>
        <w:ind w:left="255" w:right="101"/>
        <w:spacing w:before="142" w:line="427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备注：教学设计应至少含教学目标、教学内容、教学过程等三个部分，如有其它内容，可自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8"/>
        </w:rPr>
        <w:t>行补充增加。文档字体请使用“黑色，宋体，五号”。</w:t>
      </w:r>
    </w:p>
    <w:sectPr>
      <w:headerReference w:type="default" r:id="rId2"/>
      <w:pgSz w:w="11900" w:h="16840"/>
      <w:pgMar w:top="1222" w:right="1695" w:bottom="0" w:left="152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2026-06-07T22:18:33Z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2026-06-07T22:18:33</vt:filetime>
  </property>
  <property fmtid="{D5CDD505-2E9C-101B-9397-08002B2CF9AE}" pid="4" name="UsrData">
    <vt:lpwstr>6a257db71744a8001fc0f213wl</vt:lpwstr>
  </property>
</Properties>
</file>