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8F764A2">
      <w:pPr>
        <w:pStyle w:val="Heading1"/>
        <w:spacing w:before="0" w:after="160" w:line="259" w:lineRule="auto"/>
      </w:pPr>
      <w:r>
        <w:t xml:space="preserve">Publishing</w:t>
      </w:r>
    </w:p>
    <w:p w14:paraId="5920B46F">
      <w:pPr>
        <w:spacing w:after="160" w:line="259" w:lineRule="auto"/>
      </w:pPr>
      <w:r>
        <w:t xml:space="preserve">Publish builds the site into docs/, commits, and pushes. GitHub Pages, set to serve docs/ from the main branch, has the new pages a minute later.</w:t>
      </w:r>
    </w:p>
    <w:p w14:paraId="388E15A4">
      <w:pPr>
        <w:spacing w:after="160" w:line="259" w:lineRule="auto"/>
      </w:pPr>
      <w:r>
        <w:t xml:space="preserve">The build copies the web app in, writes a manifest and a search index, and makes one shell page per route with the page's title and summary in meta tags, so a link to a page unfurls in chat.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 w:line="240" w:lineRule="auto"/>
    </w:pPr>
    <w:rPr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 w:line="259" w:lineRule="auto"/>
    </w:pPr>
    <w:rPr>
      <w:color w:val="5A5A5A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240" w:after="80" w:line="259" w:lineRule="auto"/>
      <w:outlineLvl w:val="0"/>
    </w:pPr>
    <w:rPr>
      <w:b/>
      <w:bCs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160" w:after="80" w:line="259" w:lineRule="auto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60" w:after="80" w:line="259" w:lineRule="auto"/>
      <w:outlineLvl w:val="2"/>
    </w:pPr>
    <w:rPr>
      <w:b/>
      <w:bCs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qFormat/>
    <w:pPr>
      <w:spacing w:before="160" w:after="160" w:line="259" w:lineRule="auto"/>
      <w:ind w:left="720" w:right="720"/>
      <w:jc w:val="center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59" w:lineRule="auto"/>
    </w:pPr>
    <w:rPr>
      <w:i/>
      <w:iCs/>
      <w:color w:val="44546A"/>
      <w:sz w:val="18"/>
      <w:szCs w:val="18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Settings" Type="http://schemas.openxmlformats.org/officeDocument/2006/relationships/settings" Target="settings.xml"/></Relationships>
</file>