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B9D" w:rsidRDefault="00527937" w:rsidP="00530A24">
      <w:pPr>
        <w:pStyle w:val="Web"/>
        <w:spacing w:beforeLines="1" w:before="2" w:beforeAutospacing="0" w:after="0" w:afterAutospacing="0" w:line="400" w:lineRule="exact"/>
        <w:divId w:val="1269510378"/>
        <w:rPr>
          <w:sz w:val="28"/>
          <w:szCs w:val="28"/>
        </w:rPr>
      </w:pPr>
      <w:r>
        <w:rPr>
          <w:rFonts w:hint="eastAsia"/>
          <w:b/>
          <w:bCs/>
          <w:sz w:val="28"/>
          <w:szCs w:val="28"/>
        </w:rPr>
        <w:t>公平交易委員會</w:t>
      </w:r>
      <w:proofErr w:type="gramStart"/>
      <w:r>
        <w:rPr>
          <w:rFonts w:hint="eastAsia"/>
          <w:b/>
          <w:bCs/>
          <w:sz w:val="28"/>
          <w:szCs w:val="28"/>
        </w:rPr>
        <w:t>109</w:t>
      </w:r>
      <w:proofErr w:type="gramEnd"/>
      <w:r>
        <w:rPr>
          <w:rFonts w:hint="eastAsia"/>
          <w:b/>
          <w:bCs/>
          <w:sz w:val="28"/>
          <w:szCs w:val="28"/>
        </w:rPr>
        <w:t>年度施政計畫</w:t>
      </w:r>
    </w:p>
    <w:p w:rsidR="00AA08BC" w:rsidRDefault="00AA08BC" w:rsidP="00AA08BC">
      <w:pPr>
        <w:pStyle w:val="Web"/>
        <w:overflowPunct w:val="0"/>
        <w:spacing w:before="0" w:beforeAutospacing="0" w:after="0" w:afterAutospacing="0"/>
        <w:ind w:firstLine="480"/>
        <w:divId w:val="1269510378"/>
        <w:rPr>
          <w:rFonts w:hint="eastAsia"/>
        </w:rPr>
      </w:pPr>
    </w:p>
    <w:p w:rsidR="00214B9D" w:rsidRDefault="00527937" w:rsidP="00AA08BC">
      <w:pPr>
        <w:pStyle w:val="Web"/>
        <w:overflowPunct w:val="0"/>
        <w:spacing w:before="0" w:beforeAutospacing="0" w:after="0" w:afterAutospacing="0"/>
        <w:ind w:firstLine="480"/>
        <w:divId w:val="1269510378"/>
      </w:pPr>
      <w:r>
        <w:t>本會為我國公平交易法及多層次傳銷管理法之主管機關，職掌擬訂競爭政策與法規，並就違反公平交易法及多層次傳銷管理法規定及危害公共利益之情事，依檢舉或職權加以調查處理，藉以保障合法事業及消費大眾權益，確保市場公平競爭，促進經濟之安定與繁榮。109年本會將持續健全市場公平交易機制，並加強管理多層次傳銷事業，以「強化執法效能」、「完備市場競爭法制」、「建立良善競爭文化」及「加強全球合作連結」等施政重點做為未來努力的方向。</w:t>
      </w:r>
    </w:p>
    <w:p w:rsidR="00214B9D" w:rsidRDefault="00527937" w:rsidP="00AA08BC">
      <w:pPr>
        <w:pStyle w:val="Web"/>
        <w:overflowPunct w:val="0"/>
        <w:spacing w:before="0" w:beforeAutospacing="0" w:after="0" w:afterAutospacing="0" w:line="320" w:lineRule="exact"/>
        <w:divId w:val="1269510378"/>
      </w:pPr>
      <w:r>
        <w:rPr>
          <w:rFonts w:hint="eastAsia"/>
        </w:rPr>
        <w:t xml:space="preserve">　　本會依據行政院</w:t>
      </w:r>
      <w:proofErr w:type="gramStart"/>
      <w:r>
        <w:rPr>
          <w:rFonts w:hint="eastAsia"/>
        </w:rPr>
        <w:t>109</w:t>
      </w:r>
      <w:proofErr w:type="gramEnd"/>
      <w:r>
        <w:rPr>
          <w:rFonts w:hint="eastAsia"/>
        </w:rPr>
        <w:t>年度施政方針，配合中程施政計畫及核定預算額度，並針對經社情勢變化及本會未來發展需要，編定</w:t>
      </w:r>
      <w:proofErr w:type="gramStart"/>
      <w:r>
        <w:rPr>
          <w:rFonts w:hint="eastAsia"/>
        </w:rPr>
        <w:t>109</w:t>
      </w:r>
      <w:proofErr w:type="gramEnd"/>
      <w:r>
        <w:rPr>
          <w:rFonts w:hint="eastAsia"/>
        </w:rPr>
        <w:t>年度施政計畫。</w:t>
      </w:r>
    </w:p>
    <w:p w:rsidR="00214B9D" w:rsidRDefault="00214B9D" w:rsidP="00AA08BC">
      <w:pPr>
        <w:overflowPunct w:val="0"/>
        <w:jc w:val="both"/>
        <w:divId w:val="1269510378"/>
      </w:pPr>
    </w:p>
    <w:p w:rsidR="00214B9D" w:rsidRDefault="00527937" w:rsidP="00AA08BC">
      <w:pPr>
        <w:pStyle w:val="Web"/>
        <w:overflowPunct w:val="0"/>
        <w:spacing w:beforeLines="1" w:before="2" w:beforeAutospacing="0" w:after="0" w:afterAutospacing="0" w:line="400" w:lineRule="exact"/>
        <w:divId w:val="1269510378"/>
        <w:rPr>
          <w:sz w:val="28"/>
          <w:szCs w:val="28"/>
        </w:rPr>
      </w:pPr>
      <w:r>
        <w:rPr>
          <w:rFonts w:hint="eastAsia"/>
          <w:b/>
          <w:bCs/>
          <w:sz w:val="28"/>
          <w:szCs w:val="28"/>
        </w:rPr>
        <w:t>壹、年度施政目標及策略</w:t>
      </w:r>
    </w:p>
    <w:p w:rsidR="00214B9D" w:rsidRDefault="00527937" w:rsidP="00AA08BC">
      <w:pPr>
        <w:overflowPunct w:val="0"/>
        <w:jc w:val="both"/>
        <w:divId w:val="1269510378"/>
      </w:pPr>
      <w:r>
        <w:t>一、查處妨礙市場競爭行為，匡正事業不當競爭行為</w:t>
      </w:r>
    </w:p>
    <w:p w:rsidR="00214B9D" w:rsidRDefault="00527937" w:rsidP="00AA08BC">
      <w:pPr>
        <w:pStyle w:val="Web"/>
        <w:overflowPunct w:val="0"/>
        <w:spacing w:before="0" w:beforeAutospacing="0" w:after="0" w:afterAutospacing="0"/>
        <w:ind w:left="720" w:hanging="720"/>
        <w:divId w:val="1269510378"/>
      </w:pPr>
      <w:r>
        <w:t>（一）落實執行公平交易法規，積極查處涉法行為，確保市場競爭秩序。</w:t>
      </w:r>
    </w:p>
    <w:p w:rsidR="00214B9D" w:rsidRDefault="00527937" w:rsidP="00AA08BC">
      <w:pPr>
        <w:pStyle w:val="Web"/>
        <w:overflowPunct w:val="0"/>
        <w:spacing w:before="0" w:beforeAutospacing="0" w:after="0" w:afterAutospacing="0"/>
        <w:ind w:left="720" w:hanging="720"/>
        <w:divId w:val="1269510378"/>
      </w:pPr>
      <w:r>
        <w:t>（二）有效審議事業結合申報及聯合行為申請許可案件，防範市場結構惡化與市場力量濫用。</w:t>
      </w:r>
    </w:p>
    <w:p w:rsidR="00214B9D" w:rsidRDefault="00527937" w:rsidP="00AA08BC">
      <w:pPr>
        <w:pStyle w:val="Web"/>
        <w:overflowPunct w:val="0"/>
        <w:spacing w:before="0" w:beforeAutospacing="0" w:after="0" w:afterAutospacing="0"/>
        <w:ind w:left="720" w:hanging="720"/>
        <w:divId w:val="1269510378"/>
      </w:pPr>
      <w:r>
        <w:t>（三）持續運作本會「防制人為操縱物價專案小組」並參與行政院穩定物價小組會議，掌握重要民生物資市場動態及競爭情形，避免事業藉機從事違反公平交易法之行為。</w:t>
      </w:r>
    </w:p>
    <w:p w:rsidR="00214B9D" w:rsidRDefault="00527937" w:rsidP="00AA08BC">
      <w:pPr>
        <w:pStyle w:val="Web"/>
        <w:overflowPunct w:val="0"/>
        <w:spacing w:before="0" w:beforeAutospacing="0" w:after="0" w:afterAutospacing="0"/>
        <w:ind w:left="720" w:hanging="720"/>
        <w:divId w:val="1269510378"/>
      </w:pPr>
      <w:r>
        <w:t>（四）積極查處不實廣告等不公平競爭行為，確實維護交易秩序與消費者利益。</w:t>
      </w:r>
    </w:p>
    <w:p w:rsidR="00214B9D" w:rsidRDefault="00527937" w:rsidP="00AA08BC">
      <w:pPr>
        <w:pStyle w:val="Web"/>
        <w:overflowPunct w:val="0"/>
        <w:spacing w:before="0" w:beforeAutospacing="0" w:after="0" w:afterAutospacing="0"/>
        <w:ind w:left="720" w:hanging="720"/>
        <w:divId w:val="1269510378"/>
      </w:pPr>
      <w:r>
        <w:t>（五）有效運用行政資源，強化執法品質及時效，提升行政效能及本會施政形象。</w:t>
      </w:r>
    </w:p>
    <w:p w:rsidR="00214B9D" w:rsidRDefault="00527937" w:rsidP="00AA08BC">
      <w:pPr>
        <w:pStyle w:val="Web"/>
        <w:overflowPunct w:val="0"/>
        <w:spacing w:before="0" w:beforeAutospacing="0" w:after="0" w:afterAutospacing="0"/>
        <w:ind w:left="720" w:hanging="720"/>
        <w:divId w:val="1269510378"/>
      </w:pPr>
      <w:r>
        <w:t>（六）充實競爭法產業資料庫資料並維護資料庫系統功能運作，</w:t>
      </w:r>
      <w:proofErr w:type="gramStart"/>
      <w:r>
        <w:t>研</w:t>
      </w:r>
      <w:proofErr w:type="gramEnd"/>
      <w:r>
        <w:t>析產業結構與市場競爭，提供案件審議</w:t>
      </w:r>
      <w:proofErr w:type="gramStart"/>
      <w:r>
        <w:t>之參據</w:t>
      </w:r>
      <w:proofErr w:type="gramEnd"/>
      <w:r>
        <w:t>，精進執法品質與效能。</w:t>
      </w:r>
    </w:p>
    <w:p w:rsidR="00214B9D" w:rsidRDefault="00527937" w:rsidP="00AA08BC">
      <w:pPr>
        <w:overflowPunct w:val="0"/>
        <w:jc w:val="both"/>
        <w:divId w:val="1269510378"/>
      </w:pPr>
      <w:r>
        <w:t>二、</w:t>
      </w:r>
      <w:proofErr w:type="gramStart"/>
      <w:r>
        <w:t>規</w:t>
      </w:r>
      <w:proofErr w:type="gramEnd"/>
      <w:r>
        <w:t>制產業競爭行為，建構良好競爭環境</w:t>
      </w:r>
    </w:p>
    <w:p w:rsidR="00214B9D" w:rsidRDefault="00527937" w:rsidP="00AA08BC">
      <w:pPr>
        <w:pStyle w:val="Web"/>
        <w:overflowPunct w:val="0"/>
        <w:spacing w:before="0" w:beforeAutospacing="0" w:after="0" w:afterAutospacing="0"/>
        <w:ind w:left="720" w:hanging="720"/>
        <w:divId w:val="1269510378"/>
      </w:pPr>
      <w:r>
        <w:t>（一）關注重點產業市場競爭行為，持續辦理產業重點督導計畫，促進業者自律與產業發展。</w:t>
      </w:r>
    </w:p>
    <w:p w:rsidR="00214B9D" w:rsidRDefault="00527937" w:rsidP="00AA08BC">
      <w:pPr>
        <w:pStyle w:val="Web"/>
        <w:overflowPunct w:val="0"/>
        <w:spacing w:before="0" w:beforeAutospacing="0" w:after="0" w:afterAutospacing="0"/>
        <w:ind w:left="720" w:hanging="720"/>
        <w:divId w:val="1269510378"/>
      </w:pPr>
      <w:r>
        <w:t>（二）與目的事業主管機關協調分工，調和競爭政策與產業政策，凝聚執法共識。</w:t>
      </w:r>
    </w:p>
    <w:p w:rsidR="00214B9D" w:rsidRDefault="00527937" w:rsidP="00AA08BC">
      <w:pPr>
        <w:pStyle w:val="Web"/>
        <w:overflowPunct w:val="0"/>
        <w:spacing w:before="0" w:beforeAutospacing="0" w:after="0" w:afterAutospacing="0"/>
        <w:ind w:left="720" w:hanging="720"/>
        <w:divId w:val="1269510378"/>
      </w:pPr>
      <w:r>
        <w:t>（三）委請專家學者進行公平交易法相關議題研究，掌握產業最近動態，作為案件處理及偵測市場違法行為之參考。</w:t>
      </w:r>
    </w:p>
    <w:p w:rsidR="00214B9D" w:rsidRDefault="00527937" w:rsidP="00AA08BC">
      <w:pPr>
        <w:pStyle w:val="Web"/>
        <w:overflowPunct w:val="0"/>
        <w:spacing w:before="0" w:beforeAutospacing="0" w:after="0" w:afterAutospacing="0"/>
        <w:ind w:left="720" w:hanging="720"/>
        <w:divId w:val="1269510378"/>
      </w:pPr>
      <w:r>
        <w:t>（四）有效管理輔導多層次傳銷事業，並積極查處違法多層次傳銷行為，維護多層次傳銷交易秩序及傳銷商權益。</w:t>
      </w:r>
      <w:bookmarkStart w:id="0" w:name="_GoBack"/>
      <w:bookmarkEnd w:id="0"/>
    </w:p>
    <w:p w:rsidR="00214B9D" w:rsidRDefault="00527937" w:rsidP="00AA08BC">
      <w:pPr>
        <w:overflowPunct w:val="0"/>
        <w:jc w:val="both"/>
        <w:divId w:val="1269510378"/>
      </w:pPr>
      <w:r>
        <w:t>三、完備市場競爭法規，奠定公平競爭基礎</w:t>
      </w:r>
    </w:p>
    <w:p w:rsidR="00214B9D" w:rsidRDefault="00527937" w:rsidP="00AA08BC">
      <w:pPr>
        <w:pStyle w:val="Web"/>
        <w:overflowPunct w:val="0"/>
        <w:spacing w:before="0" w:beforeAutospacing="0" w:after="0" w:afterAutospacing="0"/>
        <w:ind w:left="720" w:hanging="720"/>
        <w:divId w:val="1269510378"/>
      </w:pPr>
      <w:r>
        <w:t>（一）檢討公平交易法、多層次傳銷管理法等相關法令及行政規則，提升執法品質。</w:t>
      </w:r>
    </w:p>
    <w:p w:rsidR="00214B9D" w:rsidRDefault="00527937" w:rsidP="00AA08BC">
      <w:pPr>
        <w:pStyle w:val="Web"/>
        <w:overflowPunct w:val="0"/>
        <w:spacing w:before="0" w:beforeAutospacing="0" w:after="0" w:afterAutospacing="0"/>
        <w:ind w:left="720" w:hanging="720"/>
        <w:divId w:val="1269510378"/>
      </w:pPr>
      <w:r>
        <w:t>（二）提供其他機關競爭法意見，共同建構良善之市場競爭環境。</w:t>
      </w:r>
    </w:p>
    <w:p w:rsidR="00214B9D" w:rsidRDefault="00527937" w:rsidP="00AA08BC">
      <w:pPr>
        <w:overflowPunct w:val="0"/>
        <w:jc w:val="both"/>
        <w:divId w:val="1269510378"/>
      </w:pPr>
      <w:r>
        <w:t>四、落實執行處分案件罰鍰收繳作業，強化行政執行效能</w:t>
      </w:r>
    </w:p>
    <w:p w:rsidR="00214B9D" w:rsidRDefault="00527937" w:rsidP="00AA08BC">
      <w:pPr>
        <w:pStyle w:val="Web"/>
        <w:overflowPunct w:val="0"/>
        <w:spacing w:before="0" w:beforeAutospacing="0" w:after="0" w:afterAutospacing="0"/>
        <w:ind w:left="720" w:hanging="720"/>
        <w:divId w:val="1269510378"/>
      </w:pPr>
      <w:r>
        <w:t>（一）落實追蹤處分案件罰鍰收繳情形，積極辦理行政執行移送作業，確保本會執法成效。</w:t>
      </w:r>
    </w:p>
    <w:p w:rsidR="00214B9D" w:rsidRDefault="00527937" w:rsidP="00AA08BC">
      <w:pPr>
        <w:pStyle w:val="Web"/>
        <w:overflowPunct w:val="0"/>
        <w:spacing w:before="0" w:beforeAutospacing="0" w:after="0" w:afterAutospacing="0"/>
        <w:ind w:left="720" w:hanging="720"/>
        <w:divId w:val="1269510378"/>
      </w:pPr>
      <w:r>
        <w:t>（二）加強義務人所得及財產查調，定期彙整及追蹤行政執行進度，並與法務部行政執行署密切聯繫，提升行政執行品質。</w:t>
      </w:r>
    </w:p>
    <w:p w:rsidR="00214B9D" w:rsidRDefault="00527937" w:rsidP="00AA08BC">
      <w:pPr>
        <w:overflowPunct w:val="0"/>
        <w:jc w:val="both"/>
        <w:divId w:val="1269510378"/>
      </w:pPr>
      <w:r>
        <w:t>五、多元倡議競爭理念，形塑優質競爭文化</w:t>
      </w:r>
    </w:p>
    <w:p w:rsidR="00214B9D" w:rsidRDefault="00527937" w:rsidP="00AA08BC">
      <w:pPr>
        <w:pStyle w:val="Web"/>
        <w:overflowPunct w:val="0"/>
        <w:spacing w:before="0" w:beforeAutospacing="0" w:after="0" w:afterAutospacing="0"/>
        <w:ind w:left="720" w:hanging="720"/>
        <w:divId w:val="1269510378"/>
      </w:pPr>
      <w:r>
        <w:t>（一）辦理本會主管法規宣導活動，增進業者自律避免觸法，強化民眾消費意識免於受害。</w:t>
      </w:r>
    </w:p>
    <w:p w:rsidR="00214B9D" w:rsidRDefault="00527937" w:rsidP="00AA08BC">
      <w:pPr>
        <w:pStyle w:val="Web"/>
        <w:overflowPunct w:val="0"/>
        <w:spacing w:before="0" w:beforeAutospacing="0" w:after="0" w:afterAutospacing="0"/>
        <w:ind w:left="720" w:hanging="720"/>
        <w:divId w:val="1269510378"/>
      </w:pPr>
      <w:r>
        <w:t>（二）運用多元競爭倡議管道，強化整體宣導成效，深根公平交易理念。</w:t>
      </w:r>
    </w:p>
    <w:p w:rsidR="00214B9D" w:rsidRDefault="00527937" w:rsidP="00AA08BC">
      <w:pPr>
        <w:pStyle w:val="Web"/>
        <w:overflowPunct w:val="0"/>
        <w:spacing w:before="0" w:beforeAutospacing="0" w:after="0" w:afterAutospacing="0"/>
        <w:ind w:left="720" w:hanging="720"/>
        <w:divId w:val="1269510378"/>
      </w:pPr>
      <w:r>
        <w:t>（三）精進各項宣導活動措施，提升各界</w:t>
      </w:r>
      <w:proofErr w:type="gramStart"/>
      <w:r>
        <w:t>遵</w:t>
      </w:r>
      <w:proofErr w:type="gramEnd"/>
      <w:r>
        <w:t>法意識，建立良善競爭文化。</w:t>
      </w:r>
    </w:p>
    <w:p w:rsidR="00214B9D" w:rsidRDefault="00527937" w:rsidP="00AA08BC">
      <w:pPr>
        <w:pStyle w:val="Web"/>
        <w:overflowPunct w:val="0"/>
        <w:spacing w:before="0" w:beforeAutospacing="0" w:after="0" w:afterAutospacing="0"/>
        <w:ind w:left="720" w:hanging="720"/>
        <w:divId w:val="1269510378"/>
      </w:pPr>
      <w:r>
        <w:t>（四）</w:t>
      </w:r>
      <w:proofErr w:type="gramStart"/>
      <w:r>
        <w:t>賡</w:t>
      </w:r>
      <w:proofErr w:type="gramEnd"/>
      <w:r>
        <w:t>續建置「APEC競爭政策資料庫」，完備國際競爭法及競爭政策資料。</w:t>
      </w:r>
    </w:p>
    <w:p w:rsidR="00214B9D" w:rsidRDefault="00527937" w:rsidP="00AA08BC">
      <w:pPr>
        <w:overflowPunct w:val="0"/>
        <w:jc w:val="both"/>
        <w:divId w:val="1269510378"/>
      </w:pPr>
      <w:r>
        <w:t>六、加強拓展與國際競爭社群對話空間，建構跨境執法合作網絡</w:t>
      </w:r>
    </w:p>
    <w:p w:rsidR="00214B9D" w:rsidRDefault="00527937" w:rsidP="00AA08BC">
      <w:pPr>
        <w:pStyle w:val="Web"/>
        <w:overflowPunct w:val="0"/>
        <w:spacing w:before="0" w:beforeAutospacing="0" w:after="0" w:afterAutospacing="0"/>
        <w:ind w:left="720" w:hanging="720"/>
        <w:divId w:val="1269510378"/>
      </w:pPr>
      <w:r>
        <w:t>（一）出席國際競爭法之重要會議，接軌國際規範之潮流。</w:t>
      </w:r>
    </w:p>
    <w:p w:rsidR="00214B9D" w:rsidRDefault="00527937" w:rsidP="00AA08BC">
      <w:pPr>
        <w:pStyle w:val="Web"/>
        <w:overflowPunct w:val="0"/>
        <w:spacing w:before="0" w:beforeAutospacing="0" w:after="0" w:afterAutospacing="0"/>
        <w:ind w:left="720" w:hanging="720"/>
        <w:divId w:val="1269510378"/>
      </w:pPr>
      <w:r>
        <w:t>（二）促進與主要國家競爭法主管機關間之雙邊交流。</w:t>
      </w:r>
    </w:p>
    <w:p w:rsidR="00214B9D" w:rsidRDefault="00527937" w:rsidP="00AA08BC">
      <w:pPr>
        <w:pStyle w:val="Web"/>
        <w:overflowPunct w:val="0"/>
        <w:spacing w:before="0" w:beforeAutospacing="0" w:after="0" w:afterAutospacing="0"/>
        <w:ind w:left="720" w:hanging="720"/>
        <w:divId w:val="1269510378"/>
      </w:pPr>
      <w:r>
        <w:t>（三）協助新興競爭法機關的能力建構，辦理國際反托拉斯區域研討會議。</w:t>
      </w:r>
    </w:p>
    <w:p w:rsidR="00214B9D" w:rsidRDefault="00527937" w:rsidP="00AA08BC">
      <w:pPr>
        <w:overflowPunct w:val="0"/>
        <w:jc w:val="both"/>
        <w:divId w:val="1269510378"/>
      </w:pPr>
      <w:r>
        <w:t>七、妥適配置預算資源，提升預算執行效率</w:t>
      </w:r>
    </w:p>
    <w:p w:rsidR="00214B9D" w:rsidRDefault="00527937" w:rsidP="00AA08BC">
      <w:pPr>
        <w:pStyle w:val="Web"/>
        <w:overflowPunct w:val="0"/>
        <w:spacing w:before="0" w:beforeAutospacing="0" w:after="0" w:afterAutospacing="0"/>
        <w:ind w:left="720" w:hanging="720"/>
        <w:divId w:val="1269510378"/>
      </w:pPr>
      <w:r>
        <w:t>（一）配合本會施政重點，有效運用預算資源，提高資本門預算執行率。</w:t>
      </w:r>
    </w:p>
    <w:p w:rsidR="00214B9D" w:rsidRDefault="00527937" w:rsidP="00AA08BC">
      <w:pPr>
        <w:pStyle w:val="Web"/>
        <w:overflowPunct w:val="0"/>
        <w:spacing w:before="0" w:beforeAutospacing="0" w:after="0" w:afterAutospacing="0"/>
        <w:ind w:left="720" w:hanging="720"/>
        <w:divId w:val="1269510378"/>
      </w:pPr>
      <w:r>
        <w:t>（二）本於零基預算精神，落實</w:t>
      </w:r>
      <w:proofErr w:type="gramStart"/>
      <w:r>
        <w:t>中程歲</w:t>
      </w:r>
      <w:proofErr w:type="gramEnd"/>
      <w:r>
        <w:t>出概算編製，妥善配置政府支出。</w:t>
      </w:r>
    </w:p>
    <w:p w:rsidR="00214B9D" w:rsidRDefault="00527937">
      <w:pPr>
        <w:divId w:val="1269510378"/>
      </w:pPr>
      <w:r>
        <w:br w:type="page"/>
      </w:r>
    </w:p>
    <w:p w:rsidR="00214B9D" w:rsidRDefault="00527937" w:rsidP="00530A24">
      <w:pPr>
        <w:pStyle w:val="Web"/>
        <w:spacing w:beforeLines="1" w:before="2" w:beforeAutospacing="0" w:after="0" w:afterAutospacing="0" w:line="400" w:lineRule="exact"/>
        <w:divId w:val="1269510378"/>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214B9D">
        <w:trPr>
          <w:divId w:val="126951037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14B9D" w:rsidRDefault="00527937">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14B9D" w:rsidRDefault="00527937">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14B9D" w:rsidRDefault="00527937">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214B9D" w:rsidRDefault="00527937">
            <w:pPr>
              <w:wordWrap w:val="0"/>
              <w:spacing w:line="320" w:lineRule="exact"/>
              <w:jc w:val="center"/>
            </w:pPr>
            <w:r>
              <w:rPr>
                <w:rFonts w:hint="eastAsia"/>
              </w:rPr>
              <w:t>實施內容</w:t>
            </w:r>
          </w:p>
        </w:tc>
      </w:tr>
      <w:tr w:rsidR="00214B9D">
        <w:trPr>
          <w:divId w:val="126951037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限制競爭行為調查處理</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查處事業限制競爭行為</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一、積極查處事業獨占、結合、聯合、限制競爭及影響交易秩序之欺</w:t>
            </w:r>
            <w:proofErr w:type="gramStart"/>
            <w:r>
              <w:rPr>
                <w:rFonts w:hint="eastAsia"/>
              </w:rPr>
              <w:t>罔</w:t>
            </w:r>
            <w:proofErr w:type="gramEnd"/>
            <w:r>
              <w:rPr>
                <w:rFonts w:hint="eastAsia"/>
              </w:rPr>
              <w:t xml:space="preserve">或顯失公平行為。 </w:t>
            </w:r>
          </w:p>
          <w:p w:rsidR="00214B9D" w:rsidRDefault="00527937">
            <w:pPr>
              <w:pStyle w:val="Web"/>
              <w:wordWrap w:val="0"/>
              <w:spacing w:before="0" w:beforeAutospacing="0" w:after="0" w:afterAutospacing="0" w:line="320" w:lineRule="exact"/>
              <w:ind w:left="480" w:hanging="480"/>
            </w:pPr>
            <w:r>
              <w:rPr>
                <w:rFonts w:hint="eastAsia"/>
              </w:rPr>
              <w:t>二、有效審議事業聯合行為申請許可案件及結合申報案件。</w:t>
            </w:r>
          </w:p>
          <w:p w:rsidR="00214B9D" w:rsidRDefault="00527937">
            <w:pPr>
              <w:pStyle w:val="Web"/>
              <w:wordWrap w:val="0"/>
              <w:spacing w:before="0" w:beforeAutospacing="0" w:after="0" w:afterAutospacing="0" w:line="320" w:lineRule="exact"/>
              <w:ind w:left="480" w:hanging="480"/>
            </w:pPr>
            <w:r>
              <w:rPr>
                <w:rFonts w:hint="eastAsia"/>
              </w:rPr>
              <w:t>三、與目的事業主管機關協調合作，凝聚執法共識。</w:t>
            </w:r>
          </w:p>
          <w:p w:rsidR="00214B9D" w:rsidRDefault="00527937">
            <w:pPr>
              <w:pStyle w:val="Web"/>
              <w:wordWrap w:val="0"/>
              <w:spacing w:before="0" w:beforeAutospacing="0" w:after="0" w:afterAutospacing="0" w:line="320" w:lineRule="exact"/>
              <w:ind w:left="480" w:hanging="480"/>
            </w:pPr>
            <w:r>
              <w:rPr>
                <w:rFonts w:hint="eastAsia"/>
              </w:rPr>
              <w:t>四、辦理檢舉獎金發放事宜。</w:t>
            </w:r>
          </w:p>
        </w:tc>
      </w:tr>
      <w:tr w:rsidR="00214B9D">
        <w:trPr>
          <w:divId w:val="126951037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14B9D" w:rsidRDefault="00214B9D"/>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proofErr w:type="gramStart"/>
            <w:r>
              <w:rPr>
                <w:rFonts w:hint="eastAsia"/>
              </w:rPr>
              <w:t>規</w:t>
            </w:r>
            <w:proofErr w:type="gramEnd"/>
            <w:r>
              <w:rPr>
                <w:rFonts w:hint="eastAsia"/>
              </w:rPr>
              <w:t>制產業競爭行為，建構良好競爭環境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一、密切關注市場競爭動態，與產業主管機關進行分工合作、協調溝通，共同維護市場交易秩序。</w:t>
            </w:r>
          </w:p>
          <w:p w:rsidR="00214B9D" w:rsidRDefault="00527937">
            <w:pPr>
              <w:pStyle w:val="Web"/>
              <w:wordWrap w:val="0"/>
              <w:spacing w:before="0" w:beforeAutospacing="0" w:after="0" w:afterAutospacing="0" w:line="320" w:lineRule="exact"/>
              <w:ind w:left="480" w:hanging="480"/>
            </w:pPr>
            <w:r>
              <w:rPr>
                <w:rFonts w:hint="eastAsia"/>
              </w:rPr>
              <w:t>二、積極配合行政院「穩定物價小組」，掌握重要民生物資市場供需概況。</w:t>
            </w:r>
          </w:p>
          <w:p w:rsidR="00214B9D" w:rsidRDefault="00527937">
            <w:pPr>
              <w:pStyle w:val="Web"/>
              <w:wordWrap w:val="0"/>
              <w:spacing w:before="0" w:beforeAutospacing="0" w:after="0" w:afterAutospacing="0" w:line="320" w:lineRule="exact"/>
              <w:ind w:left="480" w:hanging="480"/>
            </w:pPr>
            <w:r>
              <w:rPr>
                <w:rFonts w:hint="eastAsia"/>
              </w:rPr>
              <w:t>三、擇定特定產業進行重點督導計畫。</w:t>
            </w:r>
          </w:p>
          <w:p w:rsidR="00214B9D" w:rsidRDefault="00527937">
            <w:pPr>
              <w:pStyle w:val="Web"/>
              <w:wordWrap w:val="0"/>
              <w:spacing w:before="0" w:beforeAutospacing="0" w:after="0" w:afterAutospacing="0" w:line="320" w:lineRule="exact"/>
              <w:ind w:left="480" w:hanging="480"/>
            </w:pPr>
            <w:r>
              <w:rPr>
                <w:rFonts w:hint="eastAsia"/>
              </w:rPr>
              <w:t>四、委請專家學者進行「大數據發展下之資訊壟斷與競爭政策」、「網路銷售市場競爭評估之實證研究」、「技術創新與競爭議題之探討」、「公平交易法國內重要案例之評析</w:t>
            </w:r>
            <w:proofErr w:type="gramStart"/>
            <w:r w:rsidR="00AA08BC">
              <w:rPr>
                <w:rFonts w:hint="eastAsia"/>
              </w:rPr>
              <w:t>－</w:t>
            </w:r>
            <w:r>
              <w:rPr>
                <w:rFonts w:hint="eastAsia"/>
              </w:rPr>
              <w:t>以欺罔</w:t>
            </w:r>
            <w:proofErr w:type="gramEnd"/>
            <w:r>
              <w:rPr>
                <w:rFonts w:hint="eastAsia"/>
              </w:rPr>
              <w:t>或顯失公平行為為例」、「公平交易法國內重要案例之評</w:t>
            </w:r>
            <w:proofErr w:type="gramStart"/>
            <w:r>
              <w:rPr>
                <w:rFonts w:hint="eastAsia"/>
              </w:rPr>
              <w:t>析</w:t>
            </w:r>
            <w:r w:rsidR="00AA08BC">
              <w:rPr>
                <w:rFonts w:hint="eastAsia"/>
              </w:rPr>
              <w:t>－</w:t>
            </w:r>
            <w:r>
              <w:rPr>
                <w:rFonts w:hint="eastAsia"/>
              </w:rPr>
              <w:t>以獨占</w:t>
            </w:r>
            <w:proofErr w:type="gramEnd"/>
            <w:r>
              <w:rPr>
                <w:rFonts w:hint="eastAsia"/>
              </w:rPr>
              <w:t>及限制競爭行為為例」、「各國競爭法</w:t>
            </w:r>
            <w:proofErr w:type="gramStart"/>
            <w:r>
              <w:rPr>
                <w:rFonts w:hint="eastAsia"/>
              </w:rPr>
              <w:t>對於域</w:t>
            </w:r>
            <w:proofErr w:type="gramEnd"/>
            <w:r>
              <w:rPr>
                <w:rFonts w:hint="eastAsia"/>
              </w:rPr>
              <w:t>外結合案件審查處理方式之研究」、「公平交易法對</w:t>
            </w:r>
            <w:proofErr w:type="gramStart"/>
            <w:r>
              <w:rPr>
                <w:rFonts w:hint="eastAsia"/>
              </w:rPr>
              <w:t>新興薦證</w:t>
            </w:r>
            <w:proofErr w:type="gramEnd"/>
            <w:r>
              <w:rPr>
                <w:rFonts w:hint="eastAsia"/>
              </w:rPr>
              <w:t>廣告之適用與因應」、「行為反托拉斯與消費者權益之探討」等研究。</w:t>
            </w:r>
          </w:p>
        </w:tc>
      </w:tr>
      <w:tr w:rsidR="00214B9D">
        <w:trPr>
          <w:divId w:val="126951037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不公平競爭行為調查處理及多層次傳銷管理</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查處事業不公平競爭行為</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一、調查處理虛偽不實或引人錯誤之廣告行為。</w:t>
            </w:r>
          </w:p>
          <w:p w:rsidR="00214B9D" w:rsidRDefault="00527937">
            <w:pPr>
              <w:pStyle w:val="Web"/>
              <w:wordWrap w:val="0"/>
              <w:spacing w:before="0" w:beforeAutospacing="0" w:after="0" w:afterAutospacing="0" w:line="320" w:lineRule="exact"/>
              <w:ind w:left="480" w:hanging="480"/>
            </w:pPr>
            <w:r>
              <w:rPr>
                <w:rFonts w:hint="eastAsia"/>
              </w:rPr>
              <w:t>二、調查處理不當贈品贈獎行為。</w:t>
            </w:r>
          </w:p>
          <w:p w:rsidR="00214B9D" w:rsidRDefault="00527937">
            <w:pPr>
              <w:pStyle w:val="Web"/>
              <w:wordWrap w:val="0"/>
              <w:spacing w:before="0" w:beforeAutospacing="0" w:after="0" w:afterAutospacing="0" w:line="320" w:lineRule="exact"/>
              <w:ind w:left="480" w:hanging="480"/>
            </w:pPr>
            <w:r>
              <w:rPr>
                <w:rFonts w:hint="eastAsia"/>
              </w:rPr>
              <w:t>三、調查處理影響交易秩序之欺</w:t>
            </w:r>
            <w:proofErr w:type="gramStart"/>
            <w:r>
              <w:rPr>
                <w:rFonts w:hint="eastAsia"/>
              </w:rPr>
              <w:t>罔</w:t>
            </w:r>
            <w:proofErr w:type="gramEnd"/>
            <w:r>
              <w:rPr>
                <w:rFonts w:hint="eastAsia"/>
              </w:rPr>
              <w:t>或顯失公平行為。</w:t>
            </w:r>
          </w:p>
          <w:p w:rsidR="00214B9D" w:rsidRDefault="00527937">
            <w:pPr>
              <w:pStyle w:val="Web"/>
              <w:wordWrap w:val="0"/>
              <w:spacing w:before="0" w:beforeAutospacing="0" w:after="0" w:afterAutospacing="0" w:line="320" w:lineRule="exact"/>
              <w:ind w:left="480" w:hanging="480"/>
            </w:pPr>
            <w:r>
              <w:rPr>
                <w:rFonts w:hint="eastAsia"/>
              </w:rPr>
              <w:t>四、辦理公平交易法有關不公平競爭行為之宣導活動。</w:t>
            </w:r>
          </w:p>
        </w:tc>
      </w:tr>
      <w:tr w:rsidR="00214B9D">
        <w:trPr>
          <w:divId w:val="126951037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14B9D" w:rsidRDefault="00214B9D"/>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管理多層次傳銷</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一、辦理多層次傳銷事業報備案件。</w:t>
            </w:r>
          </w:p>
          <w:p w:rsidR="00214B9D" w:rsidRDefault="00527937">
            <w:pPr>
              <w:pStyle w:val="Web"/>
              <w:wordWrap w:val="0"/>
              <w:spacing w:before="0" w:beforeAutospacing="0" w:after="0" w:afterAutospacing="0" w:line="320" w:lineRule="exact"/>
              <w:ind w:left="480" w:hanging="480"/>
            </w:pPr>
            <w:r>
              <w:rPr>
                <w:rFonts w:hint="eastAsia"/>
              </w:rPr>
              <w:t>二、實施多層次傳銷事業業務檢查。</w:t>
            </w:r>
          </w:p>
          <w:p w:rsidR="00214B9D" w:rsidRDefault="00527937">
            <w:pPr>
              <w:pStyle w:val="Web"/>
              <w:wordWrap w:val="0"/>
              <w:spacing w:before="0" w:beforeAutospacing="0" w:after="0" w:afterAutospacing="0" w:line="320" w:lineRule="exact"/>
              <w:ind w:left="480" w:hanging="480"/>
            </w:pPr>
            <w:r>
              <w:rPr>
                <w:rFonts w:hint="eastAsia"/>
              </w:rPr>
              <w:t>三、辦理多層次傳銷事業經營發展狀況調查。</w:t>
            </w:r>
          </w:p>
          <w:p w:rsidR="00214B9D" w:rsidRDefault="00527937">
            <w:pPr>
              <w:pStyle w:val="Web"/>
              <w:wordWrap w:val="0"/>
              <w:spacing w:before="0" w:beforeAutospacing="0" w:after="0" w:afterAutospacing="0" w:line="320" w:lineRule="exact"/>
              <w:ind w:left="480" w:hanging="480"/>
            </w:pPr>
            <w:r>
              <w:rPr>
                <w:rFonts w:hint="eastAsia"/>
              </w:rPr>
              <w:t>四、調查處理違反多層次傳銷管理法規行為。</w:t>
            </w:r>
          </w:p>
          <w:p w:rsidR="00214B9D" w:rsidRDefault="00527937">
            <w:pPr>
              <w:pStyle w:val="Web"/>
              <w:wordWrap w:val="0"/>
              <w:spacing w:before="0" w:beforeAutospacing="0" w:after="0" w:afterAutospacing="0" w:line="320" w:lineRule="exact"/>
              <w:ind w:left="480" w:hanging="480"/>
            </w:pPr>
            <w:r>
              <w:rPr>
                <w:rFonts w:hint="eastAsia"/>
              </w:rPr>
              <w:t>五、宣導多層次傳銷相關法令。</w:t>
            </w:r>
          </w:p>
        </w:tc>
      </w:tr>
      <w:tr w:rsidR="00214B9D">
        <w:trPr>
          <w:divId w:val="1269510378"/>
        </w:trPr>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法務及行政救濟業務</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proofErr w:type="gramStart"/>
            <w:r>
              <w:rPr>
                <w:rFonts w:hint="eastAsia"/>
              </w:rPr>
              <w:t>研</w:t>
            </w:r>
            <w:proofErr w:type="gramEnd"/>
            <w:r>
              <w:rPr>
                <w:rFonts w:hint="eastAsia"/>
              </w:rPr>
              <w:t>修公平交易法規與多層次傳銷法規</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擬及修訂本會主管法令。</w:t>
            </w:r>
          </w:p>
          <w:p w:rsidR="00214B9D" w:rsidRDefault="00527937">
            <w:pPr>
              <w:pStyle w:val="Web"/>
              <w:wordWrap w:val="0"/>
              <w:spacing w:before="0" w:beforeAutospacing="0" w:after="0" w:afterAutospacing="0" w:line="320" w:lineRule="exact"/>
              <w:ind w:left="480" w:hanging="480"/>
            </w:pPr>
            <w:r>
              <w:rPr>
                <w:rFonts w:hint="eastAsia"/>
              </w:rPr>
              <w:t>二、辦理公平交易法、多層次傳銷管理法行政救濟業務。</w:t>
            </w:r>
          </w:p>
          <w:p w:rsidR="00214B9D" w:rsidRDefault="00527937">
            <w:pPr>
              <w:pStyle w:val="Web"/>
              <w:wordWrap w:val="0"/>
              <w:spacing w:before="0" w:beforeAutospacing="0" w:after="0" w:afterAutospacing="0" w:line="320" w:lineRule="exact"/>
              <w:ind w:left="480" w:hanging="480"/>
            </w:pPr>
            <w:r>
              <w:rPr>
                <w:rFonts w:hint="eastAsia"/>
              </w:rPr>
              <w:t>三、辦理行政執行案件及移送涉及刑事違法案件。</w:t>
            </w:r>
          </w:p>
          <w:p w:rsidR="00214B9D" w:rsidRDefault="00527937">
            <w:pPr>
              <w:pStyle w:val="Web"/>
              <w:wordWrap w:val="0"/>
              <w:spacing w:before="0" w:beforeAutospacing="0" w:after="0" w:afterAutospacing="0" w:line="320" w:lineRule="exact"/>
              <w:ind w:left="480" w:hanging="480"/>
            </w:pPr>
            <w:r>
              <w:rPr>
                <w:rFonts w:hint="eastAsia"/>
              </w:rPr>
              <w:t>四、編印「認識多層次傳銷管理法」。</w:t>
            </w:r>
          </w:p>
          <w:p w:rsidR="00214B9D" w:rsidRDefault="00527937">
            <w:pPr>
              <w:pStyle w:val="Web"/>
              <w:wordWrap w:val="0"/>
              <w:spacing w:before="0" w:beforeAutospacing="0" w:after="0" w:afterAutospacing="0" w:line="320" w:lineRule="exact"/>
              <w:ind w:left="480" w:hanging="480"/>
            </w:pPr>
            <w:r>
              <w:rPr>
                <w:rFonts w:hint="eastAsia"/>
              </w:rPr>
              <w:t>五、蒐集國內外公平交易法規資料並加以整理與分析。</w:t>
            </w:r>
          </w:p>
          <w:p w:rsidR="00214B9D" w:rsidRDefault="00527937">
            <w:pPr>
              <w:pStyle w:val="Web"/>
              <w:wordWrap w:val="0"/>
              <w:spacing w:before="0" w:beforeAutospacing="0" w:after="0" w:afterAutospacing="0" w:line="320" w:lineRule="exact"/>
              <w:ind w:left="480" w:hanging="480"/>
            </w:pPr>
            <w:r>
              <w:rPr>
                <w:rFonts w:hint="eastAsia"/>
              </w:rPr>
              <w:t>六、辦理法制及相關業務研討會。</w:t>
            </w:r>
          </w:p>
        </w:tc>
      </w:tr>
      <w:tr w:rsidR="00214B9D">
        <w:trPr>
          <w:divId w:val="126951037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綜合規劃及宣導業務</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倡議公平交易法及多層次傳銷管理法</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一、自辦或請縣市政府辦理本會主管法規說明會或訓練營。</w:t>
            </w:r>
          </w:p>
          <w:p w:rsidR="00214B9D" w:rsidRDefault="00527937">
            <w:pPr>
              <w:pStyle w:val="Web"/>
              <w:wordWrap w:val="0"/>
              <w:spacing w:before="0" w:beforeAutospacing="0" w:after="0" w:afterAutospacing="0" w:line="320" w:lineRule="exact"/>
              <w:ind w:left="480" w:hanging="480"/>
            </w:pPr>
            <w:r>
              <w:rPr>
                <w:rFonts w:hint="eastAsia"/>
              </w:rPr>
              <w:t>二、運用各類文宣資料進行政令溝通。</w:t>
            </w:r>
          </w:p>
          <w:p w:rsidR="00214B9D" w:rsidRDefault="00527937">
            <w:pPr>
              <w:pStyle w:val="Web"/>
              <w:wordWrap w:val="0"/>
              <w:spacing w:before="0" w:beforeAutospacing="0" w:after="0" w:afterAutospacing="0" w:line="320" w:lineRule="exact"/>
              <w:ind w:left="480" w:hanging="480"/>
            </w:pPr>
            <w:r>
              <w:rPr>
                <w:rFonts w:hint="eastAsia"/>
              </w:rPr>
              <w:t>三、辦理競爭法、檢舉獎金、反托拉斯基金倡議活動。</w:t>
            </w:r>
          </w:p>
        </w:tc>
      </w:tr>
      <w:tr w:rsidR="00214B9D">
        <w:trPr>
          <w:divId w:val="126951037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14B9D" w:rsidRDefault="00214B9D"/>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聯繫協調地方機關</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firstLine="480"/>
            </w:pPr>
            <w:r>
              <w:rPr>
                <w:rFonts w:hint="eastAsia"/>
              </w:rPr>
              <w:t>規劃舉辦與地方機關協調聯繫會議。</w:t>
            </w:r>
          </w:p>
        </w:tc>
      </w:tr>
      <w:tr w:rsidR="00214B9D">
        <w:trPr>
          <w:divId w:val="126951037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14B9D" w:rsidRDefault="00214B9D"/>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充實競爭政策與競爭法專業</w:t>
            </w:r>
            <w:r>
              <w:rPr>
                <w:rFonts w:hint="eastAsia"/>
              </w:rPr>
              <w:lastRenderedPageBreak/>
              <w:t>資料</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一、彙編公平交易法、多層次傳銷管理法相關執法實務等資料，提供競爭政策專業研究園地。</w:t>
            </w:r>
          </w:p>
          <w:p w:rsidR="00214B9D" w:rsidRDefault="00527937">
            <w:pPr>
              <w:pStyle w:val="Web"/>
              <w:wordWrap w:val="0"/>
              <w:spacing w:before="0" w:beforeAutospacing="0" w:after="0" w:afterAutospacing="0" w:line="320" w:lineRule="exact"/>
              <w:ind w:left="480" w:hanging="480"/>
            </w:pPr>
            <w:r>
              <w:rPr>
                <w:rFonts w:hint="eastAsia"/>
              </w:rPr>
              <w:lastRenderedPageBreak/>
              <w:t>二、蒐集各國競爭法與競爭政策相關專業圖書及期刊，提供專業查詢服務，推廣競爭政策理念，提升執法知能及素養。</w:t>
            </w:r>
          </w:p>
          <w:p w:rsidR="00214B9D" w:rsidRDefault="00527937">
            <w:pPr>
              <w:pStyle w:val="Web"/>
              <w:wordWrap w:val="0"/>
              <w:spacing w:before="0" w:beforeAutospacing="0" w:after="0" w:afterAutospacing="0" w:line="320" w:lineRule="exact"/>
              <w:ind w:left="480" w:hanging="480"/>
            </w:pPr>
            <w:r>
              <w:rPr>
                <w:rFonts w:hint="eastAsia"/>
              </w:rPr>
              <w:t>三、建置並維護「APEC競爭政策資料庫」21個會員體之競爭政策、組織架構、重要案例等12項資料，提供競爭政策資料國際交流平</w:t>
            </w:r>
            <w:proofErr w:type="gramStart"/>
            <w:r>
              <w:rPr>
                <w:rFonts w:hint="eastAsia"/>
              </w:rPr>
              <w:t>臺</w:t>
            </w:r>
            <w:proofErr w:type="gramEnd"/>
            <w:r>
              <w:rPr>
                <w:rFonts w:hint="eastAsia"/>
              </w:rPr>
              <w:t>。</w:t>
            </w:r>
          </w:p>
        </w:tc>
      </w:tr>
      <w:tr w:rsidR="00214B9D">
        <w:trPr>
          <w:divId w:val="1269510378"/>
        </w:trPr>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lastRenderedPageBreak/>
              <w:t>政策擬訂及國際交流業務</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積極參與競爭法國際活動，建構跨境執法合作網絡</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一、持續參與競爭法國際組織相關會議與活動，掌握國際執法脈絡，深化與國際競爭法執法機關之交流合作。</w:t>
            </w:r>
          </w:p>
          <w:p w:rsidR="00214B9D" w:rsidRDefault="00527937">
            <w:pPr>
              <w:pStyle w:val="Web"/>
              <w:wordWrap w:val="0"/>
              <w:spacing w:before="0" w:beforeAutospacing="0" w:after="0" w:afterAutospacing="0" w:line="320" w:lineRule="exact"/>
              <w:ind w:left="480" w:hanging="480"/>
            </w:pPr>
            <w:r>
              <w:rPr>
                <w:rFonts w:hint="eastAsia"/>
              </w:rPr>
              <w:t>二、提供競爭法能力建置及交流活動平</w:t>
            </w:r>
            <w:proofErr w:type="gramStart"/>
            <w:r>
              <w:rPr>
                <w:rFonts w:hint="eastAsia"/>
              </w:rPr>
              <w:t>臺</w:t>
            </w:r>
            <w:proofErr w:type="gramEnd"/>
            <w:r>
              <w:rPr>
                <w:rFonts w:hint="eastAsia"/>
              </w:rPr>
              <w:t>，調和區域競爭法制，回饋國際競爭社群。</w:t>
            </w:r>
          </w:p>
        </w:tc>
      </w:tr>
      <w:tr w:rsidR="00214B9D">
        <w:trPr>
          <w:divId w:val="1269510378"/>
        </w:trPr>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產業調查經濟分析及資訊管理</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both"/>
            </w:pPr>
            <w:r>
              <w:rPr>
                <w:rFonts w:hint="eastAsia"/>
              </w:rPr>
              <w:t>強化產業資訊體系，建立有效執法之決策支援系統</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14B9D" w:rsidRDefault="00527937">
            <w:pPr>
              <w:pStyle w:val="Web"/>
              <w:wordWrap w:val="0"/>
              <w:spacing w:before="0" w:beforeAutospacing="0" w:after="0" w:afterAutospacing="0" w:line="320" w:lineRule="exact"/>
              <w:ind w:left="480" w:hanging="480"/>
            </w:pPr>
            <w:r>
              <w:rPr>
                <w:rFonts w:hint="eastAsia"/>
              </w:rPr>
              <w:t>一、辦理市場結構及產業活動調查，並整合相關機關之產業資料，完備產業資訊系統，供釐定公平交易政策及執行業務參考。</w:t>
            </w:r>
          </w:p>
          <w:p w:rsidR="00214B9D" w:rsidRDefault="00527937">
            <w:pPr>
              <w:pStyle w:val="Web"/>
              <w:wordWrap w:val="0"/>
              <w:spacing w:before="0" w:beforeAutospacing="0" w:after="0" w:afterAutospacing="0" w:line="320" w:lineRule="exact"/>
              <w:ind w:left="480" w:hanging="480"/>
            </w:pPr>
            <w:r>
              <w:rPr>
                <w:rFonts w:hint="eastAsia"/>
              </w:rPr>
              <w:t>二、配合業務需求增修應用系統功能，及辧理網站改版作業，強化系統資安強度、改善作業流程，並提升各項資訊服務設施，以增進電腦作業品質及行政效率。</w:t>
            </w:r>
          </w:p>
        </w:tc>
      </w:tr>
    </w:tbl>
    <w:p w:rsidR="00527937" w:rsidRDefault="00527937">
      <w:pPr>
        <w:divId w:val="1269510378"/>
      </w:pPr>
    </w:p>
    <w:sectPr w:rsidR="00527937">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2933" w:rsidRDefault="007F2933">
      <w:r>
        <w:separator/>
      </w:r>
    </w:p>
  </w:endnote>
  <w:endnote w:type="continuationSeparator" w:id="0">
    <w:p w:rsidR="007F2933" w:rsidRDefault="007F2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8BC" w:rsidRPr="00AA08BC" w:rsidRDefault="00AA08BC">
    <w:pPr>
      <w:pStyle w:val="a3"/>
      <w:rPr>
        <w:sz w:val="20"/>
      </w:rPr>
    </w:pPr>
    <w:r w:rsidRPr="00AA08BC">
      <w:rPr>
        <w:rFonts w:hint="eastAsia"/>
        <w:sz w:val="20"/>
      </w:rPr>
      <w:t>26-</w:t>
    </w:r>
    <w:sdt>
      <w:sdtPr>
        <w:rPr>
          <w:sz w:val="20"/>
        </w:rPr>
        <w:id w:val="1826545609"/>
        <w:docPartObj>
          <w:docPartGallery w:val="Page Numbers (Bottom of Page)"/>
          <w:docPartUnique/>
        </w:docPartObj>
      </w:sdtPr>
      <w:sdtContent>
        <w:r w:rsidRPr="00AA08BC">
          <w:rPr>
            <w:sz w:val="20"/>
          </w:rPr>
          <w:fldChar w:fldCharType="begin"/>
        </w:r>
        <w:r w:rsidRPr="00AA08BC">
          <w:rPr>
            <w:sz w:val="20"/>
          </w:rPr>
          <w:instrText>PAGE   \* MERGEFORMAT</w:instrText>
        </w:r>
        <w:r w:rsidRPr="00AA08BC">
          <w:rPr>
            <w:sz w:val="20"/>
          </w:rPr>
          <w:fldChar w:fldCharType="separate"/>
        </w:r>
        <w:r w:rsidR="00F93A24" w:rsidRPr="00F93A24">
          <w:rPr>
            <w:noProof/>
            <w:sz w:val="20"/>
            <w:lang w:val="zh-TW"/>
          </w:rPr>
          <w:t>2</w:t>
        </w:r>
        <w:r w:rsidRPr="00AA08BC">
          <w:rPr>
            <w:sz w:val="20"/>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2933" w:rsidRDefault="007F2933">
      <w:r>
        <w:separator/>
      </w:r>
    </w:p>
  </w:footnote>
  <w:footnote w:type="continuationSeparator" w:id="0">
    <w:p w:rsidR="007F2933" w:rsidRDefault="007F29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530A24"/>
    <w:rsid w:val="00214B9D"/>
    <w:rsid w:val="00527937"/>
    <w:rsid w:val="00530A24"/>
    <w:rsid w:val="007F2933"/>
    <w:rsid w:val="00AA08BC"/>
    <w:rsid w:val="00F93A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A08BC"/>
    <w:pPr>
      <w:tabs>
        <w:tab w:val="center" w:pos="4153"/>
        <w:tab w:val="right" w:pos="8306"/>
      </w:tabs>
      <w:snapToGrid w:val="0"/>
    </w:pPr>
    <w:rPr>
      <w:sz w:val="20"/>
      <w:szCs w:val="20"/>
    </w:rPr>
  </w:style>
  <w:style w:type="character" w:customStyle="1" w:styleId="a7">
    <w:name w:val="頁首 字元"/>
    <w:basedOn w:val="a0"/>
    <w:link w:val="a6"/>
    <w:uiPriority w:val="99"/>
    <w:rsid w:val="00AA08BC"/>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A08BC"/>
    <w:pPr>
      <w:tabs>
        <w:tab w:val="center" w:pos="4153"/>
        <w:tab w:val="right" w:pos="8306"/>
      </w:tabs>
      <w:snapToGrid w:val="0"/>
    </w:pPr>
    <w:rPr>
      <w:sz w:val="20"/>
      <w:szCs w:val="20"/>
    </w:rPr>
  </w:style>
  <w:style w:type="character" w:customStyle="1" w:styleId="a7">
    <w:name w:val="頁首 字元"/>
    <w:basedOn w:val="a0"/>
    <w:link w:val="a6"/>
    <w:uiPriority w:val="99"/>
    <w:rsid w:val="00AA08B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951037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3</cp:revision>
  <dcterms:created xsi:type="dcterms:W3CDTF">2019-07-08T05:57:00Z</dcterms:created>
  <dcterms:modified xsi:type="dcterms:W3CDTF">2019-07-15T08:07:00Z</dcterms:modified>
</cp:coreProperties>
</file>