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44"/>
          <w:szCs w:val="52"/>
          <w:lang w:val="en-US" w:eastAsia="zh-CN"/>
        </w:rPr>
      </w:pPr>
      <w:r>
        <w:rPr>
          <w:rFonts w:hint="eastAsia" w:ascii="方正小标宋简体" w:hAnsi="方正小标宋简体" w:eastAsia="方正小标宋简体" w:cs="方正小标宋简体"/>
          <w:color w:val="FF0000"/>
          <w:w w:val="85"/>
          <w:sz w:val="90"/>
          <w:szCs w:val="90"/>
          <w:lang w:val="en-US" w:eastAsia="zh-CN"/>
        </w:rPr>
        <w:t>温州市洞头区应急管理局</w:t>
      </w:r>
    </w:p>
    <w:p>
      <w:pPr>
        <w:keepNext w:val="0"/>
        <w:keepLines w:val="0"/>
        <w:pageBreakBefore w:val="0"/>
        <w:widowControl w:val="0"/>
        <w:kinsoku/>
        <w:wordWrap/>
        <w:overflowPunct/>
        <w:topLinePunct w:val="0"/>
        <w:autoSpaceDE/>
        <w:autoSpaceDN/>
        <w:bidi w:val="0"/>
        <w:adjustRightInd/>
        <w:snapToGrid/>
        <w:spacing w:line="572" w:lineRule="exact"/>
        <w:jc w:val="center"/>
        <w:textAlignment w:val="auto"/>
        <w:rPr>
          <w:rFonts w:hint="eastAsia" w:ascii="方正小标宋简体" w:hAnsi="方正小标宋简体" w:eastAsia="方正小标宋简体" w:cs="方正小标宋简体"/>
          <w:sz w:val="44"/>
          <w:szCs w:val="52"/>
          <w:lang w:val="en-US" w:eastAsia="zh-CN"/>
        </w:rPr>
      </w:pPr>
    </w:p>
    <w:p>
      <w:pPr>
        <w:keepNext w:val="0"/>
        <w:keepLines w:val="0"/>
        <w:pageBreakBefore w:val="0"/>
        <w:widowControl w:val="0"/>
        <w:kinsoku/>
        <w:wordWrap/>
        <w:overflowPunct/>
        <w:topLinePunct w:val="0"/>
        <w:autoSpaceDE/>
        <w:autoSpaceDN/>
        <w:bidi w:val="0"/>
        <w:adjustRightInd/>
        <w:snapToGrid/>
        <w:spacing w:line="572" w:lineRule="exact"/>
        <w:jc w:val="center"/>
        <w:textAlignment w:val="auto"/>
        <w:rPr>
          <w:rFonts w:hint="eastAsia" w:ascii="方正小标宋简体" w:hAnsi="方正小标宋简体" w:eastAsia="方正小标宋简体" w:cs="方正小标宋简体"/>
          <w:sz w:val="44"/>
          <w:szCs w:val="52"/>
          <w:lang w:val="en-US" w:eastAsia="zh-CN"/>
        </w:rPr>
      </w:pPr>
    </w:p>
    <w:p>
      <w:pPr>
        <w:keepNext w:val="0"/>
        <w:keepLines w:val="0"/>
        <w:pageBreakBefore w:val="0"/>
        <w:widowControl w:val="0"/>
        <w:kinsoku/>
        <w:wordWrap/>
        <w:overflowPunct/>
        <w:topLinePunct w:val="0"/>
        <w:autoSpaceDE/>
        <w:autoSpaceDN/>
        <w:bidi w:val="0"/>
        <w:adjustRightInd/>
        <w:snapToGrid/>
        <w:spacing w:line="572" w:lineRule="exact"/>
        <w:jc w:val="center"/>
        <w:textAlignment w:val="auto"/>
        <w:rPr>
          <w:rFonts w:hint="eastAsia" w:ascii="方正小标宋简体" w:hAnsi="方正小标宋简体" w:eastAsia="方正小标宋简体" w:cs="方正小标宋简体"/>
          <w:sz w:val="44"/>
          <w:szCs w:val="52"/>
          <w:lang w:val="en-US" w:eastAsia="zh-CN"/>
        </w:rPr>
      </w:pPr>
      <w:r>
        <w:rPr>
          <w:rFonts w:hint="eastAsia" w:ascii="方正小标宋简体" w:hAnsi="方正小标宋简体" w:eastAsia="方正小标宋简体" w:cs="方正小标宋简体"/>
          <w:sz w:val="44"/>
          <w:szCs w:val="52"/>
          <w:lang w:val="en-US" w:eastAsia="zh-CN"/>
        </w:rPr>
        <w:t>洞头区</w:t>
      </w:r>
      <w:r>
        <w:rPr>
          <w:rFonts w:hint="eastAsia" w:ascii="方正小标宋简体" w:hAnsi="方正小标宋简体" w:eastAsia="方正小标宋简体" w:cs="方正小标宋简体"/>
          <w:sz w:val="44"/>
          <w:szCs w:val="52"/>
        </w:rPr>
        <w:t>2024年春节</w:t>
      </w:r>
      <w:r>
        <w:rPr>
          <w:rFonts w:hint="eastAsia" w:ascii="方正小标宋简体" w:hAnsi="方正小标宋简体" w:eastAsia="方正小标宋简体" w:cs="方正小标宋简体"/>
          <w:sz w:val="44"/>
          <w:szCs w:val="52"/>
          <w:lang w:val="en-US" w:eastAsia="zh-CN"/>
        </w:rPr>
        <w:t>期间</w:t>
      </w:r>
      <w:r>
        <w:rPr>
          <w:rFonts w:hint="eastAsia" w:ascii="方正小标宋简体" w:hAnsi="方正小标宋简体" w:eastAsia="方正小标宋简体" w:cs="方正小标宋简体"/>
          <w:sz w:val="44"/>
          <w:szCs w:val="52"/>
        </w:rPr>
        <w:t>烟花爆竹</w:t>
      </w:r>
      <w:r>
        <w:rPr>
          <w:rFonts w:hint="eastAsia" w:ascii="方正小标宋简体" w:hAnsi="方正小标宋简体" w:eastAsia="方正小标宋简体" w:cs="方正小标宋简体"/>
          <w:sz w:val="44"/>
          <w:szCs w:val="52"/>
          <w:lang w:val="en-US" w:eastAsia="zh-CN"/>
        </w:rPr>
        <w:t>零售经营</w:t>
      </w:r>
    </w:p>
    <w:p>
      <w:pPr>
        <w:keepNext w:val="0"/>
        <w:keepLines w:val="0"/>
        <w:pageBreakBefore w:val="0"/>
        <w:widowControl w:val="0"/>
        <w:kinsoku/>
        <w:wordWrap/>
        <w:overflowPunct/>
        <w:topLinePunct w:val="0"/>
        <w:autoSpaceDE/>
        <w:autoSpaceDN/>
        <w:bidi w:val="0"/>
        <w:adjustRightInd/>
        <w:snapToGrid/>
        <w:spacing w:line="572" w:lineRule="exact"/>
        <w:jc w:val="center"/>
        <w:textAlignment w:val="auto"/>
        <w:rPr>
          <w:rFonts w:hint="eastAsia" w:ascii="仿宋_GB2312" w:hAnsi="仿宋_GB2312" w:eastAsia="方正小标宋简体" w:cs="仿宋_GB2312"/>
          <w:sz w:val="32"/>
          <w:szCs w:val="40"/>
          <w:lang w:val="en-US" w:eastAsia="zh-CN"/>
        </w:rPr>
      </w:pPr>
      <w:r>
        <w:rPr>
          <w:rFonts w:hint="eastAsia" w:ascii="方正小标宋简体" w:hAnsi="方正小标宋简体" w:eastAsia="方正小标宋简体" w:cs="方正小标宋简体"/>
          <w:sz w:val="44"/>
          <w:szCs w:val="52"/>
          <w:lang w:val="en-US" w:eastAsia="zh-CN"/>
        </w:rPr>
        <w:t>审批</w:t>
      </w:r>
      <w:r>
        <w:rPr>
          <w:rFonts w:hint="eastAsia" w:ascii="方正小标宋简体" w:hAnsi="方正小标宋简体" w:eastAsia="方正小标宋简体" w:cs="方正小标宋简体"/>
          <w:sz w:val="44"/>
          <w:szCs w:val="52"/>
        </w:rPr>
        <w:t>工作</w:t>
      </w:r>
      <w:r>
        <w:rPr>
          <w:rFonts w:hint="eastAsia" w:ascii="方正小标宋简体" w:hAnsi="方正小标宋简体" w:eastAsia="方正小标宋简体" w:cs="方正小标宋简体"/>
          <w:sz w:val="44"/>
          <w:szCs w:val="52"/>
          <w:lang w:val="en-US" w:eastAsia="zh-CN"/>
        </w:rPr>
        <w:t>方案</w:t>
      </w:r>
    </w:p>
    <w:p>
      <w:pPr>
        <w:keepNext w:val="0"/>
        <w:keepLines w:val="0"/>
        <w:pageBreakBefore w:val="0"/>
        <w:widowControl w:val="0"/>
        <w:kinsoku/>
        <w:wordWrap/>
        <w:overflowPunct/>
        <w:topLinePunct w:val="0"/>
        <w:autoSpaceDE/>
        <w:autoSpaceDN/>
        <w:bidi w:val="0"/>
        <w:adjustRightInd/>
        <w:snapToGrid/>
        <w:spacing w:line="572" w:lineRule="exact"/>
        <w:ind w:firstLine="640" w:firstLineChars="200"/>
        <w:textAlignment w:val="auto"/>
        <w:rPr>
          <w:rFonts w:hint="eastAsia" w:ascii="仿宋_GB2312" w:hAnsi="仿宋_GB2312" w:eastAsia="仿宋_GB2312" w:cs="仿宋_GB2312"/>
          <w:sz w:val="32"/>
          <w:szCs w:val="40"/>
        </w:rPr>
      </w:pPr>
    </w:p>
    <w:p>
      <w:pPr>
        <w:keepNext w:val="0"/>
        <w:keepLines w:val="0"/>
        <w:pageBreakBefore w:val="0"/>
        <w:widowControl w:val="0"/>
        <w:kinsoku/>
        <w:wordWrap/>
        <w:overflowPunct/>
        <w:topLinePunct w:val="0"/>
        <w:autoSpaceDE/>
        <w:autoSpaceDN/>
        <w:bidi w:val="0"/>
        <w:adjustRightInd/>
        <w:snapToGrid/>
        <w:spacing w:line="572" w:lineRule="exact"/>
        <w:ind w:firstLine="640" w:firstLineChars="200"/>
        <w:textAlignment w:val="auto"/>
        <w:rPr>
          <w:rFonts w:hint="eastAsia" w:ascii="仿宋_GB2312" w:hAnsi="仿宋_GB2312" w:eastAsia="仿宋_GB2312" w:cs="仿宋_GB2312"/>
          <w:sz w:val="32"/>
          <w:szCs w:val="40"/>
          <w:lang w:eastAsia="zh-CN"/>
        </w:rPr>
      </w:pPr>
      <w:r>
        <w:rPr>
          <w:rFonts w:hint="eastAsia" w:ascii="仿宋_GB2312" w:hAnsi="仿宋_GB2312" w:eastAsia="仿宋_GB2312" w:cs="仿宋_GB2312"/>
          <w:sz w:val="32"/>
          <w:szCs w:val="40"/>
        </w:rPr>
        <w:t>为保障我</w:t>
      </w:r>
      <w:r>
        <w:rPr>
          <w:rFonts w:hint="eastAsia" w:ascii="仿宋_GB2312" w:hAnsi="仿宋_GB2312" w:eastAsia="仿宋_GB2312" w:cs="仿宋_GB2312"/>
          <w:sz w:val="32"/>
          <w:szCs w:val="40"/>
          <w:lang w:val="en-US" w:eastAsia="zh-CN"/>
        </w:rPr>
        <w:t>区</w:t>
      </w:r>
      <w:r>
        <w:rPr>
          <w:rFonts w:hint="eastAsia" w:ascii="仿宋_GB2312" w:hAnsi="仿宋_GB2312" w:eastAsia="仿宋_GB2312" w:cs="仿宋_GB2312"/>
          <w:sz w:val="32"/>
          <w:szCs w:val="40"/>
        </w:rPr>
        <w:t>烟花爆竹零售经营环境，营造吉祥喜庆的浓厚节日氛围，根据</w:t>
      </w:r>
      <w:r>
        <w:rPr>
          <w:rFonts w:hint="eastAsia" w:ascii="仿宋_GB2312" w:hAnsi="仿宋_GB2312" w:eastAsia="仿宋_GB2312" w:cs="仿宋_GB2312"/>
          <w:sz w:val="32"/>
          <w:szCs w:val="40"/>
          <w:lang w:val="en-US" w:eastAsia="zh-CN"/>
        </w:rPr>
        <w:t>《</w:t>
      </w:r>
      <w:r>
        <w:rPr>
          <w:rFonts w:hint="eastAsia" w:ascii="仿宋_GB2312" w:hAnsi="仿宋_GB2312" w:eastAsia="仿宋_GB2312" w:cs="仿宋_GB2312"/>
          <w:sz w:val="32"/>
          <w:szCs w:val="40"/>
          <w:lang w:val="en-US" w:eastAsia="en-US"/>
        </w:rPr>
        <w:t>温州市洞头区人民政府</w:t>
      </w:r>
      <w:r>
        <w:rPr>
          <w:rFonts w:hint="eastAsia" w:ascii="仿宋_GB2312" w:hAnsi="仿宋_GB2312" w:eastAsia="仿宋_GB2312" w:cs="仿宋_GB2312"/>
          <w:sz w:val="32"/>
          <w:szCs w:val="40"/>
          <w:lang w:val="en-US" w:eastAsia="zh-CN"/>
        </w:rPr>
        <w:t>办公室2024年春节期间洞头区烟花爆竹“双禁”工作方案》规定</w:t>
      </w:r>
      <w:r>
        <w:rPr>
          <w:rFonts w:hint="eastAsia" w:ascii="仿宋_GB2312" w:hAnsi="仿宋_GB2312" w:eastAsia="仿宋_GB2312" w:cs="仿宋_GB2312"/>
          <w:sz w:val="32"/>
          <w:szCs w:val="40"/>
        </w:rPr>
        <w:t>，</w:t>
      </w:r>
      <w:r>
        <w:rPr>
          <w:rFonts w:hint="eastAsia" w:ascii="仿宋_GB2312" w:hAnsi="仿宋_GB2312" w:eastAsia="仿宋_GB2312" w:cs="仿宋_GB2312"/>
          <w:sz w:val="32"/>
          <w:szCs w:val="40"/>
          <w:lang w:val="en-US" w:eastAsia="zh-CN"/>
        </w:rPr>
        <w:t>按照烟花爆竹零售经营许可相关法律法规规定，</w:t>
      </w:r>
      <w:r>
        <w:rPr>
          <w:rFonts w:hint="eastAsia" w:ascii="仿宋_GB2312" w:hAnsi="仿宋_GB2312" w:eastAsia="仿宋_GB2312" w:cs="仿宋_GB2312"/>
          <w:sz w:val="32"/>
          <w:szCs w:val="40"/>
        </w:rPr>
        <w:t>结合我</w:t>
      </w:r>
      <w:r>
        <w:rPr>
          <w:rFonts w:hint="eastAsia" w:ascii="仿宋_GB2312" w:hAnsi="仿宋_GB2312" w:eastAsia="仿宋_GB2312" w:cs="仿宋_GB2312"/>
          <w:sz w:val="32"/>
          <w:szCs w:val="40"/>
          <w:lang w:val="en-US" w:eastAsia="zh-CN"/>
        </w:rPr>
        <w:t>区实际，制定</w:t>
      </w:r>
      <w:r>
        <w:rPr>
          <w:rFonts w:hint="eastAsia" w:ascii="仿宋_GB2312" w:hAnsi="仿宋_GB2312" w:eastAsia="仿宋_GB2312" w:cs="仿宋_GB2312"/>
          <w:sz w:val="32"/>
          <w:szCs w:val="40"/>
        </w:rPr>
        <w:t>202</w:t>
      </w:r>
      <w:r>
        <w:rPr>
          <w:rFonts w:hint="eastAsia" w:ascii="仿宋_GB2312" w:hAnsi="仿宋_GB2312" w:eastAsia="仿宋_GB2312" w:cs="仿宋_GB2312"/>
          <w:sz w:val="32"/>
          <w:szCs w:val="40"/>
          <w:lang w:val="en-US" w:eastAsia="zh-CN"/>
        </w:rPr>
        <w:t>4</w:t>
      </w:r>
      <w:r>
        <w:rPr>
          <w:rFonts w:hint="eastAsia" w:ascii="仿宋_GB2312" w:hAnsi="仿宋_GB2312" w:eastAsia="仿宋_GB2312" w:cs="仿宋_GB2312"/>
          <w:sz w:val="32"/>
          <w:szCs w:val="40"/>
        </w:rPr>
        <w:t>年春节期间我</w:t>
      </w:r>
      <w:r>
        <w:rPr>
          <w:rFonts w:hint="eastAsia" w:ascii="仿宋_GB2312" w:hAnsi="仿宋_GB2312" w:eastAsia="仿宋_GB2312" w:cs="仿宋_GB2312"/>
          <w:sz w:val="32"/>
          <w:szCs w:val="40"/>
          <w:lang w:val="en-US" w:eastAsia="zh-CN"/>
        </w:rPr>
        <w:t>区</w:t>
      </w:r>
      <w:r>
        <w:rPr>
          <w:rFonts w:hint="eastAsia" w:ascii="仿宋_GB2312" w:hAnsi="仿宋_GB2312" w:eastAsia="仿宋_GB2312" w:cs="仿宋_GB2312"/>
          <w:sz w:val="32"/>
          <w:szCs w:val="40"/>
        </w:rPr>
        <w:t>烟花爆竹</w:t>
      </w:r>
      <w:r>
        <w:rPr>
          <w:rFonts w:hint="eastAsia" w:ascii="仿宋_GB2312" w:hAnsi="仿宋_GB2312" w:eastAsia="仿宋_GB2312" w:cs="仿宋_GB2312"/>
          <w:sz w:val="32"/>
          <w:szCs w:val="40"/>
          <w:lang w:val="en-US" w:eastAsia="zh-CN"/>
        </w:rPr>
        <w:t>临时</w:t>
      </w:r>
      <w:r>
        <w:rPr>
          <w:rFonts w:hint="eastAsia" w:ascii="仿宋_GB2312" w:hAnsi="仿宋_GB2312" w:eastAsia="仿宋_GB2312" w:cs="仿宋_GB2312"/>
          <w:sz w:val="32"/>
          <w:szCs w:val="40"/>
        </w:rPr>
        <w:t>零售经营审批工作</w:t>
      </w:r>
      <w:r>
        <w:rPr>
          <w:rFonts w:hint="eastAsia" w:ascii="仿宋_GB2312" w:hAnsi="仿宋_GB2312" w:eastAsia="仿宋_GB2312" w:cs="仿宋_GB2312"/>
          <w:sz w:val="32"/>
          <w:szCs w:val="40"/>
          <w:lang w:val="en-US" w:eastAsia="zh-CN"/>
        </w:rPr>
        <w:t>方案：</w:t>
      </w:r>
    </w:p>
    <w:p>
      <w:pPr>
        <w:keepNext w:val="0"/>
        <w:keepLines w:val="0"/>
        <w:pageBreakBefore w:val="0"/>
        <w:widowControl w:val="0"/>
        <w:kinsoku/>
        <w:wordWrap/>
        <w:overflowPunct/>
        <w:topLinePunct w:val="0"/>
        <w:autoSpaceDE/>
        <w:autoSpaceDN/>
        <w:bidi w:val="0"/>
        <w:adjustRightInd/>
        <w:snapToGrid/>
        <w:spacing w:line="572" w:lineRule="exact"/>
        <w:ind w:firstLine="640" w:firstLineChars="200"/>
        <w:textAlignment w:val="auto"/>
        <w:rPr>
          <w:rFonts w:hint="eastAsia" w:ascii="仿宋_GB2312" w:hAnsi="仿宋_GB2312" w:eastAsia="仿宋_GB2312" w:cs="仿宋_GB2312"/>
          <w:sz w:val="32"/>
          <w:szCs w:val="40"/>
          <w:lang w:val="en-US" w:eastAsia="zh-CN"/>
        </w:rPr>
      </w:pPr>
      <w:r>
        <w:rPr>
          <w:rFonts w:hint="eastAsia" w:ascii="黑体" w:hAnsi="黑体" w:eastAsia="黑体" w:cs="黑体"/>
          <w:sz w:val="32"/>
          <w:szCs w:val="40"/>
          <w:lang w:val="en-US" w:eastAsia="zh-CN"/>
        </w:rPr>
        <w:t>一、许可经营时间</w:t>
      </w:r>
    </w:p>
    <w:p>
      <w:pPr>
        <w:keepNext w:val="0"/>
        <w:keepLines w:val="0"/>
        <w:pageBreakBefore w:val="0"/>
        <w:widowControl w:val="0"/>
        <w:kinsoku/>
        <w:wordWrap/>
        <w:overflowPunct/>
        <w:topLinePunct w:val="0"/>
        <w:autoSpaceDE/>
        <w:autoSpaceDN/>
        <w:bidi w:val="0"/>
        <w:adjustRightInd/>
        <w:snapToGrid/>
        <w:spacing w:line="572" w:lineRule="exact"/>
        <w:ind w:firstLine="640" w:firstLineChars="200"/>
        <w:textAlignment w:val="auto"/>
        <w:rPr>
          <w:rFonts w:hint="eastAsia" w:ascii="仿宋_GB2312" w:hAnsi="仿宋_GB2312" w:eastAsia="仿宋_GB2312" w:cs="仿宋_GB2312"/>
          <w:color w:val="0000FF"/>
          <w:sz w:val="32"/>
          <w:szCs w:val="40"/>
          <w:lang w:val="en-US" w:eastAsia="zh-CN"/>
        </w:rPr>
      </w:pPr>
      <w:r>
        <w:rPr>
          <w:rFonts w:hint="eastAsia" w:ascii="仿宋_GB2312" w:hAnsi="仿宋_GB2312" w:eastAsia="仿宋_GB2312" w:cs="仿宋_GB2312"/>
          <w:sz w:val="32"/>
          <w:szCs w:val="40"/>
          <w:lang w:val="en-US" w:eastAsia="zh-CN"/>
        </w:rPr>
        <w:t>2024年2月6日至2024年2月11日。</w:t>
      </w:r>
    </w:p>
    <w:p>
      <w:pPr>
        <w:keepNext w:val="0"/>
        <w:keepLines w:val="0"/>
        <w:pageBreakBefore w:val="0"/>
        <w:widowControl w:val="0"/>
        <w:kinsoku/>
        <w:wordWrap/>
        <w:overflowPunct/>
        <w:topLinePunct w:val="0"/>
        <w:autoSpaceDE/>
        <w:autoSpaceDN/>
        <w:bidi w:val="0"/>
        <w:adjustRightInd/>
        <w:snapToGrid/>
        <w:spacing w:line="572" w:lineRule="exact"/>
        <w:ind w:firstLine="640" w:firstLineChars="200"/>
        <w:textAlignment w:val="auto"/>
        <w:rPr>
          <w:rFonts w:hint="eastAsia" w:ascii="仿宋_GB2312" w:hAnsi="仿宋_GB2312" w:eastAsia="仿宋_GB2312" w:cs="仿宋_GB2312"/>
          <w:sz w:val="32"/>
          <w:szCs w:val="40"/>
          <w:lang w:val="en-US" w:eastAsia="zh-CN"/>
        </w:rPr>
      </w:pPr>
      <w:r>
        <w:rPr>
          <w:rFonts w:hint="eastAsia" w:ascii="黑体" w:hAnsi="黑体" w:eastAsia="黑体" w:cs="黑体"/>
          <w:sz w:val="32"/>
          <w:szCs w:val="40"/>
          <w:lang w:val="en-US" w:eastAsia="zh-CN"/>
        </w:rPr>
        <w:t>二、临时零售点位布置</w:t>
      </w:r>
    </w:p>
    <w:p>
      <w:pPr>
        <w:keepNext w:val="0"/>
        <w:keepLines w:val="0"/>
        <w:pageBreakBefore w:val="0"/>
        <w:widowControl w:val="0"/>
        <w:kinsoku/>
        <w:wordWrap/>
        <w:overflowPunct/>
        <w:topLinePunct w:val="0"/>
        <w:autoSpaceDE/>
        <w:autoSpaceDN/>
        <w:bidi w:val="0"/>
        <w:adjustRightInd/>
        <w:snapToGrid/>
        <w:spacing w:line="572" w:lineRule="exact"/>
        <w:ind w:firstLine="640" w:firstLineChars="200"/>
        <w:textAlignment w:val="auto"/>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en-US"/>
        </w:rPr>
        <w:t>《温州市销售燃放烟花爆竹管理规定》</w:t>
      </w:r>
      <w:r>
        <w:rPr>
          <w:rFonts w:hint="eastAsia" w:ascii="仿宋_GB2312" w:hAnsi="仿宋_GB2312" w:eastAsia="仿宋_GB2312" w:cs="仿宋_GB2312"/>
          <w:sz w:val="32"/>
          <w:szCs w:val="40"/>
          <w:lang w:val="en-US" w:eastAsia="zh-CN"/>
        </w:rPr>
        <w:t>确定的我区禁止销售燃放区域春节期间</w:t>
      </w:r>
      <w:bookmarkStart w:id="0" w:name="_GoBack"/>
      <w:bookmarkEnd w:id="0"/>
      <w:r>
        <w:rPr>
          <w:rFonts w:hint="eastAsia" w:ascii="仿宋_GB2312" w:hAnsi="仿宋_GB2312" w:eastAsia="仿宋_GB2312" w:cs="仿宋_GB2312"/>
          <w:sz w:val="32"/>
          <w:szCs w:val="40"/>
          <w:lang w:val="en-US" w:eastAsia="zh-CN"/>
        </w:rPr>
        <w:t>布置7个临时零售点，其中北岙街道2个，大门镇2个，东屏街道1个，元觉街道1个，霓屿街道1个。</w:t>
      </w:r>
    </w:p>
    <w:p>
      <w:pPr>
        <w:keepNext w:val="0"/>
        <w:keepLines w:val="0"/>
        <w:pageBreakBefore w:val="0"/>
        <w:widowControl w:val="0"/>
        <w:kinsoku/>
        <w:wordWrap/>
        <w:overflowPunct/>
        <w:topLinePunct w:val="0"/>
        <w:autoSpaceDE/>
        <w:autoSpaceDN/>
        <w:bidi w:val="0"/>
        <w:adjustRightInd/>
        <w:snapToGrid/>
        <w:spacing w:line="572" w:lineRule="exact"/>
        <w:ind w:firstLine="640" w:firstLineChars="200"/>
        <w:textAlignment w:val="auto"/>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en-US"/>
        </w:rPr>
        <w:t>《温州市销售燃放烟花爆竹管理规定》</w:t>
      </w:r>
      <w:r>
        <w:rPr>
          <w:rFonts w:hint="eastAsia" w:ascii="仿宋_GB2312" w:hAnsi="仿宋_GB2312" w:eastAsia="仿宋_GB2312" w:cs="仿宋_GB2312"/>
          <w:sz w:val="32"/>
          <w:szCs w:val="40"/>
          <w:lang w:val="en-US" w:eastAsia="zh-CN"/>
        </w:rPr>
        <w:t>允许销售燃放的区域临时零售点不受上述布点数量限制。</w:t>
      </w:r>
    </w:p>
    <w:p>
      <w:pPr>
        <w:keepNext w:val="0"/>
        <w:keepLines w:val="0"/>
        <w:pageBreakBefore w:val="0"/>
        <w:widowControl w:val="0"/>
        <w:kinsoku/>
        <w:wordWrap/>
        <w:overflowPunct/>
        <w:topLinePunct w:val="0"/>
        <w:autoSpaceDE/>
        <w:autoSpaceDN/>
        <w:bidi w:val="0"/>
        <w:adjustRightInd/>
        <w:snapToGrid/>
        <w:spacing w:line="572" w:lineRule="exact"/>
        <w:ind w:firstLine="640" w:firstLineChars="200"/>
        <w:textAlignment w:val="auto"/>
        <w:rPr>
          <w:rFonts w:hint="default"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灵昆街道、昆鹏街道由海经区管委会确定临时零售经营点位布置。</w:t>
      </w:r>
    </w:p>
    <w:p>
      <w:pPr>
        <w:keepNext w:val="0"/>
        <w:keepLines w:val="0"/>
        <w:pageBreakBefore w:val="0"/>
        <w:widowControl w:val="0"/>
        <w:kinsoku/>
        <w:wordWrap/>
        <w:overflowPunct/>
        <w:topLinePunct w:val="0"/>
        <w:autoSpaceDE/>
        <w:autoSpaceDN/>
        <w:bidi w:val="0"/>
        <w:adjustRightInd/>
        <w:snapToGrid/>
        <w:spacing w:line="572" w:lineRule="exact"/>
        <w:ind w:firstLine="640" w:firstLineChars="200"/>
        <w:textAlignment w:val="auto"/>
        <w:rPr>
          <w:rFonts w:hint="eastAsia" w:ascii="仿宋_GB2312" w:hAnsi="仿宋_GB2312" w:eastAsia="仿宋_GB2312" w:cs="仿宋_GB2312"/>
          <w:sz w:val="32"/>
          <w:szCs w:val="40"/>
          <w:lang w:val="en-US" w:eastAsia="zh-CN"/>
        </w:rPr>
      </w:pPr>
      <w:r>
        <w:rPr>
          <w:rFonts w:hint="eastAsia" w:ascii="黑体" w:hAnsi="黑体" w:eastAsia="黑体" w:cs="黑体"/>
          <w:sz w:val="32"/>
          <w:szCs w:val="40"/>
          <w:lang w:val="en-US" w:eastAsia="zh-CN"/>
        </w:rPr>
        <w:t>三、报名及审查时间</w:t>
      </w:r>
    </w:p>
    <w:p>
      <w:pPr>
        <w:keepNext w:val="0"/>
        <w:keepLines w:val="0"/>
        <w:pageBreakBefore w:val="0"/>
        <w:widowControl w:val="0"/>
        <w:kinsoku/>
        <w:wordWrap/>
        <w:overflowPunct/>
        <w:topLinePunct w:val="0"/>
        <w:autoSpaceDE/>
        <w:autoSpaceDN/>
        <w:bidi w:val="0"/>
        <w:adjustRightInd/>
        <w:snapToGrid/>
        <w:spacing w:line="572" w:lineRule="exact"/>
        <w:ind w:firstLine="640" w:firstLineChars="200"/>
        <w:textAlignment w:val="auto"/>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统一受理报名登记时间为2024年1月23日至26日，逾期不再受理。报名地点：区政务服务中心1楼无差别受理4号窗口，联系电话：63361113。</w:t>
      </w:r>
    </w:p>
    <w:p>
      <w:pPr>
        <w:keepNext w:val="0"/>
        <w:keepLines w:val="0"/>
        <w:pageBreakBefore w:val="0"/>
        <w:widowControl w:val="0"/>
        <w:kinsoku/>
        <w:wordWrap/>
        <w:overflowPunct/>
        <w:topLinePunct w:val="0"/>
        <w:autoSpaceDE/>
        <w:autoSpaceDN/>
        <w:bidi w:val="0"/>
        <w:adjustRightInd/>
        <w:snapToGrid/>
        <w:spacing w:line="572" w:lineRule="exact"/>
        <w:ind w:firstLine="640" w:firstLineChars="200"/>
        <w:textAlignment w:val="auto"/>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现场勘查审查时间为2024年1月25日至28日。</w:t>
      </w:r>
    </w:p>
    <w:p>
      <w:pPr>
        <w:keepNext w:val="0"/>
        <w:keepLines w:val="0"/>
        <w:pageBreakBefore w:val="0"/>
        <w:widowControl w:val="0"/>
        <w:kinsoku/>
        <w:wordWrap/>
        <w:overflowPunct/>
        <w:topLinePunct w:val="0"/>
        <w:autoSpaceDE/>
        <w:autoSpaceDN/>
        <w:bidi w:val="0"/>
        <w:adjustRightInd/>
        <w:snapToGrid/>
        <w:spacing w:line="572" w:lineRule="exact"/>
        <w:ind w:firstLine="640" w:firstLineChars="200"/>
        <w:textAlignment w:val="auto"/>
        <w:rPr>
          <w:rFonts w:hint="eastAsia" w:ascii="仿宋_GB2312" w:hAnsi="仿宋_GB2312" w:eastAsia="仿宋_GB2312" w:cs="仿宋_GB2312"/>
          <w:sz w:val="32"/>
          <w:szCs w:val="40"/>
          <w:lang w:val="en-US" w:eastAsia="zh-CN"/>
        </w:rPr>
      </w:pPr>
      <w:r>
        <w:rPr>
          <w:rFonts w:hint="eastAsia" w:ascii="黑体" w:hAnsi="黑体" w:eastAsia="黑体" w:cs="黑体"/>
          <w:sz w:val="32"/>
          <w:szCs w:val="40"/>
          <w:lang w:val="en-US" w:eastAsia="zh-CN"/>
        </w:rPr>
        <w:t>四、临时零售点审批要求</w:t>
      </w:r>
    </w:p>
    <w:p>
      <w:pPr>
        <w:keepNext w:val="0"/>
        <w:keepLines w:val="0"/>
        <w:pageBreakBefore w:val="0"/>
        <w:widowControl w:val="0"/>
        <w:kinsoku/>
        <w:wordWrap/>
        <w:overflowPunct/>
        <w:topLinePunct w:val="0"/>
        <w:autoSpaceDE/>
        <w:autoSpaceDN/>
        <w:bidi w:val="0"/>
        <w:adjustRightInd/>
        <w:snapToGrid/>
        <w:spacing w:line="572" w:lineRule="exact"/>
        <w:ind w:firstLine="640" w:firstLineChars="200"/>
        <w:textAlignment w:val="auto"/>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烟花爆竹零售点经营权依申请按</w:t>
      </w:r>
      <w:r>
        <w:rPr>
          <w:rFonts w:hint="eastAsia" w:ascii="仿宋_GB2312" w:hAnsi="仿宋_GB2312" w:eastAsia="仿宋_GB2312" w:cs="仿宋_GB2312"/>
          <w:sz w:val="32"/>
          <w:szCs w:val="40"/>
        </w:rPr>
        <w:t>《烟花爆竹零售店（点）安全技术规范》（AQ4128-2019）规定的条件</w:t>
      </w:r>
      <w:r>
        <w:rPr>
          <w:rFonts w:hint="eastAsia" w:ascii="仿宋_GB2312" w:hAnsi="仿宋_GB2312" w:eastAsia="仿宋_GB2312" w:cs="仿宋_GB2312"/>
          <w:sz w:val="32"/>
          <w:szCs w:val="40"/>
          <w:lang w:val="en-US" w:eastAsia="zh-CN"/>
        </w:rPr>
        <w:t>审批。</w:t>
      </w:r>
    </w:p>
    <w:p>
      <w:pPr>
        <w:keepNext w:val="0"/>
        <w:keepLines w:val="0"/>
        <w:pageBreakBefore w:val="0"/>
        <w:widowControl w:val="0"/>
        <w:kinsoku/>
        <w:wordWrap/>
        <w:overflowPunct/>
        <w:topLinePunct w:val="0"/>
        <w:autoSpaceDE/>
        <w:autoSpaceDN/>
        <w:bidi w:val="0"/>
        <w:adjustRightInd/>
        <w:snapToGrid/>
        <w:spacing w:line="572" w:lineRule="exact"/>
        <w:ind w:firstLine="640" w:firstLineChars="200"/>
        <w:textAlignment w:val="auto"/>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如街道（乡镇）有超过布点数的申请人，且经审查符合申请条件的，由区应急管理局统一组织摇号确定零售点经营权。</w:t>
      </w:r>
    </w:p>
    <w:p>
      <w:pPr>
        <w:keepNext w:val="0"/>
        <w:keepLines w:val="0"/>
        <w:pageBreakBefore w:val="0"/>
        <w:widowControl w:val="0"/>
        <w:kinsoku/>
        <w:wordWrap/>
        <w:overflowPunct/>
        <w:topLinePunct w:val="0"/>
        <w:autoSpaceDE/>
        <w:autoSpaceDN/>
        <w:bidi w:val="0"/>
        <w:adjustRightInd/>
        <w:snapToGrid/>
        <w:spacing w:line="572" w:lineRule="exact"/>
        <w:ind w:firstLine="640" w:firstLineChars="200"/>
        <w:textAlignment w:val="auto"/>
        <w:rPr>
          <w:rFonts w:hint="eastAsia" w:ascii="仿宋_GB2312" w:hAnsi="仿宋_GB2312" w:eastAsia="仿宋_GB2312" w:cs="仿宋_GB2312"/>
          <w:sz w:val="32"/>
          <w:szCs w:val="40"/>
          <w:lang w:val="en-US" w:eastAsia="zh-CN"/>
        </w:rPr>
      </w:pPr>
      <w:r>
        <w:rPr>
          <w:rFonts w:hint="eastAsia" w:ascii="黑体" w:hAnsi="黑体" w:eastAsia="黑体" w:cs="黑体"/>
          <w:sz w:val="32"/>
          <w:szCs w:val="40"/>
          <w:lang w:val="en-US" w:eastAsia="zh-CN"/>
        </w:rPr>
        <w:t>五、审批申报材料</w:t>
      </w:r>
    </w:p>
    <w:p>
      <w:pPr>
        <w:keepNext w:val="0"/>
        <w:keepLines w:val="0"/>
        <w:pageBreakBefore w:val="0"/>
        <w:widowControl w:val="0"/>
        <w:kinsoku/>
        <w:wordWrap/>
        <w:overflowPunct/>
        <w:topLinePunct w:val="0"/>
        <w:autoSpaceDE/>
        <w:autoSpaceDN/>
        <w:bidi w:val="0"/>
        <w:adjustRightInd/>
        <w:snapToGrid/>
        <w:spacing w:line="572" w:lineRule="exact"/>
        <w:ind w:firstLine="640" w:firstLineChars="200"/>
        <w:textAlignment w:val="auto"/>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零售单位申请领取《烟花爆竹经营（零售）许可证》，须提交下列申请资料，并对其真实性负责：</w:t>
      </w:r>
    </w:p>
    <w:p>
      <w:pPr>
        <w:keepNext w:val="0"/>
        <w:keepLines w:val="0"/>
        <w:pageBreakBefore w:val="0"/>
        <w:widowControl w:val="0"/>
        <w:kinsoku/>
        <w:wordWrap/>
        <w:overflowPunct/>
        <w:topLinePunct w:val="0"/>
        <w:autoSpaceDE/>
        <w:autoSpaceDN/>
        <w:bidi w:val="0"/>
        <w:adjustRightInd/>
        <w:snapToGrid/>
        <w:spacing w:line="572" w:lineRule="exact"/>
        <w:ind w:firstLine="640" w:firstLineChars="200"/>
        <w:textAlignment w:val="auto"/>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（一）烟花爆竹经营（零售）许可证申请书；</w:t>
      </w:r>
    </w:p>
    <w:p>
      <w:pPr>
        <w:keepNext w:val="0"/>
        <w:keepLines w:val="0"/>
        <w:pageBreakBefore w:val="0"/>
        <w:widowControl w:val="0"/>
        <w:kinsoku/>
        <w:wordWrap/>
        <w:overflowPunct/>
        <w:topLinePunct w:val="0"/>
        <w:autoSpaceDE/>
        <w:autoSpaceDN/>
        <w:bidi w:val="0"/>
        <w:adjustRightInd/>
        <w:snapToGrid/>
        <w:spacing w:line="572" w:lineRule="exact"/>
        <w:ind w:firstLine="640" w:firstLineChars="200"/>
        <w:textAlignment w:val="auto"/>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（二）工商营业执照复印件（共享材料，可不提交）；</w:t>
      </w:r>
    </w:p>
    <w:p>
      <w:pPr>
        <w:keepNext w:val="0"/>
        <w:keepLines w:val="0"/>
        <w:pageBreakBefore w:val="0"/>
        <w:widowControl w:val="0"/>
        <w:kinsoku/>
        <w:wordWrap/>
        <w:overflowPunct/>
        <w:topLinePunct w:val="0"/>
        <w:autoSpaceDE/>
        <w:autoSpaceDN/>
        <w:bidi w:val="0"/>
        <w:adjustRightInd/>
        <w:snapToGrid/>
        <w:spacing w:line="572" w:lineRule="exact"/>
        <w:ind w:firstLine="640" w:firstLineChars="200"/>
        <w:textAlignment w:val="auto"/>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（三）负责人和安全管理人员培训考核合格证书（现场核验原件）；</w:t>
      </w:r>
    </w:p>
    <w:p>
      <w:pPr>
        <w:keepNext w:val="0"/>
        <w:keepLines w:val="0"/>
        <w:pageBreakBefore w:val="0"/>
        <w:widowControl w:val="0"/>
        <w:kinsoku/>
        <w:wordWrap/>
        <w:overflowPunct/>
        <w:topLinePunct w:val="0"/>
        <w:autoSpaceDE/>
        <w:autoSpaceDN/>
        <w:bidi w:val="0"/>
        <w:adjustRightInd/>
        <w:snapToGrid/>
        <w:spacing w:line="572" w:lineRule="exact"/>
        <w:ind w:firstLine="640" w:firstLineChars="200"/>
        <w:textAlignment w:val="auto"/>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（四）零售点周边安全条件说明；</w:t>
      </w:r>
    </w:p>
    <w:p>
      <w:pPr>
        <w:keepNext w:val="0"/>
        <w:keepLines w:val="0"/>
        <w:pageBreakBefore w:val="0"/>
        <w:widowControl w:val="0"/>
        <w:kinsoku/>
        <w:wordWrap/>
        <w:overflowPunct/>
        <w:topLinePunct w:val="0"/>
        <w:autoSpaceDE/>
        <w:autoSpaceDN/>
        <w:bidi w:val="0"/>
        <w:adjustRightInd/>
        <w:snapToGrid/>
        <w:spacing w:line="572" w:lineRule="exact"/>
        <w:ind w:firstLine="640" w:firstLineChars="200"/>
        <w:textAlignment w:val="auto"/>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（五）零售场所的合法证明材料（现场核验房产证明、租赁协议书或乡镇街道开具的证明材料）。</w:t>
      </w:r>
    </w:p>
    <w:p>
      <w:pPr>
        <w:keepNext w:val="0"/>
        <w:keepLines w:val="0"/>
        <w:pageBreakBefore w:val="0"/>
        <w:widowControl w:val="0"/>
        <w:kinsoku/>
        <w:wordWrap/>
        <w:overflowPunct/>
        <w:topLinePunct w:val="0"/>
        <w:autoSpaceDE/>
        <w:autoSpaceDN/>
        <w:bidi w:val="0"/>
        <w:adjustRightInd/>
        <w:snapToGrid/>
        <w:spacing w:line="572" w:lineRule="exact"/>
        <w:ind w:firstLine="640" w:firstLineChars="200"/>
        <w:textAlignment w:val="auto"/>
        <w:rPr>
          <w:rFonts w:hint="eastAsia" w:ascii="仿宋_GB2312" w:hAnsi="仿宋_GB2312" w:eastAsia="仿宋_GB2312" w:cs="仿宋_GB2312"/>
          <w:sz w:val="32"/>
          <w:szCs w:val="40"/>
          <w:lang w:val="en-US" w:eastAsia="zh-CN"/>
        </w:rPr>
      </w:pPr>
    </w:p>
    <w:p>
      <w:pPr>
        <w:keepNext w:val="0"/>
        <w:keepLines w:val="0"/>
        <w:pageBreakBefore w:val="0"/>
        <w:widowControl w:val="0"/>
        <w:kinsoku/>
        <w:wordWrap/>
        <w:overflowPunct/>
        <w:topLinePunct w:val="0"/>
        <w:autoSpaceDE/>
        <w:autoSpaceDN/>
        <w:bidi w:val="0"/>
        <w:adjustRightInd/>
        <w:snapToGrid/>
        <w:spacing w:line="572" w:lineRule="exact"/>
        <w:ind w:firstLine="640" w:firstLineChars="200"/>
        <w:textAlignment w:val="auto"/>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附件：1.烟花爆竹经营（零售）许可证申请书</w:t>
      </w:r>
    </w:p>
    <w:p>
      <w:pPr>
        <w:keepNext w:val="0"/>
        <w:keepLines w:val="0"/>
        <w:pageBreakBefore w:val="0"/>
        <w:widowControl w:val="0"/>
        <w:kinsoku/>
        <w:wordWrap/>
        <w:overflowPunct/>
        <w:topLinePunct w:val="0"/>
        <w:autoSpaceDE/>
        <w:autoSpaceDN/>
        <w:bidi w:val="0"/>
        <w:adjustRightInd/>
        <w:snapToGrid/>
        <w:spacing w:line="572" w:lineRule="exact"/>
        <w:textAlignment w:val="auto"/>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 xml:space="preserve">          2.</w:t>
      </w:r>
      <w:r>
        <w:rPr>
          <w:rFonts w:hint="eastAsia" w:ascii="仿宋_GB2312" w:hAnsi="仿宋_GB2312" w:eastAsia="仿宋_GB2312" w:cs="仿宋_GB2312"/>
          <w:sz w:val="32"/>
          <w:szCs w:val="40"/>
          <w:lang w:eastAsia="zh-CN"/>
        </w:rPr>
        <w:t>烟花爆竹零售店（</w:t>
      </w:r>
      <w:r>
        <w:rPr>
          <w:rFonts w:hint="eastAsia" w:ascii="仿宋_GB2312" w:hAnsi="仿宋_GB2312" w:eastAsia="仿宋_GB2312" w:cs="仿宋_GB2312"/>
          <w:sz w:val="32"/>
          <w:szCs w:val="40"/>
          <w:lang w:val="en-US" w:eastAsia="zh-CN"/>
        </w:rPr>
        <w:t>点</w:t>
      </w:r>
      <w:r>
        <w:rPr>
          <w:rFonts w:hint="eastAsia" w:ascii="仿宋_GB2312" w:hAnsi="仿宋_GB2312" w:eastAsia="仿宋_GB2312" w:cs="仿宋_GB2312"/>
          <w:sz w:val="32"/>
          <w:szCs w:val="40"/>
          <w:lang w:eastAsia="zh-CN"/>
        </w:rPr>
        <w:t>）</w:t>
      </w:r>
      <w:r>
        <w:rPr>
          <w:rFonts w:hint="eastAsia" w:ascii="仿宋_GB2312" w:hAnsi="仿宋_GB2312" w:eastAsia="仿宋_GB2312" w:cs="仿宋_GB2312"/>
          <w:sz w:val="32"/>
          <w:szCs w:val="40"/>
        </w:rPr>
        <w:t>及其周围安全条件说明</w:t>
      </w:r>
    </w:p>
    <w:p>
      <w:pPr>
        <w:keepNext w:val="0"/>
        <w:keepLines w:val="0"/>
        <w:pageBreakBefore w:val="0"/>
        <w:widowControl w:val="0"/>
        <w:kinsoku/>
        <w:wordWrap/>
        <w:overflowPunct/>
        <w:topLinePunct w:val="0"/>
        <w:autoSpaceDE/>
        <w:autoSpaceDN/>
        <w:bidi w:val="0"/>
        <w:adjustRightInd/>
        <w:snapToGrid/>
        <w:spacing w:line="572" w:lineRule="exact"/>
        <w:ind w:right="0"/>
        <w:textAlignment w:val="auto"/>
        <w:rPr>
          <w:rFonts w:hint="eastAsia" w:ascii="仿宋_GB2312" w:hAnsi="仿宋_GB2312" w:eastAsia="仿宋_GB2312" w:cs="仿宋_GB2312"/>
          <w:kern w:val="0"/>
          <w:sz w:val="32"/>
          <w:szCs w:val="24"/>
        </w:rPr>
      </w:pPr>
    </w:p>
    <w:p>
      <w:pPr>
        <w:pStyle w:val="2"/>
        <w:rPr>
          <w:rFonts w:hint="eastAsia" w:ascii="仿宋_GB2312" w:hAnsi="仿宋_GB2312" w:eastAsia="仿宋_GB2312" w:cs="仿宋_GB2312"/>
          <w:kern w:val="0"/>
          <w:sz w:val="32"/>
          <w:szCs w:val="24"/>
        </w:rPr>
      </w:pPr>
    </w:p>
    <w:p>
      <w:pPr>
        <w:pStyle w:val="2"/>
        <w:ind w:left="0" w:leftChars="0" w:firstLine="0" w:firstLineChars="0"/>
        <w:jc w:val="both"/>
        <w:rPr>
          <w:rFonts w:hint="eastAsia"/>
        </w:rPr>
      </w:pPr>
    </w:p>
    <w:p>
      <w:pPr>
        <w:keepNext w:val="0"/>
        <w:keepLines w:val="0"/>
        <w:pageBreakBefore w:val="0"/>
        <w:widowControl w:val="0"/>
        <w:kinsoku/>
        <w:wordWrap/>
        <w:overflowPunct/>
        <w:topLinePunct w:val="0"/>
        <w:autoSpaceDE/>
        <w:autoSpaceDN/>
        <w:bidi w:val="0"/>
        <w:adjustRightInd/>
        <w:snapToGrid/>
        <w:spacing w:line="572" w:lineRule="exact"/>
        <w:ind w:firstLine="3200" w:firstLineChars="1000"/>
        <w:jc w:val="center"/>
        <w:textAlignment w:val="auto"/>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 xml:space="preserve">   温州市洞头区应急管理局</w:t>
      </w:r>
    </w:p>
    <w:p>
      <w:pPr>
        <w:keepNext w:val="0"/>
        <w:keepLines w:val="0"/>
        <w:pageBreakBefore w:val="0"/>
        <w:widowControl w:val="0"/>
        <w:kinsoku/>
        <w:wordWrap/>
        <w:overflowPunct/>
        <w:topLinePunct w:val="0"/>
        <w:autoSpaceDE/>
        <w:autoSpaceDN/>
        <w:bidi w:val="0"/>
        <w:adjustRightInd/>
        <w:snapToGrid/>
        <w:spacing w:line="572" w:lineRule="exact"/>
        <w:ind w:firstLine="5120" w:firstLineChars="1600"/>
        <w:textAlignment w:val="auto"/>
        <w:rPr>
          <w:rFonts w:hint="default"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2024年1月22日</w:t>
      </w:r>
    </w:p>
    <w:p>
      <w:pPr>
        <w:spacing w:line="560" w:lineRule="exact"/>
        <w:ind w:right="0"/>
        <w:rPr>
          <w:rFonts w:hint="eastAsia" w:ascii="仿宋_GB2312" w:hAnsi="仿宋_GB2312" w:eastAsia="仿宋_GB2312" w:cs="仿宋_GB2312"/>
          <w:kern w:val="0"/>
          <w:sz w:val="32"/>
          <w:szCs w:val="24"/>
        </w:rPr>
      </w:pPr>
    </w:p>
    <w:p>
      <w:pPr>
        <w:spacing w:line="560" w:lineRule="exact"/>
        <w:ind w:right="0"/>
        <w:rPr>
          <w:rFonts w:hint="eastAsia" w:ascii="仿宋_GB2312" w:hAnsi="仿宋_GB2312" w:eastAsia="仿宋_GB2312" w:cs="仿宋_GB2312"/>
          <w:kern w:val="0"/>
          <w:sz w:val="32"/>
          <w:szCs w:val="24"/>
        </w:rPr>
      </w:pPr>
    </w:p>
    <w:p>
      <w:pPr>
        <w:spacing w:line="560" w:lineRule="exact"/>
        <w:ind w:right="0"/>
        <w:rPr>
          <w:rFonts w:hint="eastAsia" w:ascii="仿宋_GB2312" w:hAnsi="仿宋_GB2312" w:eastAsia="仿宋_GB2312" w:cs="仿宋_GB2312"/>
          <w:kern w:val="0"/>
          <w:sz w:val="32"/>
          <w:szCs w:val="24"/>
        </w:rPr>
      </w:pPr>
    </w:p>
    <w:p>
      <w:pPr>
        <w:spacing w:line="560" w:lineRule="exact"/>
        <w:ind w:right="0"/>
        <w:rPr>
          <w:rFonts w:hint="eastAsia" w:ascii="仿宋_GB2312" w:hAnsi="仿宋_GB2312" w:eastAsia="仿宋_GB2312" w:cs="仿宋_GB2312"/>
          <w:kern w:val="0"/>
          <w:sz w:val="32"/>
          <w:szCs w:val="24"/>
        </w:rPr>
      </w:pPr>
    </w:p>
    <w:p>
      <w:pPr>
        <w:spacing w:line="560" w:lineRule="exact"/>
        <w:ind w:right="0"/>
        <w:rPr>
          <w:rFonts w:hint="eastAsia" w:ascii="仿宋_GB2312" w:hAnsi="仿宋_GB2312" w:eastAsia="仿宋_GB2312" w:cs="仿宋_GB2312"/>
          <w:kern w:val="0"/>
          <w:sz w:val="32"/>
          <w:szCs w:val="24"/>
        </w:rPr>
      </w:pPr>
    </w:p>
    <w:p>
      <w:pPr>
        <w:spacing w:line="560" w:lineRule="exact"/>
        <w:ind w:right="0"/>
        <w:rPr>
          <w:rFonts w:hint="eastAsia" w:ascii="仿宋_GB2312" w:hAnsi="仿宋_GB2312" w:eastAsia="仿宋_GB2312" w:cs="仿宋_GB2312"/>
          <w:kern w:val="0"/>
          <w:sz w:val="32"/>
          <w:szCs w:val="24"/>
        </w:rPr>
      </w:pPr>
    </w:p>
    <w:p>
      <w:pPr>
        <w:spacing w:line="560" w:lineRule="exact"/>
        <w:ind w:right="0"/>
        <w:rPr>
          <w:rFonts w:hint="eastAsia" w:ascii="仿宋_GB2312" w:hAnsi="仿宋_GB2312" w:eastAsia="仿宋_GB2312" w:cs="仿宋_GB2312"/>
          <w:kern w:val="0"/>
          <w:sz w:val="32"/>
          <w:szCs w:val="24"/>
        </w:rPr>
      </w:pPr>
    </w:p>
    <w:p>
      <w:pPr>
        <w:spacing w:line="560" w:lineRule="exact"/>
        <w:ind w:right="0"/>
        <w:rPr>
          <w:rFonts w:hint="eastAsia" w:ascii="仿宋_GB2312" w:hAnsi="仿宋_GB2312" w:eastAsia="仿宋_GB2312" w:cs="仿宋_GB2312"/>
          <w:kern w:val="0"/>
          <w:sz w:val="32"/>
          <w:szCs w:val="24"/>
        </w:rPr>
      </w:pPr>
    </w:p>
    <w:p>
      <w:pPr>
        <w:spacing w:line="560" w:lineRule="exact"/>
        <w:ind w:right="0"/>
        <w:rPr>
          <w:rFonts w:hint="eastAsia" w:ascii="仿宋_GB2312" w:hAnsi="仿宋_GB2312" w:eastAsia="仿宋_GB2312" w:cs="仿宋_GB2312"/>
          <w:kern w:val="0"/>
          <w:sz w:val="32"/>
          <w:szCs w:val="24"/>
        </w:rPr>
      </w:pPr>
    </w:p>
    <w:p>
      <w:pPr>
        <w:spacing w:line="560" w:lineRule="exact"/>
        <w:ind w:right="0"/>
        <w:rPr>
          <w:rFonts w:hint="eastAsia" w:ascii="仿宋_GB2312" w:hAnsi="仿宋_GB2312" w:eastAsia="仿宋_GB2312" w:cs="仿宋_GB2312"/>
          <w:kern w:val="0"/>
          <w:sz w:val="32"/>
          <w:szCs w:val="24"/>
        </w:rPr>
      </w:pPr>
    </w:p>
    <w:p>
      <w:pPr>
        <w:spacing w:line="560" w:lineRule="exact"/>
        <w:ind w:right="0"/>
        <w:rPr>
          <w:rFonts w:hint="eastAsia" w:ascii="仿宋_GB2312" w:hAnsi="仿宋_GB2312" w:eastAsia="仿宋_GB2312" w:cs="仿宋_GB2312"/>
          <w:kern w:val="0"/>
          <w:sz w:val="32"/>
          <w:szCs w:val="24"/>
        </w:rPr>
      </w:pPr>
    </w:p>
    <w:p>
      <w:pPr>
        <w:spacing w:line="560" w:lineRule="exact"/>
        <w:ind w:right="0"/>
        <w:rPr>
          <w:rFonts w:hint="eastAsia" w:ascii="仿宋_GB2312" w:hAnsi="仿宋_GB2312" w:eastAsia="仿宋_GB2312" w:cs="仿宋_GB2312"/>
          <w:kern w:val="0"/>
          <w:sz w:val="32"/>
          <w:szCs w:val="24"/>
        </w:rPr>
      </w:pPr>
    </w:p>
    <w:p>
      <w:pPr>
        <w:pStyle w:val="2"/>
        <w:rPr>
          <w:rFonts w:hint="eastAsia" w:ascii="仿宋_GB2312" w:hAnsi="仿宋_GB2312" w:eastAsia="仿宋_GB2312" w:cs="仿宋_GB2312"/>
          <w:kern w:val="0"/>
          <w:sz w:val="32"/>
          <w:szCs w:val="24"/>
        </w:rPr>
      </w:pPr>
    </w:p>
    <w:p>
      <w:pPr>
        <w:rPr>
          <w:rFonts w:hint="eastAsia"/>
        </w:rPr>
      </w:pPr>
    </w:p>
    <w:p>
      <w:pPr>
        <w:pStyle w:val="2"/>
        <w:rPr>
          <w:rFonts w:hint="eastAsia"/>
        </w:rPr>
      </w:pPr>
    </w:p>
    <w:p>
      <w:pPr>
        <w:spacing w:line="560" w:lineRule="exact"/>
        <w:ind w:right="0"/>
        <w:rPr>
          <w:rFonts w:hint="eastAsia" w:ascii="仿宋_GB2312" w:hAnsi="仿宋_GB2312" w:eastAsia="仿宋_GB2312" w:cs="仿宋_GB2312"/>
          <w:kern w:val="0"/>
          <w:sz w:val="32"/>
          <w:szCs w:val="24"/>
        </w:rPr>
      </w:pPr>
    </w:p>
    <w:p>
      <w:pPr>
        <w:pStyle w:val="2"/>
        <w:rPr>
          <w:rFonts w:hint="eastAsia"/>
        </w:rPr>
      </w:pPr>
    </w:p>
    <w:p>
      <w:pPr>
        <w:spacing w:line="560" w:lineRule="exact"/>
        <w:ind w:right="0"/>
        <w:rPr>
          <w:rFonts w:hint="eastAsia" w:ascii="黑体" w:hAnsi="黑体" w:eastAsia="黑体" w:cs="黑体"/>
          <w:kern w:val="0"/>
          <w:sz w:val="32"/>
          <w:szCs w:val="24"/>
          <w:lang w:val="en-US" w:eastAsia="zh-CN"/>
        </w:rPr>
      </w:pPr>
      <w:r>
        <w:rPr>
          <w:rFonts w:hint="eastAsia" w:ascii="黑体" w:hAnsi="黑体" w:eastAsia="黑体" w:cs="黑体"/>
          <w:kern w:val="0"/>
          <w:sz w:val="32"/>
          <w:szCs w:val="24"/>
        </w:rPr>
        <w:t>附件</w:t>
      </w:r>
      <w:r>
        <w:rPr>
          <w:rFonts w:hint="eastAsia" w:ascii="黑体" w:hAnsi="黑体" w:eastAsia="黑体" w:cs="黑体"/>
          <w:kern w:val="0"/>
          <w:sz w:val="32"/>
          <w:szCs w:val="24"/>
          <w:lang w:val="en-US" w:eastAsia="zh-CN"/>
        </w:rPr>
        <w:t>1</w:t>
      </w:r>
    </w:p>
    <w:p>
      <w:pPr>
        <w:spacing w:line="560" w:lineRule="exact"/>
        <w:ind w:right="0"/>
        <w:rPr>
          <w:rFonts w:hint="default" w:ascii="Times New Roman" w:hAnsi="Times New Roman" w:eastAsia="黑体" w:cs="Times New Roman"/>
          <w:kern w:val="0"/>
          <w:sz w:val="32"/>
          <w:szCs w:val="24"/>
          <w:lang w:val="en-US" w:eastAsia="zh-CN"/>
        </w:rPr>
      </w:pPr>
    </w:p>
    <w:tbl>
      <w:tblPr>
        <w:tblStyle w:val="7"/>
        <w:tblW w:w="0" w:type="auto"/>
        <w:tblInd w:w="92" w:type="dxa"/>
        <w:tblLayout w:type="fixed"/>
        <w:tblCellMar>
          <w:top w:w="0" w:type="dxa"/>
          <w:left w:w="108" w:type="dxa"/>
          <w:bottom w:w="0" w:type="dxa"/>
          <w:right w:w="108" w:type="dxa"/>
        </w:tblCellMar>
      </w:tblPr>
      <w:tblGrid>
        <w:gridCol w:w="4166"/>
        <w:gridCol w:w="4264"/>
      </w:tblGrid>
      <w:tr>
        <w:tblPrEx>
          <w:tblCellMar>
            <w:top w:w="0" w:type="dxa"/>
            <w:left w:w="108" w:type="dxa"/>
            <w:bottom w:w="0" w:type="dxa"/>
            <w:right w:w="108" w:type="dxa"/>
          </w:tblCellMar>
        </w:tblPrEx>
        <w:tc>
          <w:tcPr>
            <w:tcW w:w="4166" w:type="dxa"/>
            <w:noWrap w:val="0"/>
            <w:vAlign w:val="top"/>
          </w:tcPr>
          <w:p>
            <w:pPr>
              <w:rPr>
                <w:rFonts w:hint="default" w:ascii="Times New Roman" w:hAnsi="Times New Roman" w:cs="Times New Roman"/>
                <w:sz w:val="28"/>
                <w:szCs w:val="24"/>
              </w:rPr>
            </w:pPr>
            <w:r>
              <w:rPr>
                <w:rFonts w:hint="default" w:ascii="Times New Roman" w:hAnsi="Times New Roman" w:cs="Times New Roman"/>
                <w:sz w:val="28"/>
              </w:rPr>
              <w:t>申请编号:</w:t>
            </w:r>
          </w:p>
        </w:tc>
        <w:tc>
          <w:tcPr>
            <w:tcW w:w="4264" w:type="dxa"/>
            <w:noWrap w:val="0"/>
            <w:vAlign w:val="top"/>
          </w:tcPr>
          <w:p>
            <w:pPr>
              <w:ind w:firstLine="1120" w:firstLineChars="400"/>
              <w:rPr>
                <w:rFonts w:hint="default" w:ascii="Times New Roman" w:hAnsi="Times New Roman" w:cs="Times New Roman"/>
                <w:sz w:val="28"/>
                <w:szCs w:val="24"/>
              </w:rPr>
            </w:pPr>
            <w:r>
              <w:rPr>
                <w:rFonts w:hint="default" w:ascii="Times New Roman" w:hAnsi="Times New Roman" w:cs="Times New Roman"/>
                <w:sz w:val="28"/>
              </w:rPr>
              <w:t>受理编号:</w:t>
            </w:r>
          </w:p>
        </w:tc>
      </w:tr>
      <w:tr>
        <w:tblPrEx>
          <w:tblCellMar>
            <w:top w:w="0" w:type="dxa"/>
            <w:left w:w="108" w:type="dxa"/>
            <w:bottom w:w="0" w:type="dxa"/>
            <w:right w:w="108" w:type="dxa"/>
          </w:tblCellMar>
        </w:tblPrEx>
        <w:tc>
          <w:tcPr>
            <w:tcW w:w="4166" w:type="dxa"/>
            <w:noWrap w:val="0"/>
            <w:vAlign w:val="top"/>
          </w:tcPr>
          <w:p>
            <w:pPr>
              <w:rPr>
                <w:rFonts w:hint="default" w:ascii="Times New Roman" w:hAnsi="Times New Roman" w:cs="Times New Roman"/>
                <w:sz w:val="28"/>
                <w:szCs w:val="24"/>
              </w:rPr>
            </w:pPr>
            <w:r>
              <w:rPr>
                <w:rFonts w:hint="default" w:ascii="Times New Roman" w:hAnsi="Times New Roman" w:cs="Times New Roman"/>
                <w:sz w:val="28"/>
              </w:rPr>
              <w:t>申请日期:</w:t>
            </w:r>
          </w:p>
        </w:tc>
        <w:tc>
          <w:tcPr>
            <w:tcW w:w="4264" w:type="dxa"/>
            <w:noWrap w:val="0"/>
            <w:vAlign w:val="top"/>
          </w:tcPr>
          <w:p>
            <w:pPr>
              <w:ind w:firstLine="1120" w:firstLineChars="400"/>
              <w:rPr>
                <w:rFonts w:hint="default" w:ascii="Times New Roman" w:hAnsi="Times New Roman" w:cs="Times New Roman"/>
                <w:sz w:val="28"/>
                <w:szCs w:val="24"/>
              </w:rPr>
            </w:pPr>
            <w:r>
              <w:rPr>
                <w:rFonts w:hint="default" w:ascii="Times New Roman" w:hAnsi="Times New Roman" w:cs="Times New Roman"/>
                <w:sz w:val="28"/>
              </w:rPr>
              <w:t>受理日期:</w:t>
            </w:r>
          </w:p>
        </w:tc>
      </w:tr>
    </w:tbl>
    <w:p>
      <w:pPr>
        <w:rPr>
          <w:rFonts w:hint="default" w:ascii="Times New Roman" w:hAnsi="Times New Roman" w:cs="Times New Roman"/>
          <w:sz w:val="30"/>
          <w:szCs w:val="24"/>
        </w:rPr>
      </w:pPr>
    </w:p>
    <w:p>
      <w:pPr>
        <w:rPr>
          <w:rFonts w:hint="default" w:ascii="Times New Roman" w:hAnsi="Times New Roman" w:cs="Times New Roman"/>
          <w:sz w:val="30"/>
        </w:rPr>
      </w:pPr>
    </w:p>
    <w:p>
      <w:pPr>
        <w:rPr>
          <w:rFonts w:hint="default" w:ascii="Times New Roman" w:hAnsi="Times New Roman" w:cs="Times New Roman"/>
          <w:sz w:val="30"/>
        </w:rPr>
      </w:pPr>
    </w:p>
    <w:p>
      <w:pPr>
        <w:jc w:val="center"/>
        <w:rPr>
          <w:rFonts w:hint="default" w:ascii="Times New Roman" w:hAnsi="Times New Roman" w:eastAsia="黑体" w:cs="Times New Roman"/>
          <w:b w:val="0"/>
          <w:bCs/>
          <w:sz w:val="48"/>
          <w:szCs w:val="48"/>
        </w:rPr>
      </w:pPr>
      <w:r>
        <w:rPr>
          <w:rFonts w:hint="default" w:ascii="Times New Roman" w:hAnsi="Times New Roman" w:eastAsia="黑体" w:cs="Times New Roman"/>
          <w:b w:val="0"/>
          <w:bCs/>
          <w:sz w:val="48"/>
          <w:szCs w:val="48"/>
        </w:rPr>
        <w:t>烟 花 爆 竹</w:t>
      </w:r>
    </w:p>
    <w:p>
      <w:pPr>
        <w:jc w:val="center"/>
        <w:rPr>
          <w:rFonts w:hint="default" w:ascii="Times New Roman" w:hAnsi="Times New Roman" w:eastAsia="黑体" w:cs="Times New Roman"/>
          <w:b w:val="0"/>
          <w:bCs/>
          <w:sz w:val="52"/>
          <w:szCs w:val="24"/>
        </w:rPr>
      </w:pPr>
      <w:r>
        <w:rPr>
          <w:rFonts w:hint="default" w:ascii="Times New Roman" w:hAnsi="Times New Roman" w:eastAsia="黑体" w:cs="Times New Roman"/>
          <w:b w:val="0"/>
          <w:bCs/>
          <w:sz w:val="52"/>
        </w:rPr>
        <w:t>经 营（零 售）许 可 证</w:t>
      </w:r>
    </w:p>
    <w:p>
      <w:pPr>
        <w:jc w:val="center"/>
        <w:rPr>
          <w:rFonts w:hint="default" w:ascii="Times New Roman" w:hAnsi="Times New Roman" w:cs="Times New Roman"/>
          <w:b w:val="0"/>
          <w:bCs/>
          <w:sz w:val="36"/>
        </w:rPr>
      </w:pPr>
      <w:r>
        <w:rPr>
          <w:rFonts w:hint="default" w:ascii="Times New Roman" w:hAnsi="Times New Roman" w:eastAsia="黑体" w:cs="Times New Roman"/>
          <w:b w:val="0"/>
          <w:bCs/>
          <w:sz w:val="52"/>
        </w:rPr>
        <w:t>申  请  书</w:t>
      </w:r>
    </w:p>
    <w:p>
      <w:pPr>
        <w:jc w:val="center"/>
        <w:rPr>
          <w:rFonts w:hint="default" w:ascii="Times New Roman" w:hAnsi="Times New Roman" w:cs="Times New Roman"/>
          <w:sz w:val="32"/>
          <w:szCs w:val="32"/>
        </w:rPr>
      </w:pPr>
      <w:r>
        <w:rPr>
          <w:rFonts w:hint="default" w:ascii="Times New Roman" w:hAnsi="Times New Roman" w:cs="Times New Roman"/>
          <w:sz w:val="44"/>
          <w:szCs w:val="44"/>
        </w:rPr>
        <w:t>□</w:t>
      </w:r>
      <w:r>
        <w:rPr>
          <w:rFonts w:hint="default" w:ascii="Times New Roman" w:hAnsi="Times New Roman" w:cs="Times New Roman"/>
          <w:sz w:val="32"/>
          <w:szCs w:val="32"/>
        </w:rPr>
        <w:t xml:space="preserve">申请     </w:t>
      </w:r>
      <w:r>
        <w:rPr>
          <w:rFonts w:hint="default" w:ascii="Times New Roman" w:hAnsi="Times New Roman" w:cs="Times New Roman"/>
          <w:sz w:val="44"/>
          <w:szCs w:val="44"/>
        </w:rPr>
        <w:t>□</w:t>
      </w:r>
      <w:r>
        <w:rPr>
          <w:rFonts w:hint="default" w:ascii="Times New Roman" w:hAnsi="Times New Roman" w:cs="Times New Roman"/>
          <w:sz w:val="32"/>
          <w:szCs w:val="32"/>
        </w:rPr>
        <w:t>变更</w:t>
      </w: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tbl>
      <w:tblPr>
        <w:tblStyle w:val="7"/>
        <w:tblW w:w="0" w:type="auto"/>
        <w:jc w:val="center"/>
        <w:tblLayout w:type="fixed"/>
        <w:tblCellMar>
          <w:top w:w="0" w:type="dxa"/>
          <w:left w:w="108" w:type="dxa"/>
          <w:bottom w:w="0" w:type="dxa"/>
          <w:right w:w="108" w:type="dxa"/>
        </w:tblCellMar>
      </w:tblPr>
      <w:tblGrid>
        <w:gridCol w:w="1679"/>
        <w:gridCol w:w="5124"/>
      </w:tblGrid>
      <w:tr>
        <w:tblPrEx>
          <w:tblCellMar>
            <w:top w:w="0" w:type="dxa"/>
            <w:left w:w="108" w:type="dxa"/>
            <w:bottom w:w="0" w:type="dxa"/>
            <w:right w:w="108" w:type="dxa"/>
          </w:tblCellMar>
        </w:tblPrEx>
        <w:trPr>
          <w:jc w:val="center"/>
        </w:trPr>
        <w:tc>
          <w:tcPr>
            <w:tcW w:w="1679" w:type="dxa"/>
            <w:noWrap w:val="0"/>
            <w:vAlign w:val="center"/>
          </w:tcPr>
          <w:p>
            <w:pPr>
              <w:spacing w:before="78" w:beforeLines="25" w:after="78" w:afterLines="25"/>
              <w:jc w:val="distribute"/>
              <w:rPr>
                <w:rFonts w:hint="default" w:ascii="Times New Roman" w:hAnsi="Times New Roman" w:eastAsia="黑体" w:cs="Times New Roman"/>
                <w:sz w:val="32"/>
                <w:szCs w:val="32"/>
                <w:bdr w:val="single" w:color="auto" w:sz="36" w:space="0"/>
              </w:rPr>
            </w:pPr>
            <w:r>
              <w:rPr>
                <w:rFonts w:hint="default" w:ascii="Times New Roman" w:hAnsi="Times New Roman" w:eastAsia="黑体" w:cs="Times New Roman"/>
                <w:sz w:val="32"/>
                <w:szCs w:val="32"/>
              </w:rPr>
              <w:t>单位名称</w:t>
            </w:r>
          </w:p>
        </w:tc>
        <w:tc>
          <w:tcPr>
            <w:tcW w:w="5124" w:type="dxa"/>
            <w:tcBorders>
              <w:top w:val="nil"/>
              <w:left w:val="nil"/>
              <w:bottom w:val="single" w:color="auto" w:sz="4" w:space="0"/>
              <w:right w:val="nil"/>
            </w:tcBorders>
            <w:noWrap w:val="0"/>
            <w:vAlign w:val="center"/>
          </w:tcPr>
          <w:p>
            <w:pPr>
              <w:spacing w:before="78" w:beforeLines="25" w:after="78" w:afterLines="25"/>
              <w:jc w:val="center"/>
              <w:rPr>
                <w:rFonts w:hint="default" w:ascii="Times New Roman" w:hAnsi="Times New Roman" w:eastAsia="黑体" w:cs="Times New Roman"/>
                <w:sz w:val="32"/>
                <w:szCs w:val="32"/>
              </w:rPr>
            </w:pPr>
          </w:p>
        </w:tc>
      </w:tr>
      <w:tr>
        <w:tblPrEx>
          <w:tblCellMar>
            <w:top w:w="0" w:type="dxa"/>
            <w:left w:w="108" w:type="dxa"/>
            <w:bottom w:w="0" w:type="dxa"/>
            <w:right w:w="108" w:type="dxa"/>
          </w:tblCellMar>
        </w:tblPrEx>
        <w:trPr>
          <w:jc w:val="center"/>
        </w:trPr>
        <w:tc>
          <w:tcPr>
            <w:tcW w:w="1679" w:type="dxa"/>
            <w:noWrap w:val="0"/>
            <w:vAlign w:val="center"/>
          </w:tcPr>
          <w:p>
            <w:pPr>
              <w:spacing w:before="78" w:beforeLines="25" w:after="78" w:afterLines="25"/>
              <w:jc w:val="distribute"/>
              <w:rPr>
                <w:rFonts w:hint="default" w:ascii="Times New Roman" w:hAnsi="Times New Roman" w:eastAsia="黑体" w:cs="Times New Roman"/>
                <w:sz w:val="32"/>
                <w:szCs w:val="32"/>
              </w:rPr>
            </w:pPr>
            <w:r>
              <w:rPr>
                <w:rFonts w:hint="default" w:ascii="Times New Roman" w:hAnsi="Times New Roman" w:eastAsia="黑体" w:cs="Times New Roman"/>
                <w:sz w:val="32"/>
                <w:szCs w:val="32"/>
              </w:rPr>
              <w:t>经 办 人</w:t>
            </w:r>
          </w:p>
        </w:tc>
        <w:tc>
          <w:tcPr>
            <w:tcW w:w="5124" w:type="dxa"/>
            <w:tcBorders>
              <w:top w:val="single" w:color="auto" w:sz="4" w:space="0"/>
              <w:left w:val="nil"/>
              <w:bottom w:val="single" w:color="auto" w:sz="2" w:space="0"/>
              <w:right w:val="nil"/>
            </w:tcBorders>
            <w:noWrap w:val="0"/>
            <w:vAlign w:val="center"/>
          </w:tcPr>
          <w:p>
            <w:pPr>
              <w:spacing w:before="78" w:beforeLines="25" w:after="78" w:afterLines="25"/>
              <w:jc w:val="center"/>
              <w:rPr>
                <w:rFonts w:hint="default" w:ascii="Times New Roman" w:hAnsi="Times New Roman" w:eastAsia="黑体" w:cs="Times New Roman"/>
                <w:sz w:val="32"/>
                <w:szCs w:val="32"/>
              </w:rPr>
            </w:pPr>
          </w:p>
        </w:tc>
      </w:tr>
      <w:tr>
        <w:tblPrEx>
          <w:tblCellMar>
            <w:top w:w="0" w:type="dxa"/>
            <w:left w:w="108" w:type="dxa"/>
            <w:bottom w:w="0" w:type="dxa"/>
            <w:right w:w="108" w:type="dxa"/>
          </w:tblCellMar>
        </w:tblPrEx>
        <w:trPr>
          <w:jc w:val="center"/>
        </w:trPr>
        <w:tc>
          <w:tcPr>
            <w:tcW w:w="1679" w:type="dxa"/>
            <w:noWrap w:val="0"/>
            <w:vAlign w:val="center"/>
          </w:tcPr>
          <w:p>
            <w:pPr>
              <w:spacing w:before="78" w:beforeLines="25" w:after="78" w:afterLines="25"/>
              <w:jc w:val="distribute"/>
              <w:rPr>
                <w:rFonts w:hint="default" w:ascii="Times New Roman" w:hAnsi="Times New Roman" w:eastAsia="黑体" w:cs="Times New Roman"/>
                <w:sz w:val="32"/>
                <w:szCs w:val="32"/>
              </w:rPr>
            </w:pPr>
            <w:r>
              <w:rPr>
                <w:rFonts w:hint="default" w:ascii="Times New Roman" w:hAnsi="Times New Roman" w:eastAsia="黑体" w:cs="Times New Roman"/>
                <w:sz w:val="32"/>
                <w:szCs w:val="32"/>
              </w:rPr>
              <w:t>联系电话</w:t>
            </w:r>
          </w:p>
        </w:tc>
        <w:tc>
          <w:tcPr>
            <w:tcW w:w="5124" w:type="dxa"/>
            <w:tcBorders>
              <w:top w:val="single" w:color="auto" w:sz="2" w:space="0"/>
              <w:left w:val="nil"/>
              <w:bottom w:val="single" w:color="auto" w:sz="2" w:space="0"/>
              <w:right w:val="nil"/>
            </w:tcBorders>
            <w:noWrap w:val="0"/>
            <w:vAlign w:val="center"/>
          </w:tcPr>
          <w:p>
            <w:pPr>
              <w:spacing w:before="78" w:beforeLines="25" w:after="78" w:afterLines="25"/>
              <w:jc w:val="center"/>
              <w:rPr>
                <w:rFonts w:hint="default" w:ascii="Times New Roman" w:hAnsi="Times New Roman" w:eastAsia="黑体" w:cs="Times New Roman"/>
                <w:sz w:val="32"/>
                <w:szCs w:val="32"/>
              </w:rPr>
            </w:pPr>
          </w:p>
        </w:tc>
      </w:tr>
      <w:tr>
        <w:tblPrEx>
          <w:tblCellMar>
            <w:top w:w="0" w:type="dxa"/>
            <w:left w:w="108" w:type="dxa"/>
            <w:bottom w:w="0" w:type="dxa"/>
            <w:right w:w="108" w:type="dxa"/>
          </w:tblCellMar>
        </w:tblPrEx>
        <w:trPr>
          <w:jc w:val="center"/>
        </w:trPr>
        <w:tc>
          <w:tcPr>
            <w:tcW w:w="1679" w:type="dxa"/>
            <w:noWrap w:val="0"/>
            <w:vAlign w:val="center"/>
          </w:tcPr>
          <w:p>
            <w:pPr>
              <w:spacing w:before="78" w:beforeLines="25" w:after="78" w:afterLines="25"/>
              <w:jc w:val="distribute"/>
              <w:rPr>
                <w:rFonts w:hint="default" w:ascii="Times New Roman" w:hAnsi="Times New Roman" w:eastAsia="黑体" w:cs="Times New Roman"/>
                <w:sz w:val="32"/>
                <w:szCs w:val="32"/>
                <w:bdr w:val="single" w:color="auto" w:sz="36" w:space="0"/>
              </w:rPr>
            </w:pPr>
            <w:r>
              <w:rPr>
                <w:rFonts w:hint="default" w:ascii="Times New Roman" w:hAnsi="Times New Roman" w:eastAsia="黑体" w:cs="Times New Roman"/>
                <w:sz w:val="32"/>
                <w:szCs w:val="32"/>
              </w:rPr>
              <w:t>填写日期</w:t>
            </w:r>
          </w:p>
        </w:tc>
        <w:tc>
          <w:tcPr>
            <w:tcW w:w="5124" w:type="dxa"/>
            <w:tcBorders>
              <w:top w:val="single" w:color="auto" w:sz="2" w:space="0"/>
              <w:left w:val="nil"/>
              <w:bottom w:val="single" w:color="auto" w:sz="2" w:space="0"/>
              <w:right w:val="nil"/>
            </w:tcBorders>
            <w:noWrap w:val="0"/>
            <w:vAlign w:val="center"/>
          </w:tcPr>
          <w:p>
            <w:pPr>
              <w:spacing w:before="78" w:beforeLines="25" w:after="78" w:afterLines="25"/>
              <w:jc w:val="center"/>
              <w:rPr>
                <w:rFonts w:hint="default" w:ascii="Times New Roman" w:hAnsi="Times New Roman" w:eastAsia="黑体" w:cs="Times New Roman"/>
                <w:sz w:val="32"/>
                <w:szCs w:val="32"/>
              </w:rPr>
            </w:pPr>
          </w:p>
        </w:tc>
      </w:tr>
    </w:tbl>
    <w:p>
      <w:pPr>
        <w:rPr>
          <w:rFonts w:hint="default" w:ascii="Times New Roman" w:hAnsi="Times New Roman" w:cs="Times New Roman"/>
        </w:rPr>
      </w:pPr>
    </w:p>
    <w:p>
      <w:pPr>
        <w:rPr>
          <w:rFonts w:hint="default" w:ascii="Times New Roman" w:hAnsi="Times New Roman" w:cs="Times New Roman"/>
        </w:rPr>
      </w:pPr>
    </w:p>
    <w:p>
      <w:pPr>
        <w:jc w:val="center"/>
        <w:rPr>
          <w:rFonts w:hint="default" w:ascii="Times New Roman" w:hAnsi="Times New Roman" w:eastAsia="方正小标宋简体" w:cs="Times New Roman"/>
          <w:b w:val="0"/>
          <w:bCs w:val="0"/>
          <w:sz w:val="44"/>
          <w:szCs w:val="44"/>
        </w:rPr>
      </w:pPr>
      <w:r>
        <w:rPr>
          <w:rFonts w:hint="default" w:ascii="Times New Roman" w:hAnsi="Times New Roman" w:eastAsia="楷体_GB2312" w:cs="Times New Roman"/>
          <w:b/>
          <w:sz w:val="32"/>
          <w:szCs w:val="32"/>
        </w:rPr>
        <w:t>浙江省</w:t>
      </w:r>
      <w:r>
        <w:rPr>
          <w:rFonts w:hint="default" w:ascii="Times New Roman" w:hAnsi="Times New Roman" w:eastAsia="楷体_GB2312" w:cs="Times New Roman"/>
          <w:b/>
          <w:sz w:val="32"/>
          <w:szCs w:val="32"/>
          <w:lang w:eastAsia="zh-CN"/>
        </w:rPr>
        <w:t>应急管理厅</w:t>
      </w:r>
      <w:r>
        <w:rPr>
          <w:rFonts w:hint="default" w:ascii="Times New Roman" w:hAnsi="Times New Roman" w:eastAsia="楷体_GB2312" w:cs="Times New Roman"/>
          <w:b/>
          <w:sz w:val="32"/>
          <w:szCs w:val="32"/>
        </w:rPr>
        <w:t>制样</w:t>
      </w:r>
    </w:p>
    <w:p>
      <w:pPr>
        <w:adjustRightInd w:val="0"/>
        <w:snapToGrid w:val="0"/>
        <w:spacing w:line="360" w:lineRule="auto"/>
        <w:jc w:val="center"/>
        <w:rPr>
          <w:rFonts w:hint="default" w:ascii="Times New Roman" w:hAnsi="Times New Roman" w:eastAsia="方正小标宋简体" w:cs="Times New Roman"/>
          <w:b w:val="0"/>
          <w:bCs w:val="0"/>
          <w:sz w:val="44"/>
          <w:szCs w:val="44"/>
        </w:rPr>
      </w:pPr>
      <w:r>
        <w:rPr>
          <w:rFonts w:hint="default" w:ascii="Times New Roman" w:hAnsi="Times New Roman" w:eastAsia="方正小标宋简体" w:cs="Times New Roman"/>
          <w:b w:val="0"/>
          <w:bCs w:val="0"/>
          <w:sz w:val="44"/>
          <w:szCs w:val="44"/>
        </w:rPr>
        <w:t>填  写  说  明</w:t>
      </w:r>
    </w:p>
    <w:p>
      <w:pPr>
        <w:adjustRightInd w:val="0"/>
        <w:snapToGrid w:val="0"/>
        <w:jc w:val="center"/>
        <w:rPr>
          <w:rFonts w:hint="default" w:ascii="Times New Roman" w:hAnsi="Times New Roman" w:eastAsia="仿宋_GB2312" w:cs="Times New Roman"/>
          <w:sz w:val="28"/>
          <w:szCs w:val="28"/>
        </w:rPr>
      </w:pPr>
    </w:p>
    <w:p>
      <w:pPr>
        <w:adjustRightInd w:val="0"/>
        <w:snapToGrid w:val="0"/>
        <w:spacing w:line="360" w:lineRule="auto"/>
        <w:ind w:firstLine="560" w:firstLineChars="20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1.烟花爆竹经营（零售）许可证申请、变更分别填写本申请书的许可证申请表、许可证变更申请表。</w:t>
      </w:r>
    </w:p>
    <w:p>
      <w:pPr>
        <w:adjustRightInd w:val="0"/>
        <w:snapToGrid w:val="0"/>
        <w:spacing w:line="360" w:lineRule="auto"/>
        <w:ind w:firstLine="560" w:firstLineChars="20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2.本申请书一式2份，用钢笔、签字笔填写或者用打印机打印，字迹要清晰、工整。</w:t>
      </w:r>
    </w:p>
    <w:p>
      <w:pPr>
        <w:adjustRightInd w:val="0"/>
        <w:snapToGrid w:val="0"/>
        <w:spacing w:line="360" w:lineRule="auto"/>
        <w:ind w:firstLine="560" w:firstLineChars="20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3.申请书封面的“申请编号”、“申请日期”、“受理编号”、“受理日期”由许可证发证机关填写，“受理编号”、“受理日期”应与受理通知书的受理编号、日期一致。</w:t>
      </w:r>
    </w:p>
    <w:p>
      <w:pPr>
        <w:adjustRightInd w:val="0"/>
        <w:snapToGrid w:val="0"/>
        <w:spacing w:line="360" w:lineRule="auto"/>
        <w:ind w:firstLine="560" w:firstLineChars="20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申请书的其他内容均由申请单位填写。</w:t>
      </w:r>
    </w:p>
    <w:p>
      <w:pPr>
        <w:adjustRightInd w:val="0"/>
        <w:snapToGrid w:val="0"/>
        <w:spacing w:line="360" w:lineRule="auto"/>
        <w:ind w:firstLine="560" w:firstLineChars="20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4.申请书中“单位名称”指申请烟花爆竹经营（零售）许可证的单位在工商行政管理部门登记注册或者预先核准的单位名称；“经办人”是指申请单位指定的办理申请事宜的人员；“联系电话”是指经办人的电话。</w:t>
      </w:r>
    </w:p>
    <w:p>
      <w:pPr>
        <w:adjustRightInd w:val="0"/>
        <w:snapToGrid w:val="0"/>
        <w:spacing w:line="360" w:lineRule="auto"/>
        <w:ind w:firstLine="560" w:firstLineChars="20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5.申请书封面“单位名称”处应盖申请单位公章。</w:t>
      </w:r>
    </w:p>
    <w:p>
      <w:pPr>
        <w:adjustRightInd w:val="0"/>
        <w:snapToGrid w:val="0"/>
        <w:spacing w:line="360" w:lineRule="auto"/>
        <w:ind w:firstLine="560" w:firstLineChars="20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6.申请表中所有栏目均为必填项。其中：</w:t>
      </w:r>
    </w:p>
    <w:p>
      <w:pPr>
        <w:adjustRightInd w:val="0"/>
        <w:snapToGrid w:val="0"/>
        <w:spacing w:line="360" w:lineRule="auto"/>
        <w:ind w:firstLine="560" w:firstLineChars="20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申请书与工商营业执照所载的事项相同的，按工商营业执照登记的内容填写；</w:t>
      </w:r>
    </w:p>
    <w:p>
      <w:pPr>
        <w:adjustRightInd w:val="0"/>
        <w:snapToGrid w:val="0"/>
        <w:spacing w:line="360" w:lineRule="auto"/>
        <w:ind w:firstLine="560" w:firstLineChars="20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“登记机关”是指颁发工商营业执照或者预先核准单位名称的工商行政管理部门的全称；</w:t>
      </w:r>
    </w:p>
    <w:p>
      <w:pPr>
        <w:adjustRightInd w:val="0"/>
        <w:snapToGrid w:val="0"/>
        <w:spacing w:line="360" w:lineRule="auto"/>
        <w:ind w:firstLine="560" w:firstLineChars="20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“经济类型”按照</w:t>
      </w:r>
      <w:r>
        <w:rPr>
          <w:rFonts w:hint="default" w:ascii="Times New Roman" w:hAnsi="Times New Roman" w:eastAsia="仿宋_GB2312" w:cs="Times New Roman"/>
          <w:sz w:val="28"/>
          <w:szCs w:val="28"/>
          <w:lang w:val="en-US" w:eastAsia="zh-CN"/>
        </w:rPr>
        <w:t>国家统计局 国家市场监督管理总局印发《关于市场主体统计分类的划分规定》的通知（</w:t>
      </w:r>
      <w:r>
        <w:rPr>
          <w:rFonts w:hint="default" w:ascii="Times New Roman" w:hAnsi="Times New Roman" w:eastAsia="仿宋_GB2312" w:cs="Times New Roman"/>
          <w:sz w:val="28"/>
          <w:szCs w:val="28"/>
        </w:rPr>
        <w:t>国统字〔</w:t>
      </w:r>
      <w:r>
        <w:rPr>
          <w:rFonts w:hint="default" w:ascii="Times New Roman" w:hAnsi="Times New Roman" w:eastAsia="仿宋_GB2312" w:cs="Times New Roman"/>
          <w:sz w:val="28"/>
          <w:szCs w:val="28"/>
          <w:lang w:val="en-US" w:eastAsia="zh-CN"/>
        </w:rPr>
        <w:t>2023</w:t>
      </w:r>
      <w:r>
        <w:rPr>
          <w:rFonts w:hint="default" w:ascii="Times New Roman" w:hAnsi="Times New Roman" w:eastAsia="仿宋_GB2312" w:cs="Times New Roman"/>
          <w:sz w:val="28"/>
          <w:szCs w:val="28"/>
        </w:rPr>
        <w:t>〕</w:t>
      </w:r>
      <w:r>
        <w:rPr>
          <w:rFonts w:hint="default" w:ascii="Times New Roman" w:hAnsi="Times New Roman" w:eastAsia="仿宋_GB2312" w:cs="Times New Roman"/>
          <w:sz w:val="28"/>
          <w:szCs w:val="28"/>
          <w:lang w:val="en-US" w:eastAsia="zh-CN"/>
        </w:rPr>
        <w:t>14</w:t>
      </w:r>
      <w:r>
        <w:rPr>
          <w:rFonts w:hint="default" w:ascii="Times New Roman" w:hAnsi="Times New Roman" w:eastAsia="仿宋_GB2312" w:cs="Times New Roman"/>
          <w:sz w:val="28"/>
          <w:szCs w:val="28"/>
        </w:rPr>
        <w:t>号</w:t>
      </w:r>
      <w:r>
        <w:rPr>
          <w:rFonts w:hint="default" w:ascii="Times New Roman" w:hAnsi="Times New Roman" w:eastAsia="仿宋_GB2312" w:cs="Times New Roman"/>
          <w:sz w:val="28"/>
          <w:szCs w:val="28"/>
          <w:lang w:val="en-US" w:eastAsia="zh-CN"/>
        </w:rPr>
        <w:t>）</w:t>
      </w:r>
      <w:r>
        <w:rPr>
          <w:rFonts w:hint="default" w:ascii="Times New Roman" w:hAnsi="Times New Roman" w:eastAsia="仿宋_GB2312" w:cs="Times New Roman"/>
          <w:sz w:val="28"/>
          <w:szCs w:val="28"/>
        </w:rPr>
        <w:t>的规定，填写企业登记注册类型代码；</w:t>
      </w:r>
    </w:p>
    <w:p>
      <w:pPr>
        <w:adjustRightInd w:val="0"/>
        <w:snapToGrid w:val="0"/>
        <w:spacing w:line="360" w:lineRule="auto"/>
        <w:ind w:firstLine="560" w:firstLineChars="20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“固定资产总值”、“销售额”分别指填写本表时上年度的固定资产总值、销售收入总额。以前未经营烟花爆竹的不需填写；</w:t>
      </w:r>
    </w:p>
    <w:p>
      <w:pPr>
        <w:adjustRightInd w:val="0"/>
        <w:snapToGrid w:val="0"/>
        <w:spacing w:line="360" w:lineRule="auto"/>
        <w:ind w:firstLine="560" w:firstLineChars="20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“专用仓储设施”、“申请经营范围”栏在[   ]内选择性划“√”。</w:t>
      </w:r>
    </w:p>
    <w:p>
      <w:pPr>
        <w:adjustRightInd w:val="0"/>
        <w:snapToGrid w:val="0"/>
        <w:spacing w:line="360" w:lineRule="auto"/>
        <w:ind w:firstLine="560" w:firstLineChars="20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7.申请存放量不得超过《</w:t>
      </w:r>
      <w:r>
        <w:rPr>
          <w:rFonts w:hint="default" w:ascii="Times New Roman" w:hAnsi="Times New Roman" w:eastAsia="仿宋_GB2312" w:cs="Times New Roman"/>
          <w:sz w:val="28"/>
          <w:szCs w:val="28"/>
          <w:lang w:val="en-US" w:eastAsia="zh-CN"/>
        </w:rPr>
        <w:t>烟花爆竹经营许可</w:t>
      </w:r>
      <w:r>
        <w:rPr>
          <w:rFonts w:hint="default" w:ascii="Times New Roman" w:hAnsi="Times New Roman" w:eastAsia="仿宋_GB2312" w:cs="Times New Roman"/>
          <w:sz w:val="28"/>
          <w:szCs w:val="28"/>
        </w:rPr>
        <w:t>实施办法》规定的最大存放数量。</w:t>
      </w:r>
    </w:p>
    <w:p>
      <w:pPr>
        <w:adjustRightInd w:val="0"/>
        <w:snapToGrid w:val="0"/>
        <w:spacing w:line="360" w:lineRule="auto"/>
        <w:ind w:firstLine="560" w:firstLineChars="200"/>
        <w:rPr>
          <w:rFonts w:hint="default" w:ascii="Times New Roman" w:hAnsi="Times New Roman" w:eastAsia="仿宋_GB2312" w:cs="Times New Roman"/>
          <w:sz w:val="28"/>
          <w:szCs w:val="28"/>
        </w:rPr>
        <w:sectPr>
          <w:footerReference r:id="rId3" w:type="default"/>
          <w:pgSz w:w="11906" w:h="16838"/>
          <w:pgMar w:top="2098" w:right="1474" w:bottom="1984" w:left="1587" w:header="851" w:footer="992" w:gutter="0"/>
          <w:pgBorders>
            <w:top w:val="none" w:sz="0" w:space="0"/>
            <w:left w:val="none" w:sz="0" w:space="0"/>
            <w:bottom w:val="none" w:sz="0" w:space="0"/>
            <w:right w:val="none" w:sz="0" w:space="0"/>
          </w:pgBorders>
          <w:pgNumType w:fmt="numberInDash"/>
          <w:cols w:space="720" w:num="1"/>
          <w:docGrid w:type="lines" w:linePitch="312" w:charSpace="0"/>
        </w:sectPr>
      </w:pPr>
      <w:r>
        <w:rPr>
          <w:rFonts w:hint="default" w:ascii="Times New Roman" w:hAnsi="Times New Roman" w:eastAsia="仿宋_GB2312" w:cs="Times New Roman"/>
          <w:sz w:val="28"/>
          <w:szCs w:val="28"/>
        </w:rPr>
        <w:t>8.产品分级按照《烟花爆竹安全与质量》（GB10631-</w:t>
      </w:r>
      <w:r>
        <w:rPr>
          <w:rFonts w:hint="default" w:ascii="Times New Roman" w:hAnsi="Times New Roman" w:eastAsia="仿宋_GB2312" w:cs="Times New Roman"/>
          <w:sz w:val="28"/>
          <w:szCs w:val="28"/>
          <w:lang w:val="en-US" w:eastAsia="zh-CN"/>
        </w:rPr>
        <w:t>2013</w:t>
      </w:r>
      <w:r>
        <w:rPr>
          <w:rFonts w:hint="default" w:ascii="Times New Roman" w:hAnsi="Times New Roman" w:eastAsia="仿宋_GB2312" w:cs="Times New Roman"/>
          <w:sz w:val="28"/>
          <w:szCs w:val="28"/>
        </w:rPr>
        <w:t>）规定填写</w:t>
      </w:r>
    </w:p>
    <w:p>
      <w:pPr>
        <w:adjustRightInd w:val="0"/>
        <w:snapToGrid w:val="0"/>
        <w:spacing w:before="156" w:beforeLines="50" w:after="156" w:afterLines="50"/>
        <w:jc w:val="center"/>
        <w:rPr>
          <w:rFonts w:hint="default" w:ascii="Times New Roman" w:hAnsi="Times New Roman" w:cs="Times New Roman"/>
          <w:b/>
          <w:snapToGrid w:val="0"/>
          <w:sz w:val="32"/>
          <w:szCs w:val="32"/>
        </w:rPr>
      </w:pPr>
      <w:r>
        <w:rPr>
          <w:rFonts w:hint="default" w:ascii="Times New Roman" w:hAnsi="Times New Roman" w:cs="Times New Roman"/>
          <w:b/>
          <w:snapToGrid w:val="0"/>
          <w:sz w:val="32"/>
          <w:szCs w:val="32"/>
        </w:rPr>
        <w:t>许 可 证 申 请 表</w:t>
      </w:r>
    </w:p>
    <w:tbl>
      <w:tblPr>
        <w:tblStyle w:val="7"/>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1116"/>
        <w:gridCol w:w="986"/>
        <w:gridCol w:w="2153"/>
        <w:gridCol w:w="1007"/>
        <w:gridCol w:w="137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2160" w:type="dxa"/>
            <w:tcBorders>
              <w:tl2br w:val="nil"/>
              <w:tr2bl w:val="nil"/>
            </w:tcBorders>
            <w:noWrap w:val="0"/>
            <w:vAlign w:val="center"/>
          </w:tcPr>
          <w:p>
            <w:pPr>
              <w:jc w:val="distribute"/>
              <w:rPr>
                <w:rFonts w:hint="default" w:ascii="Times New Roman" w:hAnsi="Times New Roman" w:cs="Times New Roman"/>
                <w:snapToGrid w:val="0"/>
                <w:szCs w:val="24"/>
              </w:rPr>
            </w:pPr>
            <w:r>
              <w:rPr>
                <w:rFonts w:hint="default" w:ascii="Times New Roman" w:hAnsi="Times New Roman" w:cs="Times New Roman"/>
                <w:snapToGrid w:val="0"/>
              </w:rPr>
              <w:t>单位名称</w:t>
            </w:r>
          </w:p>
        </w:tc>
        <w:tc>
          <w:tcPr>
            <w:tcW w:w="4255" w:type="dxa"/>
            <w:gridSpan w:val="3"/>
            <w:tcBorders>
              <w:tl2br w:val="nil"/>
              <w:tr2bl w:val="nil"/>
            </w:tcBorders>
            <w:noWrap w:val="0"/>
            <w:vAlign w:val="center"/>
          </w:tcPr>
          <w:p>
            <w:pPr>
              <w:rPr>
                <w:rFonts w:hint="default" w:ascii="Times New Roman" w:hAnsi="Times New Roman" w:cs="Times New Roman"/>
                <w:snapToGrid w:val="0"/>
                <w:szCs w:val="24"/>
              </w:rPr>
            </w:pPr>
          </w:p>
        </w:tc>
        <w:tc>
          <w:tcPr>
            <w:tcW w:w="1007" w:type="dxa"/>
            <w:tcBorders>
              <w:tl2br w:val="nil"/>
              <w:tr2bl w:val="nil"/>
            </w:tcBorders>
            <w:noWrap w:val="0"/>
            <w:vAlign w:val="center"/>
          </w:tcPr>
          <w:p>
            <w:pPr>
              <w:jc w:val="distribute"/>
              <w:rPr>
                <w:rFonts w:hint="default" w:ascii="Times New Roman" w:hAnsi="Times New Roman" w:cs="Times New Roman"/>
                <w:snapToGrid w:val="0"/>
                <w:szCs w:val="24"/>
              </w:rPr>
            </w:pPr>
            <w:r>
              <w:rPr>
                <w:rFonts w:hint="default" w:ascii="Times New Roman" w:hAnsi="Times New Roman" w:cs="Times New Roman"/>
                <w:snapToGrid w:val="0"/>
              </w:rPr>
              <w:t>主要负责人</w:t>
            </w:r>
          </w:p>
        </w:tc>
        <w:tc>
          <w:tcPr>
            <w:tcW w:w="1372" w:type="dxa"/>
            <w:tcBorders>
              <w:tl2br w:val="nil"/>
              <w:tr2bl w:val="nil"/>
            </w:tcBorders>
            <w:noWrap w:val="0"/>
            <w:vAlign w:val="center"/>
          </w:tcPr>
          <w:p>
            <w:pPr>
              <w:rPr>
                <w:rFonts w:hint="default" w:ascii="Times New Roman" w:hAnsi="Times New Roman" w:cs="Times New Roman"/>
                <w:snapToGrid w:val="0"/>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2160" w:type="dxa"/>
            <w:tcBorders>
              <w:tl2br w:val="nil"/>
              <w:tr2bl w:val="nil"/>
            </w:tcBorders>
            <w:noWrap w:val="0"/>
            <w:vAlign w:val="center"/>
          </w:tcPr>
          <w:p>
            <w:pPr>
              <w:jc w:val="distribute"/>
              <w:rPr>
                <w:rFonts w:hint="default" w:ascii="Times New Roman" w:hAnsi="Times New Roman" w:cs="Times New Roman"/>
                <w:snapToGrid w:val="0"/>
                <w:szCs w:val="24"/>
              </w:rPr>
            </w:pPr>
            <w:r>
              <w:rPr>
                <w:rFonts w:hint="default" w:ascii="Times New Roman" w:hAnsi="Times New Roman" w:cs="Times New Roman"/>
                <w:snapToGrid w:val="0"/>
              </w:rPr>
              <w:t>注册地址</w:t>
            </w:r>
          </w:p>
        </w:tc>
        <w:tc>
          <w:tcPr>
            <w:tcW w:w="4255" w:type="dxa"/>
            <w:gridSpan w:val="3"/>
            <w:tcBorders>
              <w:tl2br w:val="nil"/>
              <w:tr2bl w:val="nil"/>
            </w:tcBorders>
            <w:noWrap w:val="0"/>
            <w:vAlign w:val="center"/>
          </w:tcPr>
          <w:p>
            <w:pPr>
              <w:rPr>
                <w:rFonts w:hint="default" w:ascii="Times New Roman" w:hAnsi="Times New Roman" w:cs="Times New Roman"/>
                <w:snapToGrid w:val="0"/>
                <w:szCs w:val="24"/>
              </w:rPr>
            </w:pPr>
          </w:p>
        </w:tc>
        <w:tc>
          <w:tcPr>
            <w:tcW w:w="1007" w:type="dxa"/>
            <w:tcBorders>
              <w:tl2br w:val="nil"/>
              <w:tr2bl w:val="nil"/>
            </w:tcBorders>
            <w:noWrap w:val="0"/>
            <w:vAlign w:val="center"/>
          </w:tcPr>
          <w:p>
            <w:pPr>
              <w:jc w:val="distribute"/>
              <w:rPr>
                <w:rFonts w:hint="default" w:ascii="Times New Roman" w:hAnsi="Times New Roman" w:cs="Times New Roman"/>
                <w:snapToGrid w:val="0"/>
                <w:szCs w:val="24"/>
              </w:rPr>
            </w:pPr>
            <w:r>
              <w:rPr>
                <w:rFonts w:hint="default" w:ascii="Times New Roman" w:hAnsi="Times New Roman" w:cs="Times New Roman"/>
                <w:snapToGrid w:val="0"/>
              </w:rPr>
              <w:t>邮政编码</w:t>
            </w:r>
          </w:p>
        </w:tc>
        <w:tc>
          <w:tcPr>
            <w:tcW w:w="1372" w:type="dxa"/>
            <w:tcBorders>
              <w:tl2br w:val="nil"/>
              <w:tr2bl w:val="nil"/>
            </w:tcBorders>
            <w:noWrap w:val="0"/>
            <w:vAlign w:val="center"/>
          </w:tcPr>
          <w:p>
            <w:pPr>
              <w:jc w:val="center"/>
              <w:rPr>
                <w:rFonts w:hint="default" w:ascii="Times New Roman" w:hAnsi="Times New Roman" w:cs="Times New Roman"/>
                <w:snapToGrid w:val="0"/>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2160" w:type="dxa"/>
            <w:tcBorders>
              <w:tl2br w:val="nil"/>
              <w:tr2bl w:val="nil"/>
            </w:tcBorders>
            <w:noWrap w:val="0"/>
            <w:vAlign w:val="center"/>
          </w:tcPr>
          <w:p>
            <w:pPr>
              <w:jc w:val="distribute"/>
              <w:rPr>
                <w:rFonts w:hint="default" w:ascii="Times New Roman" w:hAnsi="Times New Roman" w:cs="Times New Roman"/>
                <w:snapToGrid w:val="0"/>
                <w:szCs w:val="24"/>
              </w:rPr>
            </w:pPr>
            <w:r>
              <w:rPr>
                <w:rFonts w:hint="default" w:ascii="Times New Roman" w:hAnsi="Times New Roman" w:cs="Times New Roman"/>
                <w:snapToGrid w:val="0"/>
              </w:rPr>
              <w:t>专用仓储设施</w:t>
            </w:r>
          </w:p>
        </w:tc>
        <w:tc>
          <w:tcPr>
            <w:tcW w:w="6634" w:type="dxa"/>
            <w:gridSpan w:val="5"/>
            <w:tcBorders>
              <w:tl2br w:val="nil"/>
              <w:tr2bl w:val="nil"/>
            </w:tcBorders>
            <w:noWrap w:val="0"/>
            <w:vAlign w:val="center"/>
          </w:tcPr>
          <w:p>
            <w:pPr>
              <w:jc w:val="center"/>
              <w:rPr>
                <w:rFonts w:hint="default" w:ascii="Times New Roman" w:hAnsi="Times New Roman" w:cs="Times New Roman"/>
                <w:snapToGrid w:val="0"/>
                <w:szCs w:val="24"/>
              </w:rPr>
            </w:pPr>
            <w:r>
              <w:rPr>
                <w:rFonts w:hint="default" w:ascii="Times New Roman" w:hAnsi="Times New Roman" w:cs="Times New Roman"/>
                <w:snapToGrid w:val="0"/>
              </w:rPr>
              <w:t>无[   ]           有[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2160" w:type="dxa"/>
            <w:tcBorders>
              <w:tl2br w:val="nil"/>
              <w:tr2bl w:val="nil"/>
            </w:tcBorders>
            <w:noWrap w:val="0"/>
            <w:vAlign w:val="center"/>
          </w:tcPr>
          <w:p>
            <w:pPr>
              <w:jc w:val="distribute"/>
              <w:rPr>
                <w:rFonts w:hint="default" w:ascii="Times New Roman" w:hAnsi="Times New Roman" w:cs="Times New Roman"/>
                <w:snapToGrid w:val="0"/>
                <w:szCs w:val="24"/>
              </w:rPr>
            </w:pPr>
            <w:r>
              <w:rPr>
                <w:rFonts w:hint="default" w:ascii="Times New Roman" w:hAnsi="Times New Roman" w:cs="Times New Roman"/>
                <w:snapToGrid w:val="0"/>
              </w:rPr>
              <w:t>仓储设施地址</w:t>
            </w:r>
          </w:p>
        </w:tc>
        <w:tc>
          <w:tcPr>
            <w:tcW w:w="6634" w:type="dxa"/>
            <w:gridSpan w:val="5"/>
            <w:tcBorders>
              <w:tl2br w:val="nil"/>
              <w:tr2bl w:val="nil"/>
            </w:tcBorders>
            <w:noWrap w:val="0"/>
            <w:vAlign w:val="center"/>
          </w:tcPr>
          <w:p>
            <w:pPr>
              <w:rPr>
                <w:rFonts w:hint="default" w:ascii="Times New Roman" w:hAnsi="Times New Roman" w:cs="Times New Roman"/>
                <w:snapToGrid w:val="0"/>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2160" w:type="dxa"/>
            <w:tcBorders>
              <w:tl2br w:val="nil"/>
              <w:tr2bl w:val="nil"/>
            </w:tcBorders>
            <w:noWrap w:val="0"/>
            <w:vAlign w:val="center"/>
          </w:tcPr>
          <w:p>
            <w:pPr>
              <w:jc w:val="distribute"/>
              <w:rPr>
                <w:rFonts w:hint="default" w:ascii="Times New Roman" w:hAnsi="Times New Roman" w:cs="Times New Roman"/>
                <w:snapToGrid w:val="0"/>
                <w:szCs w:val="24"/>
              </w:rPr>
            </w:pPr>
            <w:r>
              <w:rPr>
                <w:rFonts w:hint="default" w:ascii="Times New Roman" w:hAnsi="Times New Roman" w:cs="Times New Roman"/>
                <w:snapToGrid w:val="0"/>
              </w:rPr>
              <w:t>经 济 类 型</w:t>
            </w:r>
          </w:p>
        </w:tc>
        <w:tc>
          <w:tcPr>
            <w:tcW w:w="2102" w:type="dxa"/>
            <w:gridSpan w:val="2"/>
            <w:tcBorders>
              <w:tl2br w:val="nil"/>
              <w:tr2bl w:val="nil"/>
            </w:tcBorders>
            <w:noWrap w:val="0"/>
            <w:vAlign w:val="center"/>
          </w:tcPr>
          <w:p>
            <w:pPr>
              <w:jc w:val="center"/>
              <w:rPr>
                <w:rFonts w:hint="default" w:ascii="Times New Roman" w:hAnsi="Times New Roman" w:cs="Times New Roman"/>
                <w:snapToGrid w:val="0"/>
                <w:szCs w:val="24"/>
              </w:rPr>
            </w:pPr>
          </w:p>
        </w:tc>
        <w:tc>
          <w:tcPr>
            <w:tcW w:w="2153" w:type="dxa"/>
            <w:tcBorders>
              <w:tl2br w:val="nil"/>
              <w:tr2bl w:val="nil"/>
            </w:tcBorders>
            <w:noWrap w:val="0"/>
            <w:vAlign w:val="center"/>
          </w:tcPr>
          <w:p>
            <w:pPr>
              <w:jc w:val="distribute"/>
              <w:rPr>
                <w:rFonts w:hint="default" w:ascii="Times New Roman" w:hAnsi="Times New Roman" w:cs="Times New Roman"/>
                <w:snapToGrid w:val="0"/>
                <w:szCs w:val="24"/>
              </w:rPr>
            </w:pPr>
            <w:r>
              <w:rPr>
                <w:rFonts w:hint="default" w:ascii="Times New Roman" w:hAnsi="Times New Roman" w:cs="Times New Roman"/>
                <w:snapToGrid w:val="0"/>
              </w:rPr>
              <w:t>注册资本</w:t>
            </w:r>
          </w:p>
        </w:tc>
        <w:tc>
          <w:tcPr>
            <w:tcW w:w="2379" w:type="dxa"/>
            <w:gridSpan w:val="2"/>
            <w:tcBorders>
              <w:tl2br w:val="nil"/>
              <w:tr2bl w:val="nil"/>
            </w:tcBorders>
            <w:noWrap w:val="0"/>
            <w:vAlign w:val="center"/>
          </w:tcPr>
          <w:p>
            <w:pPr>
              <w:jc w:val="right"/>
              <w:rPr>
                <w:rFonts w:hint="default" w:ascii="Times New Roman" w:hAnsi="Times New Roman" w:cs="Times New Roman"/>
                <w:snapToGrid w:val="0"/>
                <w:szCs w:val="24"/>
              </w:rPr>
            </w:pPr>
            <w:r>
              <w:rPr>
                <w:rFonts w:hint="default" w:ascii="Times New Roman" w:hAnsi="Times New Roman" w:cs="Times New Roman"/>
                <w:snapToGrid w:val="0"/>
              </w:rPr>
              <w:t>万元</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2160" w:type="dxa"/>
            <w:tcBorders>
              <w:tl2br w:val="nil"/>
              <w:tr2bl w:val="nil"/>
            </w:tcBorders>
            <w:noWrap w:val="0"/>
            <w:vAlign w:val="center"/>
          </w:tcPr>
          <w:p>
            <w:pPr>
              <w:jc w:val="distribute"/>
              <w:rPr>
                <w:rFonts w:hint="default" w:ascii="Times New Roman" w:hAnsi="Times New Roman" w:cs="Times New Roman"/>
                <w:snapToGrid w:val="0"/>
                <w:szCs w:val="24"/>
              </w:rPr>
            </w:pPr>
            <w:r>
              <w:rPr>
                <w:rFonts w:hint="default" w:ascii="Times New Roman" w:hAnsi="Times New Roman" w:cs="Times New Roman"/>
                <w:snapToGrid w:val="0"/>
              </w:rPr>
              <w:t>联系电话</w:t>
            </w:r>
          </w:p>
        </w:tc>
        <w:tc>
          <w:tcPr>
            <w:tcW w:w="2102" w:type="dxa"/>
            <w:gridSpan w:val="2"/>
            <w:tcBorders>
              <w:tl2br w:val="nil"/>
              <w:tr2bl w:val="nil"/>
            </w:tcBorders>
            <w:noWrap w:val="0"/>
            <w:vAlign w:val="center"/>
          </w:tcPr>
          <w:p>
            <w:pPr>
              <w:jc w:val="center"/>
              <w:rPr>
                <w:rFonts w:hint="default" w:ascii="Times New Roman" w:hAnsi="Times New Roman" w:cs="Times New Roman"/>
                <w:snapToGrid w:val="0"/>
                <w:szCs w:val="24"/>
              </w:rPr>
            </w:pPr>
          </w:p>
        </w:tc>
        <w:tc>
          <w:tcPr>
            <w:tcW w:w="2153" w:type="dxa"/>
            <w:tcBorders>
              <w:tl2br w:val="nil"/>
              <w:tr2bl w:val="nil"/>
            </w:tcBorders>
            <w:noWrap w:val="0"/>
            <w:vAlign w:val="center"/>
          </w:tcPr>
          <w:p>
            <w:pPr>
              <w:jc w:val="distribute"/>
              <w:rPr>
                <w:rFonts w:hint="default" w:ascii="Times New Roman" w:hAnsi="Times New Roman" w:cs="Times New Roman"/>
                <w:snapToGrid w:val="0"/>
                <w:szCs w:val="24"/>
              </w:rPr>
            </w:pPr>
            <w:r>
              <w:rPr>
                <w:rFonts w:hint="default" w:ascii="Times New Roman" w:hAnsi="Times New Roman" w:cs="Times New Roman"/>
                <w:snapToGrid w:val="0"/>
              </w:rPr>
              <w:t>传真</w:t>
            </w:r>
          </w:p>
        </w:tc>
        <w:tc>
          <w:tcPr>
            <w:tcW w:w="2379" w:type="dxa"/>
            <w:gridSpan w:val="2"/>
            <w:tcBorders>
              <w:tl2br w:val="nil"/>
              <w:tr2bl w:val="nil"/>
            </w:tcBorders>
            <w:noWrap w:val="0"/>
            <w:vAlign w:val="center"/>
          </w:tcPr>
          <w:p>
            <w:pPr>
              <w:jc w:val="center"/>
              <w:rPr>
                <w:rFonts w:hint="default" w:ascii="Times New Roman" w:hAnsi="Times New Roman" w:cs="Times New Roman"/>
                <w:snapToGrid w:val="0"/>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2160" w:type="dxa"/>
            <w:tcBorders>
              <w:tl2br w:val="nil"/>
              <w:tr2bl w:val="nil"/>
            </w:tcBorders>
            <w:noWrap w:val="0"/>
            <w:vAlign w:val="center"/>
          </w:tcPr>
          <w:p>
            <w:pPr>
              <w:jc w:val="distribute"/>
              <w:rPr>
                <w:rFonts w:hint="default" w:ascii="Times New Roman" w:hAnsi="Times New Roman" w:eastAsia="宋体" w:cs="Times New Roman"/>
                <w:snapToGrid w:val="0"/>
                <w:szCs w:val="24"/>
                <w:lang w:eastAsia="zh-CN"/>
              </w:rPr>
            </w:pPr>
            <w:r>
              <w:rPr>
                <w:rFonts w:hint="default" w:ascii="Times New Roman" w:hAnsi="Times New Roman" w:cs="Times New Roman"/>
                <w:snapToGrid w:val="0"/>
                <w:lang w:eastAsia="zh-CN"/>
              </w:rPr>
              <w:t>统一社会信用代码</w:t>
            </w:r>
          </w:p>
        </w:tc>
        <w:tc>
          <w:tcPr>
            <w:tcW w:w="2102" w:type="dxa"/>
            <w:gridSpan w:val="2"/>
            <w:tcBorders>
              <w:tl2br w:val="nil"/>
              <w:tr2bl w:val="nil"/>
            </w:tcBorders>
            <w:noWrap w:val="0"/>
            <w:vAlign w:val="center"/>
          </w:tcPr>
          <w:p>
            <w:pPr>
              <w:jc w:val="center"/>
              <w:rPr>
                <w:rFonts w:hint="default" w:ascii="Times New Roman" w:hAnsi="Times New Roman" w:cs="Times New Roman"/>
                <w:snapToGrid w:val="0"/>
                <w:szCs w:val="24"/>
              </w:rPr>
            </w:pPr>
          </w:p>
        </w:tc>
        <w:tc>
          <w:tcPr>
            <w:tcW w:w="2153" w:type="dxa"/>
            <w:tcBorders>
              <w:tl2br w:val="nil"/>
              <w:tr2bl w:val="nil"/>
            </w:tcBorders>
            <w:noWrap w:val="0"/>
            <w:vAlign w:val="center"/>
          </w:tcPr>
          <w:p>
            <w:pPr>
              <w:jc w:val="distribute"/>
              <w:rPr>
                <w:rFonts w:hint="default" w:ascii="Times New Roman" w:hAnsi="Times New Roman" w:cs="Times New Roman"/>
                <w:snapToGrid w:val="0"/>
                <w:szCs w:val="24"/>
              </w:rPr>
            </w:pPr>
            <w:r>
              <w:rPr>
                <w:rFonts w:hint="default" w:ascii="Times New Roman" w:hAnsi="Times New Roman" w:cs="Times New Roman"/>
                <w:snapToGrid w:val="0"/>
              </w:rPr>
              <w:t>登记日期</w:t>
            </w:r>
          </w:p>
        </w:tc>
        <w:tc>
          <w:tcPr>
            <w:tcW w:w="2379" w:type="dxa"/>
            <w:gridSpan w:val="2"/>
            <w:tcBorders>
              <w:tl2br w:val="nil"/>
              <w:tr2bl w:val="nil"/>
            </w:tcBorders>
            <w:noWrap w:val="0"/>
            <w:vAlign w:val="center"/>
          </w:tcPr>
          <w:p>
            <w:pPr>
              <w:jc w:val="center"/>
              <w:rPr>
                <w:rFonts w:hint="default" w:ascii="Times New Roman" w:hAnsi="Times New Roman" w:cs="Times New Roman"/>
                <w:snapToGrid w:val="0"/>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2160" w:type="dxa"/>
            <w:tcBorders>
              <w:tl2br w:val="nil"/>
              <w:tr2bl w:val="nil"/>
            </w:tcBorders>
            <w:noWrap w:val="0"/>
            <w:vAlign w:val="center"/>
          </w:tcPr>
          <w:p>
            <w:pPr>
              <w:jc w:val="distribute"/>
              <w:rPr>
                <w:rFonts w:hint="default" w:ascii="Times New Roman" w:hAnsi="Times New Roman" w:cs="Times New Roman"/>
                <w:snapToGrid w:val="0"/>
                <w:szCs w:val="24"/>
              </w:rPr>
            </w:pPr>
            <w:r>
              <w:rPr>
                <w:rFonts w:hint="default" w:ascii="Times New Roman" w:hAnsi="Times New Roman" w:cs="Times New Roman"/>
                <w:snapToGrid w:val="0"/>
              </w:rPr>
              <w:t>登记机关</w:t>
            </w:r>
          </w:p>
        </w:tc>
        <w:tc>
          <w:tcPr>
            <w:tcW w:w="6634" w:type="dxa"/>
            <w:gridSpan w:val="5"/>
            <w:tcBorders>
              <w:tl2br w:val="nil"/>
              <w:tr2bl w:val="nil"/>
            </w:tcBorders>
            <w:noWrap w:val="0"/>
            <w:vAlign w:val="center"/>
          </w:tcPr>
          <w:p>
            <w:pPr>
              <w:jc w:val="center"/>
              <w:rPr>
                <w:rFonts w:hint="default" w:ascii="Times New Roman" w:hAnsi="Times New Roman" w:cs="Times New Roman"/>
                <w:snapToGrid w:val="0"/>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2160" w:type="dxa"/>
            <w:tcBorders>
              <w:tl2br w:val="nil"/>
              <w:tr2bl w:val="nil"/>
            </w:tcBorders>
            <w:noWrap w:val="0"/>
            <w:vAlign w:val="center"/>
          </w:tcPr>
          <w:p>
            <w:pPr>
              <w:spacing w:line="0" w:lineRule="atLeast"/>
              <w:jc w:val="distribute"/>
              <w:rPr>
                <w:rFonts w:hint="default" w:ascii="Times New Roman" w:hAnsi="Times New Roman" w:cs="Times New Roman"/>
                <w:snapToGrid w:val="0"/>
                <w:szCs w:val="24"/>
              </w:rPr>
            </w:pPr>
            <w:r>
              <w:rPr>
                <w:rFonts w:hint="default" w:ascii="Times New Roman" w:hAnsi="Times New Roman" w:cs="Times New Roman"/>
                <w:snapToGrid w:val="0"/>
              </w:rPr>
              <w:t>固定资产总值</w:t>
            </w:r>
          </w:p>
        </w:tc>
        <w:tc>
          <w:tcPr>
            <w:tcW w:w="1116" w:type="dxa"/>
            <w:tcBorders>
              <w:tl2br w:val="nil"/>
              <w:tr2bl w:val="nil"/>
            </w:tcBorders>
            <w:noWrap w:val="0"/>
            <w:vAlign w:val="center"/>
          </w:tcPr>
          <w:p>
            <w:pPr>
              <w:spacing w:line="0" w:lineRule="atLeast"/>
              <w:jc w:val="right"/>
              <w:rPr>
                <w:rFonts w:hint="default" w:ascii="Times New Roman" w:hAnsi="Times New Roman" w:cs="Times New Roman"/>
                <w:snapToGrid w:val="0"/>
                <w:szCs w:val="24"/>
              </w:rPr>
            </w:pPr>
            <w:r>
              <w:rPr>
                <w:rFonts w:hint="default" w:ascii="Times New Roman" w:hAnsi="Times New Roman" w:cs="Times New Roman"/>
                <w:snapToGrid w:val="0"/>
              </w:rPr>
              <w:t>万元</w:t>
            </w:r>
          </w:p>
        </w:tc>
        <w:tc>
          <w:tcPr>
            <w:tcW w:w="3139" w:type="dxa"/>
            <w:gridSpan w:val="2"/>
            <w:tcBorders>
              <w:tl2br w:val="nil"/>
              <w:tr2bl w:val="nil"/>
            </w:tcBorders>
            <w:noWrap w:val="0"/>
            <w:vAlign w:val="center"/>
          </w:tcPr>
          <w:p>
            <w:pPr>
              <w:jc w:val="center"/>
              <w:rPr>
                <w:rFonts w:hint="default" w:ascii="Times New Roman" w:hAnsi="Times New Roman" w:cs="Times New Roman"/>
                <w:snapToGrid w:val="0"/>
                <w:szCs w:val="24"/>
              </w:rPr>
            </w:pPr>
            <w:r>
              <w:rPr>
                <w:rFonts w:hint="default" w:ascii="Times New Roman" w:hAnsi="Times New Roman" w:cs="Times New Roman"/>
                <w:snapToGrid w:val="0"/>
              </w:rPr>
              <w:t>销   售   额</w:t>
            </w:r>
          </w:p>
        </w:tc>
        <w:tc>
          <w:tcPr>
            <w:tcW w:w="2379" w:type="dxa"/>
            <w:gridSpan w:val="2"/>
            <w:tcBorders>
              <w:tl2br w:val="nil"/>
              <w:tr2bl w:val="nil"/>
            </w:tcBorders>
            <w:noWrap w:val="0"/>
            <w:vAlign w:val="center"/>
          </w:tcPr>
          <w:p>
            <w:pPr>
              <w:jc w:val="right"/>
              <w:rPr>
                <w:rFonts w:hint="default" w:ascii="Times New Roman" w:hAnsi="Times New Roman" w:cs="Times New Roman"/>
                <w:snapToGrid w:val="0"/>
                <w:szCs w:val="24"/>
              </w:rPr>
            </w:pPr>
            <w:r>
              <w:rPr>
                <w:rFonts w:hint="default" w:ascii="Times New Roman" w:hAnsi="Times New Roman" w:cs="Times New Roman"/>
                <w:snapToGrid w:val="0"/>
              </w:rPr>
              <w:t>万元</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67" w:hRule="atLeast"/>
          <w:jc w:val="center"/>
        </w:trPr>
        <w:tc>
          <w:tcPr>
            <w:tcW w:w="2160" w:type="dxa"/>
            <w:vMerge w:val="restart"/>
            <w:tcBorders>
              <w:tl2br w:val="nil"/>
              <w:tr2bl w:val="nil"/>
            </w:tcBorders>
            <w:noWrap w:val="0"/>
            <w:vAlign w:val="center"/>
          </w:tcPr>
          <w:p>
            <w:pPr>
              <w:spacing w:line="0" w:lineRule="atLeast"/>
              <w:jc w:val="distribute"/>
              <w:rPr>
                <w:rFonts w:hint="default" w:ascii="Times New Roman" w:hAnsi="Times New Roman" w:cs="Times New Roman"/>
                <w:snapToGrid w:val="0"/>
                <w:szCs w:val="24"/>
              </w:rPr>
            </w:pPr>
            <w:r>
              <w:rPr>
                <w:rFonts w:hint="default" w:ascii="Times New Roman" w:hAnsi="Times New Roman" w:cs="Times New Roman"/>
                <w:snapToGrid w:val="0"/>
              </w:rPr>
              <w:t>从业人员</w:t>
            </w:r>
          </w:p>
        </w:tc>
        <w:tc>
          <w:tcPr>
            <w:tcW w:w="1116" w:type="dxa"/>
            <w:vMerge w:val="restart"/>
            <w:tcBorders>
              <w:tl2br w:val="nil"/>
              <w:tr2bl w:val="nil"/>
            </w:tcBorders>
            <w:noWrap w:val="0"/>
            <w:vAlign w:val="center"/>
          </w:tcPr>
          <w:p>
            <w:pPr>
              <w:spacing w:line="0" w:lineRule="atLeast"/>
              <w:jc w:val="right"/>
              <w:rPr>
                <w:rFonts w:hint="default" w:ascii="Times New Roman" w:hAnsi="Times New Roman" w:cs="Times New Roman"/>
                <w:snapToGrid w:val="0"/>
                <w:szCs w:val="24"/>
              </w:rPr>
            </w:pPr>
            <w:r>
              <w:rPr>
                <w:rFonts w:hint="default" w:ascii="Times New Roman" w:hAnsi="Times New Roman" w:cs="Times New Roman"/>
                <w:snapToGrid w:val="0"/>
              </w:rPr>
              <w:t>人</w:t>
            </w:r>
          </w:p>
        </w:tc>
        <w:tc>
          <w:tcPr>
            <w:tcW w:w="986" w:type="dxa"/>
            <w:vMerge w:val="restart"/>
            <w:tcBorders>
              <w:tl2br w:val="nil"/>
              <w:tr2bl w:val="nil"/>
            </w:tcBorders>
            <w:noWrap w:val="0"/>
            <w:vAlign w:val="center"/>
          </w:tcPr>
          <w:p>
            <w:pPr>
              <w:spacing w:line="0" w:lineRule="atLeast"/>
              <w:jc w:val="center"/>
              <w:rPr>
                <w:rFonts w:hint="default" w:ascii="Times New Roman" w:hAnsi="Times New Roman" w:cs="Times New Roman"/>
                <w:snapToGrid w:val="0"/>
                <w:szCs w:val="24"/>
              </w:rPr>
            </w:pPr>
            <w:r>
              <w:rPr>
                <w:rFonts w:hint="default" w:ascii="Times New Roman" w:hAnsi="Times New Roman" w:cs="Times New Roman"/>
                <w:snapToGrid w:val="0"/>
              </w:rPr>
              <w:t>其中</w:t>
            </w:r>
          </w:p>
        </w:tc>
        <w:tc>
          <w:tcPr>
            <w:tcW w:w="2153" w:type="dxa"/>
            <w:tcBorders>
              <w:tl2br w:val="nil"/>
              <w:tr2bl w:val="nil"/>
            </w:tcBorders>
            <w:noWrap w:val="0"/>
            <w:vAlign w:val="center"/>
          </w:tcPr>
          <w:p>
            <w:pPr>
              <w:jc w:val="distribute"/>
              <w:rPr>
                <w:rFonts w:hint="default" w:ascii="Times New Roman" w:hAnsi="Times New Roman" w:cs="Times New Roman"/>
                <w:snapToGrid w:val="0"/>
                <w:szCs w:val="21"/>
              </w:rPr>
            </w:pPr>
            <w:r>
              <w:rPr>
                <w:rFonts w:hint="default" w:ascii="Times New Roman" w:hAnsi="Times New Roman" w:cs="Times New Roman"/>
                <w:snapToGrid w:val="0"/>
                <w:szCs w:val="21"/>
              </w:rPr>
              <w:t>负责人</w:t>
            </w:r>
          </w:p>
        </w:tc>
        <w:tc>
          <w:tcPr>
            <w:tcW w:w="2379" w:type="dxa"/>
            <w:gridSpan w:val="2"/>
            <w:tcBorders>
              <w:tl2br w:val="nil"/>
              <w:tr2bl w:val="nil"/>
            </w:tcBorders>
            <w:noWrap w:val="0"/>
            <w:vAlign w:val="center"/>
          </w:tcPr>
          <w:p>
            <w:pPr>
              <w:jc w:val="right"/>
              <w:rPr>
                <w:rFonts w:hint="default" w:ascii="Times New Roman" w:hAnsi="Times New Roman" w:cs="Times New Roman"/>
                <w:snapToGrid w:val="0"/>
                <w:szCs w:val="24"/>
              </w:rPr>
            </w:pPr>
            <w:r>
              <w:rPr>
                <w:rFonts w:hint="default" w:ascii="Times New Roman" w:hAnsi="Times New Roman" w:cs="Times New Roman"/>
                <w:snapToGrid w:val="0"/>
              </w:rPr>
              <w:t>人</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9" w:hRule="atLeast"/>
          <w:jc w:val="center"/>
        </w:trPr>
        <w:tc>
          <w:tcPr>
            <w:tcW w:w="2160" w:type="dxa"/>
            <w:vMerge w:val="continue"/>
            <w:tcBorders>
              <w:tl2br w:val="nil"/>
              <w:tr2bl w:val="nil"/>
            </w:tcBorders>
            <w:noWrap w:val="0"/>
            <w:vAlign w:val="center"/>
          </w:tcPr>
          <w:p>
            <w:pPr>
              <w:widowControl/>
              <w:jc w:val="left"/>
              <w:rPr>
                <w:rFonts w:hint="default" w:ascii="Times New Roman" w:hAnsi="Times New Roman" w:cs="Times New Roman"/>
                <w:snapToGrid w:val="0"/>
                <w:szCs w:val="24"/>
              </w:rPr>
            </w:pPr>
          </w:p>
        </w:tc>
        <w:tc>
          <w:tcPr>
            <w:tcW w:w="1116" w:type="dxa"/>
            <w:vMerge w:val="continue"/>
            <w:tcBorders>
              <w:tl2br w:val="nil"/>
              <w:tr2bl w:val="nil"/>
            </w:tcBorders>
            <w:noWrap w:val="0"/>
            <w:vAlign w:val="center"/>
          </w:tcPr>
          <w:p>
            <w:pPr>
              <w:widowControl/>
              <w:jc w:val="left"/>
              <w:rPr>
                <w:rFonts w:hint="default" w:ascii="Times New Roman" w:hAnsi="Times New Roman" w:cs="Times New Roman"/>
                <w:snapToGrid w:val="0"/>
                <w:szCs w:val="24"/>
              </w:rPr>
            </w:pPr>
          </w:p>
        </w:tc>
        <w:tc>
          <w:tcPr>
            <w:tcW w:w="986" w:type="dxa"/>
            <w:vMerge w:val="continue"/>
            <w:tcBorders>
              <w:tl2br w:val="nil"/>
              <w:tr2bl w:val="nil"/>
            </w:tcBorders>
            <w:noWrap w:val="0"/>
            <w:vAlign w:val="center"/>
          </w:tcPr>
          <w:p>
            <w:pPr>
              <w:widowControl/>
              <w:jc w:val="left"/>
              <w:rPr>
                <w:rFonts w:hint="default" w:ascii="Times New Roman" w:hAnsi="Times New Roman" w:cs="Times New Roman"/>
                <w:snapToGrid w:val="0"/>
                <w:szCs w:val="24"/>
              </w:rPr>
            </w:pPr>
          </w:p>
        </w:tc>
        <w:tc>
          <w:tcPr>
            <w:tcW w:w="2153" w:type="dxa"/>
            <w:tcBorders>
              <w:tl2br w:val="nil"/>
              <w:tr2bl w:val="nil"/>
            </w:tcBorders>
            <w:noWrap w:val="0"/>
            <w:vAlign w:val="center"/>
          </w:tcPr>
          <w:p>
            <w:pPr>
              <w:jc w:val="distribute"/>
              <w:rPr>
                <w:rFonts w:hint="default" w:ascii="Times New Roman" w:hAnsi="Times New Roman" w:cs="Times New Roman"/>
                <w:snapToGrid w:val="0"/>
                <w:szCs w:val="21"/>
              </w:rPr>
            </w:pPr>
            <w:r>
              <w:rPr>
                <w:rFonts w:hint="default" w:ascii="Times New Roman" w:hAnsi="Times New Roman" w:cs="Times New Roman"/>
                <w:snapToGrid w:val="0"/>
                <w:szCs w:val="21"/>
              </w:rPr>
              <w:t>销售人员</w:t>
            </w:r>
          </w:p>
        </w:tc>
        <w:tc>
          <w:tcPr>
            <w:tcW w:w="2379" w:type="dxa"/>
            <w:gridSpan w:val="2"/>
            <w:tcBorders>
              <w:tl2br w:val="nil"/>
              <w:tr2bl w:val="nil"/>
            </w:tcBorders>
            <w:noWrap w:val="0"/>
            <w:vAlign w:val="center"/>
          </w:tcPr>
          <w:p>
            <w:pPr>
              <w:jc w:val="right"/>
              <w:rPr>
                <w:rFonts w:hint="default" w:ascii="Times New Roman" w:hAnsi="Times New Roman" w:cs="Times New Roman"/>
                <w:snapToGrid w:val="0"/>
                <w:szCs w:val="24"/>
              </w:rPr>
            </w:pPr>
            <w:r>
              <w:rPr>
                <w:rFonts w:hint="default" w:ascii="Times New Roman" w:hAnsi="Times New Roman" w:cs="Times New Roman"/>
                <w:snapToGrid w:val="0"/>
              </w:rPr>
              <w:t>人</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2160" w:type="dxa"/>
            <w:vMerge w:val="restart"/>
            <w:tcBorders>
              <w:tl2br w:val="nil"/>
              <w:tr2bl w:val="nil"/>
            </w:tcBorders>
            <w:noWrap w:val="0"/>
            <w:vAlign w:val="center"/>
          </w:tcPr>
          <w:p>
            <w:pPr>
              <w:jc w:val="distribute"/>
              <w:rPr>
                <w:rFonts w:hint="default" w:ascii="Times New Roman" w:hAnsi="Times New Roman" w:cs="Times New Roman"/>
                <w:snapToGrid w:val="0"/>
                <w:szCs w:val="24"/>
              </w:rPr>
            </w:pPr>
            <w:r>
              <w:rPr>
                <w:rFonts w:hint="default" w:ascii="Times New Roman" w:hAnsi="Times New Roman" w:cs="Times New Roman"/>
                <w:snapToGrid w:val="0"/>
              </w:rPr>
              <w:t>申请</w:t>
            </w:r>
          </w:p>
          <w:p>
            <w:pPr>
              <w:jc w:val="distribute"/>
              <w:rPr>
                <w:rFonts w:hint="default" w:ascii="Times New Roman" w:hAnsi="Times New Roman" w:cs="Times New Roman"/>
                <w:snapToGrid w:val="0"/>
                <w:szCs w:val="24"/>
              </w:rPr>
            </w:pPr>
            <w:r>
              <w:rPr>
                <w:rFonts w:hint="default" w:ascii="Times New Roman" w:hAnsi="Times New Roman" w:cs="Times New Roman"/>
                <w:snapToGrid w:val="0"/>
              </w:rPr>
              <w:t>经营范围</w:t>
            </w:r>
          </w:p>
        </w:tc>
        <w:tc>
          <w:tcPr>
            <w:tcW w:w="2102" w:type="dxa"/>
            <w:gridSpan w:val="2"/>
            <w:tcBorders>
              <w:tl2br w:val="nil"/>
              <w:tr2bl w:val="nil"/>
            </w:tcBorders>
            <w:noWrap w:val="0"/>
            <w:vAlign w:val="center"/>
          </w:tcPr>
          <w:p>
            <w:pPr>
              <w:pStyle w:val="6"/>
              <w:keepNext w:val="0"/>
              <w:keepLines w:val="0"/>
              <w:pageBreakBefore w:val="0"/>
              <w:widowControl/>
              <w:suppressLineNumbers w:val="0"/>
              <w:kinsoku/>
              <w:wordWrap/>
              <w:overflowPunct/>
              <w:topLinePunct w:val="0"/>
              <w:autoSpaceDE/>
              <w:autoSpaceDN/>
              <w:bidi w:val="0"/>
              <w:adjustRightInd/>
              <w:snapToGrid w:val="0"/>
              <w:spacing w:beforeAutospacing="0" w:afterAutospacing="0"/>
              <w:ind w:right="210" w:rightChars="100" w:firstLine="210" w:firstLineChars="100"/>
              <w:jc w:val="left"/>
              <w:textAlignment w:val="auto"/>
              <w:rPr>
                <w:rFonts w:hint="default" w:ascii="Times New Roman" w:hAnsi="Times New Roman" w:cs="Times New Roman"/>
                <w:snapToGrid w:val="0"/>
                <w:szCs w:val="24"/>
              </w:rPr>
            </w:pPr>
            <w:r>
              <w:rPr>
                <w:rFonts w:hint="default" w:ascii="Times New Roman" w:hAnsi="Times New Roman" w:eastAsia="宋体" w:cs="Times New Roman"/>
                <w:snapToGrid w:val="0"/>
                <w:kern w:val="2"/>
                <w:sz w:val="21"/>
                <w:szCs w:val="24"/>
              </w:rPr>
              <w:t>爆竹类</w:t>
            </w:r>
            <w:r>
              <w:rPr>
                <w:rFonts w:hint="default" w:ascii="Times New Roman" w:hAnsi="Times New Roman" w:eastAsia="宋体" w:cs="Times New Roman"/>
                <w:snapToGrid w:val="0"/>
                <w:kern w:val="2"/>
                <w:sz w:val="21"/>
                <w:szCs w:val="24"/>
                <w:lang w:eastAsia="zh-CN"/>
              </w:rPr>
              <w:t>：</w:t>
            </w:r>
            <w:r>
              <w:rPr>
                <w:rFonts w:hint="default" w:ascii="Times New Roman" w:hAnsi="Times New Roman" w:eastAsia="宋体" w:cs="Times New Roman"/>
                <w:snapToGrid w:val="0"/>
                <w:kern w:val="2"/>
                <w:sz w:val="21"/>
                <w:szCs w:val="24"/>
                <w:lang w:val="en-US" w:eastAsia="zh-CN" w:bidi="ar-SA"/>
              </w:rPr>
              <w:sym w:font="Wingdings 2" w:char="00A3"/>
            </w:r>
            <w:r>
              <w:rPr>
                <w:rFonts w:hint="default" w:ascii="Times New Roman" w:hAnsi="Times New Roman" w:eastAsia="宋体" w:cs="Times New Roman"/>
                <w:snapToGrid w:val="0"/>
                <w:kern w:val="2"/>
                <w:sz w:val="21"/>
                <w:szCs w:val="24"/>
                <w:lang w:val="en-US" w:eastAsia="zh-CN" w:bidi="ar-SA"/>
              </w:rPr>
              <w:t>C级</w:t>
            </w:r>
          </w:p>
        </w:tc>
        <w:tc>
          <w:tcPr>
            <w:tcW w:w="2153" w:type="dxa"/>
            <w:tcBorders>
              <w:tl2br w:val="nil"/>
              <w:tr2bl w:val="nil"/>
            </w:tcBorders>
            <w:noWrap w:val="0"/>
            <w:vAlign w:val="center"/>
          </w:tcPr>
          <w:p>
            <w:pPr>
              <w:pStyle w:val="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exact"/>
              <w:ind w:right="210" w:rightChars="100" w:firstLine="210" w:firstLineChars="100"/>
              <w:jc w:val="left"/>
              <w:textAlignment w:val="auto"/>
              <w:rPr>
                <w:rFonts w:hint="default" w:ascii="Times New Roman" w:hAnsi="Times New Roman" w:eastAsia="宋体" w:cs="Times New Roman"/>
                <w:snapToGrid w:val="0"/>
                <w:kern w:val="2"/>
                <w:sz w:val="21"/>
                <w:szCs w:val="24"/>
                <w:lang w:eastAsia="zh-CN"/>
              </w:rPr>
            </w:pPr>
            <w:r>
              <w:rPr>
                <w:rFonts w:hint="default" w:ascii="Times New Roman" w:hAnsi="Times New Roman" w:eastAsia="宋体" w:cs="Times New Roman"/>
                <w:snapToGrid w:val="0"/>
                <w:kern w:val="2"/>
                <w:sz w:val="21"/>
                <w:szCs w:val="24"/>
                <w:lang w:eastAsia="zh-CN"/>
              </w:rPr>
              <w:t>喷花类：</w:t>
            </w:r>
          </w:p>
          <w:p>
            <w:pPr>
              <w:pStyle w:val="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exact"/>
              <w:ind w:right="210" w:rightChars="100" w:firstLine="210" w:firstLineChars="100"/>
              <w:jc w:val="left"/>
              <w:textAlignment w:val="auto"/>
              <w:rPr>
                <w:rFonts w:hint="default" w:ascii="Times New Roman" w:hAnsi="Times New Roman" w:eastAsia="宋体" w:cs="Times New Roman"/>
                <w:snapToGrid w:val="0"/>
                <w:kern w:val="2"/>
                <w:sz w:val="21"/>
                <w:szCs w:val="24"/>
                <w:lang w:eastAsia="zh-CN"/>
              </w:rPr>
            </w:pPr>
            <w:r>
              <w:rPr>
                <w:rFonts w:hint="default" w:ascii="Times New Roman" w:hAnsi="Times New Roman" w:eastAsia="宋体" w:cs="Times New Roman"/>
                <w:snapToGrid w:val="0"/>
                <w:kern w:val="2"/>
                <w:sz w:val="21"/>
                <w:szCs w:val="24"/>
                <w:lang w:val="en-US" w:eastAsia="zh-CN"/>
              </w:rPr>
              <w:sym w:font="Wingdings 2" w:char="00A3"/>
            </w:r>
            <w:r>
              <w:rPr>
                <w:rFonts w:hint="default" w:ascii="Times New Roman" w:hAnsi="Times New Roman" w:eastAsia="宋体" w:cs="Times New Roman"/>
                <w:snapToGrid w:val="0"/>
                <w:kern w:val="2"/>
                <w:sz w:val="21"/>
                <w:szCs w:val="24"/>
                <w:lang w:val="en-US" w:eastAsia="zh-CN"/>
              </w:rPr>
              <w:t xml:space="preserve">C级 </w:t>
            </w:r>
            <w:r>
              <w:rPr>
                <w:rFonts w:hint="default" w:ascii="Times New Roman" w:hAnsi="Times New Roman" w:eastAsia="宋体" w:cs="Times New Roman"/>
                <w:snapToGrid w:val="0"/>
                <w:kern w:val="2"/>
                <w:sz w:val="21"/>
                <w:szCs w:val="24"/>
                <w:lang w:val="en-US" w:eastAsia="zh-CN"/>
              </w:rPr>
              <w:sym w:font="Wingdings 2" w:char="00A3"/>
            </w:r>
            <w:r>
              <w:rPr>
                <w:rFonts w:hint="default" w:ascii="Times New Roman" w:hAnsi="Times New Roman" w:eastAsia="宋体" w:cs="Times New Roman"/>
                <w:snapToGrid w:val="0"/>
                <w:kern w:val="2"/>
                <w:sz w:val="21"/>
                <w:szCs w:val="24"/>
                <w:lang w:val="en-US" w:eastAsia="zh-CN"/>
              </w:rPr>
              <w:t>D级</w:t>
            </w:r>
          </w:p>
        </w:tc>
        <w:tc>
          <w:tcPr>
            <w:tcW w:w="2379" w:type="dxa"/>
            <w:gridSpan w:val="2"/>
            <w:tcBorders>
              <w:tl2br w:val="nil"/>
              <w:tr2bl w:val="nil"/>
            </w:tcBorders>
            <w:noWrap w:val="0"/>
            <w:vAlign w:val="center"/>
          </w:tcPr>
          <w:p>
            <w:pPr>
              <w:pStyle w:val="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exact"/>
              <w:ind w:right="210" w:rightChars="100" w:firstLine="210" w:firstLineChars="100"/>
              <w:jc w:val="left"/>
              <w:textAlignment w:val="auto"/>
              <w:rPr>
                <w:rFonts w:hint="default" w:ascii="Times New Roman" w:hAnsi="Times New Roman" w:eastAsia="宋体" w:cs="Times New Roman"/>
                <w:snapToGrid w:val="0"/>
                <w:kern w:val="2"/>
                <w:sz w:val="21"/>
                <w:szCs w:val="24"/>
                <w:lang w:eastAsia="zh-CN"/>
              </w:rPr>
            </w:pPr>
            <w:r>
              <w:rPr>
                <w:rFonts w:hint="default" w:ascii="Times New Roman" w:hAnsi="Times New Roman" w:eastAsia="宋体" w:cs="Times New Roman"/>
                <w:snapToGrid w:val="0"/>
                <w:kern w:val="2"/>
                <w:sz w:val="21"/>
                <w:szCs w:val="24"/>
                <w:lang w:eastAsia="zh-CN"/>
              </w:rPr>
              <w:t>旋转类：</w:t>
            </w:r>
          </w:p>
          <w:p>
            <w:pPr>
              <w:pStyle w:val="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exact"/>
              <w:ind w:right="210" w:rightChars="100" w:firstLine="210" w:firstLineChars="100"/>
              <w:jc w:val="left"/>
              <w:textAlignment w:val="auto"/>
              <w:rPr>
                <w:rFonts w:hint="default" w:ascii="Times New Roman" w:hAnsi="Times New Roman" w:cs="Times New Roman"/>
                <w:snapToGrid w:val="0"/>
                <w:szCs w:val="24"/>
              </w:rPr>
            </w:pPr>
            <w:r>
              <w:rPr>
                <w:rFonts w:hint="default" w:ascii="Times New Roman" w:hAnsi="Times New Roman" w:eastAsia="宋体" w:cs="Times New Roman"/>
                <w:snapToGrid w:val="0"/>
                <w:kern w:val="2"/>
                <w:sz w:val="21"/>
                <w:szCs w:val="24"/>
                <w:lang w:val="en-US" w:eastAsia="zh-CN"/>
              </w:rPr>
              <w:sym w:font="Wingdings 2" w:char="00A3"/>
            </w:r>
            <w:r>
              <w:rPr>
                <w:rFonts w:hint="default" w:ascii="Times New Roman" w:hAnsi="Times New Roman" w:eastAsia="宋体" w:cs="Times New Roman"/>
                <w:snapToGrid w:val="0"/>
                <w:kern w:val="2"/>
                <w:sz w:val="21"/>
                <w:szCs w:val="24"/>
                <w:lang w:val="en-US" w:eastAsia="zh-CN"/>
              </w:rPr>
              <w:t xml:space="preserve">C级 </w:t>
            </w:r>
            <w:r>
              <w:rPr>
                <w:rFonts w:hint="default" w:ascii="Times New Roman" w:hAnsi="Times New Roman" w:eastAsia="宋体" w:cs="Times New Roman"/>
                <w:snapToGrid w:val="0"/>
                <w:kern w:val="2"/>
                <w:sz w:val="21"/>
                <w:szCs w:val="24"/>
                <w:lang w:val="en-US" w:eastAsia="zh-CN"/>
              </w:rPr>
              <w:sym w:font="Wingdings 2" w:char="00A3"/>
            </w:r>
            <w:r>
              <w:rPr>
                <w:rFonts w:hint="default" w:ascii="Times New Roman" w:hAnsi="Times New Roman" w:eastAsia="宋体" w:cs="Times New Roman"/>
                <w:snapToGrid w:val="0"/>
                <w:kern w:val="2"/>
                <w:sz w:val="21"/>
                <w:szCs w:val="24"/>
                <w:lang w:val="en-US" w:eastAsia="zh-CN"/>
              </w:rPr>
              <w:t>D级</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2160" w:type="dxa"/>
            <w:vMerge w:val="continue"/>
            <w:tcBorders>
              <w:tl2br w:val="nil"/>
              <w:tr2bl w:val="nil"/>
            </w:tcBorders>
            <w:noWrap w:val="0"/>
            <w:vAlign w:val="center"/>
          </w:tcPr>
          <w:p>
            <w:pPr>
              <w:widowControl/>
              <w:jc w:val="left"/>
              <w:rPr>
                <w:rFonts w:hint="default" w:ascii="Times New Roman" w:hAnsi="Times New Roman" w:cs="Times New Roman"/>
                <w:snapToGrid w:val="0"/>
                <w:szCs w:val="24"/>
              </w:rPr>
            </w:pPr>
          </w:p>
        </w:tc>
        <w:tc>
          <w:tcPr>
            <w:tcW w:w="2102" w:type="dxa"/>
            <w:gridSpan w:val="2"/>
            <w:tcBorders>
              <w:tl2br w:val="nil"/>
              <w:tr2bl w:val="nil"/>
            </w:tcBorders>
            <w:noWrap w:val="0"/>
            <w:vAlign w:val="center"/>
          </w:tcPr>
          <w:p>
            <w:pPr>
              <w:pStyle w:val="6"/>
              <w:keepNext w:val="0"/>
              <w:keepLines w:val="0"/>
              <w:pageBreakBefore w:val="0"/>
              <w:widowControl/>
              <w:suppressLineNumbers w:val="0"/>
              <w:kinsoku/>
              <w:wordWrap/>
              <w:overflowPunct/>
              <w:topLinePunct w:val="0"/>
              <w:autoSpaceDE/>
              <w:autoSpaceDN/>
              <w:bidi w:val="0"/>
              <w:adjustRightInd/>
              <w:snapToGrid w:val="0"/>
              <w:spacing w:beforeAutospacing="0" w:afterAutospacing="0"/>
              <w:ind w:right="210" w:rightChars="100" w:firstLine="210" w:firstLineChars="100"/>
              <w:jc w:val="left"/>
              <w:textAlignment w:val="auto"/>
              <w:rPr>
                <w:rFonts w:hint="default" w:ascii="Times New Roman" w:hAnsi="Times New Roman" w:cs="Times New Roman"/>
                <w:snapToGrid w:val="0"/>
              </w:rPr>
            </w:pPr>
            <w:r>
              <w:rPr>
                <w:rFonts w:hint="default" w:ascii="Times New Roman" w:hAnsi="Times New Roman" w:cs="Times New Roman"/>
                <w:snapToGrid w:val="0"/>
                <w:kern w:val="2"/>
                <w:sz w:val="21"/>
                <w:szCs w:val="24"/>
                <w:lang w:val="en-US" w:eastAsia="zh-CN"/>
              </w:rPr>
              <w:t>升</w:t>
            </w:r>
            <w:r>
              <w:rPr>
                <w:rFonts w:hint="default" w:ascii="Times New Roman" w:hAnsi="Times New Roman" w:eastAsia="宋体" w:cs="Times New Roman"/>
                <w:snapToGrid w:val="0"/>
                <w:kern w:val="2"/>
                <w:sz w:val="21"/>
                <w:szCs w:val="24"/>
                <w:lang w:val="en-US" w:eastAsia="zh-CN"/>
              </w:rPr>
              <w:t>空类：</w:t>
            </w:r>
            <w:r>
              <w:rPr>
                <w:rFonts w:hint="default" w:ascii="Times New Roman" w:hAnsi="Times New Roman" w:eastAsia="宋体" w:cs="Times New Roman"/>
                <w:snapToGrid w:val="0"/>
                <w:kern w:val="2"/>
                <w:sz w:val="21"/>
                <w:szCs w:val="24"/>
                <w:lang w:val="en-US" w:eastAsia="zh-CN"/>
              </w:rPr>
              <w:sym w:font="Wingdings 2" w:char="00A3"/>
            </w:r>
            <w:r>
              <w:rPr>
                <w:rFonts w:hint="default" w:ascii="Times New Roman" w:hAnsi="Times New Roman" w:eastAsia="宋体" w:cs="Times New Roman"/>
                <w:snapToGrid w:val="0"/>
                <w:kern w:val="2"/>
                <w:sz w:val="21"/>
                <w:szCs w:val="24"/>
                <w:lang w:val="en-US" w:eastAsia="zh-CN"/>
              </w:rPr>
              <w:t>C级</w:t>
            </w:r>
          </w:p>
        </w:tc>
        <w:tc>
          <w:tcPr>
            <w:tcW w:w="2153" w:type="dxa"/>
            <w:tcBorders>
              <w:tl2br w:val="nil"/>
              <w:tr2bl w:val="nil"/>
            </w:tcBorders>
            <w:noWrap w:val="0"/>
            <w:vAlign w:val="center"/>
          </w:tcPr>
          <w:p>
            <w:pPr>
              <w:pStyle w:val="6"/>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leftChars="0" w:right="210" w:rightChars="100" w:firstLine="210" w:firstLineChars="100"/>
              <w:jc w:val="left"/>
              <w:textAlignment w:val="auto"/>
              <w:rPr>
                <w:rFonts w:hint="default" w:ascii="Times New Roman" w:hAnsi="Times New Roman" w:cs="Times New Roman"/>
                <w:snapToGrid w:val="0"/>
              </w:rPr>
            </w:pPr>
            <w:r>
              <w:rPr>
                <w:rFonts w:hint="default" w:ascii="Times New Roman" w:hAnsi="Times New Roman" w:eastAsia="宋体" w:cs="Times New Roman"/>
                <w:snapToGrid w:val="0"/>
                <w:kern w:val="2"/>
                <w:sz w:val="21"/>
                <w:szCs w:val="24"/>
                <w:lang w:eastAsia="zh-CN"/>
              </w:rPr>
              <w:t>吐珠类：</w:t>
            </w:r>
            <w:r>
              <w:rPr>
                <w:rFonts w:hint="default" w:ascii="Times New Roman" w:hAnsi="Times New Roman" w:eastAsia="宋体" w:cs="Times New Roman"/>
                <w:snapToGrid w:val="0"/>
                <w:kern w:val="2"/>
                <w:sz w:val="21"/>
                <w:szCs w:val="24"/>
                <w:lang w:val="en-US" w:eastAsia="zh-CN"/>
              </w:rPr>
              <w:sym w:font="Wingdings 2" w:char="00A3"/>
            </w:r>
            <w:r>
              <w:rPr>
                <w:rFonts w:hint="default" w:ascii="Times New Roman" w:hAnsi="Times New Roman" w:eastAsia="宋体" w:cs="Times New Roman"/>
                <w:snapToGrid w:val="0"/>
                <w:kern w:val="2"/>
                <w:sz w:val="21"/>
                <w:szCs w:val="24"/>
                <w:lang w:val="en-US" w:eastAsia="zh-CN"/>
              </w:rPr>
              <w:t>C级</w:t>
            </w:r>
          </w:p>
        </w:tc>
        <w:tc>
          <w:tcPr>
            <w:tcW w:w="2379" w:type="dxa"/>
            <w:gridSpan w:val="2"/>
            <w:tcBorders>
              <w:tl2br w:val="nil"/>
              <w:tr2bl w:val="nil"/>
            </w:tcBorders>
            <w:noWrap w:val="0"/>
            <w:vAlign w:val="center"/>
          </w:tcPr>
          <w:p>
            <w:pPr>
              <w:pStyle w:val="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exact"/>
              <w:ind w:right="210" w:rightChars="100" w:firstLine="210" w:firstLineChars="100"/>
              <w:jc w:val="left"/>
              <w:textAlignment w:val="auto"/>
              <w:rPr>
                <w:rFonts w:hint="default" w:ascii="Times New Roman" w:hAnsi="Times New Roman" w:eastAsia="宋体" w:cs="Times New Roman"/>
                <w:snapToGrid w:val="0"/>
                <w:kern w:val="2"/>
                <w:sz w:val="21"/>
                <w:szCs w:val="24"/>
                <w:lang w:val="en-US" w:eastAsia="zh-CN"/>
              </w:rPr>
            </w:pPr>
            <w:r>
              <w:rPr>
                <w:rFonts w:hint="default" w:ascii="Times New Roman" w:hAnsi="Times New Roman" w:eastAsia="宋体" w:cs="Times New Roman"/>
                <w:snapToGrid w:val="0"/>
                <w:kern w:val="2"/>
                <w:sz w:val="21"/>
                <w:szCs w:val="24"/>
                <w:lang w:val="en-US" w:eastAsia="zh-CN"/>
              </w:rPr>
              <w:t>玩具类：</w:t>
            </w:r>
          </w:p>
          <w:p>
            <w:pPr>
              <w:pStyle w:val="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exact"/>
              <w:ind w:right="210" w:rightChars="100" w:firstLine="210" w:firstLineChars="100"/>
              <w:jc w:val="left"/>
              <w:textAlignment w:val="auto"/>
              <w:rPr>
                <w:rFonts w:hint="default" w:ascii="Times New Roman" w:hAnsi="Times New Roman" w:cs="Times New Roman"/>
                <w:snapToGrid w:val="0"/>
              </w:rPr>
            </w:pPr>
            <w:r>
              <w:rPr>
                <w:rFonts w:hint="default" w:ascii="Times New Roman" w:hAnsi="Times New Roman" w:eastAsia="宋体" w:cs="Times New Roman"/>
                <w:snapToGrid w:val="0"/>
                <w:kern w:val="2"/>
                <w:sz w:val="21"/>
                <w:szCs w:val="24"/>
                <w:lang w:val="en-US" w:eastAsia="zh-CN"/>
              </w:rPr>
              <w:sym w:font="Wingdings 2" w:char="00A3"/>
            </w:r>
            <w:r>
              <w:rPr>
                <w:rFonts w:hint="default" w:ascii="Times New Roman" w:hAnsi="Times New Roman" w:eastAsia="宋体" w:cs="Times New Roman"/>
                <w:snapToGrid w:val="0"/>
                <w:kern w:val="2"/>
                <w:sz w:val="21"/>
                <w:szCs w:val="24"/>
                <w:lang w:val="en-US" w:eastAsia="zh-CN"/>
              </w:rPr>
              <w:t xml:space="preserve">C级 </w:t>
            </w:r>
            <w:r>
              <w:rPr>
                <w:rFonts w:hint="default" w:ascii="Times New Roman" w:hAnsi="Times New Roman" w:eastAsia="宋体" w:cs="Times New Roman"/>
                <w:snapToGrid w:val="0"/>
                <w:kern w:val="2"/>
                <w:sz w:val="21"/>
                <w:szCs w:val="24"/>
                <w:lang w:val="en-US" w:eastAsia="zh-CN"/>
              </w:rPr>
              <w:sym w:font="Wingdings 2" w:char="00A3"/>
            </w:r>
            <w:r>
              <w:rPr>
                <w:rFonts w:hint="default" w:ascii="Times New Roman" w:hAnsi="Times New Roman" w:eastAsia="宋体" w:cs="Times New Roman"/>
                <w:snapToGrid w:val="0"/>
                <w:kern w:val="2"/>
                <w:sz w:val="21"/>
                <w:szCs w:val="24"/>
                <w:lang w:val="en-US" w:eastAsia="zh-CN"/>
              </w:rPr>
              <w:t>D级</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37" w:hRule="atLeast"/>
          <w:jc w:val="center"/>
        </w:trPr>
        <w:tc>
          <w:tcPr>
            <w:tcW w:w="2160" w:type="dxa"/>
            <w:vMerge w:val="continue"/>
            <w:tcBorders>
              <w:tl2br w:val="nil"/>
              <w:tr2bl w:val="nil"/>
            </w:tcBorders>
            <w:noWrap w:val="0"/>
            <w:vAlign w:val="center"/>
          </w:tcPr>
          <w:p>
            <w:pPr>
              <w:widowControl/>
              <w:jc w:val="left"/>
              <w:rPr>
                <w:rFonts w:hint="default" w:ascii="Times New Roman" w:hAnsi="Times New Roman" w:cs="Times New Roman"/>
                <w:snapToGrid w:val="0"/>
                <w:szCs w:val="24"/>
              </w:rPr>
            </w:pPr>
          </w:p>
        </w:tc>
        <w:tc>
          <w:tcPr>
            <w:tcW w:w="6634" w:type="dxa"/>
            <w:gridSpan w:val="5"/>
            <w:tcBorders>
              <w:tl2br w:val="nil"/>
              <w:tr2bl w:val="nil"/>
            </w:tcBorders>
            <w:noWrap w:val="0"/>
            <w:vAlign w:val="center"/>
          </w:tcPr>
          <w:p>
            <w:pPr>
              <w:pStyle w:val="6"/>
              <w:keepNext w:val="0"/>
              <w:keepLines w:val="0"/>
              <w:pageBreakBefore w:val="0"/>
              <w:widowControl/>
              <w:suppressLineNumbers w:val="0"/>
              <w:kinsoku/>
              <w:wordWrap/>
              <w:overflowPunct/>
              <w:topLinePunct w:val="0"/>
              <w:autoSpaceDE/>
              <w:autoSpaceDN/>
              <w:bidi w:val="0"/>
              <w:adjustRightInd/>
              <w:snapToGrid w:val="0"/>
              <w:spacing w:beforeAutospacing="0" w:afterAutospacing="0"/>
              <w:ind w:right="210" w:rightChars="100" w:firstLine="210" w:firstLineChars="100"/>
              <w:jc w:val="center"/>
              <w:textAlignment w:val="auto"/>
              <w:rPr>
                <w:rFonts w:hint="default" w:ascii="Times New Roman" w:hAnsi="Times New Roman" w:cs="Times New Roman"/>
                <w:snapToGrid w:val="0"/>
                <w:szCs w:val="24"/>
              </w:rPr>
            </w:pPr>
            <w:r>
              <w:rPr>
                <w:rFonts w:hint="default" w:ascii="Times New Roman" w:hAnsi="Times New Roman" w:eastAsia="宋体" w:cs="Times New Roman"/>
                <w:snapToGrid w:val="0"/>
                <w:kern w:val="2"/>
                <w:sz w:val="21"/>
                <w:szCs w:val="24"/>
                <w:lang w:val="en-US" w:eastAsia="zh-CN"/>
              </w:rPr>
              <w:t>组合烟花类：</w:t>
            </w:r>
            <w:r>
              <w:rPr>
                <w:rFonts w:hint="default" w:ascii="Times New Roman" w:hAnsi="Times New Roman" w:eastAsia="宋体" w:cs="Times New Roman"/>
                <w:snapToGrid w:val="0"/>
                <w:kern w:val="2"/>
                <w:sz w:val="21"/>
                <w:szCs w:val="24"/>
                <w:lang w:val="en-US" w:eastAsia="zh-CN"/>
              </w:rPr>
              <w:sym w:font="Wingdings 2" w:char="00A3"/>
            </w:r>
            <w:r>
              <w:rPr>
                <w:rFonts w:hint="default" w:ascii="Times New Roman" w:hAnsi="Times New Roman" w:eastAsia="宋体" w:cs="Times New Roman"/>
                <w:snapToGrid w:val="0"/>
                <w:kern w:val="2"/>
                <w:sz w:val="21"/>
                <w:szCs w:val="24"/>
                <w:lang w:val="en-US" w:eastAsia="zh-CN"/>
              </w:rPr>
              <w:t xml:space="preserve">C级 </w:t>
            </w:r>
            <w:r>
              <w:rPr>
                <w:rFonts w:hint="default" w:ascii="Times New Roman" w:hAnsi="Times New Roman" w:eastAsia="宋体" w:cs="Times New Roman"/>
                <w:snapToGrid w:val="0"/>
                <w:kern w:val="2"/>
                <w:sz w:val="21"/>
                <w:szCs w:val="24"/>
                <w:lang w:val="en-US" w:eastAsia="zh-CN"/>
              </w:rPr>
              <w:sym w:font="Wingdings 2" w:char="00A3"/>
            </w:r>
            <w:r>
              <w:rPr>
                <w:rFonts w:hint="default" w:ascii="Times New Roman" w:hAnsi="Times New Roman" w:eastAsia="宋体" w:cs="Times New Roman"/>
                <w:snapToGrid w:val="0"/>
                <w:kern w:val="2"/>
                <w:sz w:val="21"/>
                <w:szCs w:val="24"/>
                <w:lang w:val="en-US" w:eastAsia="zh-CN"/>
              </w:rPr>
              <w:t>D级</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91" w:hRule="atLeast"/>
          <w:jc w:val="center"/>
        </w:trPr>
        <w:tc>
          <w:tcPr>
            <w:tcW w:w="2160" w:type="dxa"/>
            <w:tcBorders>
              <w:tl2br w:val="nil"/>
              <w:tr2bl w:val="nil"/>
            </w:tcBorders>
            <w:noWrap w:val="0"/>
            <w:vAlign w:val="center"/>
          </w:tcPr>
          <w:p>
            <w:pPr>
              <w:jc w:val="distribute"/>
              <w:rPr>
                <w:rFonts w:hint="default" w:ascii="Times New Roman" w:hAnsi="Times New Roman" w:cs="Times New Roman"/>
                <w:snapToGrid w:val="0"/>
                <w:szCs w:val="24"/>
              </w:rPr>
            </w:pPr>
            <w:r>
              <w:rPr>
                <w:rFonts w:hint="default" w:ascii="Times New Roman" w:hAnsi="Times New Roman" w:cs="Times New Roman"/>
                <w:snapToGrid w:val="0"/>
              </w:rPr>
              <w:t>申请存放量</w:t>
            </w:r>
          </w:p>
        </w:tc>
        <w:tc>
          <w:tcPr>
            <w:tcW w:w="6634" w:type="dxa"/>
            <w:gridSpan w:val="5"/>
            <w:tcBorders>
              <w:tl2br w:val="nil"/>
              <w:tr2bl w:val="nil"/>
            </w:tcBorders>
            <w:noWrap w:val="0"/>
            <w:vAlign w:val="center"/>
          </w:tcPr>
          <w:p>
            <w:pPr>
              <w:jc w:val="center"/>
              <w:rPr>
                <w:rFonts w:hint="default" w:ascii="Times New Roman" w:hAnsi="Times New Roman" w:cs="Times New Roman"/>
                <w:snapToGrid w:val="0"/>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891" w:hRule="atLeast"/>
          <w:jc w:val="center"/>
        </w:trPr>
        <w:tc>
          <w:tcPr>
            <w:tcW w:w="2160" w:type="dxa"/>
            <w:tcBorders>
              <w:tl2br w:val="nil"/>
              <w:tr2bl w:val="nil"/>
            </w:tcBorders>
            <w:noWrap w:val="0"/>
            <w:vAlign w:val="center"/>
          </w:tcPr>
          <w:p>
            <w:pPr>
              <w:jc w:val="distribute"/>
              <w:rPr>
                <w:rFonts w:hint="default" w:ascii="Times New Roman" w:hAnsi="Times New Roman" w:cs="Times New Roman"/>
                <w:snapToGrid w:val="0"/>
                <w:szCs w:val="24"/>
              </w:rPr>
            </w:pPr>
            <w:r>
              <w:rPr>
                <w:rFonts w:hint="default" w:ascii="Times New Roman" w:hAnsi="Times New Roman" w:cs="Times New Roman"/>
                <w:snapToGrid w:val="0"/>
              </w:rPr>
              <w:t>申请意见</w:t>
            </w:r>
          </w:p>
        </w:tc>
        <w:tc>
          <w:tcPr>
            <w:tcW w:w="6634" w:type="dxa"/>
            <w:gridSpan w:val="5"/>
            <w:tcBorders>
              <w:tl2br w:val="nil"/>
              <w:tr2bl w:val="nil"/>
            </w:tcBorders>
            <w:noWrap w:val="0"/>
            <w:vAlign w:val="top"/>
          </w:tcPr>
          <w:p>
            <w:pPr>
              <w:adjustRightInd w:val="0"/>
              <w:snapToGrid w:val="0"/>
              <w:ind w:firstLine="280" w:firstLineChars="100"/>
              <w:rPr>
                <w:rFonts w:hint="default" w:ascii="Times New Roman" w:hAnsi="Times New Roman" w:eastAsia="楷体_GB2312" w:cs="Times New Roman"/>
                <w:snapToGrid w:val="0"/>
                <w:sz w:val="28"/>
                <w:szCs w:val="28"/>
              </w:rPr>
            </w:pPr>
          </w:p>
          <w:p>
            <w:pPr>
              <w:adjustRightInd w:val="0"/>
              <w:snapToGrid w:val="0"/>
              <w:ind w:firstLine="560" w:firstLineChars="200"/>
              <w:rPr>
                <w:rFonts w:hint="default" w:ascii="Times New Roman" w:hAnsi="Times New Roman" w:eastAsia="楷体_GB2312" w:cs="Times New Roman"/>
                <w:snapToGrid w:val="0"/>
                <w:sz w:val="28"/>
                <w:szCs w:val="28"/>
              </w:rPr>
            </w:pPr>
            <w:r>
              <w:rPr>
                <w:rFonts w:hint="default" w:ascii="Times New Roman" w:hAnsi="Times New Roman" w:eastAsia="楷体_GB2312" w:cs="Times New Roman"/>
                <w:snapToGrid w:val="0"/>
                <w:sz w:val="28"/>
                <w:szCs w:val="28"/>
              </w:rPr>
              <w:t>本单位符合《烟花爆竹经营许可实施办法》第</w:t>
            </w:r>
            <w:r>
              <w:rPr>
                <w:rFonts w:hint="default" w:ascii="Times New Roman" w:hAnsi="Times New Roman" w:eastAsia="楷体_GB2312" w:cs="Times New Roman"/>
                <w:snapToGrid w:val="0"/>
                <w:sz w:val="28"/>
                <w:szCs w:val="28"/>
                <w:lang w:eastAsia="zh-CN"/>
              </w:rPr>
              <w:t>十六</w:t>
            </w:r>
            <w:r>
              <w:rPr>
                <w:rFonts w:hint="default" w:ascii="Times New Roman" w:hAnsi="Times New Roman" w:eastAsia="楷体_GB2312" w:cs="Times New Roman"/>
                <w:snapToGrid w:val="0"/>
                <w:sz w:val="28"/>
                <w:szCs w:val="28"/>
              </w:rPr>
              <w:t>条规定的条件，并严格遵守国家有关烟花爆竹法律法规规定和浙江省有关烟花爆竹经营安全管理规定，认真执行相关安全管理制度。对以上情况和所提供文件、资料的真实性负责，申请办理烟花爆竹经营（零售）许可证。</w:t>
            </w:r>
          </w:p>
          <w:p>
            <w:pPr>
              <w:rPr>
                <w:rFonts w:hint="default" w:ascii="Times New Roman" w:hAnsi="Times New Roman" w:cs="Times New Roman"/>
                <w:snapToGrid w:val="0"/>
              </w:rPr>
            </w:pPr>
          </w:p>
          <w:p>
            <w:pPr>
              <w:rPr>
                <w:rFonts w:hint="default" w:ascii="Times New Roman" w:hAnsi="Times New Roman" w:cs="Times New Roman"/>
                <w:snapToGrid w:val="0"/>
              </w:rPr>
            </w:pPr>
            <w:r>
              <w:rPr>
                <w:rFonts w:hint="default" w:ascii="Times New Roman" w:hAnsi="Times New Roman" w:cs="Times New Roman"/>
                <w:snapToGrid w:val="0"/>
              </w:rPr>
              <w:t xml:space="preserve">                                       申请单位盖章</w:t>
            </w:r>
          </w:p>
          <w:p>
            <w:pPr>
              <w:rPr>
                <w:rFonts w:hint="default" w:ascii="Times New Roman" w:hAnsi="Times New Roman" w:cs="Times New Roman"/>
                <w:snapToGrid w:val="0"/>
              </w:rPr>
            </w:pPr>
            <w:r>
              <w:rPr>
                <w:rFonts w:hint="default" w:ascii="Times New Roman" w:hAnsi="Times New Roman" w:cs="Times New Roman"/>
                <w:snapToGrid w:val="0"/>
              </w:rPr>
              <w:t>主要负责人(签字)：</w:t>
            </w:r>
          </w:p>
          <w:p>
            <w:pPr>
              <w:spacing w:after="156" w:afterLines="50"/>
              <w:ind w:firstLine="840" w:firstLineChars="400"/>
              <w:rPr>
                <w:rFonts w:hint="default" w:ascii="Times New Roman" w:hAnsi="Times New Roman" w:cs="Times New Roman"/>
                <w:snapToGrid w:val="0"/>
                <w:szCs w:val="24"/>
              </w:rPr>
            </w:pPr>
            <w:r>
              <w:rPr>
                <w:rFonts w:hint="default" w:ascii="Times New Roman" w:hAnsi="Times New Roman" w:cs="Times New Roman"/>
                <w:snapToGrid w:val="0"/>
              </w:rPr>
              <w:t xml:space="preserve">                               年    月    日</w:t>
            </w:r>
          </w:p>
        </w:tc>
      </w:tr>
    </w:tbl>
    <w:p>
      <w:pPr>
        <w:spacing w:line="320" w:lineRule="exact"/>
        <w:rPr>
          <w:rFonts w:ascii="仿宋" w:hAnsi="仿宋" w:eastAsia="仿宋"/>
          <w:color w:val="auto"/>
          <w:sz w:val="30"/>
        </w:rPr>
      </w:pPr>
    </w:p>
    <w:p>
      <w:pPr>
        <w:spacing w:line="320" w:lineRule="exact"/>
        <w:rPr>
          <w:rFonts w:ascii="仿宋" w:hAnsi="仿宋" w:eastAsia="仿宋"/>
          <w:color w:val="auto"/>
          <w:sz w:val="30"/>
        </w:rPr>
      </w:pPr>
    </w:p>
    <w:p>
      <w:pPr>
        <w:spacing w:line="320" w:lineRule="exact"/>
        <w:rPr>
          <w:rFonts w:ascii="仿宋" w:hAnsi="仿宋" w:eastAsia="仿宋"/>
          <w:color w:val="auto"/>
          <w:sz w:val="30"/>
        </w:rPr>
      </w:pPr>
    </w:p>
    <w:p>
      <w:pPr>
        <w:spacing w:line="320" w:lineRule="exact"/>
        <w:rPr>
          <w:rFonts w:ascii="仿宋" w:hAnsi="仿宋" w:eastAsia="仿宋"/>
          <w:color w:val="auto"/>
          <w:sz w:val="30"/>
        </w:rPr>
      </w:pPr>
    </w:p>
    <w:p>
      <w:pPr>
        <w:spacing w:line="320" w:lineRule="exact"/>
        <w:rPr>
          <w:rFonts w:ascii="仿宋" w:hAnsi="仿宋" w:eastAsia="仿宋"/>
          <w:color w:val="auto"/>
          <w:sz w:val="30"/>
        </w:rPr>
      </w:pPr>
    </w:p>
    <w:p>
      <w:pPr>
        <w:spacing w:line="560" w:lineRule="exact"/>
        <w:ind w:right="0"/>
        <w:rPr>
          <w:rFonts w:hint="eastAsia" w:ascii="仿宋_GB2312" w:hAnsi="仿宋_GB2312" w:eastAsia="仿宋_GB2312" w:cs="仿宋_GB2312"/>
          <w:kern w:val="0"/>
          <w:sz w:val="32"/>
          <w:szCs w:val="24"/>
          <w:lang w:val="en-US" w:eastAsia="zh-CN"/>
        </w:rPr>
      </w:pPr>
      <w:r>
        <w:rPr>
          <w:rFonts w:hint="eastAsia" w:ascii="黑体" w:hAnsi="黑体" w:eastAsia="黑体" w:cs="黑体"/>
          <w:kern w:val="0"/>
          <w:sz w:val="32"/>
          <w:szCs w:val="24"/>
        </w:rPr>
        <w:t>附件</w:t>
      </w:r>
      <w:r>
        <w:rPr>
          <w:rFonts w:hint="eastAsia" w:ascii="黑体" w:hAnsi="黑体" w:eastAsia="黑体" w:cs="黑体"/>
          <w:kern w:val="0"/>
          <w:sz w:val="32"/>
          <w:szCs w:val="24"/>
          <w:lang w:val="en-US" w:eastAsia="zh-CN"/>
        </w:rPr>
        <w:t>2</w:t>
      </w:r>
    </w:p>
    <w:p>
      <w:pPr>
        <w:spacing w:line="360" w:lineRule="auto"/>
        <w:jc w:val="center"/>
        <w:rPr>
          <w:rFonts w:ascii="仿宋" w:hAnsi="仿宋" w:eastAsia="仿宋"/>
          <w:b/>
          <w:color w:val="auto"/>
          <w:sz w:val="36"/>
        </w:rPr>
      </w:pPr>
      <w:r>
        <w:rPr>
          <w:rFonts w:hint="eastAsia" w:ascii="方正小标宋简体" w:hAnsi="方正小标宋简体" w:eastAsia="方正小标宋简体" w:cs="方正小标宋简体"/>
          <w:b w:val="0"/>
          <w:bCs/>
          <w:color w:val="auto"/>
          <w:spacing w:val="-20"/>
          <w:sz w:val="44"/>
          <w:szCs w:val="44"/>
          <w:lang w:eastAsia="zh-CN"/>
        </w:rPr>
        <w:t>烟花爆竹</w:t>
      </w:r>
      <w:r>
        <w:rPr>
          <w:rFonts w:hint="eastAsia" w:ascii="方正小标宋简体" w:hAnsi="方正小标宋简体" w:eastAsia="方正小标宋简体" w:cs="方正小标宋简体"/>
          <w:b w:val="0"/>
          <w:bCs/>
          <w:color w:val="auto"/>
          <w:spacing w:val="-20"/>
          <w:sz w:val="44"/>
          <w:szCs w:val="44"/>
        </w:rPr>
        <w:t>零售</w:t>
      </w:r>
      <w:r>
        <w:rPr>
          <w:rFonts w:hint="eastAsia" w:ascii="方正小标宋简体" w:hAnsi="方正小标宋简体" w:eastAsia="方正小标宋简体" w:cs="方正小标宋简体"/>
          <w:b w:val="0"/>
          <w:bCs/>
          <w:color w:val="auto"/>
          <w:spacing w:val="-20"/>
          <w:sz w:val="44"/>
          <w:szCs w:val="44"/>
          <w:lang w:eastAsia="zh-CN"/>
        </w:rPr>
        <w:t>店（</w:t>
      </w:r>
      <w:r>
        <w:rPr>
          <w:rFonts w:hint="eastAsia" w:ascii="方正小标宋简体" w:hAnsi="方正小标宋简体" w:eastAsia="方正小标宋简体" w:cs="方正小标宋简体"/>
          <w:b w:val="0"/>
          <w:bCs/>
          <w:color w:val="auto"/>
          <w:spacing w:val="-20"/>
          <w:sz w:val="44"/>
          <w:szCs w:val="44"/>
          <w:lang w:val="en-US" w:eastAsia="zh-CN"/>
        </w:rPr>
        <w:t>点</w:t>
      </w:r>
      <w:r>
        <w:rPr>
          <w:rFonts w:hint="eastAsia" w:ascii="方正小标宋简体" w:hAnsi="方正小标宋简体" w:eastAsia="方正小标宋简体" w:cs="方正小标宋简体"/>
          <w:b w:val="0"/>
          <w:bCs/>
          <w:color w:val="auto"/>
          <w:spacing w:val="-20"/>
          <w:sz w:val="44"/>
          <w:szCs w:val="44"/>
          <w:lang w:eastAsia="zh-CN"/>
        </w:rPr>
        <w:t>）</w:t>
      </w:r>
      <w:r>
        <w:rPr>
          <w:rFonts w:hint="eastAsia" w:ascii="方正小标宋简体" w:hAnsi="方正小标宋简体" w:eastAsia="方正小标宋简体" w:cs="方正小标宋简体"/>
          <w:b w:val="0"/>
          <w:bCs/>
          <w:color w:val="auto"/>
          <w:spacing w:val="-20"/>
          <w:sz w:val="44"/>
          <w:szCs w:val="44"/>
        </w:rPr>
        <w:t>及其周围安全条件说明</w:t>
      </w:r>
    </w:p>
    <w:tbl>
      <w:tblPr>
        <w:tblStyle w:val="7"/>
        <w:tblW w:w="0" w:type="auto"/>
        <w:jc w:val="center"/>
        <w:tblLayout w:type="fixed"/>
        <w:tblCellMar>
          <w:top w:w="0" w:type="dxa"/>
          <w:left w:w="0" w:type="dxa"/>
          <w:bottom w:w="0" w:type="dxa"/>
          <w:right w:w="0" w:type="dxa"/>
        </w:tblCellMar>
      </w:tblPr>
      <w:tblGrid>
        <w:gridCol w:w="9294"/>
      </w:tblGrid>
      <w:tr>
        <w:tblPrEx>
          <w:tblCellMar>
            <w:top w:w="0" w:type="dxa"/>
            <w:left w:w="0" w:type="dxa"/>
            <w:bottom w:w="0" w:type="dxa"/>
            <w:right w:w="0" w:type="dxa"/>
          </w:tblCellMar>
        </w:tblPrEx>
        <w:trPr>
          <w:trHeight w:val="396" w:hRule="atLeast"/>
          <w:jc w:val="center"/>
        </w:trPr>
        <w:tc>
          <w:tcPr>
            <w:tcW w:w="9294"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pPr>
              <w:snapToGrid w:val="0"/>
              <w:spacing w:line="360" w:lineRule="auto"/>
              <w:jc w:val="left"/>
              <w:rPr>
                <w:rFonts w:ascii="仿宋" w:hAnsi="仿宋" w:eastAsia="仿宋"/>
                <w:color w:val="auto"/>
                <w:sz w:val="32"/>
              </w:rPr>
            </w:pPr>
            <w:r>
              <w:rPr>
                <w:rFonts w:ascii="仿宋" w:hAnsi="仿宋" w:eastAsia="仿宋"/>
                <w:color w:val="auto"/>
                <w:sz w:val="32"/>
              </w:rPr>
              <w:t>单位名称：</w:t>
            </w:r>
          </w:p>
        </w:tc>
      </w:tr>
      <w:tr>
        <w:tblPrEx>
          <w:tblCellMar>
            <w:top w:w="0" w:type="dxa"/>
            <w:left w:w="0" w:type="dxa"/>
            <w:bottom w:w="0" w:type="dxa"/>
            <w:right w:w="0" w:type="dxa"/>
          </w:tblCellMar>
        </w:tblPrEx>
        <w:trPr>
          <w:trHeight w:val="480" w:hRule="atLeast"/>
          <w:jc w:val="center"/>
        </w:trPr>
        <w:tc>
          <w:tcPr>
            <w:tcW w:w="9294"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pPr>
              <w:snapToGrid w:val="0"/>
              <w:spacing w:line="360" w:lineRule="auto"/>
              <w:jc w:val="left"/>
              <w:rPr>
                <w:rFonts w:ascii="仿宋" w:hAnsi="仿宋" w:eastAsia="仿宋"/>
                <w:color w:val="auto"/>
                <w:sz w:val="32"/>
              </w:rPr>
            </w:pPr>
            <w:r>
              <w:rPr>
                <w:rFonts w:ascii="仿宋" w:hAnsi="仿宋" w:eastAsia="仿宋"/>
                <w:color w:val="auto"/>
                <w:sz w:val="32"/>
              </w:rPr>
              <w:t>申请地址：</w:t>
            </w:r>
          </w:p>
        </w:tc>
      </w:tr>
      <w:tr>
        <w:tblPrEx>
          <w:tblCellMar>
            <w:top w:w="0" w:type="dxa"/>
            <w:left w:w="0" w:type="dxa"/>
            <w:bottom w:w="0" w:type="dxa"/>
            <w:right w:w="0" w:type="dxa"/>
          </w:tblCellMar>
        </w:tblPrEx>
        <w:trPr>
          <w:trHeight w:val="480" w:hRule="atLeast"/>
          <w:jc w:val="center"/>
        </w:trPr>
        <w:tc>
          <w:tcPr>
            <w:tcW w:w="9294"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pPr>
              <w:snapToGrid w:val="0"/>
              <w:spacing w:line="360" w:lineRule="auto"/>
              <w:jc w:val="left"/>
              <w:rPr>
                <w:rFonts w:ascii="仿宋" w:hAnsi="仿宋" w:eastAsia="仿宋"/>
                <w:color w:val="auto"/>
                <w:sz w:val="32"/>
              </w:rPr>
            </w:pPr>
            <w:r>
              <w:rPr>
                <w:rFonts w:ascii="仿宋" w:hAnsi="仿宋" w:eastAsia="仿宋"/>
                <w:color w:val="auto"/>
                <w:sz w:val="32"/>
              </w:rPr>
              <w:t>使用面积：               平方米</w:t>
            </w:r>
          </w:p>
        </w:tc>
      </w:tr>
      <w:tr>
        <w:tblPrEx>
          <w:tblCellMar>
            <w:top w:w="0" w:type="dxa"/>
            <w:left w:w="0" w:type="dxa"/>
            <w:bottom w:w="0" w:type="dxa"/>
            <w:right w:w="0" w:type="dxa"/>
          </w:tblCellMar>
        </w:tblPrEx>
        <w:trPr>
          <w:trHeight w:val="445" w:hRule="atLeast"/>
          <w:jc w:val="center"/>
        </w:trPr>
        <w:tc>
          <w:tcPr>
            <w:tcW w:w="9294"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pPr>
              <w:snapToGrid w:val="0"/>
              <w:spacing w:line="360" w:lineRule="auto"/>
              <w:jc w:val="left"/>
              <w:rPr>
                <w:rFonts w:ascii="仿宋" w:hAnsi="仿宋" w:eastAsia="仿宋"/>
                <w:color w:val="auto"/>
                <w:sz w:val="32"/>
              </w:rPr>
            </w:pPr>
            <w:r>
              <w:rPr>
                <w:rFonts w:ascii="仿宋" w:hAnsi="仿宋" w:eastAsia="仿宋"/>
                <w:color w:val="auto"/>
                <w:sz w:val="32"/>
              </w:rPr>
              <w:t>前（填写某路或某街）：</w:t>
            </w:r>
          </w:p>
        </w:tc>
      </w:tr>
      <w:tr>
        <w:tblPrEx>
          <w:tblCellMar>
            <w:top w:w="0" w:type="dxa"/>
            <w:left w:w="0" w:type="dxa"/>
            <w:bottom w:w="0" w:type="dxa"/>
            <w:right w:w="0" w:type="dxa"/>
          </w:tblCellMar>
        </w:tblPrEx>
        <w:trPr>
          <w:trHeight w:val="495" w:hRule="atLeast"/>
          <w:jc w:val="center"/>
        </w:trPr>
        <w:tc>
          <w:tcPr>
            <w:tcW w:w="9294"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pPr>
              <w:snapToGrid w:val="0"/>
              <w:spacing w:line="360" w:lineRule="auto"/>
              <w:jc w:val="left"/>
              <w:rPr>
                <w:rFonts w:ascii="仿宋" w:hAnsi="仿宋" w:eastAsia="仿宋"/>
                <w:color w:val="auto"/>
                <w:sz w:val="32"/>
              </w:rPr>
            </w:pPr>
            <w:r>
              <w:rPr>
                <w:rFonts w:ascii="仿宋" w:hAnsi="仿宋" w:eastAsia="仿宋"/>
                <w:color w:val="auto"/>
                <w:sz w:val="32"/>
              </w:rPr>
              <w:t>左相邻：</w:t>
            </w:r>
          </w:p>
        </w:tc>
      </w:tr>
      <w:tr>
        <w:tblPrEx>
          <w:tblCellMar>
            <w:top w:w="0" w:type="dxa"/>
            <w:left w:w="0" w:type="dxa"/>
            <w:bottom w:w="0" w:type="dxa"/>
            <w:right w:w="0" w:type="dxa"/>
          </w:tblCellMar>
        </w:tblPrEx>
        <w:trPr>
          <w:trHeight w:val="396" w:hRule="atLeast"/>
          <w:jc w:val="center"/>
        </w:trPr>
        <w:tc>
          <w:tcPr>
            <w:tcW w:w="9294"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pPr>
              <w:snapToGrid w:val="0"/>
              <w:spacing w:line="360" w:lineRule="auto"/>
              <w:jc w:val="left"/>
              <w:rPr>
                <w:rFonts w:ascii="仿宋" w:hAnsi="仿宋" w:eastAsia="仿宋"/>
                <w:color w:val="auto"/>
                <w:sz w:val="32"/>
              </w:rPr>
            </w:pPr>
            <w:r>
              <w:rPr>
                <w:rFonts w:ascii="仿宋" w:hAnsi="仿宋" w:eastAsia="仿宋"/>
                <w:color w:val="auto"/>
                <w:sz w:val="32"/>
              </w:rPr>
              <w:t>右相邻：</w:t>
            </w:r>
          </w:p>
        </w:tc>
      </w:tr>
      <w:tr>
        <w:tblPrEx>
          <w:tblCellMar>
            <w:top w:w="0" w:type="dxa"/>
            <w:left w:w="0" w:type="dxa"/>
            <w:bottom w:w="0" w:type="dxa"/>
            <w:right w:w="0" w:type="dxa"/>
          </w:tblCellMar>
        </w:tblPrEx>
        <w:trPr>
          <w:trHeight w:val="716" w:hRule="atLeast"/>
          <w:jc w:val="center"/>
        </w:trPr>
        <w:tc>
          <w:tcPr>
            <w:tcW w:w="9294"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pPr>
              <w:snapToGrid w:val="0"/>
              <w:spacing w:line="360" w:lineRule="auto"/>
              <w:jc w:val="left"/>
              <w:rPr>
                <w:rFonts w:ascii="仿宋" w:hAnsi="仿宋" w:eastAsia="仿宋"/>
                <w:color w:val="auto"/>
                <w:sz w:val="32"/>
              </w:rPr>
            </w:pPr>
            <w:r>
              <w:rPr>
                <w:rFonts w:ascii="仿宋" w:hAnsi="仿宋" w:eastAsia="仿宋"/>
                <w:color w:val="auto"/>
                <w:sz w:val="32"/>
              </w:rPr>
              <w:t>后（填写某路或某街）：</w:t>
            </w:r>
          </w:p>
        </w:tc>
      </w:tr>
      <w:tr>
        <w:tblPrEx>
          <w:tblCellMar>
            <w:top w:w="0" w:type="dxa"/>
            <w:left w:w="0" w:type="dxa"/>
            <w:bottom w:w="0" w:type="dxa"/>
            <w:right w:w="0" w:type="dxa"/>
          </w:tblCellMar>
        </w:tblPrEx>
        <w:trPr>
          <w:trHeight w:val="6960" w:hRule="atLeast"/>
          <w:jc w:val="center"/>
        </w:trPr>
        <w:tc>
          <w:tcPr>
            <w:tcW w:w="9294"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top"/>
          </w:tcPr>
          <w:p>
            <w:pPr>
              <w:snapToGrid w:val="0"/>
              <w:spacing w:before="312" w:line="560" w:lineRule="exact"/>
              <w:jc w:val="left"/>
              <w:rPr>
                <w:rFonts w:ascii="仿宋" w:hAnsi="仿宋" w:eastAsia="仿宋"/>
                <w:b/>
                <w:color w:val="auto"/>
                <w:sz w:val="32"/>
              </w:rPr>
            </w:pPr>
            <w:r>
              <w:rPr>
                <w:rFonts w:ascii="仿宋" w:hAnsi="仿宋" w:eastAsia="仿宋"/>
                <w:b/>
                <w:color w:val="auto"/>
                <w:sz w:val="32"/>
              </w:rPr>
              <w:t>其他说明：</w:t>
            </w:r>
          </w:p>
          <w:p>
            <w:pPr>
              <w:snapToGrid w:val="0"/>
              <w:spacing w:line="560" w:lineRule="exact"/>
              <w:ind w:firstLine="640"/>
              <w:jc w:val="left"/>
              <w:rPr>
                <w:rFonts w:ascii="仿宋" w:hAnsi="仿宋" w:eastAsia="仿宋"/>
                <w:color w:val="auto"/>
                <w:sz w:val="32"/>
              </w:rPr>
            </w:pPr>
            <w:r>
              <w:rPr>
                <w:rFonts w:ascii="仿宋" w:hAnsi="仿宋" w:eastAsia="仿宋"/>
                <w:color w:val="auto"/>
                <w:sz w:val="32"/>
              </w:rPr>
              <w:t>本单位承诺未申请或取得</w:t>
            </w:r>
            <w:r>
              <w:rPr>
                <w:rFonts w:hint="eastAsia" w:ascii="仿宋" w:hAnsi="仿宋" w:eastAsia="仿宋"/>
                <w:color w:val="auto"/>
                <w:sz w:val="32"/>
                <w:lang w:eastAsia="zh-CN"/>
              </w:rPr>
              <w:t>洞头区</w:t>
            </w:r>
            <w:r>
              <w:rPr>
                <w:rFonts w:ascii="仿宋" w:hAnsi="仿宋" w:eastAsia="仿宋"/>
                <w:color w:val="auto"/>
                <w:sz w:val="32"/>
              </w:rPr>
              <w:t>内其它零售</w:t>
            </w:r>
            <w:r>
              <w:rPr>
                <w:rFonts w:hint="eastAsia" w:ascii="仿宋" w:hAnsi="仿宋" w:eastAsia="仿宋"/>
                <w:color w:val="auto"/>
                <w:sz w:val="32"/>
                <w:lang w:eastAsia="zh-CN"/>
              </w:rPr>
              <w:t>店（</w:t>
            </w:r>
            <w:r>
              <w:rPr>
                <w:rFonts w:hint="eastAsia" w:ascii="仿宋" w:hAnsi="仿宋" w:eastAsia="仿宋"/>
                <w:color w:val="auto"/>
                <w:sz w:val="32"/>
                <w:lang w:val="en-US" w:eastAsia="zh-CN"/>
              </w:rPr>
              <w:t>点</w:t>
            </w:r>
            <w:r>
              <w:rPr>
                <w:rFonts w:hint="eastAsia" w:ascii="仿宋" w:hAnsi="仿宋" w:eastAsia="仿宋"/>
                <w:color w:val="auto"/>
                <w:sz w:val="32"/>
                <w:lang w:eastAsia="zh-CN"/>
              </w:rPr>
              <w:t>）</w:t>
            </w:r>
            <w:r>
              <w:rPr>
                <w:rFonts w:ascii="仿宋" w:hAnsi="仿宋" w:eastAsia="仿宋"/>
                <w:color w:val="auto"/>
                <w:sz w:val="32"/>
              </w:rPr>
              <w:t>的经营权，拟申请的经营地址选址符合AQ 4128标准4.1有关规定，其外部最小允许距离符合AQ 4128 表1的规定。此外，本单位已达到《烟花爆竹经营许可实施办法》和《烟花爆竹零售店（点）安全技术规范》（AQ 4128-2019）等规定的安全条件。</w:t>
            </w:r>
          </w:p>
          <w:p>
            <w:pPr>
              <w:snapToGrid w:val="0"/>
              <w:spacing w:line="320" w:lineRule="exact"/>
              <w:jc w:val="center"/>
              <w:rPr>
                <w:rFonts w:ascii="仿宋" w:hAnsi="仿宋" w:eastAsia="仿宋"/>
                <w:b/>
                <w:color w:val="auto"/>
                <w:sz w:val="32"/>
              </w:rPr>
            </w:pPr>
          </w:p>
          <w:p>
            <w:pPr>
              <w:snapToGrid w:val="0"/>
              <w:spacing w:line="320" w:lineRule="exact"/>
              <w:jc w:val="center"/>
              <w:rPr>
                <w:rFonts w:hint="eastAsia" w:ascii="仿宋" w:hAnsi="仿宋" w:eastAsia="仿宋"/>
                <w:b/>
                <w:color w:val="auto"/>
                <w:sz w:val="32"/>
              </w:rPr>
            </w:pPr>
          </w:p>
          <w:p>
            <w:pPr>
              <w:snapToGrid w:val="0"/>
              <w:spacing w:line="320" w:lineRule="exact"/>
              <w:jc w:val="center"/>
              <w:rPr>
                <w:rFonts w:ascii="仿宋" w:hAnsi="仿宋" w:eastAsia="仿宋"/>
                <w:b/>
                <w:color w:val="auto"/>
                <w:sz w:val="32"/>
              </w:rPr>
            </w:pPr>
          </w:p>
          <w:p>
            <w:pPr>
              <w:snapToGrid w:val="0"/>
              <w:spacing w:line="320" w:lineRule="exact"/>
              <w:jc w:val="center"/>
              <w:rPr>
                <w:rFonts w:ascii="仿宋" w:hAnsi="仿宋" w:eastAsia="仿宋"/>
                <w:color w:val="auto"/>
                <w:sz w:val="32"/>
              </w:rPr>
            </w:pPr>
          </w:p>
          <w:p>
            <w:pPr>
              <w:snapToGrid w:val="0"/>
              <w:spacing w:line="320" w:lineRule="exact"/>
              <w:jc w:val="center"/>
              <w:rPr>
                <w:rFonts w:ascii="仿宋" w:hAnsi="仿宋" w:eastAsia="仿宋"/>
                <w:color w:val="auto"/>
                <w:sz w:val="32"/>
              </w:rPr>
            </w:pPr>
          </w:p>
          <w:p>
            <w:pPr>
              <w:snapToGrid w:val="0"/>
              <w:spacing w:line="320" w:lineRule="exact"/>
              <w:jc w:val="center"/>
              <w:rPr>
                <w:rFonts w:ascii="仿宋" w:hAnsi="仿宋" w:eastAsia="仿宋"/>
                <w:color w:val="auto"/>
                <w:sz w:val="32"/>
              </w:rPr>
            </w:pPr>
            <w:r>
              <w:rPr>
                <w:rFonts w:ascii="仿宋" w:hAnsi="仿宋" w:eastAsia="仿宋"/>
                <w:color w:val="auto"/>
                <w:sz w:val="32"/>
              </w:rPr>
              <w:t xml:space="preserve">                                  （加盖公章）</w:t>
            </w:r>
          </w:p>
          <w:p>
            <w:pPr>
              <w:snapToGrid w:val="0"/>
              <w:spacing w:line="320" w:lineRule="exact"/>
              <w:jc w:val="center"/>
              <w:rPr>
                <w:rFonts w:ascii="仿宋" w:hAnsi="仿宋" w:eastAsia="仿宋"/>
                <w:color w:val="auto"/>
                <w:sz w:val="32"/>
              </w:rPr>
            </w:pPr>
          </w:p>
          <w:p>
            <w:pPr>
              <w:snapToGrid w:val="0"/>
              <w:spacing w:line="320" w:lineRule="exact"/>
              <w:jc w:val="center"/>
              <w:rPr>
                <w:rFonts w:ascii="仿宋" w:hAnsi="仿宋" w:eastAsia="仿宋"/>
                <w:color w:val="auto"/>
                <w:sz w:val="32"/>
              </w:rPr>
            </w:pPr>
            <w:r>
              <w:rPr>
                <w:rFonts w:ascii="仿宋" w:hAnsi="仿宋" w:eastAsia="仿宋"/>
                <w:color w:val="auto"/>
                <w:sz w:val="32"/>
              </w:rPr>
              <w:t>主要负责人：</w:t>
            </w:r>
          </w:p>
          <w:p>
            <w:pPr>
              <w:snapToGrid w:val="0"/>
              <w:spacing w:line="320" w:lineRule="exact"/>
              <w:jc w:val="center"/>
              <w:rPr>
                <w:rFonts w:ascii="仿宋" w:hAnsi="仿宋" w:eastAsia="仿宋"/>
                <w:color w:val="auto"/>
                <w:sz w:val="32"/>
              </w:rPr>
            </w:pPr>
            <w:r>
              <w:rPr>
                <w:rFonts w:ascii="仿宋" w:hAnsi="仿宋" w:eastAsia="仿宋"/>
                <w:color w:val="auto"/>
                <w:sz w:val="32"/>
              </w:rPr>
              <w:t xml:space="preserve">                                </w:t>
            </w:r>
          </w:p>
          <w:p>
            <w:pPr>
              <w:snapToGrid w:val="0"/>
              <w:spacing w:line="320" w:lineRule="exact"/>
              <w:jc w:val="center"/>
              <w:rPr>
                <w:rFonts w:ascii="仿宋" w:hAnsi="仿宋" w:eastAsia="仿宋"/>
                <w:b/>
                <w:color w:val="auto"/>
                <w:sz w:val="32"/>
              </w:rPr>
            </w:pPr>
            <w:r>
              <w:rPr>
                <w:rFonts w:ascii="仿宋" w:hAnsi="仿宋" w:eastAsia="仿宋"/>
                <w:color w:val="auto"/>
                <w:sz w:val="32"/>
              </w:rPr>
              <w:t xml:space="preserve">                                   年   月   日</w:t>
            </w:r>
          </w:p>
        </w:tc>
      </w:tr>
    </w:tbl>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72" w:lineRule="exact"/>
        <w:ind w:left="0" w:right="0" w:firstLine="0"/>
        <w:textAlignment w:val="auto"/>
        <w:rPr>
          <w:rFonts w:hint="default" w:ascii="仿宋_GB2312" w:hAnsi="仿宋_GB2312" w:eastAsia="仿宋_GB2312" w:cs="仿宋_GB2312"/>
          <w:kern w:val="2"/>
          <w:sz w:val="32"/>
          <w:szCs w:val="40"/>
          <w:lang w:val="en-US" w:eastAsia="zh-CN" w:bidi="ar-SA"/>
        </w:rPr>
      </w:pPr>
    </w:p>
    <w:sectPr>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方正小标宋简体">
    <w:altName w:val="黑体"/>
    <w:panose1 w:val="03000509000000000000"/>
    <w:charset w:val="86"/>
    <w:family w:val="auto"/>
    <w:pitch w:val="default"/>
    <w:sig w:usb0="00000000" w:usb1="0000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Wingdings 2">
    <w:altName w:val="Wingdings"/>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Kingsoft Symbol">
    <w:altName w:val="Symbol"/>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4"/>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9</w:t>
                          </w:r>
                          <w:r>
                            <w:rPr>
                              <w:rFonts w:hint="eastAsia" w:ascii="宋体" w:hAnsi="宋体" w:eastAsia="宋体" w:cs="宋体"/>
                              <w:sz w:val="28"/>
                              <w:szCs w:val="28"/>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KL+z8g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aDEcYsDv/z8cfn15/L7O1lm&#10;efoANWbdB8xLwzs/5NTJD+jMrAcVbf4iH4JxFPd8FVcOiYj8aL1arysMCYzNF8RhD89DhPReekuy&#10;0dCI0yui8tNHSGPqnJKrOX+njUE/r437x4GY2cNy72OP2UrDfpga3/v2jHx6HHxDHe45JeaDQ13z&#10;jsxGnI39bBxD1IeuLFGuB+H2mLCJ0luuMMJOhXFihd20XXklHt9L1sMft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Si/s/IAQAAmQMAAA4AAAAAAAAAAQAgAAAAHgEAAGRycy9lMm9Eb2Mu&#10;eG1sUEsFBgAAAAAGAAYAWQEAAFgFAAAAAA==&#10;">
              <v:fill on="f" focussize="0,0"/>
              <v:stroke on="f"/>
              <v:imagedata o:title=""/>
              <o:lock v:ext="edit" aspectratio="f"/>
              <v:textbox inset="0mm,0mm,0mm,0mm" style="mso-fit-shape-to-text:t;">
                <w:txbxContent>
                  <w:p>
                    <w:pPr>
                      <w:pStyle w:val="4"/>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9</w:t>
                    </w:r>
                    <w:r>
                      <w:rPr>
                        <w:rFonts w:hint="eastAsia" w:ascii="宋体" w:hAnsi="宋体" w:eastAsia="宋体" w:cs="宋体"/>
                        <w:sz w:val="28"/>
                        <w:szCs w:val="28"/>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U4ZDQ2NWViMzI4OWQxYTM5NjE4MzJmYzMwNTZlNjkifQ=="/>
  </w:docVars>
  <w:rsids>
    <w:rsidRoot w:val="00000000"/>
    <w:rsid w:val="045B6579"/>
    <w:rsid w:val="06756511"/>
    <w:rsid w:val="07D95805"/>
    <w:rsid w:val="096E162E"/>
    <w:rsid w:val="096E61FA"/>
    <w:rsid w:val="0B5036E2"/>
    <w:rsid w:val="0B675E8E"/>
    <w:rsid w:val="0C2B06A9"/>
    <w:rsid w:val="0C590374"/>
    <w:rsid w:val="0C8219E5"/>
    <w:rsid w:val="108A2C16"/>
    <w:rsid w:val="112F5B47"/>
    <w:rsid w:val="12C443C1"/>
    <w:rsid w:val="13BF31B2"/>
    <w:rsid w:val="195A6195"/>
    <w:rsid w:val="1A2134DE"/>
    <w:rsid w:val="1C876837"/>
    <w:rsid w:val="1CF06AD2"/>
    <w:rsid w:val="1EB450DB"/>
    <w:rsid w:val="211B576A"/>
    <w:rsid w:val="22D22273"/>
    <w:rsid w:val="24DF0A62"/>
    <w:rsid w:val="26667E05"/>
    <w:rsid w:val="28594428"/>
    <w:rsid w:val="29D137E8"/>
    <w:rsid w:val="2CBE1D77"/>
    <w:rsid w:val="2E424CB4"/>
    <w:rsid w:val="3159659D"/>
    <w:rsid w:val="31667578"/>
    <w:rsid w:val="31C0661C"/>
    <w:rsid w:val="33BD7BD7"/>
    <w:rsid w:val="36A052E6"/>
    <w:rsid w:val="3B547DD5"/>
    <w:rsid w:val="3B7566C9"/>
    <w:rsid w:val="3DCD03AF"/>
    <w:rsid w:val="43022B82"/>
    <w:rsid w:val="438D0328"/>
    <w:rsid w:val="4DDA7116"/>
    <w:rsid w:val="524A3FB4"/>
    <w:rsid w:val="534A5A08"/>
    <w:rsid w:val="536A7A87"/>
    <w:rsid w:val="556F5ADF"/>
    <w:rsid w:val="5B3B078A"/>
    <w:rsid w:val="5DDE1A54"/>
    <w:rsid w:val="5F1B20CA"/>
    <w:rsid w:val="61447E20"/>
    <w:rsid w:val="614503C0"/>
    <w:rsid w:val="63F41FD1"/>
    <w:rsid w:val="68FB170C"/>
    <w:rsid w:val="69194288"/>
    <w:rsid w:val="69FA671D"/>
    <w:rsid w:val="7A3F34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autoRedefine/>
    <w:semiHidden/>
    <w:qFormat/>
    <w:uiPriority w:val="0"/>
  </w:style>
  <w:style w:type="table" w:default="1" w:styleId="7">
    <w:name w:val="Normal Table"/>
    <w:autoRedefine/>
    <w:semiHidden/>
    <w:qFormat/>
    <w:uiPriority w:val="0"/>
    <w:tblPr>
      <w:tblCellMar>
        <w:top w:w="0" w:type="dxa"/>
        <w:left w:w="108" w:type="dxa"/>
        <w:bottom w:w="0" w:type="dxa"/>
        <w:right w:w="108" w:type="dxa"/>
      </w:tblCellMar>
    </w:tblPr>
  </w:style>
  <w:style w:type="paragraph" w:styleId="2">
    <w:name w:val="Body Text First Indent"/>
    <w:basedOn w:val="3"/>
    <w:next w:val="1"/>
    <w:autoRedefine/>
    <w:qFormat/>
    <w:uiPriority w:val="99"/>
    <w:pPr>
      <w:spacing w:after="0" w:line="500" w:lineRule="exact"/>
      <w:ind w:firstLine="420"/>
    </w:pPr>
    <w:rPr>
      <w:rFonts w:eastAsia="楷体_GB2312"/>
      <w:sz w:val="28"/>
      <w:szCs w:val="28"/>
    </w:rPr>
  </w:style>
  <w:style w:type="paragraph" w:styleId="3">
    <w:name w:val="Body Text"/>
    <w:basedOn w:val="1"/>
    <w:next w:val="2"/>
    <w:autoRedefine/>
    <w:qFormat/>
    <w:uiPriority w:val="0"/>
    <w:pPr>
      <w:spacing w:line="700" w:lineRule="exact"/>
      <w:jc w:val="center"/>
    </w:pPr>
    <w:rPr>
      <w:rFonts w:eastAsia="黑体"/>
      <w:b/>
      <w:bCs/>
      <w:w w:val="96"/>
      <w:sz w:val="44"/>
    </w:rPr>
  </w:style>
  <w:style w:type="paragraph" w:styleId="4">
    <w:name w:val="footer"/>
    <w:basedOn w:val="1"/>
    <w:autoRedefine/>
    <w:unhideWhenUsed/>
    <w:qFormat/>
    <w:uiPriority w:val="0"/>
    <w:pPr>
      <w:tabs>
        <w:tab w:val="center" w:pos="4153"/>
        <w:tab w:val="right" w:pos="8306"/>
      </w:tabs>
      <w:snapToGrid w:val="0"/>
      <w:jc w:val="left"/>
    </w:pPr>
    <w:rPr>
      <w:sz w:val="18"/>
      <w:szCs w:val="18"/>
    </w:rPr>
  </w:style>
  <w:style w:type="paragraph" w:styleId="5">
    <w:name w:val="header"/>
    <w:basedOn w:val="1"/>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9">
    <w:name w:val="page number"/>
    <w:basedOn w:val="8"/>
    <w:autoRedefine/>
    <w:unhideWhenUsed/>
    <w:qFormat/>
    <w:uiPriority w:val="0"/>
    <w:rPr>
      <w:rFonts w:ascii="等线" w:hAnsi="等线" w:eastAsia="等线" w:cs="Times New Roma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25</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2023-12-14T08:02:00Z</dcterms:created>
  <dc:creator>Administrator</dc:creator>
  <cp:lastModifiedBy>上进</cp:lastModifiedBy>
  <cp:lastPrinted>2024-01-22T07:53:00Z</cp:lastPrinted>
  <dcterms:modified xsi:type="dcterms:W3CDTF">2024-01-23T01:38:56Z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AD44FBC7E7484F6DB121D26BC76D26A4_12</vt:lpwstr>
  </property>
</Properties>
</file>