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714" w:rsidRPr="00EF23C3" w:rsidRDefault="00781714">
      <w:pPr>
        <w:pStyle w:val="Web"/>
        <w:spacing w:beforeLines="1" w:beforeAutospacing="0" w:after="0" w:afterAutospacing="0" w:line="400" w:lineRule="exact"/>
        <w:divId w:val="2142378061"/>
        <w:rPr>
          <w:rFonts w:hint="eastAsia"/>
          <w:b/>
          <w:bCs/>
          <w:sz w:val="28"/>
          <w:szCs w:val="28"/>
        </w:rPr>
      </w:pPr>
      <w:r w:rsidRPr="00EF23C3">
        <w:rPr>
          <w:rFonts w:hint="eastAsia"/>
          <w:b/>
          <w:bCs/>
          <w:sz w:val="28"/>
          <w:szCs w:val="28"/>
        </w:rPr>
        <w:t>行政院大陸委員會104年度施政目標與重點</w:t>
      </w:r>
    </w:p>
    <w:p w:rsidR="0016775F" w:rsidRPr="00EF23C3" w:rsidRDefault="0016775F">
      <w:pPr>
        <w:pStyle w:val="Web"/>
        <w:spacing w:beforeLines="1" w:beforeAutospacing="0" w:after="0" w:afterAutospacing="0" w:line="400" w:lineRule="exact"/>
        <w:divId w:val="2142378061"/>
        <w:rPr>
          <w:sz w:val="28"/>
          <w:szCs w:val="28"/>
        </w:rPr>
      </w:pPr>
    </w:p>
    <w:p w:rsidR="00781714" w:rsidRPr="00EF23C3" w:rsidRDefault="00781714">
      <w:pPr>
        <w:pStyle w:val="Web"/>
        <w:spacing w:before="0" w:beforeAutospacing="0" w:after="0" w:afterAutospacing="0"/>
        <w:ind w:firstLine="480"/>
        <w:divId w:val="2142378061"/>
        <w:rPr>
          <w:rFonts w:hint="eastAsia"/>
        </w:rPr>
      </w:pPr>
      <w:r w:rsidRPr="00EF23C3">
        <w:t>6年來，政府秉持「以協商代替對抗」、「以和解代替衝突」的思維，掌握兩岸關係改善的契機，恢復與大陸的對話協商與交流，迄今兩岸已舉行10次高層會談，共簽署21項協議，為兩岸在經貿、文教、社會等各層面的交流互動以及人員往來等建構制度化機制，奠定兩岸關係穩健有序發展的基石。103年順利舉行的首次兩岸事務首長會議，不僅促進兩岸官方互動往來正常化，更是兩岸關係向前邁進的重要里程碑。</w:t>
      </w:r>
    </w:p>
    <w:p w:rsidR="00781714" w:rsidRPr="00EF23C3" w:rsidRDefault="00781714">
      <w:pPr>
        <w:pStyle w:val="Web"/>
        <w:spacing w:before="0" w:beforeAutospacing="0" w:after="0" w:afterAutospacing="0"/>
        <w:ind w:firstLine="480"/>
        <w:divId w:val="2142378061"/>
      </w:pPr>
      <w:r w:rsidRPr="00EF23C3">
        <w:t>展望104年，為實現「黃金十年‧和平兩岸」國家願景，本會仍將以「九二共識、一中各表」為基礎、並以「以臺灣為主，對人民有利」為最高指導原則，優先推動有利國家發展與提升民生福祉議題之協商，落實各項協議執行效益，並持續推動兩岸官方互動與兩岸兩會互設辦事機構、促進雙方各領域的交流與互動，以增進兩岸人民的互信與瞭解，讓兩岸民眾共享兩岸關係良性發展的成果，為臺海的永續和平與穩定打造不可逆轉的基礎。</w:t>
      </w:r>
    </w:p>
    <w:p w:rsidR="00781714" w:rsidRPr="00EF23C3" w:rsidRDefault="00781714">
      <w:pPr>
        <w:pStyle w:val="Web"/>
        <w:spacing w:before="0" w:beforeAutospacing="0" w:after="0" w:afterAutospacing="0"/>
        <w:ind w:firstLine="480"/>
        <w:divId w:val="2142378061"/>
      </w:pPr>
      <w:r w:rsidRPr="00EF23C3">
        <w:t xml:space="preserve">茲將下列努力方向納入計畫具體推動： </w:t>
      </w:r>
    </w:p>
    <w:p w:rsidR="00781714" w:rsidRPr="00EF23C3" w:rsidRDefault="00781714">
      <w:pPr>
        <w:pStyle w:val="Web"/>
        <w:spacing w:before="0" w:beforeAutospacing="0" w:after="0" w:afterAutospacing="0"/>
        <w:ind w:left="480" w:hanging="480"/>
        <w:divId w:val="2142378061"/>
      </w:pPr>
      <w:r w:rsidRPr="00EF23C3">
        <w:t>一、逐步落實政府大陸政策，深化鞏固兩岸制度化協商，循序推展兩岸關係良性互動與和平穩定，確保臺灣人民安全與福祉。</w:t>
      </w:r>
    </w:p>
    <w:p w:rsidR="00781714" w:rsidRPr="00EF23C3" w:rsidRDefault="00781714">
      <w:pPr>
        <w:pStyle w:val="Web"/>
        <w:spacing w:before="0" w:beforeAutospacing="0" w:after="0" w:afterAutospacing="0"/>
        <w:ind w:left="480" w:hanging="480"/>
        <w:divId w:val="2142378061"/>
      </w:pPr>
      <w:r w:rsidRPr="00EF23C3">
        <w:t>二、因應兩岸情勢發展，擬定兩岸整體文教交流及互動之策略，加強兩岸資訊對等流通，發揮政府導引功能，協助並推動民間團體辦理兩岸文教交流活動，促進兩岸良性交流。</w:t>
      </w:r>
    </w:p>
    <w:p w:rsidR="00781714" w:rsidRPr="00EF23C3" w:rsidRDefault="00781714">
      <w:pPr>
        <w:pStyle w:val="Web"/>
        <w:spacing w:before="0" w:beforeAutospacing="0" w:after="0" w:afterAutospacing="0"/>
        <w:ind w:left="480" w:hanging="480"/>
        <w:divId w:val="2142378061"/>
      </w:pPr>
      <w:r w:rsidRPr="00EF23C3">
        <w:t>三、深化兩岸經貿交流及合作，擴大臺灣參與區域經濟整合能量；加強兩岸產業合作互利優勢，提升臺灣在全球經貿體系地位。</w:t>
      </w:r>
    </w:p>
    <w:p w:rsidR="00781714" w:rsidRPr="00EF23C3" w:rsidRDefault="00781714">
      <w:pPr>
        <w:pStyle w:val="Web"/>
        <w:spacing w:before="0" w:beforeAutospacing="0" w:after="0" w:afterAutospacing="0"/>
        <w:ind w:left="480" w:hanging="480"/>
        <w:divId w:val="2142378061"/>
      </w:pPr>
      <w:r w:rsidRPr="00EF23C3">
        <w:t>四、因應兩岸交流需求，研（修）訂兩岸交流往來法規，以保障民眾權益，健全兩岸交流法制及交流秩序。</w:t>
      </w:r>
    </w:p>
    <w:p w:rsidR="00781714" w:rsidRPr="00EF23C3" w:rsidRDefault="00781714">
      <w:pPr>
        <w:pStyle w:val="Web"/>
        <w:spacing w:before="0" w:beforeAutospacing="0" w:after="0" w:afterAutospacing="0"/>
        <w:ind w:left="480" w:hanging="480"/>
        <w:divId w:val="2142378061"/>
      </w:pPr>
      <w:r w:rsidRPr="00EF23C3">
        <w:t>五、持續強化臺港澳交流互動，提升臺港澳實質關係。</w:t>
      </w:r>
    </w:p>
    <w:p w:rsidR="00781714" w:rsidRPr="00EF23C3" w:rsidRDefault="00781714">
      <w:pPr>
        <w:pStyle w:val="Web"/>
        <w:spacing w:before="0" w:beforeAutospacing="0" w:after="0" w:afterAutospacing="0"/>
        <w:ind w:left="480" w:hanging="480"/>
        <w:divId w:val="2142378061"/>
      </w:pPr>
      <w:r w:rsidRPr="00EF23C3">
        <w:t>六、強化大陸政策與兩岸關係溝通及宣導，傾聽民意，增進各界瞭解與支持。</w:t>
      </w:r>
    </w:p>
    <w:p w:rsidR="00781714" w:rsidRPr="00EF23C3" w:rsidRDefault="0016775F">
      <w:pPr>
        <w:pStyle w:val="Web"/>
        <w:spacing w:before="0" w:beforeAutospacing="0" w:after="0" w:afterAutospacing="0"/>
        <w:ind w:firstLine="480"/>
        <w:divId w:val="2142378061"/>
      </w:pPr>
      <w:r w:rsidRPr="00EF23C3">
        <w:t>本</w:t>
      </w:r>
      <w:r w:rsidRPr="00EF23C3">
        <w:rPr>
          <w:rFonts w:hint="eastAsia"/>
        </w:rPr>
        <w:t>會</w:t>
      </w:r>
      <w:r w:rsidRPr="00EF23C3">
        <w:t>依據行政院104年度施政方針，配合中程施政計畫及核定預算額度，並針對經社情勢變化及本</w:t>
      </w:r>
      <w:r w:rsidRPr="00EF23C3">
        <w:rPr>
          <w:rFonts w:hint="eastAsia"/>
        </w:rPr>
        <w:t>會</w:t>
      </w:r>
      <w:r w:rsidRPr="00EF23C3">
        <w:t>未來發展需要，編定104年度施政計畫，其目標與重點如次</w:t>
      </w:r>
      <w:r w:rsidR="00781714" w:rsidRPr="00EF23C3">
        <w:t>：</w:t>
      </w:r>
    </w:p>
    <w:p w:rsidR="00781714" w:rsidRPr="00EF23C3" w:rsidRDefault="00781714">
      <w:pPr>
        <w:divId w:val="2142378061"/>
      </w:pPr>
    </w:p>
    <w:p w:rsidR="00781714" w:rsidRPr="00EF23C3" w:rsidRDefault="00781714">
      <w:pPr>
        <w:pStyle w:val="Web"/>
        <w:spacing w:beforeLines="1" w:beforeAutospacing="0" w:after="0" w:afterAutospacing="0" w:line="400" w:lineRule="exact"/>
        <w:divId w:val="2142378061"/>
        <w:rPr>
          <w:sz w:val="28"/>
          <w:szCs w:val="28"/>
        </w:rPr>
      </w:pPr>
      <w:r w:rsidRPr="00EF23C3">
        <w:rPr>
          <w:rFonts w:hint="eastAsia"/>
          <w:b/>
          <w:bCs/>
          <w:sz w:val="28"/>
          <w:szCs w:val="28"/>
        </w:rPr>
        <w:t>壹、年度施政目標</w:t>
      </w:r>
    </w:p>
    <w:p w:rsidR="0016775F" w:rsidRPr="00EF23C3" w:rsidRDefault="0016775F" w:rsidP="00D370A6">
      <w:pPr>
        <w:spacing w:beforeLines="1"/>
        <w:jc w:val="both"/>
        <w:divId w:val="2142378061"/>
        <w:rPr>
          <w:bCs/>
        </w:rPr>
      </w:pPr>
      <w:r w:rsidRPr="00EF23C3">
        <w:rPr>
          <w:rFonts w:hint="eastAsia"/>
          <w:bCs/>
        </w:rPr>
        <w:t>※關鍵策略目標</w:t>
      </w:r>
    </w:p>
    <w:p w:rsidR="0016775F" w:rsidRPr="00EF23C3" w:rsidRDefault="0016775F" w:rsidP="00D370A6">
      <w:pPr>
        <w:spacing w:beforeLines="1"/>
        <w:jc w:val="both"/>
        <w:divId w:val="2142378061"/>
      </w:pPr>
      <w:r w:rsidRPr="00EF23C3">
        <w:rPr>
          <w:rFonts w:hint="eastAsia"/>
        </w:rPr>
        <w:t>◎機關目標</w:t>
      </w:r>
    </w:p>
    <w:p w:rsidR="00781714" w:rsidRPr="00EF23C3" w:rsidRDefault="00781714">
      <w:pPr>
        <w:pStyle w:val="Web"/>
        <w:spacing w:before="0" w:beforeAutospacing="0" w:after="0" w:afterAutospacing="0" w:line="320" w:lineRule="exact"/>
        <w:divId w:val="2142378061"/>
        <w:rPr>
          <w:rFonts w:hint="eastAsia"/>
        </w:rPr>
      </w:pPr>
      <w:r w:rsidRPr="00EF23C3">
        <w:rPr>
          <w:rFonts w:hint="eastAsia"/>
        </w:rPr>
        <w:t>一、掌握整體兩岸情勢，建構穩定、制度化的互動模式</w:t>
      </w:r>
    </w:p>
    <w:p w:rsidR="00781714" w:rsidRPr="00EF23C3" w:rsidRDefault="00781714">
      <w:pPr>
        <w:pStyle w:val="Web"/>
        <w:spacing w:before="0" w:beforeAutospacing="0" w:after="0" w:afterAutospacing="0"/>
        <w:ind w:left="720" w:hanging="720"/>
        <w:divId w:val="2142378061"/>
        <w:rPr>
          <w:rFonts w:hint="eastAsia"/>
        </w:rPr>
      </w:pPr>
      <w:r w:rsidRPr="00EF23C3">
        <w:t>（一）強化兩岸、亞太區域及國際情勢研判及政策規劃，擬定政府大陸政策方向及推動重點。</w:t>
      </w:r>
    </w:p>
    <w:p w:rsidR="00781714" w:rsidRPr="00EF23C3" w:rsidRDefault="00781714">
      <w:pPr>
        <w:pStyle w:val="Web"/>
        <w:spacing w:before="0" w:beforeAutospacing="0" w:after="0" w:afterAutospacing="0"/>
        <w:ind w:left="720" w:hanging="720"/>
        <w:divId w:val="2142378061"/>
      </w:pPr>
      <w:r w:rsidRPr="00EF23C3">
        <w:t>（二）透過制度化協商機制，引導兩岸交流有序發展，建構兩岸互動制度化模式，並積極推動兩岸事務主管機關互動常態化。</w:t>
      </w:r>
    </w:p>
    <w:p w:rsidR="00781714" w:rsidRPr="00EF23C3" w:rsidRDefault="00781714">
      <w:pPr>
        <w:divId w:val="2142378061"/>
      </w:pPr>
      <w:r w:rsidRPr="00EF23C3">
        <w:t>二、持續推動兩岸經貿後續協商及政策鬆綁，落實經貿制度化之交流</w:t>
      </w:r>
    </w:p>
    <w:p w:rsidR="00781714" w:rsidRPr="00EF23C3" w:rsidRDefault="00781714">
      <w:pPr>
        <w:pStyle w:val="Web"/>
        <w:spacing w:before="0" w:beforeAutospacing="0" w:after="0" w:afterAutospacing="0"/>
        <w:ind w:left="720" w:hanging="720"/>
        <w:divId w:val="2142378061"/>
      </w:pPr>
      <w:r w:rsidRPr="00EF23C3">
        <w:t>（一）推動兩岸經貿後續協商，解決擴大經貿往來所衍生之各項問題。</w:t>
      </w:r>
    </w:p>
    <w:p w:rsidR="00781714" w:rsidRPr="00EF23C3" w:rsidRDefault="00781714">
      <w:pPr>
        <w:pStyle w:val="Web"/>
        <w:spacing w:before="0" w:beforeAutospacing="0" w:after="0" w:afterAutospacing="0"/>
        <w:ind w:left="720" w:hanging="720"/>
        <w:divId w:val="2142378061"/>
      </w:pPr>
      <w:r w:rsidRPr="00EF23C3">
        <w:t>（二）強化大陸臺商聯繫、服務及輔導相關工作。</w:t>
      </w:r>
    </w:p>
    <w:p w:rsidR="00781714" w:rsidRPr="00EF23C3" w:rsidRDefault="00781714">
      <w:pPr>
        <w:divId w:val="2142378061"/>
      </w:pPr>
      <w:r w:rsidRPr="00EF23C3">
        <w:t>三、加強與港澳官方關係，增進交流聯繫</w:t>
      </w:r>
    </w:p>
    <w:p w:rsidR="00781714" w:rsidRPr="00EF23C3" w:rsidRDefault="00781714">
      <w:pPr>
        <w:pStyle w:val="Web"/>
        <w:spacing w:before="0" w:beforeAutospacing="0" w:after="0" w:afterAutospacing="0"/>
        <w:ind w:left="720" w:hanging="720"/>
        <w:divId w:val="2142378061"/>
      </w:pPr>
      <w:r w:rsidRPr="00EF23C3">
        <w:t>（一）加強與港澳官方互動，研擬互利互惠之港澳政策，促進臺港澳關係良性發展。</w:t>
      </w:r>
    </w:p>
    <w:p w:rsidR="00781714" w:rsidRPr="00EF23C3" w:rsidRDefault="00781714">
      <w:pPr>
        <w:pStyle w:val="Web"/>
        <w:spacing w:before="0" w:beforeAutospacing="0" w:after="0" w:afterAutospacing="0"/>
        <w:ind w:left="720" w:hanging="720"/>
        <w:divId w:val="2142378061"/>
      </w:pPr>
      <w:r w:rsidRPr="00EF23C3">
        <w:t>（二）因應臺港澳往來需要，健全交流法制及秩序。</w:t>
      </w:r>
    </w:p>
    <w:p w:rsidR="00781714" w:rsidRPr="00EF23C3" w:rsidRDefault="00781714">
      <w:pPr>
        <w:divId w:val="2142378061"/>
      </w:pPr>
      <w:r w:rsidRPr="00EF23C3">
        <w:t>四、加強海內外宣導，爭取各界認同與支持</w:t>
      </w:r>
    </w:p>
    <w:p w:rsidR="00781714" w:rsidRPr="00EF23C3" w:rsidRDefault="00781714" w:rsidP="009C0217">
      <w:pPr>
        <w:pStyle w:val="Web"/>
        <w:spacing w:before="0" w:beforeAutospacing="0" w:after="0" w:afterAutospacing="0"/>
        <w:ind w:leftChars="198" w:left="475" w:firstLine="1"/>
        <w:divId w:val="2142378061"/>
      </w:pPr>
      <w:r w:rsidRPr="00EF23C3">
        <w:t>加強國內外宣傳、新聞處理與媒體、國會等溝通，爭取各界對政府大陸政策之瞭解與支持，擴大凝聚政策共識。</w:t>
      </w:r>
    </w:p>
    <w:p w:rsidR="00781714" w:rsidRPr="00EF23C3" w:rsidRDefault="00781714">
      <w:pPr>
        <w:divId w:val="2142378061"/>
      </w:pPr>
      <w:r w:rsidRPr="00EF23C3">
        <w:t>五、深化兩岸文教交流廣度與深度，傳遞臺灣自由、民主、多元文化優勢及價值</w:t>
      </w:r>
    </w:p>
    <w:p w:rsidR="00781714" w:rsidRPr="00EF23C3" w:rsidRDefault="00781714">
      <w:pPr>
        <w:pStyle w:val="Web"/>
        <w:spacing w:before="0" w:beforeAutospacing="0" w:after="0" w:afterAutospacing="0"/>
        <w:ind w:left="720" w:hanging="720"/>
        <w:divId w:val="2142378061"/>
      </w:pPr>
      <w:r w:rsidRPr="00EF23C3">
        <w:t>（一）加強兩岸文化交流，提升兩岸資訊對等交流，傳遞臺灣自由多元核心價值。</w:t>
      </w:r>
    </w:p>
    <w:p w:rsidR="00781714" w:rsidRPr="00EF23C3" w:rsidRDefault="00781714">
      <w:pPr>
        <w:pStyle w:val="Web"/>
        <w:spacing w:before="0" w:beforeAutospacing="0" w:after="0" w:afterAutospacing="0"/>
        <w:ind w:left="720" w:hanging="720"/>
        <w:divId w:val="2142378061"/>
      </w:pPr>
      <w:r w:rsidRPr="00EF23C3">
        <w:t>（二）增進兩岸青年相互認識與瞭解，穩健推動陸生來臺就學政策。</w:t>
      </w:r>
    </w:p>
    <w:p w:rsidR="00781714" w:rsidRPr="00EF23C3" w:rsidRDefault="00781714">
      <w:pPr>
        <w:pStyle w:val="Web"/>
        <w:spacing w:before="0" w:beforeAutospacing="0" w:after="0" w:afterAutospacing="0"/>
        <w:ind w:left="720" w:hanging="720"/>
        <w:divId w:val="2142378061"/>
      </w:pPr>
      <w:r w:rsidRPr="00EF23C3">
        <w:t>（三）鼓勵兩岸非政府組織交流，增進兩岸公民社會發展，發揮臺灣特色文化優勢，引領兩岸文化發展。</w:t>
      </w:r>
    </w:p>
    <w:p w:rsidR="00781714" w:rsidRPr="00EF23C3" w:rsidRDefault="00781714">
      <w:pPr>
        <w:divId w:val="2142378061"/>
      </w:pPr>
      <w:r w:rsidRPr="00EF23C3">
        <w:lastRenderedPageBreak/>
        <w:t>六、檢討兩岸交流規範，落實協議之執行，維護交流秩序</w:t>
      </w:r>
    </w:p>
    <w:p w:rsidR="00781714" w:rsidRPr="00EF23C3" w:rsidRDefault="00781714">
      <w:pPr>
        <w:pStyle w:val="Web"/>
        <w:spacing w:before="0" w:beforeAutospacing="0" w:after="0" w:afterAutospacing="0"/>
        <w:ind w:left="720" w:hanging="720"/>
        <w:divId w:val="2142378061"/>
      </w:pPr>
      <w:r w:rsidRPr="00EF23C3">
        <w:t>（一）配合兩岸關係開展，檢討研修兩岸交流法規，推動兩岸協議落實執行，保障民眾權益，建構穩健有序兩岸互動關係。</w:t>
      </w:r>
    </w:p>
    <w:p w:rsidR="00781714" w:rsidRPr="00EF23C3" w:rsidRDefault="00781714">
      <w:pPr>
        <w:pStyle w:val="Web"/>
        <w:spacing w:before="0" w:beforeAutospacing="0" w:after="0" w:afterAutospacing="0"/>
        <w:ind w:left="720" w:hanging="720"/>
        <w:divId w:val="2142378061"/>
      </w:pPr>
      <w:r w:rsidRPr="00EF23C3">
        <w:t>（二）常態化兩岸人員往來機制，強化安全管理，促進兩岸交流健全發展。</w:t>
      </w:r>
    </w:p>
    <w:p w:rsidR="00781714" w:rsidRPr="00EF23C3" w:rsidRDefault="00781714">
      <w:pPr>
        <w:divId w:val="2142378061"/>
      </w:pPr>
      <w:r w:rsidRPr="00EF23C3">
        <w:t>七、提升兩岸資訊決策支援及服務效益</w:t>
      </w:r>
    </w:p>
    <w:p w:rsidR="00781714" w:rsidRPr="00EF23C3" w:rsidRDefault="00781714">
      <w:pPr>
        <w:pStyle w:val="Web"/>
        <w:spacing w:before="0" w:beforeAutospacing="0" w:after="0" w:afterAutospacing="0"/>
        <w:ind w:left="720" w:hanging="720"/>
        <w:divId w:val="2142378061"/>
      </w:pPr>
      <w:r w:rsidRPr="00EF23C3">
        <w:t>（一）因應兩岸互動，以及大陸、國際情勢等發展，透過多元管道持續蒐整國內外有關大陸暨兩岸研究資訊，以及各界對兩岸關係與大陸政策之看法，強化業務支援；並充實兩岸資訊服務平臺整體效能，增進資訊服務品質，提供外界運用。</w:t>
      </w:r>
    </w:p>
    <w:p w:rsidR="00781714" w:rsidRPr="00EF23C3" w:rsidRDefault="00781714">
      <w:pPr>
        <w:pStyle w:val="Web"/>
        <w:spacing w:before="0" w:beforeAutospacing="0" w:after="0" w:afterAutospacing="0"/>
        <w:ind w:left="720" w:hanging="720"/>
        <w:divId w:val="2142378061"/>
      </w:pPr>
      <w:r w:rsidRPr="00EF23C3">
        <w:t>（二）持續完備國人在港澳急難救助機制，強化本會駐港澳機構辦理入出境證件時效及各項為民服務工作流程，提升整體服務效能。</w:t>
      </w:r>
    </w:p>
    <w:p w:rsidR="00781714" w:rsidRPr="00EF23C3" w:rsidRDefault="00781714" w:rsidP="0091101C">
      <w:pPr>
        <w:ind w:left="480" w:hangingChars="200" w:hanging="480"/>
        <w:divId w:val="2142378061"/>
      </w:pPr>
      <w:r w:rsidRPr="00EF23C3">
        <w:t>八、培訓優質公務人力</w:t>
      </w:r>
      <w:r w:rsidR="0091101C">
        <w:rPr>
          <w:rFonts w:hint="eastAsia"/>
        </w:rPr>
        <w:t>：</w:t>
      </w:r>
      <w:r w:rsidRPr="00EF23C3">
        <w:t>為厚植公務人力資源，提升競爭力，本會透過系統性及整體性的規劃各項訓練，運用策略學習機制、分享訓練資源及共同培訓人才之理念，除本會自行辦理各項訓練外，並結合其他機關訓練課程，提供本會同仁更多研習管道，以提升同仁專業能力及工作效率。</w:t>
      </w:r>
    </w:p>
    <w:p w:rsidR="001C669B" w:rsidRPr="00EF23C3" w:rsidRDefault="001C669B">
      <w:pPr>
        <w:divId w:val="2142378061"/>
        <w:rPr>
          <w:rFonts w:hint="eastAsia"/>
        </w:rPr>
      </w:pPr>
    </w:p>
    <w:p w:rsidR="001C669B" w:rsidRPr="00EF23C3" w:rsidRDefault="001C669B">
      <w:pPr>
        <w:divId w:val="2142378061"/>
        <w:rPr>
          <w:rFonts w:hint="eastAsia"/>
        </w:rPr>
      </w:pPr>
      <w:r w:rsidRPr="00EF23C3">
        <w:rPr>
          <w:rFonts w:hint="eastAsia"/>
        </w:rPr>
        <w:t>※ 共同性目標</w:t>
      </w:r>
    </w:p>
    <w:p w:rsidR="0091101C" w:rsidRDefault="007F6257" w:rsidP="0091101C">
      <w:pPr>
        <w:ind w:left="480" w:hangingChars="200" w:hanging="480"/>
        <w:divId w:val="2142378061"/>
      </w:pPr>
      <w:r w:rsidRPr="00EF23C3">
        <w:rPr>
          <w:rFonts w:hint="eastAsia"/>
        </w:rPr>
        <w:t>一</w:t>
      </w:r>
      <w:r w:rsidR="00781714" w:rsidRPr="00EF23C3">
        <w:t>、提升研發量能</w:t>
      </w:r>
      <w:r w:rsidR="0091101C">
        <w:rPr>
          <w:rFonts w:hint="eastAsia"/>
        </w:rPr>
        <w:t>：</w:t>
      </w:r>
      <w:r w:rsidR="00781714" w:rsidRPr="00EF23C3">
        <w:t>因應兩岸互動、文教與經貿交流及港澳政經新情勢，本會持續就政策需求及其對性別、原住民、偏鄉等議題影響之相關議題，委託學者專家及學術研究單位進行政策研究或民意調查，以供政策規劃和研擬相關因應對策之參考。</w:t>
      </w:r>
    </w:p>
    <w:p w:rsidR="0091101C" w:rsidRDefault="007F6257" w:rsidP="0091101C">
      <w:pPr>
        <w:ind w:left="480" w:hangingChars="200" w:hanging="480"/>
        <w:divId w:val="2142378061"/>
      </w:pPr>
      <w:r w:rsidRPr="00EF23C3">
        <w:rPr>
          <w:rFonts w:hint="eastAsia"/>
        </w:rPr>
        <w:t>二</w:t>
      </w:r>
      <w:r w:rsidR="00781714" w:rsidRPr="00EF23C3">
        <w:t>、推動跨機關服務及合作流程</w:t>
      </w:r>
      <w:r w:rsidR="0091101C">
        <w:rPr>
          <w:rFonts w:hint="eastAsia"/>
        </w:rPr>
        <w:t>：</w:t>
      </w:r>
      <w:r w:rsidR="00781714" w:rsidRPr="00EF23C3">
        <w:t>「全面推廣政府服務流程改造」源自總統「黃金十年‧國家願景」政綱中，將「效能躍升」列為「廉能政府」願景的施政主軸之一，本會將積極與他機關共同推動跨機關服務流程改造工作，期能增加受益人數或提升服務對象之滿意度。</w:t>
      </w:r>
    </w:p>
    <w:p w:rsidR="0091101C" w:rsidRDefault="007F6257" w:rsidP="0091101C">
      <w:pPr>
        <w:ind w:left="480" w:hangingChars="200" w:hanging="480"/>
        <w:divId w:val="2142378061"/>
      </w:pPr>
      <w:r w:rsidRPr="00EF23C3">
        <w:rPr>
          <w:rFonts w:hint="eastAsia"/>
        </w:rPr>
        <w:t>三</w:t>
      </w:r>
      <w:r w:rsidR="00781714" w:rsidRPr="00EF23C3">
        <w:t>、落實政府內部控制機制</w:t>
      </w:r>
      <w:r w:rsidR="0091101C">
        <w:rPr>
          <w:rFonts w:hint="eastAsia"/>
        </w:rPr>
        <w:t>：</w:t>
      </w:r>
      <w:r w:rsidR="00781714" w:rsidRPr="00EF23C3">
        <w:t>配合行政院組織調整，適時於組織調整生效後訂定完成合宜有效之「內部控制制度」，並落實執行維持有效運作，使發揮興利與防弊功能，以達成內部控制目標，提升整體施政效能。</w:t>
      </w:r>
    </w:p>
    <w:p w:rsidR="0091101C" w:rsidRDefault="007F6257" w:rsidP="0091101C">
      <w:pPr>
        <w:ind w:left="480" w:hangingChars="200" w:hanging="480"/>
        <w:divId w:val="2142378061"/>
      </w:pPr>
      <w:r w:rsidRPr="00EF23C3">
        <w:rPr>
          <w:rFonts w:hint="eastAsia"/>
        </w:rPr>
        <w:t>四</w:t>
      </w:r>
      <w:r w:rsidR="00781714" w:rsidRPr="00EF23C3">
        <w:t>、提升資產效益，妥適配置政府資源</w:t>
      </w:r>
      <w:r w:rsidR="0091101C">
        <w:rPr>
          <w:rFonts w:hint="eastAsia"/>
        </w:rPr>
        <w:t>：</w:t>
      </w:r>
      <w:r w:rsidR="00781714" w:rsidRPr="00EF23C3">
        <w:t>依中程資源分配方針，配合當前政府新興施政，本零基預算精神，全面檢討現有施政計畫之優先順序及資源使用效益，並加強控管各項財務收支，減少不經濟、不必要、無效率之支出，以提升整體預算執行效能。</w:t>
      </w:r>
    </w:p>
    <w:p w:rsidR="00781714" w:rsidRPr="00EF23C3" w:rsidRDefault="007F6257" w:rsidP="0091101C">
      <w:pPr>
        <w:ind w:left="480" w:hangingChars="200" w:hanging="480"/>
        <w:divId w:val="2142378061"/>
      </w:pPr>
      <w:r w:rsidRPr="00EF23C3">
        <w:rPr>
          <w:rFonts w:hint="eastAsia"/>
        </w:rPr>
        <w:t>五</w:t>
      </w:r>
      <w:r w:rsidR="00781714" w:rsidRPr="00EF23C3">
        <w:t>、提升人力資源素質與管理效能</w:t>
      </w:r>
      <w:r w:rsidR="0091101C">
        <w:rPr>
          <w:rFonts w:hint="eastAsia"/>
        </w:rPr>
        <w:t>：</w:t>
      </w:r>
      <w:r w:rsidR="00781714" w:rsidRPr="00EF23C3">
        <w:t>因應政府組織改造及員額總量管理目標，透過人力資源規劃及員額評鑑機制運用，檢討員額配置狀況，合理規劃現有人力配置，以強化各項業務之推動效能。另為營造優質學習環境，規劃多元學習及培訓管道，提供同仁便捷之學習，俾提升公務人員素質，擴散機關組織學習能力，提升同仁人力素質。</w:t>
      </w:r>
    </w:p>
    <w:p w:rsidR="00781714" w:rsidRPr="00EF23C3" w:rsidRDefault="00781714">
      <w:pPr>
        <w:pStyle w:val="Web"/>
        <w:spacing w:beforeLines="1" w:beforeAutospacing="0" w:after="0" w:afterAutospacing="0" w:line="400" w:lineRule="exact"/>
        <w:divId w:val="2142378061"/>
        <w:rPr>
          <w:sz w:val="28"/>
          <w:szCs w:val="28"/>
        </w:rPr>
      </w:pPr>
      <w:r w:rsidRPr="00EF23C3">
        <w:br w:type="page"/>
      </w:r>
      <w:r w:rsidRPr="00EF23C3">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tblPr>
      <w:tblGrid>
        <w:gridCol w:w="281"/>
        <w:gridCol w:w="1417"/>
        <w:gridCol w:w="280"/>
        <w:gridCol w:w="2381"/>
        <w:gridCol w:w="560"/>
        <w:gridCol w:w="560"/>
        <w:gridCol w:w="2379"/>
        <w:gridCol w:w="1224"/>
        <w:gridCol w:w="1139"/>
      </w:tblGrid>
      <w:tr w:rsidR="00781714" w:rsidRPr="00EF23C3" w:rsidTr="002962E8">
        <w:trPr>
          <w:divId w:val="2142378061"/>
          <w:tblHeader/>
        </w:trPr>
        <w:tc>
          <w:tcPr>
            <w:tcW w:w="830" w:type="pct"/>
            <w:gridSpan w:val="2"/>
            <w:vMerge w:val="restar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關鍵績效指標</w:t>
            </w:r>
          </w:p>
        </w:tc>
      </w:tr>
      <w:tr w:rsidR="00781714" w:rsidRPr="00EF23C3" w:rsidTr="002962E8">
        <w:trPr>
          <w:divId w:val="214237806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02" w:type="pct"/>
            <w:gridSpan w:val="2"/>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評估</w:t>
            </w:r>
            <w:r w:rsidRPr="00EF23C3">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評估</w:t>
            </w:r>
            <w:r w:rsidRPr="00EF23C3">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衡量標準</w:t>
            </w:r>
          </w:p>
        </w:tc>
        <w:tc>
          <w:tcPr>
            <w:tcW w:w="599"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年度目標值</w:t>
            </w:r>
          </w:p>
        </w:tc>
        <w:tc>
          <w:tcPr>
            <w:tcW w:w="558"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與中長程個案計畫關聯</w:t>
            </w:r>
          </w:p>
        </w:tc>
      </w:tr>
      <w:tr w:rsidR="00781714" w:rsidRPr="00EF23C3" w:rsidTr="002962E8">
        <w:trPr>
          <w:divId w:val="2142378061"/>
        </w:trPr>
        <w:tc>
          <w:tcPr>
            <w:tcW w:w="137"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掌握整體兩岸情勢，建構穩定、制度化的互動模式</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推動兩岸官方互動及兩岸制度化協商，辦理各項協商與互動作業</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辦理兩岸官方會晤，與兩岸協商相關會議，以及舉辦談判人才訓練之次數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F75B8E">
            <w:pPr>
              <w:wordWrap w:val="0"/>
              <w:spacing w:line="320" w:lineRule="exact"/>
              <w:jc w:val="center"/>
            </w:pPr>
            <w:r w:rsidRPr="00EF23C3">
              <w:rPr>
                <w:rFonts w:hint="eastAsia"/>
              </w:rPr>
              <w:t>20</w:t>
            </w:r>
            <w:r w:rsidR="00781714" w:rsidRPr="00EF23C3">
              <w:rPr>
                <w:rFonts w:hint="eastAsia"/>
              </w:rPr>
              <w:t>次</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研蒐大陸對臺策略作為及整體兩岸情勢，分析評估後續發展以為政策參考</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針對大陸重要對臺政策作為及整體兩岸（臺灣、大陸、香港及澳門、國際）政經情勢發展，或兩岸關係重要議題（包括：經貿、財政、環保、交通等），完成各項自行研蒐或委託專家學者、研究單位進行研究之情勢研判、評析報告篇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276篇</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二</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持續推動兩岸經貿後續協商及政策鬆綁，落實經貿制度化之交流</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鬆綁兩岸經貿法規執行情形</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兩岸經貿法規鬆綁數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8件</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137"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加強與港澳官方關係，增進交流聯繫</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增進臺港澳交流互動</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當年度（官方交流＋民間交流）總人次相較於前一年度成長2%計算</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與港澳政府在台機構聯繫溝通制度化</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協助申辦及核發港澳政府在台機構人員相關證件、與港澳政府在台機構人員聯繫、參與港澳政府在台機構舉辦之活動並蒐集相關資訊及協處與掌控港澳政府在台機構突發事件（104年度各項工作目標值：協助申辦及核發港澳政府在臺機構人員相關證件10次；與港澳政府在臺機構人員聯繫92次；參與港澳政府在</w:t>
            </w:r>
            <w:r w:rsidRPr="00EF23C3">
              <w:rPr>
                <w:rFonts w:hint="eastAsia"/>
              </w:rPr>
              <w:lastRenderedPageBreak/>
              <w:t>臺機構舉辦之活動並蒐集相關資訊16次；協助與掌握港澳政府在臺機構突發事件2次）</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lastRenderedPageBreak/>
              <w:t>120次</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EF23C3" w:rsidRPr="00EF23C3" w:rsidTr="002962E8">
        <w:trPr>
          <w:divId w:val="2142378061"/>
        </w:trPr>
        <w:tc>
          <w:tcPr>
            <w:tcW w:w="137" w:type="pct"/>
            <w:vMerge w:val="restart"/>
            <w:tcBorders>
              <w:top w:val="outset" w:sz="6" w:space="0" w:color="000000"/>
              <w:left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lastRenderedPageBreak/>
              <w:t>四</w:t>
            </w:r>
          </w:p>
        </w:tc>
        <w:tc>
          <w:tcPr>
            <w:tcW w:w="0" w:type="auto"/>
            <w:vMerge w:val="restart"/>
            <w:tcBorders>
              <w:top w:val="outset" w:sz="6" w:space="0" w:color="000000"/>
              <w:left w:val="outset" w:sz="6" w:space="0" w:color="000000"/>
              <w:right w:val="outset" w:sz="6" w:space="0" w:color="000000"/>
            </w:tcBorders>
          </w:tcPr>
          <w:p w:rsidR="00EF23C3" w:rsidRPr="00EF23C3" w:rsidRDefault="00EF23C3">
            <w:pPr>
              <w:wordWrap w:val="0"/>
              <w:spacing w:line="320" w:lineRule="exact"/>
              <w:jc w:val="both"/>
            </w:pPr>
            <w:r w:rsidRPr="00EF23C3">
              <w:rPr>
                <w:rFonts w:hint="eastAsia"/>
              </w:rPr>
              <w:t>加強海內外宣導，爭取各界認同與支持</w:t>
            </w:r>
          </w:p>
        </w:tc>
        <w:tc>
          <w:tcPr>
            <w:tcW w:w="137" w:type="pct"/>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both"/>
            </w:pPr>
            <w:r w:rsidRPr="00EF23C3">
              <w:rPr>
                <w:rFonts w:hint="eastAsia"/>
              </w:rPr>
              <w:t>辦理座談、研討、宣講、記者會、接見各界訪賓等各類宣導溝通活動</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pStyle w:val="Web"/>
              <w:wordWrap w:val="0"/>
              <w:spacing w:before="0" w:beforeAutospacing="0" w:after="0" w:afterAutospacing="0" w:line="320" w:lineRule="exact"/>
            </w:pPr>
            <w:r w:rsidRPr="00EF23C3">
              <w:rPr>
                <w:rFonts w:hint="eastAsia"/>
              </w:rPr>
              <w:t>統計各類記者會、說明會、座談會、研討會、研習會、宣講活動、接見各界訪賓、安排媒體專訪及赴立法院專案報告、業務報告、公聽會、協調會等總次數</w:t>
            </w:r>
          </w:p>
        </w:tc>
        <w:tc>
          <w:tcPr>
            <w:tcW w:w="599" w:type="pct"/>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center"/>
            </w:pPr>
            <w:r w:rsidRPr="00EF23C3">
              <w:rPr>
                <w:rFonts w:hint="eastAsia"/>
              </w:rPr>
              <w:t>645次</w:t>
            </w:r>
          </w:p>
        </w:tc>
        <w:tc>
          <w:tcPr>
            <w:tcW w:w="558" w:type="pct"/>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both"/>
            </w:pPr>
            <w:r w:rsidRPr="00EF23C3">
              <w:rPr>
                <w:rFonts w:hint="eastAsia"/>
              </w:rPr>
              <w:t>無</w:t>
            </w:r>
          </w:p>
        </w:tc>
      </w:tr>
      <w:tr w:rsidR="00EF23C3" w:rsidRPr="00EF23C3" w:rsidTr="002962E8">
        <w:trPr>
          <w:divId w:val="2142378061"/>
        </w:trPr>
        <w:tc>
          <w:tcPr>
            <w:tcW w:w="0" w:type="auto"/>
            <w:vMerge/>
            <w:tcBorders>
              <w:left w:val="outset" w:sz="6" w:space="0" w:color="000000"/>
              <w:right w:val="outset" w:sz="6" w:space="0" w:color="000000"/>
            </w:tcBorders>
            <w:vAlign w:val="center"/>
          </w:tcPr>
          <w:p w:rsidR="00EF23C3" w:rsidRPr="00EF23C3" w:rsidRDefault="00EF23C3"/>
        </w:tc>
        <w:tc>
          <w:tcPr>
            <w:tcW w:w="0" w:type="auto"/>
            <w:vMerge/>
            <w:tcBorders>
              <w:left w:val="outset" w:sz="6" w:space="0" w:color="000000"/>
              <w:right w:val="outset" w:sz="6" w:space="0" w:color="000000"/>
            </w:tcBorders>
            <w:vAlign w:val="center"/>
          </w:tcPr>
          <w:p w:rsidR="00EF23C3" w:rsidRPr="00EF23C3" w:rsidRDefault="00EF23C3"/>
        </w:tc>
        <w:tc>
          <w:tcPr>
            <w:tcW w:w="137" w:type="pct"/>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both"/>
            </w:pPr>
            <w:r w:rsidRPr="00EF23C3">
              <w:rPr>
                <w:rFonts w:hint="eastAsia"/>
              </w:rPr>
              <w:t>透過電子、平面、廣播及網路等多元平臺進行政策宣導及說明，並印製各類文宣資料對外發送等</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pStyle w:val="Web"/>
              <w:wordWrap w:val="0"/>
              <w:spacing w:before="0" w:beforeAutospacing="0" w:after="0" w:afterAutospacing="0" w:line="320" w:lineRule="exact"/>
            </w:pPr>
            <w:r w:rsidRPr="00EF23C3">
              <w:rPr>
                <w:rFonts w:hint="eastAsia"/>
              </w:rPr>
              <w:t>統計製播宣導短片、刊播平面廣告、廣播廣告及網路文宣，編印各類文宣，以網路傳送或寄送重要政策資訊、發布新聞稿及新聞參考資料或政策說明等總次數</w:t>
            </w:r>
          </w:p>
        </w:tc>
        <w:tc>
          <w:tcPr>
            <w:tcW w:w="599" w:type="pct"/>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center"/>
            </w:pPr>
            <w:r w:rsidRPr="00EF23C3">
              <w:rPr>
                <w:rFonts w:hint="eastAsia"/>
              </w:rPr>
              <w:t>600次</w:t>
            </w:r>
          </w:p>
        </w:tc>
        <w:tc>
          <w:tcPr>
            <w:tcW w:w="558" w:type="pct"/>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both"/>
            </w:pPr>
            <w:r w:rsidRPr="00EF23C3">
              <w:rPr>
                <w:rFonts w:hint="eastAsia"/>
              </w:rPr>
              <w:t>無</w:t>
            </w:r>
          </w:p>
        </w:tc>
      </w:tr>
      <w:tr w:rsidR="00EF23C3" w:rsidRPr="00EF23C3" w:rsidTr="002962E8">
        <w:trPr>
          <w:divId w:val="2142378061"/>
        </w:trPr>
        <w:tc>
          <w:tcPr>
            <w:tcW w:w="0" w:type="auto"/>
            <w:vMerge/>
            <w:tcBorders>
              <w:left w:val="outset" w:sz="6" w:space="0" w:color="000000"/>
              <w:bottom w:val="outset" w:sz="6" w:space="0" w:color="000000"/>
              <w:right w:val="outset" w:sz="6" w:space="0" w:color="000000"/>
            </w:tcBorders>
            <w:vAlign w:val="center"/>
          </w:tcPr>
          <w:p w:rsidR="00EF23C3" w:rsidRPr="00EF23C3" w:rsidRDefault="00EF23C3"/>
        </w:tc>
        <w:tc>
          <w:tcPr>
            <w:tcW w:w="0" w:type="auto"/>
            <w:vMerge/>
            <w:tcBorders>
              <w:left w:val="outset" w:sz="6" w:space="0" w:color="000000"/>
              <w:bottom w:val="outset" w:sz="6" w:space="0" w:color="000000"/>
              <w:right w:val="outset" w:sz="6" w:space="0" w:color="000000"/>
            </w:tcBorders>
            <w:vAlign w:val="center"/>
          </w:tcPr>
          <w:p w:rsidR="00EF23C3" w:rsidRPr="00EF23C3" w:rsidRDefault="00EF23C3"/>
        </w:tc>
        <w:tc>
          <w:tcPr>
            <w:tcW w:w="137" w:type="pct"/>
            <w:tcBorders>
              <w:top w:val="outset" w:sz="6" w:space="0" w:color="000000"/>
              <w:left w:val="outset" w:sz="6" w:space="0" w:color="000000"/>
              <w:bottom w:val="outset" w:sz="6" w:space="0" w:color="000000"/>
              <w:right w:val="outset" w:sz="6" w:space="0" w:color="000000"/>
            </w:tcBorders>
          </w:tcPr>
          <w:p w:rsidR="00EF23C3" w:rsidRPr="00EF23C3" w:rsidRDefault="00EF23C3">
            <w:pPr>
              <w:wordWrap w:val="0"/>
              <w:spacing w:line="320" w:lineRule="exact"/>
              <w:jc w:val="center"/>
              <w:rPr>
                <w:rFonts w:hint="eastAsia"/>
              </w:rPr>
            </w:pPr>
            <w:r w:rsidRPr="00EF23C3">
              <w:rPr>
                <w:rFonts w:hint="eastAsia"/>
              </w:rPr>
              <w:t>3</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both"/>
            </w:pPr>
            <w:r w:rsidRPr="00EF23C3">
              <w:rPr>
                <w:rFonts w:hint="eastAsia"/>
              </w:rPr>
              <w:t>蒐整國際輿情及相關資訊</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3F1488">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3F1488">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pStyle w:val="Web"/>
              <w:wordWrap w:val="0"/>
              <w:spacing w:before="0" w:beforeAutospacing="0" w:after="0" w:afterAutospacing="0" w:line="320" w:lineRule="exact"/>
            </w:pPr>
            <w:r w:rsidRPr="00EF23C3">
              <w:rPr>
                <w:rFonts w:hint="eastAsia"/>
              </w:rPr>
              <w:t>統計國際輿情及海外各界人士意見等正面訊息則數</w:t>
            </w:r>
          </w:p>
        </w:tc>
        <w:tc>
          <w:tcPr>
            <w:tcW w:w="599" w:type="pct"/>
            <w:tcBorders>
              <w:top w:val="outset" w:sz="6" w:space="0" w:color="000000"/>
              <w:left w:val="outset" w:sz="6" w:space="0" w:color="000000"/>
              <w:bottom w:val="outset" w:sz="6" w:space="0" w:color="000000"/>
              <w:right w:val="outset" w:sz="6" w:space="0" w:color="000000"/>
            </w:tcBorders>
          </w:tcPr>
          <w:p w:rsidR="00EF23C3" w:rsidRPr="00EF23C3" w:rsidRDefault="00EF23C3" w:rsidP="00DB6653">
            <w:pPr>
              <w:wordWrap w:val="0"/>
              <w:spacing w:line="320" w:lineRule="exact"/>
              <w:jc w:val="center"/>
            </w:pPr>
            <w:r w:rsidRPr="00EF23C3">
              <w:rPr>
                <w:rFonts w:hint="eastAsia"/>
              </w:rPr>
              <w:t>840則</w:t>
            </w:r>
          </w:p>
        </w:tc>
        <w:tc>
          <w:tcPr>
            <w:tcW w:w="558" w:type="pct"/>
            <w:tcBorders>
              <w:top w:val="outset" w:sz="6" w:space="0" w:color="000000"/>
              <w:left w:val="outset" w:sz="6" w:space="0" w:color="000000"/>
              <w:bottom w:val="outset" w:sz="6" w:space="0" w:color="000000"/>
              <w:right w:val="outset" w:sz="6" w:space="0" w:color="000000"/>
            </w:tcBorders>
          </w:tcPr>
          <w:p w:rsidR="00EF23C3" w:rsidRPr="00EF23C3" w:rsidRDefault="00E04B67">
            <w:pPr>
              <w:wordWrap w:val="0"/>
              <w:spacing w:line="320" w:lineRule="exact"/>
              <w:jc w:val="both"/>
              <w:rPr>
                <w:rFonts w:hint="eastAsia"/>
              </w:rPr>
            </w:pPr>
            <w:r w:rsidRPr="00EF23C3">
              <w:rPr>
                <w:rFonts w:hint="eastAsia"/>
              </w:rPr>
              <w:t>無</w:t>
            </w:r>
          </w:p>
        </w:tc>
      </w:tr>
      <w:tr w:rsidR="00781714" w:rsidRPr="00EF23C3" w:rsidTr="002962E8">
        <w:trPr>
          <w:divId w:val="2142378061"/>
        </w:trPr>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五</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深化兩岸文教交流廣度與深度，傳遞臺灣自由、民主、多元文化優勢及價值</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結合政府及民間資源辦理兩岸文教活動</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兩岸各項文教交流活動、研討會及研習營等之參與人數。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F75B8E">
            <w:pPr>
              <w:wordWrap w:val="0"/>
              <w:spacing w:line="320" w:lineRule="exact"/>
              <w:jc w:val="center"/>
            </w:pPr>
            <w:r w:rsidRPr="00EF23C3">
              <w:rPr>
                <w:rFonts w:hint="eastAsia"/>
              </w:rPr>
              <w:t>1</w:t>
            </w:r>
            <w:r w:rsidR="006D0C77" w:rsidRPr="00EF23C3">
              <w:rPr>
                <w:rFonts w:hint="eastAsia"/>
              </w:rPr>
              <w:t>500</w:t>
            </w:r>
            <w:r w:rsidR="00781714" w:rsidRPr="00EF23C3">
              <w:rPr>
                <w:rFonts w:hint="eastAsia"/>
              </w:rPr>
              <w:t>人</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137"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檢討兩岸交流規範，落實協議之執行，維護交流秩序</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研修(訂)大陸事務相關法規，整併大陸地區人民入境停留事由</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協調相關機關完成修訂大陸事務相關法規或行政規章之件數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22件</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落實協議執行</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依協議議定事項，推動、協助或參與相關機關與陸方有關機關進行後續工作會晤（商談）會議、交流互訪、交換法規資訊及相關執行措施等之次數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B87AA8">
            <w:pPr>
              <w:wordWrap w:val="0"/>
              <w:spacing w:line="320" w:lineRule="exact"/>
              <w:jc w:val="center"/>
            </w:pPr>
            <w:r w:rsidRPr="00EF23C3">
              <w:rPr>
                <w:rFonts w:hint="eastAsia"/>
              </w:rPr>
              <w:t>45</w:t>
            </w:r>
            <w:r w:rsidR="00781714" w:rsidRPr="00EF23C3">
              <w:rPr>
                <w:rFonts w:hint="eastAsia"/>
              </w:rPr>
              <w:t>次</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137"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提升兩岸資訊決策支援及服務效益</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蒐整大陸暨兩岸相關資訊，增進兩岸研究資訊之服務品質與業務參考效益，便利各界利用</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「兩岸知識庫」（為本會自建資料庫系統，包括：兩岸新聞資訊、期刊論著、大陸政策、研究文獻、中共對臺政策、本會出版品及專案研究報告等資料）之使用人次成長率</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7%</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持續強化駐港澳機構為民服務效益</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臺港澳間入出境簽證、司法及行政文書送達、文書驗證及急難救助等為民服務之次數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135千次</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137"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培訓優質公務人力</w:t>
            </w:r>
          </w:p>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增進同仁專業能力</w:t>
            </w:r>
            <w:r w:rsidR="00516591">
              <w:rPr>
                <w:rFonts w:hint="eastAsia"/>
              </w:rPr>
              <w:t>提升</w:t>
            </w:r>
            <w:r w:rsidRPr="00EF23C3">
              <w:rPr>
                <w:rFonts w:hint="eastAsia"/>
              </w:rPr>
              <w:t>工作效能</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依兩岸事務工作之專業性，辦理本會各項訓練，並結合其他機關資源分享，規劃辦理各項政策性及專業訓練，本會同仁問卷學習成效滿意度</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B87AA8">
            <w:pPr>
              <w:wordWrap w:val="0"/>
              <w:spacing w:line="320" w:lineRule="exact"/>
              <w:jc w:val="center"/>
            </w:pPr>
            <w:r w:rsidRPr="00EF23C3">
              <w:rPr>
                <w:rFonts w:hint="eastAsia"/>
              </w:rPr>
              <w:t>85</w:t>
            </w:r>
            <w:r w:rsidR="00781714" w:rsidRPr="00EF23C3">
              <w:rPr>
                <w:rFonts w:hint="eastAsia"/>
              </w:rPr>
              <w:t>%</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r w:rsidR="00781714"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37"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辦理兩公約相關宣導</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rsidP="00463489">
            <w:pPr>
              <w:pStyle w:val="Web"/>
              <w:wordWrap w:val="0"/>
              <w:spacing w:before="0" w:beforeAutospacing="0" w:after="0" w:afterAutospacing="0" w:line="320" w:lineRule="exact"/>
              <w:ind w:rightChars="16" w:right="38"/>
            </w:pPr>
            <w:r w:rsidRPr="00EF23C3">
              <w:rPr>
                <w:rFonts w:hint="eastAsia"/>
              </w:rPr>
              <w:t>辦理外界及機關內部兩公約相關宣導活動之次數。</w:t>
            </w:r>
          </w:p>
        </w:tc>
        <w:tc>
          <w:tcPr>
            <w:tcW w:w="599"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2次</w:t>
            </w:r>
          </w:p>
        </w:tc>
        <w:tc>
          <w:tcPr>
            <w:tcW w:w="558"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無</w:t>
            </w:r>
          </w:p>
        </w:tc>
      </w:tr>
    </w:tbl>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註：</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評估體制之數字代號意義如下：</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1.指實際評估作業係運用既有之組織架構進行。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2.指實際評估作業係由特定之任務編組進行。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3.指實際評估作業係透過第三者方式（如由專家學者）進行。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4.指實際評估作業係運用既有之組織架構並邀請第三者共同參與進行。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5.其它。</w:t>
      </w:r>
    </w:p>
    <w:p w:rsidR="00781714" w:rsidRPr="00EF23C3" w:rsidRDefault="00781714">
      <w:pPr>
        <w:pStyle w:val="Web"/>
        <w:spacing w:beforeLines="1" w:beforeAutospacing="0" w:after="0" w:afterAutospacing="0" w:line="400" w:lineRule="exact"/>
        <w:divId w:val="2142378061"/>
        <w:rPr>
          <w:rFonts w:hint="eastAsia"/>
          <w:sz w:val="28"/>
          <w:szCs w:val="28"/>
        </w:rPr>
      </w:pPr>
      <w:r w:rsidRPr="00EF23C3">
        <w:br w:type="page"/>
      </w:r>
      <w:r w:rsidRPr="00EF23C3">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tblPr>
      <w:tblGrid>
        <w:gridCol w:w="346"/>
        <w:gridCol w:w="1732"/>
        <w:gridCol w:w="346"/>
        <w:gridCol w:w="2947"/>
        <w:gridCol w:w="694"/>
        <w:gridCol w:w="694"/>
        <w:gridCol w:w="1731"/>
        <w:gridCol w:w="1731"/>
      </w:tblGrid>
      <w:tr w:rsidR="00781714" w:rsidRPr="00EF23C3">
        <w:trPr>
          <w:divId w:val="214237806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共同性指標</w:t>
            </w:r>
          </w:p>
        </w:tc>
      </w:tr>
      <w:tr w:rsidR="00781714" w:rsidRPr="00EF23C3">
        <w:trPr>
          <w:divId w:val="214237806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950" w:type="pct"/>
            <w:gridSpan w:val="2"/>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評估</w:t>
            </w:r>
            <w:r w:rsidRPr="00EF23C3">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評估</w:t>
            </w:r>
            <w:r w:rsidRPr="00EF23C3">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pPr>
              <w:wordWrap w:val="0"/>
              <w:spacing w:line="320" w:lineRule="exact"/>
              <w:jc w:val="center"/>
            </w:pPr>
            <w:r w:rsidRPr="00EF23C3">
              <w:rPr>
                <w:rFonts w:hint="eastAsia"/>
              </w:rPr>
              <w:t>年度目標值</w:t>
            </w:r>
          </w:p>
        </w:tc>
      </w:tr>
      <w:tr w:rsidR="00781714" w:rsidRPr="00EF23C3">
        <w:trPr>
          <w:divId w:val="2142378061"/>
        </w:trPr>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一</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2.76%</w:t>
            </w:r>
          </w:p>
        </w:tc>
      </w:tr>
      <w:tr w:rsidR="00781714" w:rsidRPr="00EF23C3">
        <w:trPr>
          <w:divId w:val="2142378061"/>
        </w:trPr>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二</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1C669B" w:rsidP="001C669B">
            <w:pPr>
              <w:wordWrap w:val="0"/>
              <w:spacing w:line="320" w:lineRule="exact"/>
              <w:jc w:val="center"/>
            </w:pPr>
            <w:r w:rsidRPr="00EF23C3">
              <w:rPr>
                <w:rFonts w:hint="eastAsia"/>
              </w:rPr>
              <w:t>協辦</w:t>
            </w:r>
            <w:r w:rsidR="00781714" w:rsidRPr="00EF23C3">
              <w:rPr>
                <w:rFonts w:hint="eastAsia"/>
              </w:rPr>
              <w:t>1項</w:t>
            </w:r>
          </w:p>
        </w:tc>
      </w:tr>
      <w:tr w:rsidR="00781714" w:rsidRPr="00EF23C3">
        <w:trPr>
          <w:divId w:val="2142378061"/>
        </w:trPr>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三</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3</w:t>
            </w:r>
          </w:p>
        </w:tc>
      </w:tr>
      <w:tr w:rsidR="00781714" w:rsidRPr="00EF23C3">
        <w:trPr>
          <w:divId w:val="2142378061"/>
        </w:trPr>
        <w:tc>
          <w:tcPr>
            <w:tcW w:w="100"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91%</w:t>
            </w:r>
          </w:p>
        </w:tc>
      </w:tr>
      <w:tr w:rsidR="00781714" w:rsidRPr="00EF23C3">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5%</w:t>
            </w:r>
          </w:p>
        </w:tc>
      </w:tr>
      <w:tr w:rsidR="00781714" w:rsidRPr="00EF23C3">
        <w:trPr>
          <w:divId w:val="2142378061"/>
        </w:trPr>
        <w:tc>
          <w:tcPr>
            <w:tcW w:w="100" w:type="pct"/>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0%</w:t>
            </w:r>
          </w:p>
        </w:tc>
      </w:tr>
      <w:tr w:rsidR="00781714" w:rsidRPr="00EF23C3">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0" w:type="auto"/>
            <w:vMerge/>
            <w:tcBorders>
              <w:top w:val="outset" w:sz="6" w:space="0" w:color="000000"/>
              <w:left w:val="outset" w:sz="6" w:space="0" w:color="000000"/>
              <w:bottom w:val="outset" w:sz="6" w:space="0" w:color="000000"/>
              <w:right w:val="outset" w:sz="6" w:space="0" w:color="000000"/>
            </w:tcBorders>
            <w:vAlign w:val="center"/>
          </w:tcPr>
          <w:p w:rsidR="00781714" w:rsidRPr="00EF23C3" w:rsidRDefault="00781714"/>
        </w:tc>
        <w:tc>
          <w:tcPr>
            <w:tcW w:w="100" w:type="pct"/>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both"/>
            </w:pPr>
            <w:r w:rsidRPr="00EF23C3">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t>統計</w:t>
            </w:r>
            <w:r w:rsidRPr="00EF23C3">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pStyle w:val="Web"/>
              <w:wordWrap w:val="0"/>
              <w:spacing w:before="0" w:beforeAutospacing="0" w:after="0" w:afterAutospacing="0" w:line="320" w:lineRule="exact"/>
            </w:pPr>
            <w:r w:rsidRPr="00EF23C3">
              <w:rPr>
                <w:rFonts w:hint="eastAsia"/>
              </w:rPr>
              <w:lastRenderedPageBreak/>
              <w:t>當年度各主管機</w:t>
            </w:r>
            <w:r w:rsidRPr="00EF23C3">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tcPr>
          <w:p w:rsidR="00781714" w:rsidRPr="00EF23C3" w:rsidRDefault="00781714">
            <w:pPr>
              <w:wordWrap w:val="0"/>
              <w:spacing w:line="320" w:lineRule="exact"/>
              <w:jc w:val="center"/>
            </w:pPr>
            <w:r w:rsidRPr="00EF23C3">
              <w:rPr>
                <w:rFonts w:hint="eastAsia"/>
              </w:rPr>
              <w:lastRenderedPageBreak/>
              <w:t>1</w:t>
            </w:r>
          </w:p>
        </w:tc>
      </w:tr>
    </w:tbl>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lastRenderedPageBreak/>
        <w:t>註：</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評估體制之數字代號意義如下：</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1.指實際評估作業係運用既有之組織架構進行。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2.指實際評估作業係由特定之任務編組進行。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3.指實際評估作業係透過第三者方式（如由專家學者）進行。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4.指實際評估作業係運用既有之組織架構並邀請第三者共同參與進行。</w:t>
      </w:r>
    </w:p>
    <w:p w:rsidR="00781714" w:rsidRPr="00EF23C3" w:rsidRDefault="00781714">
      <w:pPr>
        <w:pStyle w:val="Web"/>
        <w:spacing w:before="0" w:beforeAutospacing="0" w:after="0" w:afterAutospacing="0" w:line="320" w:lineRule="exact"/>
        <w:divId w:val="2142378061"/>
        <w:rPr>
          <w:rFonts w:hint="eastAsia"/>
          <w:sz w:val="18"/>
          <w:szCs w:val="18"/>
        </w:rPr>
      </w:pPr>
      <w:r w:rsidRPr="00EF23C3">
        <w:rPr>
          <w:rFonts w:hint="eastAsia"/>
          <w:sz w:val="18"/>
          <w:szCs w:val="18"/>
        </w:rPr>
        <w:t xml:space="preserve">　　5.其它。</w:t>
      </w:r>
    </w:p>
    <w:p w:rsidR="00781714" w:rsidRPr="00EF23C3" w:rsidRDefault="00781714">
      <w:pPr>
        <w:pStyle w:val="Web"/>
        <w:spacing w:beforeLines="1" w:beforeAutospacing="0" w:after="0" w:afterAutospacing="0" w:line="400" w:lineRule="exact"/>
        <w:divId w:val="2142378061"/>
        <w:rPr>
          <w:rFonts w:hint="eastAsia"/>
          <w:sz w:val="28"/>
          <w:szCs w:val="28"/>
        </w:rPr>
      </w:pPr>
      <w:r w:rsidRPr="00EF23C3">
        <w:br w:type="page"/>
      </w:r>
      <w:r w:rsidRPr="00EF23C3">
        <w:rPr>
          <w:rFonts w:hint="eastAsia"/>
          <w:b/>
          <w:bCs/>
          <w:sz w:val="28"/>
          <w:szCs w:val="28"/>
        </w:rPr>
        <w:lastRenderedPageBreak/>
        <w:t>肆、行政院大陸委員會年度重要施政計畫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78"/>
        <w:gridCol w:w="857"/>
      </w:tblGrid>
      <w:tr w:rsidR="006B3B72" w:rsidRPr="00EF23C3" w:rsidTr="002962E8">
        <w:trPr>
          <w:divId w:val="214237806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pPr>
              <w:wordWrap w:val="0"/>
              <w:spacing w:line="320" w:lineRule="exact"/>
              <w:jc w:val="center"/>
            </w:pPr>
            <w:r w:rsidRPr="00EF23C3">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pPr>
              <w:wordWrap w:val="0"/>
              <w:spacing w:line="320" w:lineRule="exact"/>
              <w:jc w:val="center"/>
            </w:pPr>
            <w:r w:rsidRPr="00EF23C3">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pPr>
              <w:wordWrap w:val="0"/>
              <w:spacing w:line="320" w:lineRule="exact"/>
              <w:jc w:val="center"/>
            </w:pPr>
            <w:r w:rsidRPr="00EF23C3">
              <w:rPr>
                <w:rFonts w:hint="eastAsia"/>
              </w:rPr>
              <w:t>計畫類別</w:t>
            </w:r>
          </w:p>
        </w:tc>
        <w:tc>
          <w:tcPr>
            <w:tcW w:w="2631" w:type="pct"/>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pPr>
              <w:wordWrap w:val="0"/>
              <w:spacing w:line="320" w:lineRule="exact"/>
              <w:jc w:val="center"/>
            </w:pPr>
            <w:r w:rsidRPr="00EF23C3">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2962E8">
            <w:pPr>
              <w:spacing w:line="320" w:lineRule="exact"/>
              <w:jc w:val="center"/>
            </w:pPr>
            <w:r w:rsidRPr="00EF23C3">
              <w:rPr>
                <w:rFonts w:hint="eastAsia"/>
              </w:rPr>
              <w:t>與KPI關聯</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企劃業務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情勢評估與政策規劃</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一、掌握兩岸相關動態情勢發展，評估大陸對臺政策動向及特定議題事件對兩岸關係的影響，作為政府因應策略與政策評估參考。</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二、透過辦理研討座談等方式，廣集各界意見，並研判相關情勢發展。</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三、委託民調單位辦理兩岸關係與大陸政策相關議題之民意調查，以掌握及深入瞭解民意趨向，強化政府推動大陸政策規劃基礎。</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四、與地方政府合作辦理座談會、研習等活動，增進大陸工作體系運作效能。</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五、透過派員赴大陸實地觀察與資訊蒐集，並參加座談、研討會等，以掌第一手訊息。</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研蒐大陸對臺策略作為及整體兩岸情勢，分析評估後續發展以為政策參考、辦理座談、研討、宣講、記者會、接見各界訪賓等各類宣導溝通活動</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兩岸互動與協商</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一、因應兩岸官方互動與協商新情勢，推動兩岸官方互動及相關幕僚作業。</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二、持續推動兩岸制度化協商，及兩岸協議檢討等各項協商作業。</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三、辦理相關部會談判幕僚之培訓、研習、經驗傳承等。</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推動兩岸官方互動及兩岸制度化協商，辦理各項協商與互動作業</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研究與資訊服務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一、委託學術研究單位針對兩岸、大陸情勢發展、大陸對臺政策整體趨勢，以及區域、國際情勢變化之相互影響等進行研究，作為政府大陸政策制定與策略規劃參考。</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二、完善有關大陸、兩岸及國際關係等研究資料，與兩岸資訊系統內容維護更新等。</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蒐整大陸暨兩岸相關資訊，增進兩岸研究資訊之服務品質與業務參考效益，便利各</w:t>
            </w:r>
            <w:r w:rsidRPr="00EF23C3">
              <w:rPr>
                <w:rFonts w:hint="eastAsia"/>
              </w:rPr>
              <w:lastRenderedPageBreak/>
              <w:t>界利用</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lastRenderedPageBreak/>
              <w:t>文教業務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加強民間團體之輔導與聯繫</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一、徵詢民間文教界意見，凝聚共識。</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二、輔導民間各類團體從事兩岸文教交流事務，建立政府與民間合作模式及聯繫管道。</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辦理座談、研討、宣講、記者會、接見各界訪賓等各類宣導溝通活動、結合政府及民間資源辦理兩岸文教活動</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活絡兩岸資訊流通</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一、加強兩岸新聞與資訊交流，傳播臺灣社會與兩岸關係現況資訊。</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二、獎勵優質之兩岸新聞報導，提升兩岸資訊交流品質。</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結合政府及民間資源辦理兩岸文教活動</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經濟業務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掌握大陸經濟情勢及兩岸經貿資訊</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一、蒐集及研析大陸動態經濟資訊並將資料彙集刊載於本會出版之「大陸情勢季報」或相關網站。</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二、編製「兩岸經濟統計月報」、「兩岸經濟交流統計速報」及「兩岸重要經濟指標統計速報」等資料，並刊載於本會網站，以供查詢。</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三、邀請或委託學者專家、學術機構就大陸經濟情勢或兩岸關係重要議題，包括經貿、財政、環保、交通等進行研討或審議等研究。</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兩岸經濟政策之規劃及推動</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一、根據兩岸互動情勢，進行兩岸經貿政策及策略規劃，並持續穩健推動兩岸經貿議題之協商事宜。</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二、循序開展兩岸經貿往來相關政策及措施之調整，並持續進行檢討及規劃事宜。</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三、委託辦理專案研究及資訊整合相關事宜。</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加強對臺商之輔導、聯繫及服務工作</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一、整合大陸臺商政策及輔導資源，並積極推動大陸臺商輔導及服務工作，以落實臺商投資權益保障。</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二、提供兩岸經貿資訊及諮詢服務，並強化在地服務及臺商相關權益保障功能，減少大陸投資風險。</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三、持續辦理臺商座談，發揮聯繫與雙向溝通的功能，以期達到建立聯繫溝通管道，團結臺商力量之成效。</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鬆綁兩岸經貿法規執行情形</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法政業務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賡續整備兩岸事務議題協商並建立處理模式</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 xml:space="preserve">一、協調辦理相關個案並建立兩岸交流衍生案件處理模式。 </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二、賡續整備兩岸事務協商議題，以備兩岸協商之需。</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三、協調相關機關，落實協議執行，確保人民權益，維護兩岸交流秩序。</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落實協議執行</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落實兩岸文書驗證及強化海基會服務功能</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一、賡續委託海基會處理有關大陸地區文書驗證等相關業務並適時檢討改進。</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二、賡續協助海基會中、南部地區服務處功能，以加強服務各地民眾。</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三、強化兩岸公證業務交流及溝通解決兩岸文書使用歧異，以維人民權益。</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四、賡續補助海基會建構有效率的兩岸急難事件制度化協處平臺。</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落實協議執行</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建立兩岸交流秩序</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一、適時檢討兩岸交流規範與管理機制。</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二、檢討現行兩岸交流法規並配合研修作業。</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三、辦理大陸配偶相關輔導業務。</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研修(訂)大陸事務相關法規，整併大陸地區人民入境停留事由</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加強兩岸法政交流</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一、規劃兩岸法政事務交流及輔導國內相關團體從事兩岸法政交流活動。</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二、定期彙報兩岸社會交流之統計資料及編製大陸事務交流法規彙編以利工作推動。</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三、規劃本會及各級機關團體大陸事務法制人才培訓，以提升各單位辦理兩岸交流事務人員工作職能。</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港澳業務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香港澳門關係</w:t>
            </w:r>
            <w:r w:rsidRPr="00EF23C3">
              <w:rPr>
                <w:rFonts w:hint="eastAsia"/>
              </w:rPr>
              <w:lastRenderedPageBreak/>
              <w:t>條例及其子法執行</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一、檢視並配合相關機關適時研修香港澳門關係條</w:t>
            </w:r>
            <w:r w:rsidRPr="00EF23C3">
              <w:rPr>
                <w:rFonts w:hint="eastAsia"/>
              </w:rPr>
              <w:lastRenderedPageBreak/>
              <w:t>例及有關子法。</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二、修訂編印「臺灣心港澳情臺港澳交流Q&amp;A手冊」。</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lastRenderedPageBreak/>
              <w:t>研修</w:t>
            </w:r>
            <w:r w:rsidRPr="00EF23C3">
              <w:rPr>
                <w:rFonts w:hint="eastAsia"/>
              </w:rPr>
              <w:lastRenderedPageBreak/>
              <w:t>(訂)大陸事務相關法規，整併大陸地區人民入境停留事由</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加強臺港澳官方互動</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 xml:space="preserve">一、促進臺港澳官方以適當方式及身分互動，俾積極促進臺港官員之互訪與交流。 </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 xml:space="preserve">二、加強臺港澳經貿、文化等各領域之合作，辦理相關論壇及各專業領域的交流互訪，建立雙方的合作機制。 </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三、臺港澳官方就彼此共同關注或涉及公權力之議題進行協商，俾有效解決臺港澳互動過程中所衍生的相關問題。</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增進臺港澳交流互動、與港澳政府在台機構聯繫溝通制度化</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推動臺港澳交流</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一、規劃辦理港澳青年來臺觀摩及港澳高專院校新聞傳播學系學生來臺實習，鼓勵港澳優秀青年學生來臺與我青年學生交流。</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二、協助推動臺港澳非政府組織及各界人士互訪，擴大三方文創產業人士交流。</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三、邀訪及接待港澳人士，爭取對我之支持與認同。</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四、補助我民間團體辦理各項臺港澳交流活動，增進瞭解及建立聯繫管道。</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增進臺港澳交流互動、與港澳政府在台機構聯繫溝通制度化</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強化駐港澳機構統籌功能及聯繫服務工作</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 xml:space="preserve">一、臺港交流 </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（一）在港辦理各項文教、體育運動、社會服務及社區工作等交流活動，並參與香港社團舉辦之公益活動。</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（二）邀請或協助國內民意代表、政府官員以及學術、經貿、新聞、體育等團體赴香港考察、訪問或展覽活動等，促進臺港兩地交流。</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（三）協助或邀請香港傳媒界、學術界、學生社團、工商界、慈善公益團體及民間社團來臺訪問，促進臺港兩地交流。</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（四）辦理臺港關係、大陸及香港時政專題研究，俾供研析參考。</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（五）蒐集大陸及香港重要政情、疫情資料。</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（六）辦理在港國人及臺商聯繫服務工作暨國人急難救助服務。</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 xml:space="preserve">（七）協助國內機關文書送達、辦理文書驗證、入出境簽證業務及急難救助等服務。 </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lastRenderedPageBreak/>
              <w:t xml:space="preserve">二、臺澳交流 </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（一）推動澳門傳播媒體、學術界、工商企業、社會團體、青年學生及官方人士組團赴臺訪問，以增進對臺灣之認知及瞭解。</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（二）參與澳門當地社團並共同舉辦各項公益活動及社會服務工作。</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（三）舉辦慶祝元旦、開國紀念酒會、春節、雙十國慶紀念活動、國父誕辰紀念、國父逝世紀念及各項藝文活動，加強與澳門各界人士之聯繫。</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（四）辦理在澳臺商、臺鄉聯繫服務工作暨國人急難救助等服務。</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（五）蒐研重要輿情、疫情資料。</w:t>
            </w:r>
          </w:p>
          <w:p w:rsidR="006B3B72" w:rsidRPr="00EF23C3" w:rsidRDefault="006B3B72" w:rsidP="00DB6653">
            <w:pPr>
              <w:pStyle w:val="Web"/>
              <w:wordWrap w:val="0"/>
              <w:spacing w:before="0" w:beforeAutospacing="0" w:after="0" w:afterAutospacing="0" w:line="320" w:lineRule="exact"/>
              <w:ind w:left="720" w:hanging="720"/>
              <w:rPr>
                <w:rFonts w:hint="eastAsia"/>
              </w:rPr>
            </w:pPr>
            <w:r w:rsidRPr="00EF23C3">
              <w:rPr>
                <w:rFonts w:hint="eastAsia"/>
              </w:rPr>
              <w:t>（六）澳門國父紀念館之賡續運作管理。</w:t>
            </w:r>
          </w:p>
          <w:p w:rsidR="006B3B72" w:rsidRPr="00EF23C3" w:rsidRDefault="006B3B72" w:rsidP="00DB6653">
            <w:pPr>
              <w:pStyle w:val="Web"/>
              <w:wordWrap w:val="0"/>
              <w:spacing w:before="0" w:beforeAutospacing="0" w:after="0" w:afterAutospacing="0" w:line="320" w:lineRule="exact"/>
              <w:ind w:left="720" w:hanging="720"/>
            </w:pPr>
            <w:r w:rsidRPr="00EF23C3">
              <w:rPr>
                <w:rFonts w:hint="eastAsia"/>
              </w:rPr>
              <w:t>（七）協助國內機關文書送達、辦理文書驗證、入出境簽證等業務。</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lastRenderedPageBreak/>
              <w:t>持續強化駐港澳機構為民服務效益</w:t>
            </w:r>
          </w:p>
        </w:tc>
      </w:tr>
      <w:tr w:rsidR="006B3B72" w:rsidRPr="00EF23C3" w:rsidTr="002962E8">
        <w:trPr>
          <w:divId w:val="214237806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lastRenderedPageBreak/>
              <w:t>聯絡業務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大陸政策之教育宣導</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一、規劃辦理國內大陸政策宣導活動。</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二、透過電子、平面媒體、廣播及網路等大眾傳播媒體宣導大陸政策。</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三、編印、傳送或寄送本會政策文宣。</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辦理座談、研討、宣講、記者會、接見各界訪賓等各類宣導溝通活動、透過電子、平面、廣播及網路等多元平臺進行政策宣導及說明，並印製各類文宣資料對外發送等</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新聞發布與聯繫</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一、每日新聞輿情與新聞動態，即時掌握輿情脈動與發展。</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lastRenderedPageBreak/>
              <w:t>二、定期或不定期辦理各類記者會、說明會、媒體專訪與茶敘等，或就兩岸重大議題，發布新聞稿或新聞參考資料。</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三、接待國外政府官員、國會議員、智庫學者與國際媒體等，增進國際人士對我政府大陸政策之瞭解。</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lastRenderedPageBreak/>
              <w:t>辦理座談、研</w:t>
            </w:r>
            <w:r w:rsidRPr="00EF23C3">
              <w:rPr>
                <w:rFonts w:hint="eastAsia"/>
              </w:rPr>
              <w:lastRenderedPageBreak/>
              <w:t>討、宣講、記者會、接見各界訪賓等各類宣導溝通活動</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加強國際聯繫、爭取友我力量</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一、編譯重要新聞稿、政策說明資料，及辦理政策資訊之傳送工作。</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二、辦理本會長官海外政策宣導活動。</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三、規劃辦理海外大陸人士來臺參訪或觀選活動。</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四、協助旅外大陸人士辦理座談會、研討會、出版刊物、建立網站等活動。</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辦理座談、研討、宣講、記者會、接見各界訪賓等各類宣導溝通活動、透過電子、平面、廣播及網路等多元平臺進行政策宣導及說明，並印製各類文宣資料對外發送等、蒐整國際輿情及相關資訊</w:t>
            </w:r>
          </w:p>
        </w:tc>
      </w:tr>
      <w:tr w:rsidR="006B3B72" w:rsidRPr="00EF23C3" w:rsidTr="002962E8">
        <w:trPr>
          <w:divId w:val="214237806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3B72" w:rsidRPr="00EF23C3" w:rsidRDefault="006B3B72" w:rsidP="00DB6653"/>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both"/>
            </w:pPr>
            <w:r w:rsidRPr="00EF23C3">
              <w:rPr>
                <w:rFonts w:hint="eastAsia"/>
              </w:rPr>
              <w:t>提供諮詢及服務</w:t>
            </w:r>
          </w:p>
        </w:tc>
        <w:tc>
          <w:tcPr>
            <w:tcW w:w="0" w:type="auto"/>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wordWrap w:val="0"/>
              <w:spacing w:line="320" w:lineRule="exact"/>
              <w:jc w:val="center"/>
            </w:pPr>
            <w:r w:rsidRPr="00EF23C3">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一、安排本會長官拜會立委進行政策說明。</w:t>
            </w:r>
          </w:p>
          <w:p w:rsidR="006B3B72" w:rsidRPr="00EF23C3" w:rsidRDefault="006B3B72" w:rsidP="00DB6653">
            <w:pPr>
              <w:pStyle w:val="Web"/>
              <w:wordWrap w:val="0"/>
              <w:spacing w:before="0" w:beforeAutospacing="0" w:after="0" w:afterAutospacing="0" w:line="320" w:lineRule="exact"/>
              <w:ind w:left="480" w:hanging="480"/>
              <w:rPr>
                <w:rFonts w:hint="eastAsia"/>
              </w:rPr>
            </w:pPr>
            <w:r w:rsidRPr="00EF23C3">
              <w:rPr>
                <w:rFonts w:hint="eastAsia"/>
              </w:rPr>
              <w:t>二、辦理本會長官列席立院專案報告、業務報告或公聽會、說明會等事項。</w:t>
            </w:r>
          </w:p>
          <w:p w:rsidR="006B3B72" w:rsidRPr="00EF23C3" w:rsidRDefault="006B3B72" w:rsidP="00DB6653">
            <w:pPr>
              <w:pStyle w:val="Web"/>
              <w:wordWrap w:val="0"/>
              <w:spacing w:before="0" w:beforeAutospacing="0" w:after="0" w:afterAutospacing="0" w:line="320" w:lineRule="exact"/>
              <w:ind w:left="480" w:hanging="480"/>
            </w:pPr>
            <w:r w:rsidRPr="00EF23C3">
              <w:rPr>
                <w:rFonts w:hint="eastAsia"/>
              </w:rPr>
              <w:t>三、協助立委查詢或服務事項。</w:t>
            </w:r>
          </w:p>
        </w:tc>
        <w:tc>
          <w:tcPr>
            <w:tcW w:w="419" w:type="pct"/>
            <w:tcBorders>
              <w:top w:val="outset" w:sz="6" w:space="0" w:color="000000"/>
              <w:left w:val="outset" w:sz="6" w:space="0" w:color="000000"/>
              <w:bottom w:val="outset" w:sz="6" w:space="0" w:color="000000"/>
              <w:right w:val="outset" w:sz="6" w:space="0" w:color="000000"/>
            </w:tcBorders>
            <w:hideMark/>
          </w:tcPr>
          <w:p w:rsidR="006B3B72" w:rsidRPr="00EF23C3" w:rsidRDefault="006B3B72" w:rsidP="002962E8">
            <w:pPr>
              <w:wordWrap w:val="0"/>
              <w:spacing w:line="320" w:lineRule="exact"/>
              <w:jc w:val="both"/>
            </w:pPr>
            <w:r w:rsidRPr="00EF23C3">
              <w:rPr>
                <w:rFonts w:hint="eastAsia"/>
              </w:rPr>
              <w:t>辦理座談、研討、宣講、記者會、接見各</w:t>
            </w:r>
            <w:r w:rsidRPr="00EF23C3">
              <w:rPr>
                <w:rFonts w:hint="eastAsia"/>
              </w:rPr>
              <w:lastRenderedPageBreak/>
              <w:t>界訪賓等各類宣導溝通活動</w:t>
            </w:r>
          </w:p>
        </w:tc>
      </w:tr>
    </w:tbl>
    <w:p w:rsidR="00781714" w:rsidRPr="00EF23C3" w:rsidRDefault="00781714">
      <w:pPr>
        <w:divId w:val="2142378061"/>
        <w:rPr>
          <w:rFonts w:hint="eastAsia"/>
        </w:rPr>
      </w:pPr>
    </w:p>
    <w:sectPr w:rsidR="00781714" w:rsidRPr="00EF23C3">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7BF6" w:rsidRDefault="00377BF6">
      <w:r>
        <w:separator/>
      </w:r>
    </w:p>
  </w:endnote>
  <w:endnote w:type="continuationSeparator" w:id="1">
    <w:p w:rsidR="00377BF6" w:rsidRDefault="00377B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714" w:rsidRDefault="003A34DD">
    <w:pPr>
      <w:pStyle w:val="a3"/>
      <w:framePr w:wrap="around" w:vAnchor="text" w:hAnchor="margin" w:xAlign="center" w:y="1"/>
      <w:rPr>
        <w:rStyle w:val="a4"/>
        <w:rFonts w:hint="eastAsia"/>
        <w:sz w:val="20"/>
        <w:szCs w:val="20"/>
      </w:rPr>
    </w:pPr>
    <w:r>
      <w:rPr>
        <w:rStyle w:val="a4"/>
        <w:rFonts w:hint="eastAsia"/>
        <w:sz w:val="20"/>
        <w:szCs w:val="20"/>
      </w:rPr>
      <w:t>22-</w:t>
    </w:r>
    <w:r w:rsidR="00781714">
      <w:rPr>
        <w:rStyle w:val="a4"/>
        <w:rFonts w:hint="eastAsia"/>
        <w:sz w:val="20"/>
        <w:szCs w:val="20"/>
      </w:rPr>
      <w:fldChar w:fldCharType="begin"/>
    </w:r>
    <w:r w:rsidR="00781714">
      <w:rPr>
        <w:rStyle w:val="a4"/>
        <w:rFonts w:hint="eastAsia"/>
        <w:sz w:val="20"/>
        <w:szCs w:val="20"/>
      </w:rPr>
      <w:instrText xml:space="preserve">PAGE  </w:instrText>
    </w:r>
    <w:r w:rsidR="00781714">
      <w:rPr>
        <w:rStyle w:val="a4"/>
        <w:sz w:val="20"/>
        <w:szCs w:val="20"/>
      </w:rPr>
      <w:fldChar w:fldCharType="separate"/>
    </w:r>
    <w:r w:rsidR="00BB2333">
      <w:rPr>
        <w:rStyle w:val="a4"/>
        <w:noProof/>
        <w:sz w:val="20"/>
        <w:szCs w:val="20"/>
      </w:rPr>
      <w:t>2</w:t>
    </w:r>
    <w:r w:rsidR="00781714">
      <w:rPr>
        <w:rStyle w:val="a4"/>
        <w:rFonts w:hint="eastAsia"/>
        <w:sz w:val="20"/>
        <w:szCs w:val="20"/>
      </w:rPr>
      <w:fldChar w:fldCharType="end"/>
    </w:r>
  </w:p>
  <w:p w:rsidR="00781714" w:rsidRDefault="00781714">
    <w:pPr>
      <w:pStyle w:val="a3"/>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7BF6" w:rsidRDefault="00377BF6">
      <w:r>
        <w:separator/>
      </w:r>
    </w:p>
  </w:footnote>
  <w:footnote w:type="continuationSeparator" w:id="1">
    <w:p w:rsidR="00377BF6" w:rsidRDefault="00377BF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embedSystemFonts/>
  <w:stylePaneFormatFilter w:val="3F01"/>
  <w:defaultTabStop w:val="720"/>
  <w:noPunctuationKerning/>
  <w:characterSpacingControl w:val="doNotCompress"/>
  <w:hdrShapeDefaults>
    <o:shapedefaults v:ext="edit" spidmax="3074"/>
  </w:hdrShapeDefaults>
  <w:footnotePr>
    <w:footnote w:id="0"/>
    <w:footnote w:id="1"/>
  </w:footnotePr>
  <w:endnotePr>
    <w:endnote w:id="0"/>
    <w:endnote w:id="1"/>
  </w:endnotePr>
  <w:compat>
    <w:useFELayout/>
  </w:compat>
  <w:rsids>
    <w:rsidRoot w:val="00781714"/>
    <w:rsid w:val="000338E4"/>
    <w:rsid w:val="001657F6"/>
    <w:rsid w:val="0016775F"/>
    <w:rsid w:val="0018497F"/>
    <w:rsid w:val="001C669B"/>
    <w:rsid w:val="002962E8"/>
    <w:rsid w:val="00377BF6"/>
    <w:rsid w:val="00392706"/>
    <w:rsid w:val="003A34DD"/>
    <w:rsid w:val="003F1488"/>
    <w:rsid w:val="00433255"/>
    <w:rsid w:val="00451C13"/>
    <w:rsid w:val="00463489"/>
    <w:rsid w:val="004C4928"/>
    <w:rsid w:val="00516591"/>
    <w:rsid w:val="006911B9"/>
    <w:rsid w:val="00696368"/>
    <w:rsid w:val="006B3548"/>
    <w:rsid w:val="006B3B72"/>
    <w:rsid w:val="006D0C77"/>
    <w:rsid w:val="00781714"/>
    <w:rsid w:val="007976FF"/>
    <w:rsid w:val="007F6257"/>
    <w:rsid w:val="008509B5"/>
    <w:rsid w:val="0091101C"/>
    <w:rsid w:val="00924873"/>
    <w:rsid w:val="009C0217"/>
    <w:rsid w:val="009F268A"/>
    <w:rsid w:val="00AD61FF"/>
    <w:rsid w:val="00B87AA8"/>
    <w:rsid w:val="00BB2333"/>
    <w:rsid w:val="00C13526"/>
    <w:rsid w:val="00C878CD"/>
    <w:rsid w:val="00D370A6"/>
    <w:rsid w:val="00D71BC2"/>
    <w:rsid w:val="00DB6653"/>
    <w:rsid w:val="00E04B67"/>
    <w:rsid w:val="00EF23C3"/>
    <w:rsid w:val="00F256D3"/>
    <w:rsid w:val="00F47577"/>
    <w:rsid w:val="00F75B8E"/>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新細明體" w:hAnsi="新細明體" w:cs="新細明體"/>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Web">
    <w:name w:val="Normal (Web)"/>
    <w:basedOn w:val="a"/>
    <w:pPr>
      <w:spacing w:before="100" w:beforeAutospacing="1" w:after="100" w:afterAutospacing="1"/>
      <w:jc w:val="both"/>
    </w:pPr>
  </w:style>
  <w:style w:type="paragraph" w:styleId="a3">
    <w:name w:val="footer"/>
    <w:basedOn w:val="a"/>
    <w:pPr>
      <w:tabs>
        <w:tab w:val="center" w:pos="0"/>
        <w:tab w:val="right" w:pos="140"/>
      </w:tabs>
      <w:jc w:val="center"/>
    </w:pPr>
  </w:style>
  <w:style w:type="paragraph" w:customStyle="1" w:styleId="tablev2">
    <w:name w:val="tablev2"/>
    <w:basedOn w:val="a"/>
    <w:pPr>
      <w:pBdr>
        <w:top w:val="single" w:sz="4" w:space="0" w:color="5AA7DB"/>
        <w:left w:val="single" w:sz="4" w:space="7" w:color="CCCCCC"/>
        <w:bottom w:val="single" w:sz="4" w:space="0" w:color="5AA7DB"/>
        <w:right w:val="single" w:sz="4" w:space="0" w:color="5AA7DB"/>
      </w:pBdr>
      <w:spacing w:before="100" w:beforeAutospacing="1" w:after="100" w:afterAutospacing="1"/>
    </w:pPr>
    <w:rPr>
      <w:sz w:val="21"/>
      <w:szCs w:val="21"/>
    </w:rPr>
  </w:style>
  <w:style w:type="paragraph" w:customStyle="1" w:styleId="tabletitle">
    <w:name w:val="table_title"/>
    <w:basedOn w:val="a"/>
    <w:pPr>
      <w:pBdr>
        <w:bottom w:val="single" w:sz="24" w:space="3" w:color="5AA7DB"/>
      </w:pBdr>
      <w:spacing w:before="100" w:beforeAutospacing="1" w:after="100" w:afterAutospacing="1"/>
      <w:jc w:val="center"/>
    </w:pPr>
    <w:rPr>
      <w:color w:val="006699"/>
    </w:rPr>
  </w:style>
  <w:style w:type="paragraph" w:customStyle="1" w:styleId="left">
    <w:name w:val="left"/>
    <w:basedOn w:val="a"/>
    <w:pPr>
      <w:pBdr>
        <w:top w:val="single" w:sz="4" w:space="0" w:color="CCCCCC"/>
        <w:left w:val="single" w:sz="4" w:space="7" w:color="CCCCCC"/>
        <w:bottom w:val="single" w:sz="4" w:space="0" w:color="CCCCCC"/>
        <w:right w:val="single" w:sz="4" w:space="0" w:color="CCCCCC"/>
      </w:pBdr>
      <w:spacing w:before="100" w:beforeAutospacing="1" w:after="100" w:afterAutospacing="1"/>
    </w:pPr>
    <w:rPr>
      <w:sz w:val="21"/>
      <w:szCs w:val="21"/>
    </w:rPr>
  </w:style>
  <w:style w:type="paragraph" w:customStyle="1" w:styleId="lefta">
    <w:name w:val="left_a"/>
    <w:basedOn w:val="a"/>
    <w:pPr>
      <w:pBdr>
        <w:top w:val="single" w:sz="4" w:space="0" w:color="CCCCCC"/>
        <w:left w:val="single" w:sz="4" w:space="7" w:color="CCCCCC"/>
        <w:bottom w:val="single" w:sz="4" w:space="0" w:color="CCCCCC"/>
        <w:right w:val="single" w:sz="4" w:space="0" w:color="CCCCCC"/>
      </w:pBdr>
      <w:spacing w:before="100" w:beforeAutospacing="1" w:after="100" w:afterAutospacing="1"/>
    </w:pPr>
    <w:rPr>
      <w:sz w:val="21"/>
      <w:szCs w:val="21"/>
    </w:rPr>
  </w:style>
  <w:style w:type="character" w:styleId="a4">
    <w:name w:val="page number"/>
    <w:basedOn w:val="a0"/>
  </w:style>
  <w:style w:type="paragraph" w:styleId="a5">
    <w:name w:val="header"/>
    <w:basedOn w:val="a"/>
    <w:link w:val="a6"/>
    <w:rsid w:val="001657F6"/>
    <w:pPr>
      <w:tabs>
        <w:tab w:val="center" w:pos="4153"/>
        <w:tab w:val="right" w:pos="8306"/>
      </w:tabs>
      <w:snapToGrid w:val="0"/>
    </w:pPr>
    <w:rPr>
      <w:sz w:val="20"/>
      <w:szCs w:val="20"/>
    </w:rPr>
  </w:style>
  <w:style w:type="character" w:customStyle="1" w:styleId="a6">
    <w:name w:val="頁首 字元"/>
    <w:link w:val="a5"/>
    <w:rsid w:val="001657F6"/>
    <w:rPr>
      <w:rFonts w:ascii="新細明體" w:hAnsi="新細明體" w:cs="新細明體"/>
    </w:rPr>
  </w:style>
</w:styles>
</file>

<file path=word/webSettings.xml><?xml version="1.0" encoding="utf-8"?>
<w:webSettings xmlns:r="http://schemas.openxmlformats.org/officeDocument/2006/relationships" xmlns:w="http://schemas.openxmlformats.org/wordprocessingml/2006/main">
  <w:divs>
    <w:div w:id="214237806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1297</Words>
  <Characters>7393</Characters>
  <Application>Microsoft Office Word</Application>
  <DocSecurity>0</DocSecurity>
  <Lines>61</Lines>
  <Paragraphs>17</Paragraphs>
  <ScaleCrop>false</ScaleCrop>
  <Company>C.M.T</Company>
  <LinksUpToDate>false</LinksUpToDate>
  <CharactersWithSpaces>8673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行政院大陸委員會104年度施政目標與重點</dc:title>
  <dc:creator>kreator</dc:creator>
  <cp:lastModifiedBy>CWC</cp:lastModifiedBy>
  <cp:revision>2</cp:revision>
  <dcterms:created xsi:type="dcterms:W3CDTF">2014-08-21T05:34:00Z</dcterms:created>
  <dcterms:modified xsi:type="dcterms:W3CDTF">2014-08-21T05:34:00Z</dcterms:modified>
</cp:coreProperties>
</file>