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widowControl/>
        <w:jc w:val="center"/>
        <w:rPr>
          <w:rFonts w:hint="eastAsia" w:ascii="宋体" w:hAnsi="宋体" w:cs="宋体"/>
          <w:sz w:val="44"/>
          <w:szCs w:val="44"/>
        </w:rPr>
      </w:pP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600" w:lineRule="exact"/>
        <w:jc w:val="center"/>
        <w:textAlignment w:val="auto"/>
        <w:rPr>
          <w:rFonts w:hint="eastAsia" w:ascii="方正小标宋_GBK" w:hAnsi="方正小标宋_GBK" w:eastAsia="方正小标宋_GBK" w:cs="方正小标宋_GBK"/>
          <w:sz w:val="44"/>
          <w:szCs w:val="44"/>
          <w:lang w:val="en-US" w:eastAsia="zh-CN"/>
        </w:rPr>
      </w:pPr>
      <w:r>
        <w:rPr>
          <w:rFonts w:hint="eastAsia" w:ascii="方正小标宋_GBK" w:hAnsi="方正小标宋_GBK" w:eastAsia="方正小标宋_GBK" w:cs="方正小标宋_GBK"/>
          <w:sz w:val="44"/>
          <w:szCs w:val="44"/>
        </w:rPr>
        <w:t>鹿城区</w:t>
      </w:r>
      <w:r>
        <w:rPr>
          <w:rFonts w:hint="eastAsia" w:ascii="方正小标宋_GBK" w:hAnsi="方正小标宋_GBK" w:eastAsia="方正小标宋_GBK" w:cs="方正小标宋_GBK"/>
          <w:sz w:val="44"/>
          <w:szCs w:val="44"/>
          <w:lang w:val="en-US" w:eastAsia="zh-CN"/>
        </w:rPr>
        <w:t>农村宅基地调剂</w:t>
      </w:r>
      <w:r>
        <w:rPr>
          <w:rFonts w:hint="eastAsia" w:ascii="方正小标宋_GBK" w:hAnsi="方正小标宋_GBK" w:eastAsia="方正小标宋_GBK" w:cs="方正小标宋_GBK"/>
          <w:sz w:val="44"/>
          <w:szCs w:val="44"/>
        </w:rPr>
        <w:t>办法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76" w:lineRule="exact"/>
        <w:jc w:val="center"/>
        <w:textAlignment w:val="auto"/>
        <w:rPr>
          <w:rFonts w:hint="eastAsia" w:ascii="方正小标宋_GBK" w:hAnsi="方正小标宋_GBK" w:eastAsia="方正小标宋_GBK" w:cs="方正小标宋_GBK"/>
          <w:sz w:val="44"/>
          <w:szCs w:val="4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76" w:lineRule="exact"/>
        <w:ind w:left="640" w:hanging="643" w:hangingChars="200"/>
        <w:textAlignment w:val="auto"/>
        <w:rPr>
          <w:rFonts w:hint="eastAsia" w:ascii="仿宋_GB2312" w:eastAsia="仿宋_GB2312" w:cs="仿宋_GB2312"/>
          <w:b/>
          <w:bCs/>
          <w:color w:val="000000" w:themeColor="text1"/>
          <w:sz w:val="32"/>
          <w:szCs w:val="32"/>
          <w:lang w:val="en-US" w:eastAsia="zh-CN"/>
        </w:rPr>
      </w:pPr>
      <w:r>
        <w:rPr>
          <w:rFonts w:hint="eastAsia" w:ascii="仿宋_GB2312" w:eastAsia="仿宋_GB2312" w:cs="仿宋_GB2312"/>
          <w:b/>
          <w:bCs/>
          <w:color w:val="000000" w:themeColor="text1"/>
          <w:sz w:val="32"/>
          <w:szCs w:val="32"/>
          <w:lang w:val="en-US" w:eastAsia="zh-CN"/>
        </w:rPr>
        <w:t>一、受理和审批机构：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76" w:lineRule="exact"/>
        <w:ind w:left="638" w:leftChars="304" w:firstLine="0" w:firstLineChars="0"/>
        <w:textAlignment w:val="auto"/>
        <w:rPr>
          <w:rFonts w:hint="eastAsia" w:ascii="仿宋_GB2312" w:eastAsia="仿宋_GB2312" w:cs="仿宋_GB2312"/>
          <w:color w:val="000000" w:themeColor="text1"/>
          <w:kern w:val="0"/>
          <w:sz w:val="32"/>
          <w:szCs w:val="32"/>
          <w:lang w:val="en-US" w:eastAsia="zh-CN"/>
        </w:rPr>
      </w:pPr>
      <w:r>
        <w:rPr>
          <w:rFonts w:hint="eastAsia" w:ascii="仿宋_GB2312" w:eastAsia="仿宋_GB2312" w:cs="仿宋_GB2312"/>
          <w:color w:val="000000" w:themeColor="text1"/>
          <w:kern w:val="0"/>
          <w:sz w:val="32"/>
          <w:szCs w:val="32"/>
        </w:rPr>
        <w:t>镇政府</w:t>
      </w:r>
      <w:r>
        <w:rPr>
          <w:rFonts w:hint="eastAsia" w:ascii="仿宋_GB2312" w:eastAsia="仿宋_GB2312" w:cs="仿宋_GB2312"/>
          <w:color w:val="000000" w:themeColor="text1"/>
          <w:kern w:val="0"/>
          <w:sz w:val="32"/>
          <w:szCs w:val="32"/>
          <w:lang w:eastAsia="zh-CN"/>
        </w:rPr>
        <w:t>、</w:t>
      </w:r>
      <w:r>
        <w:rPr>
          <w:rFonts w:hint="eastAsia" w:ascii="仿宋_GB2312" w:eastAsia="仿宋_GB2312" w:cs="仿宋_GB2312"/>
          <w:color w:val="000000" w:themeColor="text1"/>
          <w:kern w:val="0"/>
          <w:sz w:val="32"/>
          <w:szCs w:val="32"/>
          <w:lang w:val="en-US" w:eastAsia="zh-CN"/>
        </w:rPr>
        <w:t>街道办事处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76" w:lineRule="exact"/>
        <w:textAlignment w:val="auto"/>
        <w:rPr>
          <w:rFonts w:hint="eastAsia" w:ascii="仿宋_GB2312" w:eastAsia="仿宋_GB2312" w:cs="仿宋_GB2312"/>
          <w:b/>
          <w:bCs/>
          <w:color w:val="000000" w:themeColor="text1"/>
          <w:sz w:val="32"/>
          <w:szCs w:val="32"/>
          <w:lang w:val="en-US" w:eastAsia="zh-CN"/>
        </w:rPr>
      </w:pPr>
      <w:r>
        <w:rPr>
          <w:rFonts w:hint="eastAsia" w:ascii="仿宋_GB2312" w:eastAsia="仿宋_GB2312" w:cs="仿宋_GB2312"/>
          <w:b/>
          <w:bCs/>
          <w:color w:val="000000" w:themeColor="text1"/>
          <w:sz w:val="32"/>
          <w:szCs w:val="32"/>
          <w:lang w:val="en-US" w:eastAsia="zh-CN"/>
        </w:rPr>
        <w:t>二、申请条件：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76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FF0000"/>
          <w:sz w:val="32"/>
          <w:szCs w:val="32"/>
          <w:lang w:eastAsia="zh-CN"/>
        </w:rPr>
      </w:pPr>
      <w:r>
        <w:rPr>
          <w:rFonts w:hint="eastAsia" w:ascii="仿宋_GB2312" w:eastAsia="仿宋_GB2312" w:cs="仿宋_GB2312"/>
          <w:color w:val="000000" w:themeColor="text1"/>
          <w:sz w:val="32"/>
          <w:szCs w:val="32"/>
          <w:lang w:val="en-US" w:eastAsia="zh-CN"/>
        </w:rPr>
        <w:t>1、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eastAsia="zh-CN"/>
        </w:rPr>
        <w:t>限同一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</w:rPr>
        <w:t>村</w:t>
      </w:r>
      <w:r>
        <w:rPr>
          <w:rFonts w:hint="default" w:ascii="仿宋_GB2312" w:hAnsi="仿宋_GB2312" w:eastAsia="仿宋_GB2312" w:cs="仿宋_GB2312"/>
          <w:color w:val="000000" w:themeColor="text1"/>
          <w:sz w:val="32"/>
          <w:szCs w:val="32"/>
          <w:lang w:eastAsia="zh-CN"/>
        </w:rPr>
        <w:t>级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</w:rPr>
        <w:t>集体经济组织内农村村民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eastAsia="zh-CN"/>
        </w:rPr>
        <w:t>之间通过买卖、赠与等方式转移房产涉及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</w:rPr>
        <w:t>的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eastAsia="zh-CN"/>
        </w:rPr>
        <w:t>宅基地使用权调剂变更登记。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76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</w:rPr>
        <w:t>2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eastAsia="zh-CN"/>
        </w:rPr>
        <w:t>、接受宅基地调剂的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</w:rPr>
        <w:t>村民，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eastAsia="zh-CN"/>
        </w:rPr>
        <w:t>调入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</w:rPr>
        <w:t>后仍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eastAsia="zh-CN"/>
        </w:rPr>
        <w:t>须符合一户一宅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</w:rPr>
        <w:t>和我区宅基地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eastAsia="zh-CN"/>
        </w:rPr>
        <w:t>面积标准；调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</w:rPr>
        <w:t>出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eastAsia="zh-CN"/>
        </w:rPr>
        <w:t>方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</w:rPr>
        <w:t>村民须拥有两处及以上宅基地，且调出后拥有的宅基地面积不得低于我区标准；因直系亲属关系以赠与方式进行宅基地调剂的，调入方或其他直系亲属能保证调出方在宅基地调出后仍有居住场所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eastAsia="zh-CN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76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</w:rPr>
        <w:t>3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eastAsia="zh-CN"/>
        </w:rPr>
        <w:t>、宅基地调剂双方应签订协议，并经所在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</w:rPr>
        <w:t>村级集体经济组织集体决议通过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eastAsia="zh-CN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76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</w:rPr>
        <w:t>4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eastAsia="zh-CN"/>
        </w:rPr>
        <w:t>、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</w:rPr>
        <w:t>特殊情况的由属地街镇一事一议决定是否调剂，报区农业农村局备案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eastAsia="zh-CN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76" w:lineRule="exact"/>
        <w:textAlignment w:val="auto"/>
        <w:rPr>
          <w:rFonts w:hint="eastAsia" w:ascii="仿宋_GB2312" w:eastAsia="仿宋_GB2312" w:cs="仿宋_GB2312"/>
          <w:b/>
          <w:bCs/>
          <w:color w:val="000000" w:themeColor="text1"/>
          <w:sz w:val="32"/>
          <w:szCs w:val="32"/>
          <w:lang w:val="en-US" w:eastAsia="zh-CN"/>
        </w:rPr>
      </w:pPr>
      <w:r>
        <w:rPr>
          <w:rFonts w:hint="eastAsia" w:ascii="仿宋_GB2312" w:eastAsia="仿宋_GB2312" w:cs="仿宋_GB2312"/>
          <w:b/>
          <w:bCs/>
          <w:color w:val="000000" w:themeColor="text1"/>
          <w:sz w:val="32"/>
          <w:szCs w:val="32"/>
          <w:lang w:val="en-US" w:eastAsia="zh-CN"/>
        </w:rPr>
        <w:t>三、申请材料：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76" w:lineRule="exact"/>
        <w:ind w:firstLine="640" w:firstLineChars="200"/>
        <w:textAlignment w:val="auto"/>
        <w:rPr>
          <w:rFonts w:hint="default" w:ascii="仿宋_GB2312" w:hAnsi="仿宋_GB2312" w:eastAsia="仿宋_GB2312" w:cs="仿宋_GB2312"/>
          <w:color w:val="000000" w:themeColor="text1"/>
          <w:sz w:val="32"/>
          <w:szCs w:val="32"/>
          <w:lang w:val="en-US" w:eastAsia="zh-CN"/>
        </w:rPr>
      </w:pPr>
      <w:r>
        <w:rPr>
          <w:rFonts w:hint="eastAsia" w:ascii="仿宋_GB2312" w:eastAsia="仿宋_GB2312" w:cs="仿宋_GB2312"/>
          <w:color w:val="000000" w:themeColor="text1"/>
          <w:sz w:val="32"/>
          <w:szCs w:val="32"/>
          <w:lang w:val="en-US" w:eastAsia="zh-CN"/>
        </w:rPr>
        <w:t>宅基地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</w:rPr>
        <w:t>调剂双方身份证、户口本、集体土地使用证、房屋所有权证或不动产权证、村级集体经济组织调剂证明、宅基地调剂协议书、现状房屋测绘资料。以上资料均需原件。详见附件1-5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76" w:lineRule="exact"/>
        <w:textAlignment w:val="auto"/>
        <w:rPr>
          <w:rFonts w:hint="eastAsia" w:ascii="仿宋" w:hAnsi="仿宋" w:eastAsia="仿宋" w:cs="仿宋"/>
          <w:b/>
          <w:bCs/>
          <w:color w:val="000000" w:themeColor="text1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76" w:lineRule="exact"/>
        <w:textAlignment w:val="auto"/>
        <w:rPr>
          <w:rFonts w:hint="eastAsia" w:ascii="仿宋" w:hAnsi="仿宋" w:eastAsia="仿宋" w:cs="仿宋"/>
          <w:b/>
          <w:bCs/>
          <w:color w:val="000000" w:themeColor="text1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000000" w:themeColor="text1"/>
          <w:sz w:val="32"/>
          <w:szCs w:val="32"/>
          <w:lang w:val="en-US" w:eastAsia="zh-CN"/>
        </w:rPr>
        <w:t>四、申请流程：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76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</w:rPr>
        <w:t>1、受理：宅基地调剂当事人双方向属地</w:t>
      </w:r>
      <w:r>
        <w:rPr>
          <w:rFonts w:hint="eastAsia" w:ascii="仿宋_GB2312" w:eastAsia="仿宋_GB2312" w:cs="仿宋_GB2312"/>
          <w:color w:val="000000" w:themeColor="text1"/>
          <w:kern w:val="0"/>
          <w:sz w:val="32"/>
          <w:szCs w:val="32"/>
        </w:rPr>
        <w:t>镇政府</w:t>
      </w:r>
      <w:r>
        <w:rPr>
          <w:rFonts w:hint="eastAsia" w:ascii="仿宋_GB2312" w:eastAsia="仿宋_GB2312" w:cs="仿宋_GB2312"/>
          <w:color w:val="000000" w:themeColor="text1"/>
          <w:kern w:val="0"/>
          <w:sz w:val="32"/>
          <w:szCs w:val="32"/>
          <w:lang w:eastAsia="zh-CN"/>
        </w:rPr>
        <w:t>、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</w:rPr>
        <w:t>街道办事处负责宅基地工作科室或窗口提交申请材料，并填写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eastAsia="zh-CN"/>
        </w:rPr>
        <w:t>宅基地调剂申请表、宅基地调剂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</w:rPr>
        <w:t>审批表。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76" w:lineRule="exact"/>
        <w:ind w:firstLine="640" w:firstLineChars="200"/>
        <w:textAlignment w:val="auto"/>
        <w:rPr>
          <w:rFonts w:hint="eastAsia" w:ascii="仿宋" w:hAnsi="仿宋" w:eastAsia="仿宋" w:cs="仿宋"/>
          <w:color w:val="000000" w:themeColor="text1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</w:rPr>
        <w:t>2、初核：</w:t>
      </w:r>
      <w:r>
        <w:rPr>
          <w:rFonts w:hint="eastAsia" w:ascii="仿宋_GB2312" w:eastAsia="仿宋_GB2312" w:cs="仿宋_GB2312"/>
          <w:color w:val="000000" w:themeColor="text1"/>
          <w:kern w:val="0"/>
          <w:sz w:val="32"/>
          <w:szCs w:val="32"/>
        </w:rPr>
        <w:t>镇政府</w:t>
      </w:r>
      <w:r>
        <w:rPr>
          <w:rFonts w:hint="eastAsia" w:ascii="仿宋_GB2312" w:eastAsia="仿宋_GB2312" w:cs="仿宋_GB2312"/>
          <w:color w:val="000000" w:themeColor="text1"/>
          <w:kern w:val="0"/>
          <w:sz w:val="32"/>
          <w:szCs w:val="32"/>
          <w:lang w:eastAsia="zh-CN"/>
        </w:rPr>
        <w:t>、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</w:rPr>
        <w:t>街道办事处经办人审核资格条件：①</w:t>
      </w:r>
      <w:r>
        <w:rPr>
          <w:rFonts w:hint="eastAsia" w:ascii="仿宋" w:hAnsi="仿宋" w:eastAsia="仿宋" w:cs="仿宋"/>
          <w:color w:val="000000" w:themeColor="text1"/>
          <w:sz w:val="32"/>
          <w:szCs w:val="32"/>
          <w:lang w:val="en-US" w:eastAsia="zh-CN"/>
        </w:rPr>
        <w:t>审核调剂房屋是否纳入近期征收范围，若已纳入近期征收范围则无法调剂。②调入方和调出方是否符合申请条件。③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</w:rPr>
        <w:t>土地证和房产证是否一致，如果不一致，</w:t>
      </w:r>
      <w:r>
        <w:rPr>
          <w:rFonts w:hint="eastAsia" w:ascii="仿宋" w:hAnsi="仿宋" w:eastAsia="仿宋" w:cs="仿宋"/>
          <w:color w:val="000000" w:themeColor="text1"/>
          <w:sz w:val="32"/>
          <w:szCs w:val="32"/>
          <w:lang w:val="en-US" w:eastAsia="zh-CN"/>
        </w:rPr>
        <w:t>需先办理不动产变更登记手续；若缺少相关产权证，需先办理确权颁证手续。④审核房屋现状是否与产权证一致，若存在房屋拆改建的，以合法拆改建审批手续作为调剂审批依据。无合法拆改建审批手续的，其违建部分应依法先行处置完毕后，再办理调剂手续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76" w:lineRule="exact"/>
        <w:ind w:firstLine="640" w:firstLineChars="200"/>
        <w:textAlignment w:val="auto"/>
        <w:rPr>
          <w:rFonts w:hint="default" w:ascii="仿宋" w:hAnsi="仿宋" w:eastAsia="仿宋" w:cs="仿宋"/>
          <w:color w:val="000000" w:themeColor="text1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000000" w:themeColor="text1"/>
          <w:sz w:val="32"/>
          <w:szCs w:val="32"/>
          <w:lang w:val="en-US" w:eastAsia="zh-CN"/>
        </w:rPr>
        <w:t>3、公示：</w:t>
      </w:r>
      <w:r>
        <w:rPr>
          <w:rFonts w:hint="eastAsia" w:ascii="仿宋_GB2312" w:eastAsia="仿宋_GB2312" w:cs="仿宋_GB2312"/>
          <w:color w:val="000000" w:themeColor="text1"/>
          <w:kern w:val="0"/>
          <w:sz w:val="32"/>
          <w:szCs w:val="32"/>
        </w:rPr>
        <w:t>镇政府</w:t>
      </w:r>
      <w:r>
        <w:rPr>
          <w:rFonts w:hint="eastAsia" w:ascii="仿宋_GB2312" w:eastAsia="仿宋_GB2312" w:cs="仿宋_GB2312"/>
          <w:color w:val="000000" w:themeColor="text1"/>
          <w:kern w:val="0"/>
          <w:sz w:val="32"/>
          <w:szCs w:val="32"/>
          <w:lang w:eastAsia="zh-CN"/>
        </w:rPr>
        <w:t>、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</w:rPr>
        <w:t>街道办事处出具公示公告，</w:t>
      </w:r>
      <w:r>
        <w:rPr>
          <w:rFonts w:hint="default" w:ascii="仿宋_GB2312" w:hAnsi="仿宋_GB2312" w:eastAsia="仿宋_GB2312" w:cs="仿宋_GB2312"/>
          <w:color w:val="000000" w:themeColor="text1"/>
          <w:sz w:val="32"/>
          <w:szCs w:val="32"/>
          <w:lang w:eastAsia="zh-CN"/>
        </w:rPr>
        <w:t>并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</w:rPr>
        <w:t>在调剂村级集体经济组织公告栏公示15日</w:t>
      </w:r>
      <w:r>
        <w:rPr>
          <w:rFonts w:hint="default" w:ascii="仿宋_GB2312" w:hAnsi="仿宋_GB2312" w:eastAsia="仿宋_GB2312" w:cs="仿宋_GB2312"/>
          <w:color w:val="000000" w:themeColor="text1"/>
          <w:sz w:val="32"/>
          <w:szCs w:val="32"/>
          <w:lang w:eastAsia="zh-CN"/>
        </w:rPr>
        <w:t>且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</w:rPr>
        <w:t>拍照留档。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76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000000" w:themeColor="text1"/>
          <w:sz w:val="32"/>
          <w:szCs w:val="32"/>
          <w:lang w:val="en-US" w:eastAsia="zh-CN"/>
        </w:rPr>
        <w:t>4、复审：</w:t>
      </w:r>
      <w:r>
        <w:rPr>
          <w:rFonts w:hint="eastAsia" w:ascii="仿宋_GB2312" w:eastAsia="仿宋_GB2312" w:cs="仿宋_GB2312"/>
          <w:color w:val="000000" w:themeColor="text1"/>
          <w:kern w:val="0"/>
          <w:sz w:val="32"/>
          <w:szCs w:val="32"/>
        </w:rPr>
        <w:t>镇政府</w:t>
      </w:r>
      <w:r>
        <w:rPr>
          <w:rFonts w:hint="eastAsia" w:ascii="仿宋_GB2312" w:eastAsia="仿宋_GB2312" w:cs="仿宋_GB2312"/>
          <w:color w:val="000000" w:themeColor="text1"/>
          <w:kern w:val="0"/>
          <w:sz w:val="32"/>
          <w:szCs w:val="32"/>
          <w:lang w:eastAsia="zh-CN"/>
        </w:rPr>
        <w:t>、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</w:rPr>
        <w:t>街道办事处科室负责人复审资格条件。</w:t>
      </w:r>
    </w:p>
    <w:p>
      <w:pPr>
        <w:spacing w:beforeAutospacing="0" w:afterAutospacing="0"/>
        <w:ind w:firstLine="640" w:firstLineChars="200"/>
        <w:rPr>
          <w:rFonts w:hint="eastAsia" w:ascii="仿宋" w:hAnsi="仿宋" w:eastAsia="仿宋" w:cs="仿宋"/>
          <w:color w:val="000000" w:themeColor="text1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</w:rPr>
        <w:t>5、审批：</w:t>
      </w:r>
      <w:r>
        <w:rPr>
          <w:rFonts w:hint="eastAsia" w:ascii="仿宋_GB2312" w:eastAsia="仿宋_GB2312" w:cs="仿宋_GB2312"/>
          <w:color w:val="000000" w:themeColor="text1"/>
          <w:kern w:val="0"/>
          <w:sz w:val="32"/>
          <w:szCs w:val="32"/>
        </w:rPr>
        <w:t>镇政府</w:t>
      </w:r>
      <w:r>
        <w:rPr>
          <w:rFonts w:hint="eastAsia" w:ascii="仿宋_GB2312" w:eastAsia="仿宋_GB2312" w:cs="仿宋_GB2312"/>
          <w:color w:val="000000" w:themeColor="text1"/>
          <w:kern w:val="0"/>
          <w:sz w:val="32"/>
          <w:szCs w:val="32"/>
          <w:lang w:eastAsia="zh-CN"/>
        </w:rPr>
        <w:t>、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</w:rPr>
        <w:t>街道办事处</w:t>
      </w:r>
      <w:r>
        <w:rPr>
          <w:rFonts w:hint="eastAsia" w:ascii="仿宋" w:hAnsi="仿宋" w:eastAsia="仿宋" w:cs="仿宋"/>
          <w:color w:val="000000" w:themeColor="text1"/>
          <w:sz w:val="32"/>
          <w:szCs w:val="32"/>
          <w:lang w:val="en-US" w:eastAsia="zh-CN"/>
        </w:rPr>
        <w:t>分管领导出具审核意见并签字，予以批准，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</w:rPr>
        <w:t>相关调剂资料整理归档并报区农业农村局备案</w:t>
      </w:r>
      <w:r>
        <w:rPr>
          <w:rFonts w:hint="eastAsia" w:ascii="仿宋" w:hAnsi="仿宋" w:eastAsia="仿宋" w:cs="仿宋"/>
          <w:color w:val="000000" w:themeColor="text1"/>
          <w:sz w:val="32"/>
          <w:szCs w:val="32"/>
          <w:lang w:val="en-US" w:eastAsia="zh-CN"/>
        </w:rPr>
        <w:t>。</w:t>
      </w:r>
    </w:p>
    <w:p>
      <w:pPr>
        <w:spacing w:beforeAutospacing="0" w:afterAutospacing="0"/>
        <w:ind w:firstLine="640" w:firstLineChars="200"/>
        <w:rPr>
          <w:rFonts w:hint="eastAsia" w:ascii="黑体" w:hAnsi="宋体" w:eastAsia="黑体" w:cs="黑体"/>
          <w:kern w:val="0"/>
          <w:sz w:val="32"/>
          <w:szCs w:val="32"/>
        </w:rPr>
      </w:pPr>
      <w:r>
        <w:rPr>
          <w:rFonts w:hint="eastAsia" w:ascii="仿宋" w:hAnsi="仿宋" w:eastAsia="仿宋" w:cs="仿宋"/>
          <w:color w:val="000000" w:themeColor="text1"/>
          <w:sz w:val="32"/>
          <w:szCs w:val="32"/>
          <w:lang w:val="en-US" w:eastAsia="zh-CN"/>
        </w:rPr>
        <w:t>6、登记：宅基地调剂双方当事人凭所有申请审批材料向不动产中心办理</w:t>
      </w:r>
      <w:r>
        <w:rPr>
          <w:rFonts w:hint="default" w:ascii="仿宋" w:hAnsi="仿宋" w:eastAsia="仿宋" w:cs="仿宋"/>
          <w:color w:val="000000" w:themeColor="text1"/>
          <w:sz w:val="32"/>
          <w:szCs w:val="32"/>
          <w:lang w:eastAsia="zh-CN"/>
        </w:rPr>
        <w:t>调剂变更</w:t>
      </w:r>
      <w:r>
        <w:rPr>
          <w:rFonts w:hint="eastAsia" w:ascii="仿宋" w:hAnsi="仿宋" w:eastAsia="仿宋" w:cs="仿宋"/>
          <w:color w:val="000000" w:themeColor="text1"/>
          <w:sz w:val="32"/>
          <w:szCs w:val="32"/>
          <w:lang w:val="en-US" w:eastAsia="zh-CN"/>
        </w:rPr>
        <w:t>登记手续。</w:t>
      </w:r>
    </w:p>
    <w:p>
      <w:pPr>
        <w:rPr>
          <w:rFonts w:hint="eastAsia" w:ascii="黑体" w:hAnsi="宋体" w:eastAsia="黑体" w:cs="黑体"/>
          <w:kern w:val="0"/>
          <w:sz w:val="32"/>
          <w:szCs w:val="32"/>
        </w:rPr>
      </w:pPr>
    </w:p>
    <w:p>
      <w:pPr>
        <w:rPr>
          <w:rFonts w:hint="eastAsia" w:ascii="方正小标宋简体" w:hAnsi="方正小标宋简体" w:eastAsia="黑体" w:cs="方正小标宋简体"/>
          <w:sz w:val="44"/>
          <w:szCs w:val="44"/>
          <w:lang w:val="en-US" w:eastAsia="zh-CN"/>
        </w:rPr>
      </w:pPr>
      <w:bookmarkStart w:id="0" w:name="_GoBack"/>
      <w:bookmarkEnd w:id="0"/>
      <w:r>
        <w:rPr>
          <w:rFonts w:hint="eastAsia" w:ascii="黑体" w:hAnsi="宋体" w:eastAsia="黑体" w:cs="黑体"/>
          <w:kern w:val="0"/>
          <w:sz w:val="32"/>
          <w:szCs w:val="32"/>
        </w:rPr>
        <w:t>附件</w:t>
      </w:r>
      <w:r>
        <w:rPr>
          <w:rFonts w:hint="eastAsia" w:ascii="黑体" w:hAnsi="宋体" w:eastAsia="黑体" w:cs="黑体"/>
          <w:kern w:val="0"/>
          <w:sz w:val="32"/>
          <w:szCs w:val="32"/>
          <w:lang w:val="en-US" w:eastAsia="zh-CN"/>
        </w:rPr>
        <w:t>1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_GBK" w:hAnsi="方正小标宋_GBK" w:eastAsia="方正小标宋_GBK" w:cs="方正小标宋_GBK"/>
          <w:sz w:val="44"/>
          <w:szCs w:val="44"/>
          <w:lang w:val="en-US" w:eastAsia="zh-CN"/>
        </w:rPr>
      </w:pPr>
      <w:r>
        <w:rPr>
          <w:rFonts w:hint="eastAsia" w:ascii="方正小标宋_GBK" w:hAnsi="方正小标宋_GBK" w:eastAsia="方正小标宋_GBK" w:cs="方正小标宋_GBK"/>
          <w:sz w:val="44"/>
          <w:szCs w:val="44"/>
          <w:lang w:eastAsia="zh-CN"/>
        </w:rPr>
        <w:t>宅基地调剂申请表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创艺简标宋" w:hAnsi="创艺简标宋" w:eastAsia="创艺简标宋" w:cs="创艺简标宋"/>
          <w:sz w:val="44"/>
          <w:szCs w:val="44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类别：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sym w:font="Wingdings" w:char="00A8"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转让 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sym w:font="Wingdings" w:char="00A8"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赠与 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sym w:font="Wingdings" w:char="00A8"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其他_______ </w:t>
      </w:r>
      <w:r>
        <w:rPr>
          <w:rFonts w:hint="eastAsia" w:ascii="创艺简标宋" w:hAnsi="创艺简标宋" w:eastAsia="创艺简标宋" w:cs="创艺简标宋"/>
          <w:sz w:val="44"/>
          <w:szCs w:val="44"/>
          <w:lang w:val="en-US" w:eastAsia="zh-CN"/>
        </w:rPr>
        <w:t xml:space="preserve">     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单位面积：平方米</w:t>
      </w:r>
    </w:p>
    <w:tbl>
      <w:tblPr>
        <w:tblStyle w:val="6"/>
        <w:tblW w:w="9420" w:type="dxa"/>
        <w:tblInd w:w="-3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0"/>
        <w:gridCol w:w="1380"/>
        <w:gridCol w:w="2175"/>
        <w:gridCol w:w="1035"/>
        <w:gridCol w:w="360"/>
        <w:gridCol w:w="1185"/>
        <w:gridCol w:w="180"/>
        <w:gridCol w:w="180"/>
        <w:gridCol w:w="585"/>
        <w:gridCol w:w="15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</w:trPr>
        <w:tc>
          <w:tcPr>
            <w:tcW w:w="840" w:type="dxa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申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请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人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情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况</w:t>
            </w:r>
          </w:p>
        </w:tc>
        <w:tc>
          <w:tcPr>
            <w:tcW w:w="138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调出方</w:t>
            </w:r>
          </w:p>
        </w:tc>
        <w:tc>
          <w:tcPr>
            <w:tcW w:w="217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395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身份证号</w:t>
            </w:r>
          </w:p>
        </w:tc>
        <w:tc>
          <w:tcPr>
            <w:tcW w:w="3630" w:type="dxa"/>
            <w:gridSpan w:val="5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5" w:hRule="atLeast"/>
        </w:trPr>
        <w:tc>
          <w:tcPr>
            <w:tcW w:w="840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38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通讯地址</w:t>
            </w:r>
          </w:p>
        </w:tc>
        <w:tc>
          <w:tcPr>
            <w:tcW w:w="3570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365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联系电话</w:t>
            </w:r>
          </w:p>
        </w:tc>
        <w:tc>
          <w:tcPr>
            <w:tcW w:w="2265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</w:trPr>
        <w:tc>
          <w:tcPr>
            <w:tcW w:w="840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38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调入方</w:t>
            </w:r>
          </w:p>
        </w:tc>
        <w:tc>
          <w:tcPr>
            <w:tcW w:w="217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395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身份证号</w:t>
            </w:r>
          </w:p>
        </w:tc>
        <w:tc>
          <w:tcPr>
            <w:tcW w:w="3630" w:type="dxa"/>
            <w:gridSpan w:val="5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</w:trPr>
        <w:tc>
          <w:tcPr>
            <w:tcW w:w="840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38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通讯地址</w:t>
            </w:r>
          </w:p>
        </w:tc>
        <w:tc>
          <w:tcPr>
            <w:tcW w:w="3570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365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联系电话</w:t>
            </w:r>
          </w:p>
        </w:tc>
        <w:tc>
          <w:tcPr>
            <w:tcW w:w="2265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840" w:type="dxa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不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动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产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权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情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况</w:t>
            </w:r>
          </w:p>
        </w:tc>
        <w:tc>
          <w:tcPr>
            <w:tcW w:w="138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土地坐落</w:t>
            </w:r>
          </w:p>
        </w:tc>
        <w:tc>
          <w:tcPr>
            <w:tcW w:w="7200" w:type="dxa"/>
            <w:gridSpan w:val="8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840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38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地号</w:t>
            </w:r>
          </w:p>
        </w:tc>
        <w:tc>
          <w:tcPr>
            <w:tcW w:w="217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03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证号</w:t>
            </w:r>
          </w:p>
        </w:tc>
        <w:tc>
          <w:tcPr>
            <w:tcW w:w="3990" w:type="dxa"/>
            <w:gridSpan w:val="6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840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380" w:type="dxa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土地使用面积</w:t>
            </w:r>
          </w:p>
        </w:tc>
        <w:tc>
          <w:tcPr>
            <w:tcW w:w="2175" w:type="dxa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035" w:type="dxa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其中</w:t>
            </w:r>
          </w:p>
        </w:tc>
        <w:tc>
          <w:tcPr>
            <w:tcW w:w="1905" w:type="dxa"/>
            <w:gridSpan w:val="4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独自使用面积</w:t>
            </w:r>
          </w:p>
        </w:tc>
        <w:tc>
          <w:tcPr>
            <w:tcW w:w="2085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0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380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175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035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905" w:type="dxa"/>
            <w:gridSpan w:val="4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共用分摊面积</w:t>
            </w:r>
          </w:p>
        </w:tc>
        <w:tc>
          <w:tcPr>
            <w:tcW w:w="2085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840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38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建筑物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类型</w:t>
            </w:r>
          </w:p>
        </w:tc>
        <w:tc>
          <w:tcPr>
            <w:tcW w:w="217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03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建筑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面积</w:t>
            </w:r>
          </w:p>
        </w:tc>
        <w:tc>
          <w:tcPr>
            <w:tcW w:w="1545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945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土地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用途</w:t>
            </w:r>
          </w:p>
        </w:tc>
        <w:tc>
          <w:tcPr>
            <w:tcW w:w="1500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both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5" w:hRule="atLeast"/>
        </w:trPr>
        <w:tc>
          <w:tcPr>
            <w:tcW w:w="84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提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交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材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料</w:t>
            </w:r>
          </w:p>
        </w:tc>
        <w:tc>
          <w:tcPr>
            <w:tcW w:w="8580" w:type="dxa"/>
            <w:gridSpan w:val="9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both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1.土地证、房产证                         份（原件）；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both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2.身份证                                 份（原件）；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both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3.户口簿                                 份（原件）；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4.宅基地调剂协议书                       份（原件）；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both"/>
              <w:textAlignment w:val="auto"/>
              <w:rPr>
                <w:rFonts w:hint="default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5.村级集体经济组织证明                   份（原件）；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840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both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备注</w:t>
            </w:r>
          </w:p>
        </w:tc>
        <w:tc>
          <w:tcPr>
            <w:tcW w:w="8580" w:type="dxa"/>
            <w:gridSpan w:val="9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both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both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both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both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both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700" w:lineRule="exact"/>
        <w:jc w:val="both"/>
        <w:textAlignment w:val="auto"/>
        <w:rPr>
          <w:rFonts w:hint="eastAsia" w:ascii="创艺简标宋" w:hAnsi="创艺简标宋" w:eastAsia="创艺简标宋" w:cs="创艺简标宋"/>
          <w:sz w:val="44"/>
          <w:szCs w:val="44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（调出方）                （调入方）          年    月    日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eastAsia" w:ascii="创艺简标宋" w:hAnsi="创艺简标宋" w:eastAsia="创艺简标宋" w:cs="创艺简标宋"/>
          <w:sz w:val="44"/>
          <w:szCs w:val="44"/>
          <w:lang w:val="en-US" w:eastAsia="zh-CN"/>
        </w:rPr>
      </w:pPr>
    </w:p>
    <w:p>
      <w:pPr>
        <w:rPr>
          <w:rFonts w:hint="default" w:ascii="方正小标宋简体" w:hAnsi="方正小标宋简体" w:eastAsia="黑体" w:cs="方正小标宋简体"/>
          <w:sz w:val="44"/>
          <w:szCs w:val="44"/>
          <w:lang w:val="en-US" w:eastAsia="zh-CN"/>
        </w:rPr>
      </w:pPr>
      <w:r>
        <w:rPr>
          <w:rFonts w:hint="eastAsia" w:ascii="黑体" w:hAnsi="宋体" w:eastAsia="黑体" w:cs="黑体"/>
          <w:kern w:val="0"/>
          <w:sz w:val="32"/>
          <w:szCs w:val="32"/>
        </w:rPr>
        <w:t>附件</w:t>
      </w:r>
      <w:r>
        <w:rPr>
          <w:rFonts w:hint="eastAsia" w:ascii="黑体" w:hAnsi="宋体" w:eastAsia="黑体" w:cs="黑体"/>
          <w:kern w:val="0"/>
          <w:sz w:val="32"/>
          <w:szCs w:val="32"/>
          <w:lang w:val="en-US" w:eastAsia="zh-CN"/>
        </w:rPr>
        <w:t>2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_GBK" w:hAnsi="方正小标宋_GBK" w:eastAsia="方正小标宋_GBK" w:cs="方正小标宋_GBK"/>
          <w:sz w:val="44"/>
          <w:szCs w:val="44"/>
          <w:lang w:val="en-US" w:eastAsia="zh-CN"/>
        </w:rPr>
      </w:pPr>
      <w:r>
        <w:rPr>
          <w:rFonts w:hint="eastAsia" w:ascii="方正小标宋_GBK" w:hAnsi="方正小标宋_GBK" w:eastAsia="方正小标宋_GBK" w:cs="方正小标宋_GBK"/>
          <w:sz w:val="44"/>
          <w:szCs w:val="44"/>
          <w:lang w:eastAsia="zh-CN"/>
        </w:rPr>
        <w:t>宅基地调剂审批表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left"/>
        <w:textAlignment w:val="auto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类别：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sym w:font="Wingdings" w:char="00A8"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转让 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sym w:font="Wingdings" w:char="00A8"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赠与  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sym w:font="Wingdings" w:char="00A8"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其他_______                单位面积：平方米</w:t>
      </w:r>
    </w:p>
    <w:tbl>
      <w:tblPr>
        <w:tblStyle w:val="6"/>
        <w:tblW w:w="9285" w:type="dxa"/>
        <w:tblInd w:w="-9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5"/>
        <w:gridCol w:w="645"/>
        <w:gridCol w:w="1215"/>
        <w:gridCol w:w="754"/>
        <w:gridCol w:w="510"/>
        <w:gridCol w:w="731"/>
        <w:gridCol w:w="1440"/>
        <w:gridCol w:w="964"/>
        <w:gridCol w:w="22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</w:trPr>
        <w:tc>
          <w:tcPr>
            <w:tcW w:w="795" w:type="dxa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  <w:t>调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  <w:t>出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  <w:t>方</w:t>
            </w:r>
          </w:p>
        </w:tc>
        <w:tc>
          <w:tcPr>
            <w:tcW w:w="1860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300" w:firstLineChars="100"/>
              <w:jc w:val="both"/>
              <w:textAlignment w:val="auto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  <w:t>姓   名</w:t>
            </w:r>
          </w:p>
        </w:tc>
        <w:tc>
          <w:tcPr>
            <w:tcW w:w="1995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</w:p>
        </w:tc>
        <w:tc>
          <w:tcPr>
            <w:tcW w:w="144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  <w:t>身份证号</w:t>
            </w:r>
          </w:p>
        </w:tc>
        <w:tc>
          <w:tcPr>
            <w:tcW w:w="3195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795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</w:p>
        </w:tc>
        <w:tc>
          <w:tcPr>
            <w:tcW w:w="1860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  <w:t>联系地址</w:t>
            </w:r>
          </w:p>
        </w:tc>
        <w:tc>
          <w:tcPr>
            <w:tcW w:w="6630" w:type="dxa"/>
            <w:gridSpan w:val="6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</w:trPr>
        <w:tc>
          <w:tcPr>
            <w:tcW w:w="795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</w:p>
        </w:tc>
        <w:tc>
          <w:tcPr>
            <w:tcW w:w="1860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  <w:t>联系电话</w:t>
            </w:r>
          </w:p>
        </w:tc>
        <w:tc>
          <w:tcPr>
            <w:tcW w:w="6630" w:type="dxa"/>
            <w:gridSpan w:val="6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</w:trPr>
        <w:tc>
          <w:tcPr>
            <w:tcW w:w="795" w:type="dxa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  <w:t>调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  <w:t>入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  <w:t>方</w:t>
            </w:r>
          </w:p>
        </w:tc>
        <w:tc>
          <w:tcPr>
            <w:tcW w:w="1860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300" w:firstLineChars="100"/>
              <w:jc w:val="both"/>
              <w:textAlignment w:val="auto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  <w:t>姓   名</w:t>
            </w:r>
          </w:p>
        </w:tc>
        <w:tc>
          <w:tcPr>
            <w:tcW w:w="1995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</w:p>
        </w:tc>
        <w:tc>
          <w:tcPr>
            <w:tcW w:w="144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  <w:t>身份证号</w:t>
            </w:r>
          </w:p>
        </w:tc>
        <w:tc>
          <w:tcPr>
            <w:tcW w:w="3195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</w:trPr>
        <w:tc>
          <w:tcPr>
            <w:tcW w:w="795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</w:p>
        </w:tc>
        <w:tc>
          <w:tcPr>
            <w:tcW w:w="1860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  <w:t>联系地址</w:t>
            </w:r>
          </w:p>
        </w:tc>
        <w:tc>
          <w:tcPr>
            <w:tcW w:w="6630" w:type="dxa"/>
            <w:gridSpan w:val="6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795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</w:p>
        </w:tc>
        <w:tc>
          <w:tcPr>
            <w:tcW w:w="1860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  <w:t>联系电话</w:t>
            </w:r>
          </w:p>
        </w:tc>
        <w:tc>
          <w:tcPr>
            <w:tcW w:w="6630" w:type="dxa"/>
            <w:gridSpan w:val="6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5" w:hRule="atLeast"/>
        </w:trPr>
        <w:tc>
          <w:tcPr>
            <w:tcW w:w="1440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  <w:t>土地座落</w:t>
            </w:r>
          </w:p>
        </w:tc>
        <w:tc>
          <w:tcPr>
            <w:tcW w:w="7845" w:type="dxa"/>
            <w:gridSpan w:val="7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</w:trPr>
        <w:tc>
          <w:tcPr>
            <w:tcW w:w="1440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  <w:t>地号</w:t>
            </w:r>
          </w:p>
        </w:tc>
        <w:tc>
          <w:tcPr>
            <w:tcW w:w="2479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</w:p>
        </w:tc>
        <w:tc>
          <w:tcPr>
            <w:tcW w:w="2171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  <w:t>证号</w:t>
            </w:r>
          </w:p>
        </w:tc>
        <w:tc>
          <w:tcPr>
            <w:tcW w:w="3195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1440" w:type="dxa"/>
            <w:gridSpan w:val="2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  <w:t>土地使用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  <w:t>面积</w:t>
            </w:r>
          </w:p>
        </w:tc>
        <w:tc>
          <w:tcPr>
            <w:tcW w:w="1969" w:type="dxa"/>
            <w:gridSpan w:val="2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</w:p>
        </w:tc>
        <w:tc>
          <w:tcPr>
            <w:tcW w:w="510" w:type="dxa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  <w:t>其中</w:t>
            </w:r>
          </w:p>
        </w:tc>
        <w:tc>
          <w:tcPr>
            <w:tcW w:w="2171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  <w:t>独自使用面积</w:t>
            </w:r>
          </w:p>
        </w:tc>
        <w:tc>
          <w:tcPr>
            <w:tcW w:w="3195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1440" w:type="dxa"/>
            <w:gridSpan w:val="2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sz w:val="30"/>
                <w:szCs w:val="30"/>
              </w:rPr>
            </w:pPr>
          </w:p>
        </w:tc>
        <w:tc>
          <w:tcPr>
            <w:tcW w:w="1969" w:type="dxa"/>
            <w:gridSpan w:val="2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sz w:val="30"/>
                <w:szCs w:val="30"/>
              </w:rPr>
            </w:pPr>
          </w:p>
        </w:tc>
        <w:tc>
          <w:tcPr>
            <w:tcW w:w="510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sz w:val="30"/>
                <w:szCs w:val="30"/>
              </w:rPr>
            </w:pPr>
          </w:p>
        </w:tc>
        <w:tc>
          <w:tcPr>
            <w:tcW w:w="2171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  <w:t>共用分摊面积</w:t>
            </w:r>
          </w:p>
        </w:tc>
        <w:tc>
          <w:tcPr>
            <w:tcW w:w="3195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1440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" w:hAnsi="仿宋" w:eastAsia="仿宋" w:cs="仿宋"/>
                <w:sz w:val="30"/>
                <w:szCs w:val="30"/>
                <w:lang w:eastAsia="zh-CN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  <w:lang w:eastAsia="zh-CN"/>
              </w:rPr>
              <w:t>建筑物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" w:hAnsi="仿宋" w:eastAsia="仿宋" w:cs="仿宋"/>
                <w:sz w:val="30"/>
                <w:szCs w:val="30"/>
                <w:lang w:eastAsia="zh-CN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  <w:lang w:eastAsia="zh-CN"/>
              </w:rPr>
              <w:t>类型</w:t>
            </w:r>
          </w:p>
        </w:tc>
        <w:tc>
          <w:tcPr>
            <w:tcW w:w="1969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" w:hAnsi="仿宋" w:eastAsia="仿宋" w:cs="仿宋"/>
                <w:sz w:val="30"/>
                <w:szCs w:val="30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" w:hAnsi="仿宋" w:eastAsia="仿宋" w:cs="仿宋"/>
                <w:sz w:val="30"/>
                <w:szCs w:val="30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" w:hAnsi="仿宋" w:eastAsia="仿宋" w:cs="仿宋"/>
                <w:sz w:val="30"/>
                <w:szCs w:val="30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" w:hAnsi="仿宋" w:eastAsia="仿宋" w:cs="仿宋"/>
                <w:sz w:val="30"/>
                <w:szCs w:val="30"/>
              </w:rPr>
            </w:pPr>
          </w:p>
        </w:tc>
        <w:tc>
          <w:tcPr>
            <w:tcW w:w="1241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" w:hAnsi="仿宋" w:eastAsia="仿宋" w:cs="仿宋"/>
                <w:sz w:val="30"/>
                <w:szCs w:val="30"/>
                <w:lang w:eastAsia="zh-CN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  <w:lang w:eastAsia="zh-CN"/>
              </w:rPr>
              <w:t>建筑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" w:hAnsi="仿宋" w:eastAsia="仿宋" w:cs="仿宋"/>
                <w:sz w:val="30"/>
                <w:szCs w:val="30"/>
                <w:lang w:eastAsia="zh-CN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  <w:lang w:eastAsia="zh-CN"/>
              </w:rPr>
              <w:t>面积</w:t>
            </w:r>
          </w:p>
        </w:tc>
        <w:tc>
          <w:tcPr>
            <w:tcW w:w="144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</w:p>
        </w:tc>
        <w:tc>
          <w:tcPr>
            <w:tcW w:w="96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  <w:t>土地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  <w:t>用途</w:t>
            </w:r>
          </w:p>
        </w:tc>
        <w:tc>
          <w:tcPr>
            <w:tcW w:w="223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9" w:hRule="atLeast"/>
        </w:trPr>
        <w:tc>
          <w:tcPr>
            <w:tcW w:w="79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jc w:val="center"/>
              <w:textAlignment w:val="auto"/>
              <w:rPr>
                <w:rFonts w:hint="eastAsia" w:ascii="仿宋" w:hAnsi="仿宋" w:eastAsia="仿宋" w:cs="仿宋"/>
                <w:sz w:val="30"/>
                <w:szCs w:val="30"/>
                <w:lang w:eastAsia="zh-CN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  <w:lang w:eastAsia="zh-CN"/>
              </w:rPr>
              <w:t>资格条件审核意见</w:t>
            </w:r>
          </w:p>
        </w:tc>
        <w:tc>
          <w:tcPr>
            <w:tcW w:w="8490" w:type="dxa"/>
            <w:gridSpan w:val="8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ind w:left="298" w:leftChars="142" w:firstLine="300" w:firstLineChars="100"/>
              <w:jc w:val="left"/>
              <w:textAlignment w:val="auto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  <w:t xml:space="preserve">经审查，该户（调入方）家庭人口数  人，其中有效人口数  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ind w:firstLine="600" w:firstLineChars="200"/>
              <w:jc w:val="both"/>
              <w:textAlignment w:val="auto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  <w:t xml:space="preserve">人，拟申请宅基地调剂占地面积   </w:t>
            </w:r>
            <w:r>
              <w:rPr>
                <w:rFonts w:hint="eastAsia" w:ascii="宋体" w:hAnsi="宋体" w:eastAsia="宋体" w:cs="宋体"/>
                <w:sz w:val="30"/>
                <w:szCs w:val="30"/>
                <w:vertAlign w:val="baseline"/>
                <w:lang w:val="en-US" w:eastAsia="zh-CN"/>
              </w:rPr>
              <w:t>㎡</w:t>
            </w:r>
            <w:r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  <w:t xml:space="preserve">，建筑面积 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jc w:val="both"/>
              <w:textAlignment w:val="auto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30"/>
                <w:szCs w:val="30"/>
                <w:vertAlign w:val="baseline"/>
                <w:lang w:val="en-US" w:eastAsia="zh-CN"/>
              </w:rPr>
              <w:t>㎡</w:t>
            </w:r>
            <w:r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  <w:t>，符合“一户一宅”和面积限额标准。拟同意上报审批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jc w:val="center"/>
              <w:textAlignment w:val="auto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jc w:val="both"/>
              <w:textAlignment w:val="auto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jc w:val="both"/>
              <w:textAlignment w:val="auto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ind w:firstLine="600" w:firstLineChars="200"/>
              <w:jc w:val="both"/>
              <w:textAlignment w:val="auto"/>
              <w:rPr>
                <w:rFonts w:hint="default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  <w:t>经办人：                          年    月 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5" w:hRule="atLeast"/>
        </w:trPr>
        <w:tc>
          <w:tcPr>
            <w:tcW w:w="79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jc w:val="center"/>
              <w:textAlignment w:val="auto"/>
              <w:rPr>
                <w:rFonts w:hint="eastAsia" w:ascii="仿宋" w:hAnsi="仿宋" w:eastAsia="仿宋" w:cs="仿宋"/>
                <w:sz w:val="30"/>
                <w:szCs w:val="30"/>
                <w:lang w:eastAsia="zh-CN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  <w:lang w:eastAsia="zh-CN"/>
              </w:rPr>
              <w:t>复审意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jc w:val="center"/>
              <w:textAlignment w:val="auto"/>
              <w:rPr>
                <w:rFonts w:hint="eastAsia" w:ascii="仿宋" w:hAnsi="仿宋" w:eastAsia="仿宋" w:cs="仿宋"/>
                <w:sz w:val="30"/>
                <w:szCs w:val="30"/>
                <w:lang w:eastAsia="zh-CN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  <w:lang w:eastAsia="zh-CN"/>
              </w:rPr>
              <w:t>见</w:t>
            </w:r>
          </w:p>
        </w:tc>
        <w:tc>
          <w:tcPr>
            <w:tcW w:w="8490" w:type="dxa"/>
            <w:gridSpan w:val="8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jc w:val="center"/>
              <w:textAlignment w:val="auto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jc w:val="both"/>
              <w:textAlignment w:val="auto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jc w:val="both"/>
              <w:textAlignment w:val="auto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ind w:firstLine="600" w:firstLineChars="200"/>
              <w:jc w:val="both"/>
              <w:textAlignment w:val="auto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ind w:firstLine="600" w:firstLineChars="200"/>
              <w:jc w:val="both"/>
              <w:textAlignment w:val="auto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ind w:firstLine="600" w:firstLineChars="200"/>
              <w:jc w:val="both"/>
              <w:textAlignment w:val="auto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ind w:firstLine="600" w:firstLineChars="200"/>
              <w:jc w:val="both"/>
              <w:textAlignment w:val="auto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  <w:t>科室负责人：                   年    月 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30" w:hRule="atLeast"/>
        </w:trPr>
        <w:tc>
          <w:tcPr>
            <w:tcW w:w="79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jc w:val="center"/>
              <w:textAlignment w:val="auto"/>
              <w:rPr>
                <w:rFonts w:hint="eastAsia" w:ascii="仿宋" w:hAnsi="仿宋" w:eastAsia="仿宋" w:cs="仿宋"/>
                <w:sz w:val="30"/>
                <w:szCs w:val="30"/>
                <w:lang w:eastAsia="zh-CN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  <w:lang w:eastAsia="zh-CN"/>
              </w:rPr>
              <w:t>审核批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jc w:val="center"/>
              <w:textAlignment w:val="auto"/>
              <w:rPr>
                <w:rFonts w:hint="eastAsia" w:ascii="仿宋" w:hAnsi="仿宋" w:eastAsia="仿宋" w:cs="仿宋"/>
                <w:sz w:val="30"/>
                <w:szCs w:val="30"/>
                <w:lang w:eastAsia="zh-CN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  <w:lang w:eastAsia="zh-CN"/>
              </w:rPr>
              <w:t>准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jc w:val="center"/>
              <w:textAlignment w:val="auto"/>
              <w:rPr>
                <w:rFonts w:hint="eastAsia" w:ascii="仿宋" w:hAnsi="仿宋" w:eastAsia="仿宋" w:cs="仿宋"/>
                <w:sz w:val="30"/>
                <w:szCs w:val="3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  <w:lang w:val="en-US" w:eastAsia="zh-CN"/>
              </w:rPr>
              <w:t>意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jc w:val="center"/>
              <w:textAlignment w:val="auto"/>
              <w:rPr>
                <w:rFonts w:hint="default" w:ascii="仿宋" w:hAnsi="仿宋" w:eastAsia="仿宋" w:cs="仿宋"/>
                <w:sz w:val="30"/>
                <w:szCs w:val="3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  <w:lang w:val="en-US" w:eastAsia="zh-CN"/>
              </w:rPr>
              <w:t>见</w:t>
            </w:r>
          </w:p>
        </w:tc>
        <w:tc>
          <w:tcPr>
            <w:tcW w:w="8490" w:type="dxa"/>
            <w:gridSpan w:val="8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jc w:val="center"/>
              <w:textAlignment w:val="auto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jc w:val="center"/>
              <w:textAlignment w:val="auto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jc w:val="center"/>
              <w:textAlignment w:val="auto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jc w:val="center"/>
              <w:textAlignment w:val="auto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jc w:val="center"/>
              <w:textAlignment w:val="auto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jc w:val="center"/>
              <w:textAlignment w:val="auto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jc w:val="both"/>
              <w:textAlignment w:val="auto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jc w:val="center"/>
              <w:textAlignment w:val="auto"/>
              <w:rPr>
                <w:rFonts w:hint="default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  <w:t xml:space="preserve">                        （盖章）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ind w:firstLine="600" w:firstLineChars="200"/>
              <w:jc w:val="both"/>
              <w:textAlignment w:val="auto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  <w:t>负责人：                        年    月    日</w:t>
            </w:r>
          </w:p>
        </w:tc>
      </w:tr>
    </w:tbl>
    <w:p>
      <w:pPr>
        <w:rPr>
          <w:rFonts w:hint="eastAsia" w:ascii="黑体" w:hAnsi="宋体" w:eastAsia="黑体" w:cs="黑体"/>
          <w:kern w:val="0"/>
          <w:sz w:val="32"/>
          <w:szCs w:val="32"/>
        </w:rPr>
      </w:pPr>
    </w:p>
    <w:p>
      <w:pPr>
        <w:rPr>
          <w:rFonts w:hint="default" w:ascii="创艺简标宋" w:hAnsi="创艺简标宋" w:eastAsia="创艺简标宋" w:cs="创艺简标宋"/>
          <w:sz w:val="44"/>
          <w:szCs w:val="44"/>
          <w:lang w:val="en-US" w:eastAsia="zh-CN"/>
        </w:rPr>
      </w:pPr>
      <w:r>
        <w:rPr>
          <w:rFonts w:hint="eastAsia" w:ascii="黑体" w:hAnsi="宋体" w:eastAsia="黑体" w:cs="黑体"/>
          <w:kern w:val="0"/>
          <w:sz w:val="32"/>
          <w:szCs w:val="32"/>
        </w:rPr>
        <w:t>附件</w:t>
      </w:r>
      <w:r>
        <w:rPr>
          <w:rFonts w:hint="eastAsia" w:ascii="黑体" w:hAnsi="宋体" w:eastAsia="黑体" w:cs="黑体"/>
          <w:kern w:val="0"/>
          <w:sz w:val="32"/>
          <w:szCs w:val="32"/>
          <w:lang w:val="en-US" w:eastAsia="zh-CN"/>
        </w:rPr>
        <w:t>3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_GBK" w:hAnsi="方正小标宋_GBK" w:eastAsia="方正小标宋_GBK" w:cs="方正小标宋_GBK"/>
          <w:sz w:val="44"/>
          <w:szCs w:val="44"/>
          <w:lang w:val="en-US" w:eastAsia="zh-CN"/>
        </w:rPr>
      </w:pPr>
      <w:r>
        <w:rPr>
          <w:rFonts w:hint="eastAsia" w:ascii="方正小标宋_GBK" w:hAnsi="方正小标宋_GBK" w:eastAsia="方正小标宋_GBK" w:cs="方正小标宋_GBK"/>
          <w:sz w:val="44"/>
          <w:szCs w:val="44"/>
          <w:lang w:val="en-US" w:eastAsia="zh-CN"/>
        </w:rPr>
        <w:t>宅基地调剂证明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60" w:lineRule="exact"/>
        <w:ind w:firstLine="64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兹有我村级集体经济组织成员          同志，     年向我村级集体经济组织成员      购买</w:t>
      </w:r>
      <w:r>
        <w:rPr>
          <w:rFonts w:hint="default" w:ascii="仿宋" w:hAnsi="仿宋" w:eastAsia="仿宋" w:cs="仿宋"/>
          <w:sz w:val="32"/>
          <w:szCs w:val="32"/>
          <w:lang w:eastAsia="zh-CN"/>
        </w:rPr>
        <w:t>（转让、赠与）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  间    层      结构的房屋，座落于本村   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60" w:lineRule="exact"/>
        <w:ind w:firstLine="64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                                   地方，其地上建筑物系       年建造（或     年拆建），宅基地面积约       平方米，            同志为无房户，我村级集体经济组织同意该宅基地作调剂使用。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60" w:lineRule="exact"/>
        <w:ind w:firstLine="64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特此证明！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60" w:lineRule="exact"/>
        <w:ind w:firstLine="64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60" w:lineRule="exact"/>
        <w:ind w:firstLine="64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60" w:lineRule="exact"/>
        <w:ind w:firstLine="64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60" w:lineRule="exact"/>
        <w:ind w:firstLine="64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60" w:lineRule="exact"/>
        <w:ind w:firstLine="64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60" w:lineRule="exact"/>
        <w:ind w:firstLine="64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                      村级集体经济组织（盖章）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60" w:lineRule="exact"/>
        <w:ind w:firstLine="64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                             年    月    日</w:t>
      </w:r>
    </w:p>
    <w:p>
      <w:pPr>
        <w:rPr>
          <w:rFonts w:hint="eastAsia" w:ascii="黑体" w:hAnsi="宋体" w:eastAsia="黑体" w:cs="黑体"/>
          <w:kern w:val="0"/>
          <w:sz w:val="32"/>
          <w:szCs w:val="32"/>
        </w:rPr>
      </w:pPr>
    </w:p>
    <w:p>
      <w:pPr>
        <w:rPr>
          <w:rFonts w:hint="eastAsia" w:ascii="黑体" w:hAnsi="宋体" w:eastAsia="黑体" w:cs="黑体"/>
          <w:kern w:val="0"/>
          <w:sz w:val="32"/>
          <w:szCs w:val="32"/>
        </w:rPr>
      </w:pPr>
    </w:p>
    <w:p>
      <w:pPr>
        <w:rPr>
          <w:rFonts w:hint="eastAsia" w:ascii="黑体" w:hAnsi="宋体" w:eastAsia="黑体" w:cs="黑体"/>
          <w:kern w:val="0"/>
          <w:sz w:val="32"/>
          <w:szCs w:val="32"/>
        </w:rPr>
      </w:pPr>
    </w:p>
    <w:p>
      <w:pPr>
        <w:rPr>
          <w:rFonts w:hint="eastAsia" w:ascii="黑体" w:hAnsi="宋体" w:eastAsia="黑体" w:cs="黑体"/>
          <w:kern w:val="0"/>
          <w:sz w:val="32"/>
          <w:szCs w:val="32"/>
        </w:rPr>
      </w:pPr>
    </w:p>
    <w:p>
      <w:pPr>
        <w:rPr>
          <w:rFonts w:hint="default" w:ascii="创艺简标宋" w:hAnsi="创艺简标宋" w:eastAsia="创艺简标宋" w:cs="创艺简标宋"/>
          <w:sz w:val="44"/>
          <w:szCs w:val="44"/>
          <w:lang w:val="en-US" w:eastAsia="zh-CN"/>
        </w:rPr>
      </w:pPr>
      <w:r>
        <w:rPr>
          <w:rFonts w:hint="eastAsia" w:ascii="黑体" w:hAnsi="宋体" w:eastAsia="黑体" w:cs="黑体"/>
          <w:kern w:val="0"/>
          <w:sz w:val="32"/>
          <w:szCs w:val="32"/>
        </w:rPr>
        <w:t>附件</w:t>
      </w:r>
      <w:r>
        <w:rPr>
          <w:rFonts w:hint="eastAsia" w:ascii="黑体" w:hAnsi="宋体" w:eastAsia="黑体" w:cs="黑体"/>
          <w:kern w:val="0"/>
          <w:sz w:val="32"/>
          <w:szCs w:val="32"/>
          <w:lang w:val="en-US" w:eastAsia="zh-CN"/>
        </w:rPr>
        <w:t>4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60" w:lineRule="exact"/>
        <w:jc w:val="center"/>
        <w:textAlignment w:val="auto"/>
        <w:rPr>
          <w:rFonts w:hint="eastAsia" w:ascii="方正小标宋_GBK" w:hAnsi="方正小标宋_GBK" w:eastAsia="方正小标宋_GBK" w:cs="方正小标宋_GBK"/>
          <w:sz w:val="44"/>
          <w:szCs w:val="44"/>
          <w:lang w:val="en-US" w:eastAsia="zh-CN"/>
        </w:rPr>
      </w:pPr>
      <w:r>
        <w:rPr>
          <w:rFonts w:hint="eastAsia" w:ascii="方正小标宋_GBK" w:hAnsi="方正小标宋_GBK" w:eastAsia="方正小标宋_GBK" w:cs="方正小标宋_GBK"/>
          <w:sz w:val="44"/>
          <w:szCs w:val="44"/>
          <w:lang w:val="en-US" w:eastAsia="zh-CN"/>
        </w:rPr>
        <w:t>宅基地调剂协议书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textAlignment w:val="auto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调出方：                             （以下简称甲方)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textAlignment w:val="auto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调入方：                             （以下简称乙方）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/>
        <w:textAlignment w:val="auto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 xml:space="preserve">双方均属鹿城区        镇（街道）      村（社）村民，乙方在本村无宅基地。经双方协商，甲方同意将其名下  间位于   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/>
        <w:textAlignment w:val="auto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 xml:space="preserve">                  号，土地使用权面积          平方米的宅基地调剂给乙方使用。双方达成协议如下：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/>
        <w:textAlignment w:val="auto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 xml:space="preserve">甲乙同意将其名下一间位于                 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textAlignment w:val="auto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 xml:space="preserve">            号，土地使用权面积        平方米的宅基地调剂给乙方使用。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left="0" w:leftChars="0" w:firstLine="640" w:firstLineChars="0"/>
        <w:textAlignment w:val="auto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甲方（甲方可通过公证委托办理人）应积极无条件协助乙方到登记部门办理该处不动产变更登记。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left="0" w:leftChars="0" w:firstLine="640" w:firstLineChars="0"/>
        <w:textAlignment w:val="auto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本宅基地调剂协议书经双方签字并经         村级集体经济组织鉴证后生效，该协议书一式三份，甲乙双方各执一份，报审核部门一份。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both"/>
        <w:textAlignment w:val="auto"/>
        <w:rPr>
          <w:rFonts w:hint="default" w:ascii="仿宋" w:hAnsi="仿宋" w:eastAsia="仿宋" w:cs="仿宋"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both"/>
        <w:textAlignment w:val="auto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甲方：                            乙方：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both"/>
        <w:textAlignment w:val="auto"/>
        <w:rPr>
          <w:rFonts w:hint="eastAsia" w:ascii="仿宋" w:hAnsi="仿宋" w:eastAsia="仿宋" w:cs="仿宋"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both"/>
        <w:textAlignment w:val="auto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 xml:space="preserve">  户内人员同意调剂：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仿宋" w:hAnsi="仿宋" w:eastAsia="仿宋" w:cs="仿宋"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仿宋" w:hAnsi="仿宋" w:eastAsia="仿宋" w:cs="仿宋"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both"/>
        <w:textAlignment w:val="auto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鉴证单位：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both"/>
        <w:textAlignment w:val="auto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 xml:space="preserve">鉴证人（签字）：                    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both"/>
        <w:textAlignment w:val="auto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 xml:space="preserve">                                    年    月    日</w:t>
      </w:r>
    </w:p>
    <w:p>
      <w:pP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  <w:r>
        <w:rPr>
          <w:rFonts w:hint="eastAsia" w:ascii="黑体" w:hAnsi="宋体" w:eastAsia="黑体" w:cs="黑体"/>
          <w:kern w:val="0"/>
          <w:sz w:val="32"/>
          <w:szCs w:val="32"/>
        </w:rPr>
        <w:t>附件</w:t>
      </w:r>
      <w:r>
        <w:rPr>
          <w:rFonts w:hint="eastAsia" w:ascii="黑体" w:hAnsi="宋体" w:eastAsia="黑体" w:cs="黑体"/>
          <w:kern w:val="0"/>
          <w:sz w:val="32"/>
          <w:szCs w:val="32"/>
          <w:lang w:val="en-US" w:eastAsia="zh-CN"/>
        </w:rPr>
        <w:t>5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center"/>
        <w:textAlignment w:val="auto"/>
        <w:rPr>
          <w:rFonts w:hint="eastAsia" w:ascii="方正小标宋_GBK" w:hAnsi="方正小标宋_GBK" w:eastAsia="方正小标宋_GBK" w:cs="方正小标宋_GBK"/>
          <w:sz w:val="44"/>
          <w:szCs w:val="44"/>
          <w:lang w:val="en-US" w:eastAsia="zh-CN"/>
        </w:rPr>
      </w:pPr>
      <w:r>
        <w:rPr>
          <w:rFonts w:hint="eastAsia" w:ascii="方正小标宋_GBK" w:hAnsi="方正小标宋_GBK" w:eastAsia="方正小标宋_GBK" w:cs="方正小标宋_GBK"/>
          <w:sz w:val="44"/>
          <w:szCs w:val="44"/>
          <w:lang w:val="en-US" w:eastAsia="zh-CN"/>
        </w:rPr>
        <w:t>宅基地调剂公示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ind w:firstLine="640" w:firstLineChars="200"/>
        <w:jc w:val="both"/>
        <w:textAlignment w:val="auto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温州市鹿城区</w:t>
      </w:r>
      <w:r>
        <w:rPr>
          <w:rFonts w:hint="eastAsia" w:ascii="仿宋" w:hAnsi="仿宋" w:eastAsia="仿宋" w:cs="仿宋"/>
          <w:sz w:val="32"/>
          <w:szCs w:val="32"/>
          <w:u w:val="single"/>
          <w:lang w:val="en-US" w:eastAsia="zh-CN"/>
        </w:rPr>
        <w:t xml:space="preserve">      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镇（街道）对以下土地使用者的土地调剂情况予以公布，若对公布的内容有异议者，请于            年    月   日前（公告15日），到温州市鹿城区</w:t>
      </w:r>
      <w:r>
        <w:rPr>
          <w:rFonts w:hint="eastAsia" w:ascii="仿宋" w:hAnsi="仿宋" w:eastAsia="仿宋" w:cs="仿宋"/>
          <w:sz w:val="32"/>
          <w:szCs w:val="32"/>
          <w:u w:val="single"/>
          <w:lang w:val="en-US" w:eastAsia="zh-CN"/>
        </w:rPr>
        <w:t xml:space="preserve">      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镇（街道）反映，逾期没有提出异议的，将由属地镇政府、街道审批。</w:t>
      </w:r>
    </w:p>
    <w:tbl>
      <w:tblPr>
        <w:tblStyle w:val="6"/>
        <w:tblW w:w="9090" w:type="dxa"/>
        <w:tblInd w:w="-26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5"/>
        <w:gridCol w:w="2130"/>
        <w:gridCol w:w="900"/>
        <w:gridCol w:w="1545"/>
        <w:gridCol w:w="1580"/>
        <w:gridCol w:w="17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jc w:val="center"/>
              <w:textAlignment w:val="auto"/>
              <w:rPr>
                <w:rFonts w:hint="eastAsia" w:ascii="仿宋" w:hAnsi="仿宋" w:eastAsia="仿宋" w:cs="仿宋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32"/>
                <w:szCs w:val="32"/>
                <w:vertAlign w:val="baseline"/>
                <w:lang w:val="en-US" w:eastAsia="zh-CN"/>
              </w:rPr>
              <w:t>调入方</w:t>
            </w:r>
          </w:p>
        </w:tc>
        <w:tc>
          <w:tcPr>
            <w:tcW w:w="213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jc w:val="center"/>
              <w:textAlignment w:val="auto"/>
              <w:rPr>
                <w:rFonts w:hint="eastAsia" w:ascii="仿宋" w:hAnsi="仿宋" w:eastAsia="仿宋" w:cs="仿宋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32"/>
                <w:szCs w:val="32"/>
                <w:vertAlign w:val="baseline"/>
                <w:lang w:val="en-US" w:eastAsia="zh-CN"/>
              </w:rPr>
              <w:t>土地座落</w:t>
            </w:r>
          </w:p>
        </w:tc>
        <w:tc>
          <w:tcPr>
            <w:tcW w:w="90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jc w:val="center"/>
              <w:textAlignment w:val="auto"/>
              <w:rPr>
                <w:rFonts w:hint="eastAsia" w:ascii="仿宋" w:hAnsi="仿宋" w:eastAsia="仿宋" w:cs="仿宋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32"/>
                <w:szCs w:val="32"/>
                <w:vertAlign w:val="baseline"/>
                <w:lang w:val="en-US" w:eastAsia="zh-CN"/>
              </w:rPr>
              <w:t>面积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jc w:val="center"/>
              <w:textAlignment w:val="auto"/>
              <w:rPr>
                <w:rFonts w:hint="eastAsia" w:ascii="仿宋" w:hAnsi="仿宋" w:eastAsia="仿宋" w:cs="仿宋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32"/>
                <w:szCs w:val="32"/>
                <w:vertAlign w:val="baseline"/>
                <w:lang w:val="en-US" w:eastAsia="zh-CN"/>
              </w:rPr>
              <w:t>户口情况</w:t>
            </w:r>
          </w:p>
        </w:tc>
        <w:tc>
          <w:tcPr>
            <w:tcW w:w="158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jc w:val="center"/>
              <w:textAlignment w:val="auto"/>
              <w:rPr>
                <w:rFonts w:hint="default" w:ascii="仿宋" w:hAnsi="仿宋" w:eastAsia="仿宋" w:cs="仿宋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32"/>
                <w:szCs w:val="32"/>
                <w:vertAlign w:val="baseline"/>
                <w:lang w:val="en-US" w:eastAsia="zh-CN"/>
              </w:rPr>
              <w:t>权属性质</w:t>
            </w:r>
          </w:p>
        </w:tc>
        <w:tc>
          <w:tcPr>
            <w:tcW w:w="172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jc w:val="center"/>
              <w:textAlignment w:val="auto"/>
              <w:rPr>
                <w:rFonts w:hint="eastAsia" w:ascii="仿宋" w:hAnsi="仿宋" w:eastAsia="仿宋" w:cs="仿宋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32"/>
                <w:szCs w:val="32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0" w:hRule="atLeast"/>
        </w:trPr>
        <w:tc>
          <w:tcPr>
            <w:tcW w:w="121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jc w:val="center"/>
              <w:textAlignment w:val="auto"/>
              <w:rPr>
                <w:rFonts w:hint="eastAsia" w:ascii="仿宋" w:hAnsi="仿宋" w:eastAsia="仿宋" w:cs="仿宋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13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jc w:val="center"/>
              <w:textAlignment w:val="auto"/>
              <w:rPr>
                <w:rFonts w:hint="eastAsia" w:ascii="仿宋" w:hAnsi="仿宋" w:eastAsia="仿宋" w:cs="仿宋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90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jc w:val="center"/>
              <w:textAlignment w:val="auto"/>
              <w:rPr>
                <w:rFonts w:hint="eastAsia" w:ascii="仿宋" w:hAnsi="仿宋" w:eastAsia="仿宋" w:cs="仿宋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54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jc w:val="center"/>
              <w:textAlignment w:val="auto"/>
              <w:rPr>
                <w:rFonts w:hint="eastAsia" w:ascii="仿宋" w:hAnsi="仿宋" w:eastAsia="仿宋" w:cs="仿宋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58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jc w:val="center"/>
              <w:textAlignment w:val="auto"/>
              <w:rPr>
                <w:rFonts w:hint="eastAsia" w:ascii="仿宋" w:hAnsi="仿宋" w:eastAsia="仿宋" w:cs="仿宋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72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jc w:val="center"/>
              <w:textAlignment w:val="auto"/>
              <w:rPr>
                <w:rFonts w:hint="eastAsia" w:ascii="仿宋" w:hAnsi="仿宋" w:eastAsia="仿宋" w:cs="仿宋"/>
                <w:sz w:val="32"/>
                <w:szCs w:val="3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</w:trPr>
        <w:tc>
          <w:tcPr>
            <w:tcW w:w="121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jc w:val="center"/>
              <w:textAlignment w:val="auto"/>
              <w:rPr>
                <w:rFonts w:hint="eastAsia" w:ascii="仿宋" w:hAnsi="仿宋" w:eastAsia="仿宋" w:cs="仿宋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13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jc w:val="center"/>
              <w:textAlignment w:val="auto"/>
              <w:rPr>
                <w:rFonts w:hint="eastAsia" w:ascii="仿宋" w:hAnsi="仿宋" w:eastAsia="仿宋" w:cs="仿宋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90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jc w:val="center"/>
              <w:textAlignment w:val="auto"/>
              <w:rPr>
                <w:rFonts w:hint="eastAsia" w:ascii="仿宋" w:hAnsi="仿宋" w:eastAsia="仿宋" w:cs="仿宋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54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jc w:val="center"/>
              <w:textAlignment w:val="auto"/>
              <w:rPr>
                <w:rFonts w:hint="eastAsia" w:ascii="仿宋" w:hAnsi="仿宋" w:eastAsia="仿宋" w:cs="仿宋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58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jc w:val="center"/>
              <w:textAlignment w:val="auto"/>
              <w:rPr>
                <w:rFonts w:hint="eastAsia" w:ascii="仿宋" w:hAnsi="仿宋" w:eastAsia="仿宋" w:cs="仿宋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72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jc w:val="center"/>
              <w:textAlignment w:val="auto"/>
              <w:rPr>
                <w:rFonts w:hint="eastAsia" w:ascii="仿宋" w:hAnsi="仿宋" w:eastAsia="仿宋" w:cs="仿宋"/>
                <w:sz w:val="32"/>
                <w:szCs w:val="3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atLeast"/>
        </w:trPr>
        <w:tc>
          <w:tcPr>
            <w:tcW w:w="121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jc w:val="center"/>
              <w:textAlignment w:val="auto"/>
              <w:rPr>
                <w:rFonts w:hint="eastAsia" w:ascii="仿宋" w:hAnsi="仿宋" w:eastAsia="仿宋" w:cs="仿宋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13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jc w:val="center"/>
              <w:textAlignment w:val="auto"/>
              <w:rPr>
                <w:rFonts w:hint="eastAsia" w:ascii="仿宋" w:hAnsi="仿宋" w:eastAsia="仿宋" w:cs="仿宋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90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jc w:val="center"/>
              <w:textAlignment w:val="auto"/>
              <w:rPr>
                <w:rFonts w:hint="eastAsia" w:ascii="仿宋" w:hAnsi="仿宋" w:eastAsia="仿宋" w:cs="仿宋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54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jc w:val="center"/>
              <w:textAlignment w:val="auto"/>
              <w:rPr>
                <w:rFonts w:hint="eastAsia" w:ascii="仿宋" w:hAnsi="仿宋" w:eastAsia="仿宋" w:cs="仿宋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58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jc w:val="center"/>
              <w:textAlignment w:val="auto"/>
              <w:rPr>
                <w:rFonts w:hint="eastAsia" w:ascii="仿宋" w:hAnsi="仿宋" w:eastAsia="仿宋" w:cs="仿宋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72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jc w:val="center"/>
              <w:textAlignment w:val="auto"/>
              <w:rPr>
                <w:rFonts w:hint="eastAsia" w:ascii="仿宋" w:hAnsi="仿宋" w:eastAsia="仿宋" w:cs="仿宋"/>
                <w:sz w:val="32"/>
                <w:szCs w:val="3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5" w:hRule="atLeast"/>
        </w:trPr>
        <w:tc>
          <w:tcPr>
            <w:tcW w:w="121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jc w:val="center"/>
              <w:textAlignment w:val="auto"/>
              <w:rPr>
                <w:rFonts w:hint="eastAsia" w:ascii="仿宋" w:hAnsi="仿宋" w:eastAsia="仿宋" w:cs="仿宋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13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jc w:val="center"/>
              <w:textAlignment w:val="auto"/>
              <w:rPr>
                <w:rFonts w:hint="eastAsia" w:ascii="仿宋" w:hAnsi="仿宋" w:eastAsia="仿宋" w:cs="仿宋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90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jc w:val="center"/>
              <w:textAlignment w:val="auto"/>
              <w:rPr>
                <w:rFonts w:hint="eastAsia" w:ascii="仿宋" w:hAnsi="仿宋" w:eastAsia="仿宋" w:cs="仿宋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54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jc w:val="center"/>
              <w:textAlignment w:val="auto"/>
              <w:rPr>
                <w:rFonts w:hint="eastAsia" w:ascii="仿宋" w:hAnsi="仿宋" w:eastAsia="仿宋" w:cs="仿宋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58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jc w:val="center"/>
              <w:textAlignment w:val="auto"/>
              <w:rPr>
                <w:rFonts w:hint="eastAsia" w:ascii="仿宋" w:hAnsi="仿宋" w:eastAsia="仿宋" w:cs="仿宋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72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jc w:val="center"/>
              <w:textAlignment w:val="auto"/>
              <w:rPr>
                <w:rFonts w:hint="eastAsia" w:ascii="仿宋" w:hAnsi="仿宋" w:eastAsia="仿宋" w:cs="仿宋"/>
                <w:sz w:val="32"/>
                <w:szCs w:val="3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 w:hRule="atLeast"/>
        </w:trPr>
        <w:tc>
          <w:tcPr>
            <w:tcW w:w="121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jc w:val="center"/>
              <w:textAlignment w:val="auto"/>
              <w:rPr>
                <w:rFonts w:hint="eastAsia" w:ascii="仿宋" w:hAnsi="仿宋" w:eastAsia="仿宋" w:cs="仿宋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vertAlign w:val="baseline"/>
                <w:lang w:val="en-US" w:eastAsia="zh-CN"/>
              </w:rPr>
              <w:t>备注</w:t>
            </w:r>
          </w:p>
        </w:tc>
        <w:tc>
          <w:tcPr>
            <w:tcW w:w="7875" w:type="dxa"/>
            <w:gridSpan w:val="5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40" w:lineRule="exact"/>
              <w:jc w:val="center"/>
              <w:textAlignment w:val="auto"/>
              <w:rPr>
                <w:rFonts w:hint="eastAsia" w:ascii="仿宋" w:hAnsi="仿宋" w:eastAsia="仿宋" w:cs="仿宋"/>
                <w:sz w:val="32"/>
                <w:szCs w:val="32"/>
                <w:vertAlign w:val="baseline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760" w:lineRule="exact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联系电话：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760" w:lineRule="exact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地址：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760" w:lineRule="exact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                                镇政府、街道办事处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760" w:lineRule="exact"/>
        <w:ind w:left="6720" w:leftChars="0" w:firstLine="420" w:firstLineChars="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（盖章）</w:t>
      </w:r>
    </w:p>
    <w:p/>
    <w:p>
      <w:pPr>
        <w:rPr>
          <w:rFonts w:hint="eastAsia" w:ascii="黑体" w:hAnsi="宋体" w:eastAsia="黑体" w:cs="黑体"/>
          <w:kern w:val="0"/>
          <w:sz w:val="32"/>
          <w:szCs w:val="32"/>
          <w:lang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_GBK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altName w:val="Arial Unicode MS"/>
    <w:panose1 w:val="02000000000000000000"/>
    <w:charset w:val="86"/>
    <w:family w:val="auto"/>
    <w:pitch w:val="default"/>
    <w:sig w:usb0="00000000" w:usb1="00000000" w:usb2="00000012" w:usb3="00000000" w:csb0="00040001" w:csb1="00000000"/>
  </w:font>
  <w:font w:name="创艺简标宋">
    <w:altName w:val="方正舒体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framePr w:wrap="around" w:vAnchor="text" w:hAnchor="margin" w:xAlign="outside" w:y="1"/>
      <w:rPr>
        <w:rStyle w:val="8"/>
        <w:rFonts w:ascii="宋体"/>
        <w:sz w:val="28"/>
        <w:szCs w:val="28"/>
      </w:rPr>
    </w:pPr>
    <w:r>
      <w:rPr>
        <w:rStyle w:val="8"/>
        <w:rFonts w:ascii="宋体" w:hAnsi="宋体"/>
        <w:sz w:val="28"/>
        <w:szCs w:val="28"/>
      </w:rPr>
      <w:fldChar w:fldCharType="begin"/>
    </w:r>
    <w:r>
      <w:rPr>
        <w:rStyle w:val="8"/>
        <w:rFonts w:ascii="宋体" w:hAnsi="宋体"/>
        <w:sz w:val="28"/>
        <w:szCs w:val="28"/>
      </w:rPr>
      <w:instrText xml:space="preserve">PAGE  </w:instrText>
    </w:r>
    <w:r>
      <w:rPr>
        <w:rStyle w:val="8"/>
        <w:rFonts w:ascii="宋体" w:hAnsi="宋体"/>
        <w:sz w:val="28"/>
        <w:szCs w:val="28"/>
      </w:rPr>
      <w:fldChar w:fldCharType="separate"/>
    </w:r>
    <w:r>
      <w:rPr>
        <w:rStyle w:val="8"/>
        <w:rFonts w:ascii="宋体" w:hAnsi="宋体"/>
        <w:sz w:val="28"/>
        <w:szCs w:val="28"/>
      </w:rPr>
      <w:t>- 11 -</w:t>
    </w:r>
    <w:r>
      <w:rPr>
        <w:rStyle w:val="8"/>
        <w:rFonts w:ascii="宋体" w:hAnsi="宋体"/>
        <w:sz w:val="28"/>
        <w:szCs w:val="28"/>
      </w:rPr>
      <w:fldChar w:fldCharType="end"/>
    </w:r>
  </w:p>
  <w:p>
    <w:pPr>
      <w:pStyle w:val="3"/>
      <w:ind w:right="360" w:firstLine="360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37096E"/>
    <w:multiLevelType w:val="singleLevel"/>
    <w:tmpl w:val="3D37096E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ZTVhZTY0ZWRlOGE2NTc4NDg3MDIxZjZhYmRjNzBkM2YifQ=="/>
  </w:docVars>
  <w:rsids>
    <w:rsidRoot w:val="008C00D2"/>
    <w:rsid w:val="00013654"/>
    <w:rsid w:val="000273CC"/>
    <w:rsid w:val="00133DB4"/>
    <w:rsid w:val="00266095"/>
    <w:rsid w:val="0028136A"/>
    <w:rsid w:val="00333A2A"/>
    <w:rsid w:val="004F2431"/>
    <w:rsid w:val="00692AB0"/>
    <w:rsid w:val="006B4F71"/>
    <w:rsid w:val="006D5FBF"/>
    <w:rsid w:val="007A3456"/>
    <w:rsid w:val="00861DAB"/>
    <w:rsid w:val="008C00D2"/>
    <w:rsid w:val="009F2E6D"/>
    <w:rsid w:val="00E6050B"/>
    <w:rsid w:val="00EA71EA"/>
    <w:rsid w:val="00EF327E"/>
    <w:rsid w:val="00F4697F"/>
    <w:rsid w:val="00F878CD"/>
    <w:rsid w:val="010A478A"/>
    <w:rsid w:val="011606A9"/>
    <w:rsid w:val="012E4683"/>
    <w:rsid w:val="017A2525"/>
    <w:rsid w:val="01986635"/>
    <w:rsid w:val="01987FE8"/>
    <w:rsid w:val="01D644C1"/>
    <w:rsid w:val="02067828"/>
    <w:rsid w:val="023615AF"/>
    <w:rsid w:val="023A109F"/>
    <w:rsid w:val="02447828"/>
    <w:rsid w:val="025008C3"/>
    <w:rsid w:val="025F5E51"/>
    <w:rsid w:val="026E6F9B"/>
    <w:rsid w:val="02C6029B"/>
    <w:rsid w:val="02FC7A22"/>
    <w:rsid w:val="03305867"/>
    <w:rsid w:val="03C1490A"/>
    <w:rsid w:val="03CC5D27"/>
    <w:rsid w:val="040C0426"/>
    <w:rsid w:val="043D4E77"/>
    <w:rsid w:val="046C12B8"/>
    <w:rsid w:val="04726E90"/>
    <w:rsid w:val="04C14B1F"/>
    <w:rsid w:val="04D07C68"/>
    <w:rsid w:val="04D913AC"/>
    <w:rsid w:val="04E02ACB"/>
    <w:rsid w:val="04E627DB"/>
    <w:rsid w:val="05203EC4"/>
    <w:rsid w:val="05647C29"/>
    <w:rsid w:val="057E2ADA"/>
    <w:rsid w:val="057F7EED"/>
    <w:rsid w:val="05A625A8"/>
    <w:rsid w:val="05C06A0A"/>
    <w:rsid w:val="05E05ABA"/>
    <w:rsid w:val="05F54149"/>
    <w:rsid w:val="06375AFD"/>
    <w:rsid w:val="064A387B"/>
    <w:rsid w:val="0651602A"/>
    <w:rsid w:val="066B15CB"/>
    <w:rsid w:val="06A67EA4"/>
    <w:rsid w:val="06BB5F01"/>
    <w:rsid w:val="06BF2790"/>
    <w:rsid w:val="06E624D6"/>
    <w:rsid w:val="076D15CF"/>
    <w:rsid w:val="077C7A64"/>
    <w:rsid w:val="080B044A"/>
    <w:rsid w:val="08140A9D"/>
    <w:rsid w:val="081A29C6"/>
    <w:rsid w:val="087826EF"/>
    <w:rsid w:val="087F3A76"/>
    <w:rsid w:val="089833AB"/>
    <w:rsid w:val="08A90F89"/>
    <w:rsid w:val="08B5322E"/>
    <w:rsid w:val="08DB07BA"/>
    <w:rsid w:val="094620D8"/>
    <w:rsid w:val="09497E1A"/>
    <w:rsid w:val="099077F7"/>
    <w:rsid w:val="099F4EED"/>
    <w:rsid w:val="09A45050"/>
    <w:rsid w:val="09AC0AF3"/>
    <w:rsid w:val="09D04097"/>
    <w:rsid w:val="09D678FF"/>
    <w:rsid w:val="0A073F5D"/>
    <w:rsid w:val="0A1C5118"/>
    <w:rsid w:val="0A300FF7"/>
    <w:rsid w:val="0A503452"/>
    <w:rsid w:val="0A553FB1"/>
    <w:rsid w:val="0A611635"/>
    <w:rsid w:val="0ACD4C73"/>
    <w:rsid w:val="0AD55E09"/>
    <w:rsid w:val="0ADA0ACC"/>
    <w:rsid w:val="0AE11EA5"/>
    <w:rsid w:val="0AF52007"/>
    <w:rsid w:val="0B0F6226"/>
    <w:rsid w:val="0B2E032F"/>
    <w:rsid w:val="0B671D97"/>
    <w:rsid w:val="0BD25EA5"/>
    <w:rsid w:val="0BEF263D"/>
    <w:rsid w:val="0C0149DC"/>
    <w:rsid w:val="0C346308"/>
    <w:rsid w:val="0C816CD3"/>
    <w:rsid w:val="0CD520F0"/>
    <w:rsid w:val="0CD8573D"/>
    <w:rsid w:val="0CD862BC"/>
    <w:rsid w:val="0CFF716D"/>
    <w:rsid w:val="0D464D9C"/>
    <w:rsid w:val="0D4D4652"/>
    <w:rsid w:val="0D8E04F1"/>
    <w:rsid w:val="0D9A0C44"/>
    <w:rsid w:val="0DB43388"/>
    <w:rsid w:val="0DFC36AD"/>
    <w:rsid w:val="0DFD060A"/>
    <w:rsid w:val="0E220E8A"/>
    <w:rsid w:val="0E576DC1"/>
    <w:rsid w:val="0E8110E0"/>
    <w:rsid w:val="0E9D6C3E"/>
    <w:rsid w:val="0EA10D6A"/>
    <w:rsid w:val="0EBC5FA8"/>
    <w:rsid w:val="0ECF0DC1"/>
    <w:rsid w:val="0EF75A1F"/>
    <w:rsid w:val="0F473604"/>
    <w:rsid w:val="0F587009"/>
    <w:rsid w:val="0F817848"/>
    <w:rsid w:val="0F8B2F3A"/>
    <w:rsid w:val="0FA2479C"/>
    <w:rsid w:val="0FDA17CC"/>
    <w:rsid w:val="1039076A"/>
    <w:rsid w:val="106A6FF4"/>
    <w:rsid w:val="10A02A15"/>
    <w:rsid w:val="10D56195"/>
    <w:rsid w:val="10F408D7"/>
    <w:rsid w:val="11001706"/>
    <w:rsid w:val="1162782B"/>
    <w:rsid w:val="11827DE7"/>
    <w:rsid w:val="119F34BD"/>
    <w:rsid w:val="11A6405B"/>
    <w:rsid w:val="11B22165"/>
    <w:rsid w:val="11D45362"/>
    <w:rsid w:val="12465710"/>
    <w:rsid w:val="125A6B70"/>
    <w:rsid w:val="12BB30F4"/>
    <w:rsid w:val="12C22DBF"/>
    <w:rsid w:val="12D135C5"/>
    <w:rsid w:val="13477178"/>
    <w:rsid w:val="135E618C"/>
    <w:rsid w:val="137141F5"/>
    <w:rsid w:val="138717F3"/>
    <w:rsid w:val="13B87862"/>
    <w:rsid w:val="13C609E5"/>
    <w:rsid w:val="141700E3"/>
    <w:rsid w:val="141B5B83"/>
    <w:rsid w:val="145979DE"/>
    <w:rsid w:val="14860174"/>
    <w:rsid w:val="14EA0703"/>
    <w:rsid w:val="14FC21E4"/>
    <w:rsid w:val="15597637"/>
    <w:rsid w:val="159863B1"/>
    <w:rsid w:val="159D4D5F"/>
    <w:rsid w:val="15B36B63"/>
    <w:rsid w:val="15DD0268"/>
    <w:rsid w:val="15DE37BD"/>
    <w:rsid w:val="1607545B"/>
    <w:rsid w:val="16086528"/>
    <w:rsid w:val="162E0AC3"/>
    <w:rsid w:val="165E3157"/>
    <w:rsid w:val="16EF3DAF"/>
    <w:rsid w:val="17103D25"/>
    <w:rsid w:val="17282A80"/>
    <w:rsid w:val="179E3A27"/>
    <w:rsid w:val="17A001FA"/>
    <w:rsid w:val="17A728DB"/>
    <w:rsid w:val="18100480"/>
    <w:rsid w:val="181810E3"/>
    <w:rsid w:val="182B52BA"/>
    <w:rsid w:val="183016AA"/>
    <w:rsid w:val="18316CEB"/>
    <w:rsid w:val="184620F4"/>
    <w:rsid w:val="18934C0E"/>
    <w:rsid w:val="18AF4D11"/>
    <w:rsid w:val="18D34E5D"/>
    <w:rsid w:val="18F31E03"/>
    <w:rsid w:val="190F3258"/>
    <w:rsid w:val="19185113"/>
    <w:rsid w:val="192B1C21"/>
    <w:rsid w:val="19684FEC"/>
    <w:rsid w:val="19687E48"/>
    <w:rsid w:val="19EC2827"/>
    <w:rsid w:val="1A037B71"/>
    <w:rsid w:val="1A185915"/>
    <w:rsid w:val="1A357E7A"/>
    <w:rsid w:val="1A4C776A"/>
    <w:rsid w:val="1A633C8B"/>
    <w:rsid w:val="1A7B41A3"/>
    <w:rsid w:val="1A9058A9"/>
    <w:rsid w:val="1ABE298D"/>
    <w:rsid w:val="1B1A1616"/>
    <w:rsid w:val="1B4F5391"/>
    <w:rsid w:val="1B5776CB"/>
    <w:rsid w:val="1B5E774E"/>
    <w:rsid w:val="1B721419"/>
    <w:rsid w:val="1B7938C1"/>
    <w:rsid w:val="1BF25464"/>
    <w:rsid w:val="1BFB4FA4"/>
    <w:rsid w:val="1C2236B3"/>
    <w:rsid w:val="1CFF2872"/>
    <w:rsid w:val="1D2C23CC"/>
    <w:rsid w:val="1D37200B"/>
    <w:rsid w:val="1D4D7A81"/>
    <w:rsid w:val="1D8E7656"/>
    <w:rsid w:val="1DA96043"/>
    <w:rsid w:val="1DAA5EB0"/>
    <w:rsid w:val="1DC1221D"/>
    <w:rsid w:val="1DE509BD"/>
    <w:rsid w:val="1DED4B38"/>
    <w:rsid w:val="1E0C3A89"/>
    <w:rsid w:val="1E2A4925"/>
    <w:rsid w:val="1E634C25"/>
    <w:rsid w:val="1E634EC8"/>
    <w:rsid w:val="1E7B6870"/>
    <w:rsid w:val="1EA71413"/>
    <w:rsid w:val="1EB11FAF"/>
    <w:rsid w:val="1F070103"/>
    <w:rsid w:val="1F525822"/>
    <w:rsid w:val="1F5840A4"/>
    <w:rsid w:val="1F5B2B20"/>
    <w:rsid w:val="1F7F7C9A"/>
    <w:rsid w:val="1FA140B4"/>
    <w:rsid w:val="1FB736EC"/>
    <w:rsid w:val="1FB8468E"/>
    <w:rsid w:val="20123851"/>
    <w:rsid w:val="204410A5"/>
    <w:rsid w:val="209358AF"/>
    <w:rsid w:val="20C15149"/>
    <w:rsid w:val="20D02EA3"/>
    <w:rsid w:val="21147FBE"/>
    <w:rsid w:val="214967B1"/>
    <w:rsid w:val="218C0FE6"/>
    <w:rsid w:val="220D028A"/>
    <w:rsid w:val="223034CD"/>
    <w:rsid w:val="223D4010"/>
    <w:rsid w:val="22526CDD"/>
    <w:rsid w:val="22714212"/>
    <w:rsid w:val="22765384"/>
    <w:rsid w:val="228136B4"/>
    <w:rsid w:val="22B01C38"/>
    <w:rsid w:val="22EE13BE"/>
    <w:rsid w:val="2337453F"/>
    <w:rsid w:val="239D7097"/>
    <w:rsid w:val="23AF726E"/>
    <w:rsid w:val="23CD191B"/>
    <w:rsid w:val="23D8777A"/>
    <w:rsid w:val="23E629DD"/>
    <w:rsid w:val="23F11714"/>
    <w:rsid w:val="240115C5"/>
    <w:rsid w:val="241035B6"/>
    <w:rsid w:val="24150BCD"/>
    <w:rsid w:val="24721380"/>
    <w:rsid w:val="24816262"/>
    <w:rsid w:val="248F459A"/>
    <w:rsid w:val="2492046F"/>
    <w:rsid w:val="252E0198"/>
    <w:rsid w:val="25675458"/>
    <w:rsid w:val="258778A8"/>
    <w:rsid w:val="25CC689D"/>
    <w:rsid w:val="25D253E8"/>
    <w:rsid w:val="25F211C5"/>
    <w:rsid w:val="26B50445"/>
    <w:rsid w:val="26BB64BE"/>
    <w:rsid w:val="26D62F33"/>
    <w:rsid w:val="26DC3C24"/>
    <w:rsid w:val="26E54D45"/>
    <w:rsid w:val="274B3433"/>
    <w:rsid w:val="275D2FB6"/>
    <w:rsid w:val="278C2868"/>
    <w:rsid w:val="27A81441"/>
    <w:rsid w:val="27E171F2"/>
    <w:rsid w:val="28352BF8"/>
    <w:rsid w:val="283C212A"/>
    <w:rsid w:val="28667C49"/>
    <w:rsid w:val="286914E7"/>
    <w:rsid w:val="28943DF7"/>
    <w:rsid w:val="2899001E"/>
    <w:rsid w:val="289B5D70"/>
    <w:rsid w:val="28CD1A76"/>
    <w:rsid w:val="28CF1C92"/>
    <w:rsid w:val="28F5623C"/>
    <w:rsid w:val="28FD7F5D"/>
    <w:rsid w:val="290A4A78"/>
    <w:rsid w:val="294B4AFF"/>
    <w:rsid w:val="298B48AF"/>
    <w:rsid w:val="29CF6D22"/>
    <w:rsid w:val="29DD238D"/>
    <w:rsid w:val="29FC4319"/>
    <w:rsid w:val="2A1C0F07"/>
    <w:rsid w:val="2A555D4C"/>
    <w:rsid w:val="2A6016E3"/>
    <w:rsid w:val="2A6116A9"/>
    <w:rsid w:val="2AA43870"/>
    <w:rsid w:val="2AB75E53"/>
    <w:rsid w:val="2B035C23"/>
    <w:rsid w:val="2B065713"/>
    <w:rsid w:val="2B075828"/>
    <w:rsid w:val="2B0A0D5F"/>
    <w:rsid w:val="2B3E4EAD"/>
    <w:rsid w:val="2B607D2C"/>
    <w:rsid w:val="2B895C70"/>
    <w:rsid w:val="2B8E0647"/>
    <w:rsid w:val="2BCA04EF"/>
    <w:rsid w:val="2BDB4153"/>
    <w:rsid w:val="2BE75544"/>
    <w:rsid w:val="2C3A1BBA"/>
    <w:rsid w:val="2C416261"/>
    <w:rsid w:val="2C5865F5"/>
    <w:rsid w:val="2C6B23D3"/>
    <w:rsid w:val="2C702524"/>
    <w:rsid w:val="2CAA34BC"/>
    <w:rsid w:val="2CD52A90"/>
    <w:rsid w:val="2CFC6D11"/>
    <w:rsid w:val="2D0F4ABA"/>
    <w:rsid w:val="2D4F6E5D"/>
    <w:rsid w:val="2D8B5A6B"/>
    <w:rsid w:val="2D925E81"/>
    <w:rsid w:val="2DE52310"/>
    <w:rsid w:val="2E293BF2"/>
    <w:rsid w:val="2E3757A5"/>
    <w:rsid w:val="2E7F25F4"/>
    <w:rsid w:val="2EC22DD3"/>
    <w:rsid w:val="2EC67D1D"/>
    <w:rsid w:val="2F77273B"/>
    <w:rsid w:val="2FC1468C"/>
    <w:rsid w:val="2FCA31B3"/>
    <w:rsid w:val="2FF0494E"/>
    <w:rsid w:val="2FFB15BE"/>
    <w:rsid w:val="30222ADC"/>
    <w:rsid w:val="303D1BD7"/>
    <w:rsid w:val="305864BB"/>
    <w:rsid w:val="30C21364"/>
    <w:rsid w:val="30D06D99"/>
    <w:rsid w:val="30D1710C"/>
    <w:rsid w:val="30D21A04"/>
    <w:rsid w:val="30D830D9"/>
    <w:rsid w:val="30D836AE"/>
    <w:rsid w:val="30F74CA6"/>
    <w:rsid w:val="30F9369F"/>
    <w:rsid w:val="3130731E"/>
    <w:rsid w:val="3145669B"/>
    <w:rsid w:val="31E47795"/>
    <w:rsid w:val="31E53D57"/>
    <w:rsid w:val="322E49F9"/>
    <w:rsid w:val="323C30E8"/>
    <w:rsid w:val="326B62AE"/>
    <w:rsid w:val="327A6EBC"/>
    <w:rsid w:val="327D776A"/>
    <w:rsid w:val="3284043A"/>
    <w:rsid w:val="32CE38D3"/>
    <w:rsid w:val="32D65EA7"/>
    <w:rsid w:val="330F3B0D"/>
    <w:rsid w:val="331C5AD4"/>
    <w:rsid w:val="33327403"/>
    <w:rsid w:val="334031F9"/>
    <w:rsid w:val="33723946"/>
    <w:rsid w:val="33A87457"/>
    <w:rsid w:val="33C07C8B"/>
    <w:rsid w:val="33C10429"/>
    <w:rsid w:val="33C442BC"/>
    <w:rsid w:val="341D3232"/>
    <w:rsid w:val="342B17CD"/>
    <w:rsid w:val="34311A53"/>
    <w:rsid w:val="34402D69"/>
    <w:rsid w:val="349C18C6"/>
    <w:rsid w:val="34D16D92"/>
    <w:rsid w:val="34EE68B5"/>
    <w:rsid w:val="35074561"/>
    <w:rsid w:val="35106C75"/>
    <w:rsid w:val="356948F8"/>
    <w:rsid w:val="35876F78"/>
    <w:rsid w:val="359B692C"/>
    <w:rsid w:val="35F441C7"/>
    <w:rsid w:val="36054F45"/>
    <w:rsid w:val="360C2DC3"/>
    <w:rsid w:val="36234076"/>
    <w:rsid w:val="36280C33"/>
    <w:rsid w:val="36513532"/>
    <w:rsid w:val="36697455"/>
    <w:rsid w:val="366A2FFA"/>
    <w:rsid w:val="366A4360"/>
    <w:rsid w:val="367E2601"/>
    <w:rsid w:val="36985F31"/>
    <w:rsid w:val="36D32EA1"/>
    <w:rsid w:val="36F838F9"/>
    <w:rsid w:val="37023232"/>
    <w:rsid w:val="37224F7B"/>
    <w:rsid w:val="37312AA8"/>
    <w:rsid w:val="373C2085"/>
    <w:rsid w:val="375A4E1C"/>
    <w:rsid w:val="38037262"/>
    <w:rsid w:val="380A05F1"/>
    <w:rsid w:val="38353194"/>
    <w:rsid w:val="3842422E"/>
    <w:rsid w:val="386331ED"/>
    <w:rsid w:val="387B7A75"/>
    <w:rsid w:val="38B0532C"/>
    <w:rsid w:val="38E13090"/>
    <w:rsid w:val="38F80D91"/>
    <w:rsid w:val="39375086"/>
    <w:rsid w:val="393B5555"/>
    <w:rsid w:val="39614D95"/>
    <w:rsid w:val="39691347"/>
    <w:rsid w:val="397321C6"/>
    <w:rsid w:val="3A12720E"/>
    <w:rsid w:val="3A2D39F0"/>
    <w:rsid w:val="3A6A181A"/>
    <w:rsid w:val="3A8C79E3"/>
    <w:rsid w:val="3ACD3B57"/>
    <w:rsid w:val="3B3F4A55"/>
    <w:rsid w:val="3B9052B1"/>
    <w:rsid w:val="3BA01A31"/>
    <w:rsid w:val="3BB0325D"/>
    <w:rsid w:val="3BFC090C"/>
    <w:rsid w:val="3C024222"/>
    <w:rsid w:val="3C2C4D65"/>
    <w:rsid w:val="3C3814A4"/>
    <w:rsid w:val="3C7246E4"/>
    <w:rsid w:val="3C9963E7"/>
    <w:rsid w:val="3CCA0042"/>
    <w:rsid w:val="3CEA78F6"/>
    <w:rsid w:val="3D053A7C"/>
    <w:rsid w:val="3D1D0DC6"/>
    <w:rsid w:val="3D307766"/>
    <w:rsid w:val="3D6A1277"/>
    <w:rsid w:val="3D923F1B"/>
    <w:rsid w:val="3DA610D4"/>
    <w:rsid w:val="3E067AAC"/>
    <w:rsid w:val="3E1677CB"/>
    <w:rsid w:val="3E3F2EBF"/>
    <w:rsid w:val="3E5271B9"/>
    <w:rsid w:val="3E5A3606"/>
    <w:rsid w:val="3E8447F4"/>
    <w:rsid w:val="3E95498C"/>
    <w:rsid w:val="3EAD482D"/>
    <w:rsid w:val="3EBE1C58"/>
    <w:rsid w:val="3EEA4CD8"/>
    <w:rsid w:val="3F473ED8"/>
    <w:rsid w:val="3F599270"/>
    <w:rsid w:val="3F706CEB"/>
    <w:rsid w:val="3F7105EE"/>
    <w:rsid w:val="3F862726"/>
    <w:rsid w:val="3FB47094"/>
    <w:rsid w:val="3FCE16BA"/>
    <w:rsid w:val="3FFC64F2"/>
    <w:rsid w:val="408847A8"/>
    <w:rsid w:val="4088612B"/>
    <w:rsid w:val="40997D4E"/>
    <w:rsid w:val="4101356D"/>
    <w:rsid w:val="41197B84"/>
    <w:rsid w:val="411C75E7"/>
    <w:rsid w:val="417B479B"/>
    <w:rsid w:val="417C1E33"/>
    <w:rsid w:val="4185518C"/>
    <w:rsid w:val="418B19E0"/>
    <w:rsid w:val="41D103D1"/>
    <w:rsid w:val="41E96BFC"/>
    <w:rsid w:val="425A6618"/>
    <w:rsid w:val="42674891"/>
    <w:rsid w:val="42D27F5D"/>
    <w:rsid w:val="42E87780"/>
    <w:rsid w:val="43110CE3"/>
    <w:rsid w:val="435A7F52"/>
    <w:rsid w:val="438D6D50"/>
    <w:rsid w:val="43A05C8E"/>
    <w:rsid w:val="43CD5323"/>
    <w:rsid w:val="43E47B7D"/>
    <w:rsid w:val="44250560"/>
    <w:rsid w:val="4456696C"/>
    <w:rsid w:val="4475773A"/>
    <w:rsid w:val="44E977E0"/>
    <w:rsid w:val="44FF34A7"/>
    <w:rsid w:val="45482758"/>
    <w:rsid w:val="454B2248"/>
    <w:rsid w:val="45611D3D"/>
    <w:rsid w:val="45BE6EBE"/>
    <w:rsid w:val="45F14B9E"/>
    <w:rsid w:val="45F4468E"/>
    <w:rsid w:val="46431B9F"/>
    <w:rsid w:val="465B64BB"/>
    <w:rsid w:val="46A50137"/>
    <w:rsid w:val="46C202E8"/>
    <w:rsid w:val="46C91677"/>
    <w:rsid w:val="46EE1E55"/>
    <w:rsid w:val="470923BB"/>
    <w:rsid w:val="471C16ED"/>
    <w:rsid w:val="471F3E06"/>
    <w:rsid w:val="476C099C"/>
    <w:rsid w:val="478549FB"/>
    <w:rsid w:val="47A07CF3"/>
    <w:rsid w:val="47AC3A06"/>
    <w:rsid w:val="47B57E4D"/>
    <w:rsid w:val="47C963B6"/>
    <w:rsid w:val="47E21433"/>
    <w:rsid w:val="47F6349F"/>
    <w:rsid w:val="480A1F47"/>
    <w:rsid w:val="48383093"/>
    <w:rsid w:val="483F598E"/>
    <w:rsid w:val="484511D1"/>
    <w:rsid w:val="48541414"/>
    <w:rsid w:val="48817E08"/>
    <w:rsid w:val="488B6922"/>
    <w:rsid w:val="48A759E8"/>
    <w:rsid w:val="48B63E7D"/>
    <w:rsid w:val="48BF7CC1"/>
    <w:rsid w:val="48EB0283"/>
    <w:rsid w:val="494F4D04"/>
    <w:rsid w:val="49CB1FCC"/>
    <w:rsid w:val="49F511A3"/>
    <w:rsid w:val="4A0D4DC1"/>
    <w:rsid w:val="4A5F7CAC"/>
    <w:rsid w:val="4AC365B4"/>
    <w:rsid w:val="4ACA4F4A"/>
    <w:rsid w:val="4AE15425"/>
    <w:rsid w:val="4AE7656F"/>
    <w:rsid w:val="4AF710A0"/>
    <w:rsid w:val="4B2C4FC8"/>
    <w:rsid w:val="4B6818BF"/>
    <w:rsid w:val="4BA40904"/>
    <w:rsid w:val="4BE74D9B"/>
    <w:rsid w:val="4BF54CBC"/>
    <w:rsid w:val="4C003670"/>
    <w:rsid w:val="4C194E4E"/>
    <w:rsid w:val="4C1E4213"/>
    <w:rsid w:val="4C7225E5"/>
    <w:rsid w:val="4C9C4B9B"/>
    <w:rsid w:val="4CA62138"/>
    <w:rsid w:val="4CC57229"/>
    <w:rsid w:val="4CCF22AA"/>
    <w:rsid w:val="4CD21140"/>
    <w:rsid w:val="4CDC474E"/>
    <w:rsid w:val="4CF12ACE"/>
    <w:rsid w:val="4D001B6A"/>
    <w:rsid w:val="4D1C6795"/>
    <w:rsid w:val="4D225F85"/>
    <w:rsid w:val="4D3C13D2"/>
    <w:rsid w:val="4D497A62"/>
    <w:rsid w:val="4D572654"/>
    <w:rsid w:val="4D59583B"/>
    <w:rsid w:val="4D64659D"/>
    <w:rsid w:val="4D7D77B9"/>
    <w:rsid w:val="4D87403A"/>
    <w:rsid w:val="4DAF63BE"/>
    <w:rsid w:val="4DE1199C"/>
    <w:rsid w:val="4DE450FE"/>
    <w:rsid w:val="4DE82D2A"/>
    <w:rsid w:val="4E375A60"/>
    <w:rsid w:val="4E507D60"/>
    <w:rsid w:val="4E5101C3"/>
    <w:rsid w:val="4E684C78"/>
    <w:rsid w:val="4EFB2399"/>
    <w:rsid w:val="4F075108"/>
    <w:rsid w:val="4F277310"/>
    <w:rsid w:val="4F367AC5"/>
    <w:rsid w:val="4F5D5052"/>
    <w:rsid w:val="4F632D06"/>
    <w:rsid w:val="4FA9473B"/>
    <w:rsid w:val="4FAD5FDA"/>
    <w:rsid w:val="500D4CCA"/>
    <w:rsid w:val="501D6FE2"/>
    <w:rsid w:val="5026381B"/>
    <w:rsid w:val="508045EE"/>
    <w:rsid w:val="508B3E41"/>
    <w:rsid w:val="50A43246"/>
    <w:rsid w:val="50AC5681"/>
    <w:rsid w:val="50DA1A7A"/>
    <w:rsid w:val="51053BF3"/>
    <w:rsid w:val="51071719"/>
    <w:rsid w:val="51600393"/>
    <w:rsid w:val="51850890"/>
    <w:rsid w:val="519E0D33"/>
    <w:rsid w:val="51A67184"/>
    <w:rsid w:val="51B10DC1"/>
    <w:rsid w:val="52184AD0"/>
    <w:rsid w:val="524A3FB4"/>
    <w:rsid w:val="52635075"/>
    <w:rsid w:val="52AA1948"/>
    <w:rsid w:val="52B92560"/>
    <w:rsid w:val="53213F41"/>
    <w:rsid w:val="5349426B"/>
    <w:rsid w:val="534959D8"/>
    <w:rsid w:val="53B76565"/>
    <w:rsid w:val="53BC6F28"/>
    <w:rsid w:val="53D42103"/>
    <w:rsid w:val="53D7448B"/>
    <w:rsid w:val="540939FA"/>
    <w:rsid w:val="540A08BE"/>
    <w:rsid w:val="541008E5"/>
    <w:rsid w:val="54104D89"/>
    <w:rsid w:val="544B7B6F"/>
    <w:rsid w:val="5456018A"/>
    <w:rsid w:val="545F361A"/>
    <w:rsid w:val="5467128E"/>
    <w:rsid w:val="54813591"/>
    <w:rsid w:val="54854B95"/>
    <w:rsid w:val="549A32D6"/>
    <w:rsid w:val="54B94C26"/>
    <w:rsid w:val="54C067AF"/>
    <w:rsid w:val="54C6402E"/>
    <w:rsid w:val="54FA4BAF"/>
    <w:rsid w:val="551C3614"/>
    <w:rsid w:val="553714FE"/>
    <w:rsid w:val="55540CA5"/>
    <w:rsid w:val="5556223E"/>
    <w:rsid w:val="556D63BD"/>
    <w:rsid w:val="557430F6"/>
    <w:rsid w:val="559F555E"/>
    <w:rsid w:val="55CD7B80"/>
    <w:rsid w:val="55EA7199"/>
    <w:rsid w:val="55FA318F"/>
    <w:rsid w:val="565847C5"/>
    <w:rsid w:val="569D0D94"/>
    <w:rsid w:val="56A958B6"/>
    <w:rsid w:val="56C8594F"/>
    <w:rsid w:val="56D83383"/>
    <w:rsid w:val="56F37A06"/>
    <w:rsid w:val="570109B9"/>
    <w:rsid w:val="571476F0"/>
    <w:rsid w:val="576A6579"/>
    <w:rsid w:val="577B69BD"/>
    <w:rsid w:val="577D3C02"/>
    <w:rsid w:val="57BA1646"/>
    <w:rsid w:val="57D00194"/>
    <w:rsid w:val="57F03798"/>
    <w:rsid w:val="581567E0"/>
    <w:rsid w:val="58201313"/>
    <w:rsid w:val="582F3BFD"/>
    <w:rsid w:val="584C2108"/>
    <w:rsid w:val="58776AA4"/>
    <w:rsid w:val="58801C03"/>
    <w:rsid w:val="58AE005D"/>
    <w:rsid w:val="59460BD9"/>
    <w:rsid w:val="5987067E"/>
    <w:rsid w:val="598B7A38"/>
    <w:rsid w:val="59DD570D"/>
    <w:rsid w:val="59F14D15"/>
    <w:rsid w:val="59F34F31"/>
    <w:rsid w:val="59FE7432"/>
    <w:rsid w:val="5A087579"/>
    <w:rsid w:val="5A0C0350"/>
    <w:rsid w:val="5A323AEF"/>
    <w:rsid w:val="5A33049A"/>
    <w:rsid w:val="5A601E9A"/>
    <w:rsid w:val="5ABC17C7"/>
    <w:rsid w:val="5AC510D8"/>
    <w:rsid w:val="5B2353A2"/>
    <w:rsid w:val="5B756EAF"/>
    <w:rsid w:val="5BB72C37"/>
    <w:rsid w:val="5BBD2CCE"/>
    <w:rsid w:val="5BD20B76"/>
    <w:rsid w:val="5C084598"/>
    <w:rsid w:val="5C190553"/>
    <w:rsid w:val="5C1E200D"/>
    <w:rsid w:val="5C2900F1"/>
    <w:rsid w:val="5C2E04A2"/>
    <w:rsid w:val="5C691B72"/>
    <w:rsid w:val="5C6A7000"/>
    <w:rsid w:val="5C6B60A9"/>
    <w:rsid w:val="5C700ABB"/>
    <w:rsid w:val="5C785CF4"/>
    <w:rsid w:val="5C9D3BE2"/>
    <w:rsid w:val="5CC6715F"/>
    <w:rsid w:val="5CCB08EB"/>
    <w:rsid w:val="5CD616F5"/>
    <w:rsid w:val="5CE84AF5"/>
    <w:rsid w:val="5CF1121E"/>
    <w:rsid w:val="5CF8285E"/>
    <w:rsid w:val="5D07484F"/>
    <w:rsid w:val="5D465377"/>
    <w:rsid w:val="5D690366"/>
    <w:rsid w:val="5D6B74D4"/>
    <w:rsid w:val="5D9407D9"/>
    <w:rsid w:val="5DAA305C"/>
    <w:rsid w:val="5DC436B8"/>
    <w:rsid w:val="5DE615BA"/>
    <w:rsid w:val="5DF64FF0"/>
    <w:rsid w:val="5DFE20F6"/>
    <w:rsid w:val="5E3B6EA6"/>
    <w:rsid w:val="5EAC3900"/>
    <w:rsid w:val="5EB56C59"/>
    <w:rsid w:val="5ECC1AAC"/>
    <w:rsid w:val="5ECC5D50"/>
    <w:rsid w:val="5F247488"/>
    <w:rsid w:val="5F301D3D"/>
    <w:rsid w:val="5F637697"/>
    <w:rsid w:val="5F6932B3"/>
    <w:rsid w:val="5F7A755A"/>
    <w:rsid w:val="5FA171DD"/>
    <w:rsid w:val="5FE13491"/>
    <w:rsid w:val="601260A9"/>
    <w:rsid w:val="601E082E"/>
    <w:rsid w:val="603757B1"/>
    <w:rsid w:val="60445436"/>
    <w:rsid w:val="60A442A2"/>
    <w:rsid w:val="60BD3BA3"/>
    <w:rsid w:val="60D3786A"/>
    <w:rsid w:val="60E16353"/>
    <w:rsid w:val="6129748A"/>
    <w:rsid w:val="61572249"/>
    <w:rsid w:val="617F1570"/>
    <w:rsid w:val="61A24FB0"/>
    <w:rsid w:val="61DE5909"/>
    <w:rsid w:val="62105B23"/>
    <w:rsid w:val="62176FAC"/>
    <w:rsid w:val="621A1B13"/>
    <w:rsid w:val="62227913"/>
    <w:rsid w:val="62562501"/>
    <w:rsid w:val="6260512D"/>
    <w:rsid w:val="62650996"/>
    <w:rsid w:val="6293757E"/>
    <w:rsid w:val="62C456BC"/>
    <w:rsid w:val="62CA6A4B"/>
    <w:rsid w:val="62EA55DC"/>
    <w:rsid w:val="62FF4946"/>
    <w:rsid w:val="630806B8"/>
    <w:rsid w:val="631A352E"/>
    <w:rsid w:val="63275C4B"/>
    <w:rsid w:val="63285BD0"/>
    <w:rsid w:val="637075F2"/>
    <w:rsid w:val="639817A6"/>
    <w:rsid w:val="639B5416"/>
    <w:rsid w:val="63E458EA"/>
    <w:rsid w:val="63E87188"/>
    <w:rsid w:val="63FC3333"/>
    <w:rsid w:val="63FF1BE8"/>
    <w:rsid w:val="6417033F"/>
    <w:rsid w:val="641C32D6"/>
    <w:rsid w:val="644359E9"/>
    <w:rsid w:val="644D348F"/>
    <w:rsid w:val="647C7106"/>
    <w:rsid w:val="648A0240"/>
    <w:rsid w:val="648D6BD4"/>
    <w:rsid w:val="64A82DBC"/>
    <w:rsid w:val="64E44A43"/>
    <w:rsid w:val="64F02254"/>
    <w:rsid w:val="65044496"/>
    <w:rsid w:val="65363F24"/>
    <w:rsid w:val="6569254B"/>
    <w:rsid w:val="659661FB"/>
    <w:rsid w:val="65E42F90"/>
    <w:rsid w:val="65F95093"/>
    <w:rsid w:val="65F96FC3"/>
    <w:rsid w:val="664706B4"/>
    <w:rsid w:val="664B39FF"/>
    <w:rsid w:val="66A220B3"/>
    <w:rsid w:val="66A36CC0"/>
    <w:rsid w:val="67112E9A"/>
    <w:rsid w:val="6712276E"/>
    <w:rsid w:val="671B4CF1"/>
    <w:rsid w:val="672524A2"/>
    <w:rsid w:val="673D1ABC"/>
    <w:rsid w:val="674C0CA6"/>
    <w:rsid w:val="674C4FD6"/>
    <w:rsid w:val="6764782D"/>
    <w:rsid w:val="677B53FB"/>
    <w:rsid w:val="67BC2D67"/>
    <w:rsid w:val="67C4070C"/>
    <w:rsid w:val="67CE0D3A"/>
    <w:rsid w:val="67D55C76"/>
    <w:rsid w:val="680337B9"/>
    <w:rsid w:val="68263CE8"/>
    <w:rsid w:val="688E5375"/>
    <w:rsid w:val="68C04861"/>
    <w:rsid w:val="68DB57BE"/>
    <w:rsid w:val="68E02ADE"/>
    <w:rsid w:val="690B7284"/>
    <w:rsid w:val="6917241F"/>
    <w:rsid w:val="694D7A8E"/>
    <w:rsid w:val="694E7460"/>
    <w:rsid w:val="69780FAF"/>
    <w:rsid w:val="69E1584F"/>
    <w:rsid w:val="69EC374B"/>
    <w:rsid w:val="69FC398E"/>
    <w:rsid w:val="6A3F755F"/>
    <w:rsid w:val="6A493ED2"/>
    <w:rsid w:val="6A5A1A7E"/>
    <w:rsid w:val="6A623452"/>
    <w:rsid w:val="6A6D03E7"/>
    <w:rsid w:val="6A783E89"/>
    <w:rsid w:val="6A7A2B04"/>
    <w:rsid w:val="6A7C4ACE"/>
    <w:rsid w:val="6A876FCF"/>
    <w:rsid w:val="6AAD6A36"/>
    <w:rsid w:val="6ACD0E86"/>
    <w:rsid w:val="6B0F2328"/>
    <w:rsid w:val="6B174EDA"/>
    <w:rsid w:val="6B266147"/>
    <w:rsid w:val="6B2C7D80"/>
    <w:rsid w:val="6B2F1B41"/>
    <w:rsid w:val="6B5857BA"/>
    <w:rsid w:val="6B673089"/>
    <w:rsid w:val="6B7036D0"/>
    <w:rsid w:val="6B7560E6"/>
    <w:rsid w:val="6B930BEB"/>
    <w:rsid w:val="6B983279"/>
    <w:rsid w:val="6BDB68DD"/>
    <w:rsid w:val="6C222941"/>
    <w:rsid w:val="6C7C0DB6"/>
    <w:rsid w:val="6CAC2CB4"/>
    <w:rsid w:val="6CAF5292"/>
    <w:rsid w:val="6CB1529F"/>
    <w:rsid w:val="6CD4658F"/>
    <w:rsid w:val="6D2160AB"/>
    <w:rsid w:val="6D25767A"/>
    <w:rsid w:val="6D4D2603"/>
    <w:rsid w:val="6E6778EF"/>
    <w:rsid w:val="6E6A1E76"/>
    <w:rsid w:val="6E6D085D"/>
    <w:rsid w:val="6E7F0528"/>
    <w:rsid w:val="6E8C2E06"/>
    <w:rsid w:val="6E9D3265"/>
    <w:rsid w:val="6ECB392F"/>
    <w:rsid w:val="6ED20C37"/>
    <w:rsid w:val="6ED529FF"/>
    <w:rsid w:val="6F0137F4"/>
    <w:rsid w:val="6F103A37"/>
    <w:rsid w:val="6F215C44"/>
    <w:rsid w:val="6F557E26"/>
    <w:rsid w:val="6FCC795E"/>
    <w:rsid w:val="6FFE593C"/>
    <w:rsid w:val="705042F7"/>
    <w:rsid w:val="705160B5"/>
    <w:rsid w:val="705D71D3"/>
    <w:rsid w:val="707B41CD"/>
    <w:rsid w:val="709F4E23"/>
    <w:rsid w:val="70A55FA8"/>
    <w:rsid w:val="710B1495"/>
    <w:rsid w:val="718F3339"/>
    <w:rsid w:val="71AD5229"/>
    <w:rsid w:val="71E60A7F"/>
    <w:rsid w:val="72096764"/>
    <w:rsid w:val="7243526A"/>
    <w:rsid w:val="730F143C"/>
    <w:rsid w:val="7339181E"/>
    <w:rsid w:val="733F2B3D"/>
    <w:rsid w:val="73675723"/>
    <w:rsid w:val="739B4217"/>
    <w:rsid w:val="73BB5FFC"/>
    <w:rsid w:val="73CB30C1"/>
    <w:rsid w:val="7400051E"/>
    <w:rsid w:val="741B7B82"/>
    <w:rsid w:val="74277859"/>
    <w:rsid w:val="74420270"/>
    <w:rsid w:val="746266C3"/>
    <w:rsid w:val="749B5239"/>
    <w:rsid w:val="74CC6652"/>
    <w:rsid w:val="74D42813"/>
    <w:rsid w:val="752B5B2C"/>
    <w:rsid w:val="75A51D2B"/>
    <w:rsid w:val="7648462D"/>
    <w:rsid w:val="764E30F5"/>
    <w:rsid w:val="768D27C5"/>
    <w:rsid w:val="76A01B45"/>
    <w:rsid w:val="76AE1408"/>
    <w:rsid w:val="76BD3E54"/>
    <w:rsid w:val="76E97048"/>
    <w:rsid w:val="76FE1DF5"/>
    <w:rsid w:val="77064695"/>
    <w:rsid w:val="7726029C"/>
    <w:rsid w:val="77475E44"/>
    <w:rsid w:val="77767C7A"/>
    <w:rsid w:val="777C7EBC"/>
    <w:rsid w:val="778078A3"/>
    <w:rsid w:val="77811217"/>
    <w:rsid w:val="77843D7C"/>
    <w:rsid w:val="77A85155"/>
    <w:rsid w:val="7835260B"/>
    <w:rsid w:val="78657DC8"/>
    <w:rsid w:val="795F1843"/>
    <w:rsid w:val="79643A93"/>
    <w:rsid w:val="7980680F"/>
    <w:rsid w:val="79AF4193"/>
    <w:rsid w:val="79D63AE0"/>
    <w:rsid w:val="79F80844"/>
    <w:rsid w:val="7A1A3F18"/>
    <w:rsid w:val="7A3C6C9B"/>
    <w:rsid w:val="7A4822D7"/>
    <w:rsid w:val="7A583381"/>
    <w:rsid w:val="7A6B4218"/>
    <w:rsid w:val="7A6C06BC"/>
    <w:rsid w:val="7A6F5AB6"/>
    <w:rsid w:val="7A7632E8"/>
    <w:rsid w:val="7A870A32"/>
    <w:rsid w:val="7A9279F6"/>
    <w:rsid w:val="7AAB277A"/>
    <w:rsid w:val="7AF10BC1"/>
    <w:rsid w:val="7B1F572E"/>
    <w:rsid w:val="7B2E771F"/>
    <w:rsid w:val="7B4C0F53"/>
    <w:rsid w:val="7B616CC3"/>
    <w:rsid w:val="7B705F89"/>
    <w:rsid w:val="7B874A74"/>
    <w:rsid w:val="7B9B6A4B"/>
    <w:rsid w:val="7BC50D7F"/>
    <w:rsid w:val="7BFB25BE"/>
    <w:rsid w:val="7C183F2B"/>
    <w:rsid w:val="7C332759"/>
    <w:rsid w:val="7CAD0473"/>
    <w:rsid w:val="7CE770B4"/>
    <w:rsid w:val="7D257E2E"/>
    <w:rsid w:val="7D517192"/>
    <w:rsid w:val="7D5B4A17"/>
    <w:rsid w:val="7D782ED3"/>
    <w:rsid w:val="7D951CD7"/>
    <w:rsid w:val="7DC10D1E"/>
    <w:rsid w:val="7E386B07"/>
    <w:rsid w:val="7EAD4DFF"/>
    <w:rsid w:val="7EC55111"/>
    <w:rsid w:val="7F1255AA"/>
    <w:rsid w:val="7F345520"/>
    <w:rsid w:val="7F6556D9"/>
    <w:rsid w:val="7F6D2EBE"/>
    <w:rsid w:val="7F737E9E"/>
    <w:rsid w:val="7F8C2C66"/>
    <w:rsid w:val="7FEC18FB"/>
    <w:rsid w:val="7FFB265F"/>
    <w:rsid w:val="7FFB7DEC"/>
    <w:rsid w:val="7FFD444E"/>
    <w:rsid w:val="93BF2707"/>
    <w:rsid w:val="D3F9AAE9"/>
    <w:rsid w:val="E8FDFB44"/>
    <w:rsid w:val="EF9F6E24"/>
    <w:rsid w:val="F76E5B89"/>
    <w:rsid w:val="FFDF1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99" w:semiHidden="0" w:name="annotation text"/>
    <w:lsdException w:uiPriority="99" w:name="header"/>
    <w:lsdException w:qFormat="1"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nhideWhenUsed="0" w:uiPriority="99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99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9"/>
    <w:qFormat/>
    <w:uiPriority w:val="99"/>
    <w:pPr>
      <w:jc w:val="left"/>
    </w:pPr>
  </w:style>
  <w:style w:type="paragraph" w:styleId="3">
    <w:name w:val="footer"/>
    <w:basedOn w:val="1"/>
    <w:link w:val="10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Normal (Web)"/>
    <w:basedOn w:val="1"/>
    <w:qFormat/>
    <w:uiPriority w:val="99"/>
    <w:pPr>
      <w:spacing w:beforeAutospacing="1" w:afterAutospacing="1"/>
      <w:jc w:val="left"/>
    </w:pPr>
    <w:rPr>
      <w:kern w:val="0"/>
      <w:sz w:val="24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page number"/>
    <w:basedOn w:val="7"/>
    <w:qFormat/>
    <w:uiPriority w:val="99"/>
    <w:rPr>
      <w:rFonts w:cs="Times New Roman"/>
    </w:rPr>
  </w:style>
  <w:style w:type="character" w:customStyle="1" w:styleId="9">
    <w:name w:val="Comment Text Char"/>
    <w:basedOn w:val="7"/>
    <w:link w:val="2"/>
    <w:semiHidden/>
    <w:qFormat/>
    <w:uiPriority w:val="99"/>
    <w:rPr>
      <w:rFonts w:ascii="Calibri" w:hAnsi="Calibri"/>
      <w:szCs w:val="24"/>
    </w:rPr>
  </w:style>
  <w:style w:type="character" w:customStyle="1" w:styleId="10">
    <w:name w:val="Footer Char"/>
    <w:basedOn w:val="7"/>
    <w:link w:val="3"/>
    <w:semiHidden/>
    <w:qFormat/>
    <w:uiPriority w:val="99"/>
    <w:rPr>
      <w:rFonts w:ascii="Calibri" w:hAnsi="Calibri"/>
      <w:sz w:val="18"/>
      <w:szCs w:val="18"/>
    </w:rPr>
  </w:style>
  <w:style w:type="paragraph" w:customStyle="1" w:styleId="11">
    <w:name w:val="列出段落1"/>
    <w:basedOn w:val="1"/>
    <w:qFormat/>
    <w:uiPriority w:val="99"/>
    <w:pPr>
      <w:ind w:firstLine="420" w:firstLineChars="200"/>
    </w:pPr>
    <w:rPr>
      <w:rFonts w:cs="黑体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1827</Words>
  <Characters>1848</Characters>
  <Lines>0</Lines>
  <Paragraphs>0</Paragraphs>
  <TotalTime>0</TotalTime>
  <ScaleCrop>false</ScaleCrop>
  <LinksUpToDate>false</LinksUpToDate>
  <CharactersWithSpaces>2664</CharactersWithSpaces>
  <Application>WPS Office_11.8.2.11813_F1E327BC-269C-435d-A152-05C5408002CA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2021-12-22T00:55:00Z</dcterms:created>
  <dc:creator>Administrator</dc:creator>
  <cp:lastModifiedBy>admin</cp:lastModifiedBy>
  <cp:lastPrinted>2022-03-24T01:03:00Z</cp:lastPrinted>
  <dcterms:modified xsi:type="dcterms:W3CDTF">2024-07-11T02:24:25Z</dcterms:modified>
  <dc:title>鹿城区农村住房建设管理办法（试行）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2052-11.8.2.11813</vt:lpwstr>
  </property>
  <property fmtid="{D5CDD505-2E9C-101B-9397-08002B2CF9AE}" pid="3" name="ICV">
    <vt:lpwstr>9F7DDF6A34234D1A85A938D75991F504</vt:lpwstr>
  </property>
</Properties>
</file>