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495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873"/>
        <w:gridCol w:w="1325"/>
        <w:gridCol w:w="792"/>
        <w:gridCol w:w="792"/>
        <w:gridCol w:w="1379"/>
        <w:gridCol w:w="1610"/>
        <w:gridCol w:w="1598"/>
        <w:gridCol w:w="177"/>
        <w:gridCol w:w="1877"/>
        <w:gridCol w:w="252"/>
        <w:gridCol w:w="2543"/>
        <w:gridCol w:w="1775"/>
      </w:tblGrid>
      <w:tr w:rsidR="00B059E8" w:rsidRPr="00E86214" w:rsidTr="000B39D5">
        <w:trPr>
          <w:jc w:val="center"/>
        </w:trPr>
        <w:tc>
          <w:tcPr>
            <w:tcW w:w="5000" w:type="pct"/>
            <w:gridSpan w:val="1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  <w:sz w:val="28"/>
                <w:szCs w:val="28"/>
              </w:rPr>
            </w:pPr>
            <w:r w:rsidRPr="00E86214">
              <w:rPr>
                <w:rFonts w:ascii="標楷體" w:hAnsi="標楷體" w:cs="標楷體" w:hint="eastAsia"/>
                <w:b/>
                <w:bCs/>
                <w:sz w:val="28"/>
                <w:szCs w:val="28"/>
              </w:rPr>
              <w:t>臺南市政府第二屆勞資爭議調解委員名冊</w:t>
            </w:r>
            <w:r w:rsidRPr="00E86214">
              <w:rPr>
                <w:rFonts w:ascii="標楷體" w:hAnsi="標楷體" w:cs="標楷體"/>
                <w:b/>
                <w:bCs/>
                <w:sz w:val="28"/>
                <w:szCs w:val="28"/>
              </w:rPr>
              <w:t>(</w:t>
            </w:r>
            <w:r w:rsidRPr="00E86214">
              <w:rPr>
                <w:rFonts w:ascii="標楷體" w:hAnsi="標楷體" w:cs="標楷體" w:hint="eastAsia"/>
                <w:b/>
                <w:bCs/>
                <w:sz w:val="28"/>
                <w:szCs w:val="28"/>
              </w:rPr>
              <w:t>任期至</w:t>
            </w:r>
            <w:r w:rsidRPr="00E86214">
              <w:rPr>
                <w:rFonts w:ascii="標楷體" w:hAnsi="標楷體" w:cs="標楷體"/>
                <w:b/>
                <w:bCs/>
                <w:sz w:val="28"/>
                <w:szCs w:val="28"/>
              </w:rPr>
              <w:t>106</w:t>
            </w:r>
            <w:r w:rsidRPr="00E86214">
              <w:rPr>
                <w:rFonts w:ascii="標楷體" w:hAnsi="標楷體" w:cs="標楷體" w:hint="eastAsia"/>
                <w:b/>
                <w:bCs/>
                <w:sz w:val="28"/>
                <w:szCs w:val="28"/>
              </w:rPr>
              <w:t>年</w:t>
            </w:r>
            <w:r w:rsidRPr="00E86214">
              <w:rPr>
                <w:rFonts w:ascii="標楷體" w:hAnsi="標楷體" w:cs="標楷體"/>
                <w:b/>
                <w:bCs/>
                <w:sz w:val="28"/>
                <w:szCs w:val="28"/>
              </w:rPr>
              <w:t>6</w:t>
            </w:r>
            <w:r w:rsidRPr="00E86214">
              <w:rPr>
                <w:rFonts w:ascii="標楷體" w:hAnsi="標楷體" w:cs="標楷體" w:hint="eastAsia"/>
                <w:b/>
                <w:bCs/>
                <w:sz w:val="28"/>
                <w:szCs w:val="28"/>
              </w:rPr>
              <w:t>月</w:t>
            </w:r>
            <w:r w:rsidRPr="00E86214">
              <w:rPr>
                <w:rFonts w:ascii="標楷體" w:hAnsi="標楷體" w:cs="標楷體"/>
                <w:b/>
                <w:bCs/>
                <w:sz w:val="28"/>
                <w:szCs w:val="28"/>
              </w:rPr>
              <w:t>30</w:t>
            </w:r>
            <w:r w:rsidRPr="00E86214">
              <w:rPr>
                <w:rFonts w:ascii="標楷體" w:hAnsi="標楷體" w:cs="標楷體" w:hint="eastAsia"/>
                <w:b/>
                <w:bCs/>
                <w:sz w:val="28"/>
                <w:szCs w:val="28"/>
              </w:rPr>
              <w:t>日止</w:t>
            </w:r>
            <w:r w:rsidRPr="00E86214">
              <w:rPr>
                <w:rFonts w:ascii="標楷體" w:hAnsi="標楷體" w:cs="標楷體"/>
                <w:b/>
                <w:bCs/>
                <w:sz w:val="28"/>
                <w:szCs w:val="28"/>
              </w:rPr>
              <w:t>)</w:t>
            </w:r>
          </w:p>
        </w:tc>
      </w:tr>
      <w:tr w:rsidR="00B059E8" w:rsidRPr="00E86214" w:rsidTr="000B39D5">
        <w:trPr>
          <w:jc w:val="center"/>
        </w:trPr>
        <w:tc>
          <w:tcPr>
            <w:tcW w:w="291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  <w:sz w:val="28"/>
                <w:szCs w:val="28"/>
              </w:rPr>
            </w:pPr>
            <w:r w:rsidRPr="00E86214">
              <w:rPr>
                <w:rFonts w:ascii="標楷體" w:hAnsi="標楷體" w:cs="標楷體" w:hint="eastAsia"/>
                <w:b/>
                <w:bCs/>
                <w:sz w:val="28"/>
                <w:szCs w:val="28"/>
              </w:rPr>
              <w:t>編號</w:t>
            </w:r>
          </w:p>
        </w:tc>
        <w:tc>
          <w:tcPr>
            <w:tcW w:w="44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  <w:sz w:val="28"/>
                <w:szCs w:val="28"/>
              </w:rPr>
            </w:pPr>
            <w:r w:rsidRPr="00E86214">
              <w:rPr>
                <w:rFonts w:ascii="標楷體" w:hAnsi="標楷體" w:cs="標楷體" w:hint="eastAsia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  <w:sz w:val="28"/>
                <w:szCs w:val="28"/>
              </w:rPr>
            </w:pPr>
            <w:r w:rsidRPr="00E86214">
              <w:rPr>
                <w:rFonts w:ascii="標楷體" w:hAnsi="標楷體" w:cs="標楷體" w:hint="eastAsia"/>
                <w:b/>
                <w:bCs/>
                <w:sz w:val="28"/>
                <w:szCs w:val="28"/>
              </w:rPr>
              <w:t>年齡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  <w:sz w:val="28"/>
                <w:szCs w:val="28"/>
              </w:rPr>
            </w:pPr>
            <w:r w:rsidRPr="00E86214">
              <w:rPr>
                <w:rFonts w:ascii="標楷體" w:hAnsi="標楷體" w:cs="標楷體" w:hint="eastAsia"/>
                <w:b/>
                <w:bCs/>
                <w:sz w:val="28"/>
                <w:szCs w:val="28"/>
              </w:rPr>
              <w:t>性別</w:t>
            </w:r>
          </w:p>
        </w:tc>
        <w:tc>
          <w:tcPr>
            <w:tcW w:w="460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  <w:sz w:val="28"/>
                <w:szCs w:val="28"/>
              </w:rPr>
            </w:pPr>
            <w:r w:rsidRPr="00E86214">
              <w:rPr>
                <w:rFonts w:ascii="標楷體" w:hAnsi="標楷體" w:cs="標楷體" w:hint="eastAsia"/>
                <w:b/>
                <w:bCs/>
                <w:sz w:val="28"/>
                <w:szCs w:val="28"/>
              </w:rPr>
              <w:t>學歷</w:t>
            </w:r>
          </w:p>
        </w:tc>
        <w:tc>
          <w:tcPr>
            <w:tcW w:w="537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  <w:sz w:val="28"/>
                <w:szCs w:val="28"/>
              </w:rPr>
            </w:pPr>
            <w:r w:rsidRPr="00E86214">
              <w:rPr>
                <w:rFonts w:ascii="標楷體" w:hAnsi="標楷體" w:cs="標楷體" w:hint="eastAsia"/>
                <w:b/>
                <w:bCs/>
                <w:sz w:val="28"/>
                <w:szCs w:val="28"/>
              </w:rPr>
              <w:t>經歷</w:t>
            </w:r>
          </w:p>
        </w:tc>
        <w:tc>
          <w:tcPr>
            <w:tcW w:w="592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  <w:sz w:val="28"/>
                <w:szCs w:val="28"/>
              </w:rPr>
            </w:pPr>
            <w:r w:rsidRPr="00E86214">
              <w:rPr>
                <w:rFonts w:ascii="標楷體" w:hAnsi="標楷體" w:cs="標楷體" w:hint="eastAsia"/>
                <w:b/>
                <w:bCs/>
                <w:sz w:val="28"/>
                <w:szCs w:val="28"/>
              </w:rPr>
              <w:t>現任職務</w:t>
            </w:r>
          </w:p>
        </w:tc>
        <w:tc>
          <w:tcPr>
            <w:tcW w:w="710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  <w:sz w:val="28"/>
                <w:szCs w:val="28"/>
              </w:rPr>
            </w:pPr>
            <w:r w:rsidRPr="00E86214">
              <w:rPr>
                <w:rFonts w:ascii="標楷體" w:hAnsi="標楷體" w:cs="標楷體" w:hint="eastAsia"/>
                <w:b/>
                <w:bCs/>
                <w:sz w:val="28"/>
                <w:szCs w:val="28"/>
              </w:rPr>
              <w:t>專長</w:t>
            </w:r>
          </w:p>
        </w:tc>
        <w:tc>
          <w:tcPr>
            <w:tcW w:w="848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  <w:sz w:val="28"/>
                <w:szCs w:val="28"/>
              </w:rPr>
            </w:pPr>
            <w:r w:rsidRPr="00E86214">
              <w:rPr>
                <w:rFonts w:ascii="標楷體" w:hAnsi="標楷體" w:cs="標楷體" w:hint="eastAsia"/>
                <w:b/>
                <w:bCs/>
                <w:sz w:val="28"/>
                <w:szCs w:val="28"/>
              </w:rPr>
              <w:t>勞資關係之處理經驗</w:t>
            </w:r>
          </w:p>
        </w:tc>
        <w:tc>
          <w:tcPr>
            <w:tcW w:w="59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  <w:sz w:val="28"/>
                <w:szCs w:val="28"/>
              </w:rPr>
            </w:pPr>
            <w:r w:rsidRPr="00E86214">
              <w:rPr>
                <w:rFonts w:ascii="標楷體" w:hAnsi="標楷體" w:cs="標楷體" w:hint="eastAsia"/>
                <w:b/>
                <w:bCs/>
                <w:sz w:val="28"/>
                <w:szCs w:val="28"/>
              </w:rPr>
              <w:t>遴聘日期</w:t>
            </w:r>
          </w:p>
        </w:tc>
      </w:tr>
      <w:tr w:rsidR="00B059E8" w:rsidRPr="00E86214" w:rsidTr="000B39D5">
        <w:trPr>
          <w:jc w:val="center"/>
        </w:trPr>
        <w:tc>
          <w:tcPr>
            <w:tcW w:w="291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</w:rPr>
            </w:pPr>
            <w:r w:rsidRPr="00E86214">
              <w:rPr>
                <w:rFonts w:ascii="標楷體" w:hAnsi="標楷體" w:cs="標楷體"/>
                <w:b/>
                <w:bCs/>
              </w:rPr>
              <w:t>1</w:t>
            </w:r>
          </w:p>
        </w:tc>
        <w:tc>
          <w:tcPr>
            <w:tcW w:w="442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王永木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/>
              </w:rPr>
              <w:t>6</w:t>
            </w:r>
            <w:r>
              <w:rPr>
                <w:rFonts w:ascii="標楷體" w:hAnsi="標楷體" w:cs="標楷體"/>
              </w:rPr>
              <w:t>2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男</w:t>
            </w:r>
          </w:p>
        </w:tc>
        <w:tc>
          <w:tcPr>
            <w:tcW w:w="460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曾文高中</w:t>
            </w:r>
          </w:p>
        </w:tc>
        <w:tc>
          <w:tcPr>
            <w:tcW w:w="537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臺南市政府調解委員</w:t>
            </w:r>
          </w:p>
        </w:tc>
        <w:tc>
          <w:tcPr>
            <w:tcW w:w="592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大台南總工會秘書長</w:t>
            </w:r>
          </w:p>
        </w:tc>
        <w:tc>
          <w:tcPr>
            <w:tcW w:w="710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848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南市政府勞工局調解人</w:t>
            </w:r>
          </w:p>
        </w:tc>
        <w:tc>
          <w:tcPr>
            <w:tcW w:w="59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Pr="00E86214">
              <w:rPr>
                <w:rFonts w:ascii="標楷體" w:hAnsi="標楷體" w:cs="標楷體"/>
              </w:rPr>
              <w:t>7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Pr="00E86214">
              <w:rPr>
                <w:rFonts w:ascii="標楷體" w:hAnsi="標楷體" w:cs="標楷體"/>
              </w:rPr>
              <w:t>1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B059E8" w:rsidRPr="00E86214" w:rsidTr="000B39D5">
        <w:trPr>
          <w:jc w:val="center"/>
        </w:trPr>
        <w:tc>
          <w:tcPr>
            <w:tcW w:w="291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</w:rPr>
            </w:pPr>
            <w:r w:rsidRPr="00E86214">
              <w:rPr>
                <w:rFonts w:ascii="標楷體" w:hAnsi="標楷體" w:cs="標楷體"/>
                <w:b/>
                <w:bCs/>
              </w:rPr>
              <w:t>2</w:t>
            </w:r>
          </w:p>
        </w:tc>
        <w:tc>
          <w:tcPr>
            <w:tcW w:w="442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王冠斌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/>
              </w:rPr>
              <w:t>4</w:t>
            </w:r>
            <w:r>
              <w:rPr>
                <w:rFonts w:ascii="標楷體" w:hAnsi="標楷體" w:cs="標楷體"/>
              </w:rPr>
              <w:t>3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男</w:t>
            </w:r>
          </w:p>
        </w:tc>
        <w:tc>
          <w:tcPr>
            <w:tcW w:w="460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中正大學勞工研究所研究生</w:t>
            </w:r>
          </w:p>
        </w:tc>
        <w:tc>
          <w:tcPr>
            <w:tcW w:w="537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臺南市政府調解委員</w:t>
            </w:r>
          </w:p>
        </w:tc>
        <w:tc>
          <w:tcPr>
            <w:tcW w:w="592" w:type="pct"/>
            <w:gridSpan w:val="2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律師事務所</w:t>
            </w:r>
          </w:p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法務長</w:t>
            </w:r>
          </w:p>
        </w:tc>
        <w:tc>
          <w:tcPr>
            <w:tcW w:w="710" w:type="pct"/>
            <w:gridSpan w:val="2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848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南市政府勞工局調解人</w:t>
            </w:r>
          </w:p>
        </w:tc>
        <w:tc>
          <w:tcPr>
            <w:tcW w:w="59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Pr="00E86214">
              <w:rPr>
                <w:rFonts w:ascii="標楷體" w:hAnsi="標楷體" w:cs="標楷體"/>
              </w:rPr>
              <w:t>7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Pr="00E86214">
              <w:rPr>
                <w:rFonts w:ascii="標楷體" w:hAnsi="標楷體" w:cs="標楷體"/>
              </w:rPr>
              <w:t>1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B059E8" w:rsidRPr="00E86214" w:rsidTr="000B39D5">
        <w:trPr>
          <w:jc w:val="center"/>
        </w:trPr>
        <w:tc>
          <w:tcPr>
            <w:tcW w:w="291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</w:rPr>
            </w:pPr>
            <w:r w:rsidRPr="00E86214">
              <w:rPr>
                <w:rFonts w:ascii="標楷體" w:hAnsi="標楷體" w:cs="標楷體"/>
                <w:b/>
                <w:bCs/>
              </w:rPr>
              <w:t>3</w:t>
            </w:r>
          </w:p>
        </w:tc>
        <w:tc>
          <w:tcPr>
            <w:tcW w:w="442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王德村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/>
              </w:rPr>
              <w:t>7</w:t>
            </w:r>
            <w:r>
              <w:rPr>
                <w:rFonts w:ascii="標楷體" w:cs="標楷體"/>
              </w:rPr>
              <w:t>0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男</w:t>
            </w:r>
          </w:p>
        </w:tc>
        <w:tc>
          <w:tcPr>
            <w:tcW w:w="460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善化高中</w:t>
            </w:r>
          </w:p>
        </w:tc>
        <w:tc>
          <w:tcPr>
            <w:tcW w:w="537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臺南市政府調解委員</w:t>
            </w:r>
          </w:p>
        </w:tc>
        <w:tc>
          <w:tcPr>
            <w:tcW w:w="592" w:type="pct"/>
            <w:gridSpan w:val="2"/>
            <w:vAlign w:val="center"/>
          </w:tcPr>
          <w:p w:rsidR="00B059E8" w:rsidRPr="00E86214" w:rsidRDefault="00B059E8" w:rsidP="00E86214">
            <w:pPr>
              <w:tabs>
                <w:tab w:val="left" w:pos="1275"/>
              </w:tabs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第一屆勞資爭議調解人</w:t>
            </w:r>
          </w:p>
        </w:tc>
        <w:tc>
          <w:tcPr>
            <w:tcW w:w="710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848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南市政府勞工局調解人</w:t>
            </w:r>
          </w:p>
        </w:tc>
        <w:tc>
          <w:tcPr>
            <w:tcW w:w="59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Pr="00E86214">
              <w:rPr>
                <w:rFonts w:ascii="標楷體" w:hAnsi="標楷體" w:cs="標楷體"/>
              </w:rPr>
              <w:t>7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Pr="00E86214">
              <w:rPr>
                <w:rFonts w:ascii="標楷體" w:hAnsi="標楷體" w:cs="標楷體"/>
              </w:rPr>
              <w:t>1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B059E8" w:rsidRPr="00E86214" w:rsidTr="000B39D5">
        <w:trPr>
          <w:jc w:val="center"/>
        </w:trPr>
        <w:tc>
          <w:tcPr>
            <w:tcW w:w="291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</w:rPr>
            </w:pPr>
            <w:r w:rsidRPr="00E86214">
              <w:rPr>
                <w:rFonts w:ascii="標楷體" w:hAnsi="標楷體" w:cs="標楷體"/>
                <w:b/>
                <w:bCs/>
              </w:rPr>
              <w:t>4</w:t>
            </w:r>
          </w:p>
        </w:tc>
        <w:tc>
          <w:tcPr>
            <w:tcW w:w="442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王森川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/>
              </w:rPr>
              <w:t>6</w:t>
            </w:r>
            <w:r>
              <w:rPr>
                <w:rFonts w:ascii="標楷體" w:hAnsi="標楷體" w:cs="標楷體"/>
              </w:rPr>
              <w:t>5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男</w:t>
            </w:r>
          </w:p>
        </w:tc>
        <w:tc>
          <w:tcPr>
            <w:tcW w:w="460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台南一中</w:t>
            </w:r>
          </w:p>
        </w:tc>
        <w:tc>
          <w:tcPr>
            <w:tcW w:w="537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臺南市政府調解委員</w:t>
            </w:r>
          </w:p>
        </w:tc>
        <w:tc>
          <w:tcPr>
            <w:tcW w:w="592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三昊機電工業公司負責人</w:t>
            </w:r>
          </w:p>
        </w:tc>
        <w:tc>
          <w:tcPr>
            <w:tcW w:w="710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848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南市政府勞工局調解人</w:t>
            </w:r>
          </w:p>
        </w:tc>
        <w:tc>
          <w:tcPr>
            <w:tcW w:w="59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Pr="00E86214">
              <w:rPr>
                <w:rFonts w:ascii="標楷體" w:hAnsi="標楷體" w:cs="標楷體"/>
              </w:rPr>
              <w:t>7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Pr="00E86214">
              <w:rPr>
                <w:rFonts w:ascii="標楷體" w:hAnsi="標楷體" w:cs="標楷體"/>
              </w:rPr>
              <w:t>1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B059E8" w:rsidRPr="00E86214" w:rsidTr="000B39D5">
        <w:trPr>
          <w:jc w:val="center"/>
        </w:trPr>
        <w:tc>
          <w:tcPr>
            <w:tcW w:w="291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</w:rPr>
            </w:pPr>
            <w:r w:rsidRPr="00E86214">
              <w:rPr>
                <w:rFonts w:ascii="標楷體" w:hAnsi="標楷體" w:cs="標楷體"/>
                <w:b/>
                <w:bCs/>
              </w:rPr>
              <w:t>5</w:t>
            </w:r>
          </w:p>
        </w:tc>
        <w:tc>
          <w:tcPr>
            <w:tcW w:w="442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沈坤海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/>
              </w:rPr>
              <w:t>6</w:t>
            </w:r>
            <w:r>
              <w:rPr>
                <w:rFonts w:ascii="標楷體" w:cs="標楷體"/>
              </w:rPr>
              <w:t>0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男</w:t>
            </w:r>
          </w:p>
        </w:tc>
        <w:tc>
          <w:tcPr>
            <w:tcW w:w="460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  <w:spacing w:val="-14"/>
              </w:rPr>
              <w:t>台北市西湖商工</w:t>
            </w:r>
            <w:r w:rsidRPr="00E86214">
              <w:rPr>
                <w:rFonts w:ascii="標楷體" w:hAnsi="標楷體" w:cs="標楷體" w:hint="eastAsia"/>
              </w:rPr>
              <w:t>電子設備修護科</w:t>
            </w:r>
          </w:p>
        </w:tc>
        <w:tc>
          <w:tcPr>
            <w:tcW w:w="537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臺南市政府調解委員</w:t>
            </w:r>
          </w:p>
        </w:tc>
        <w:tc>
          <w:tcPr>
            <w:tcW w:w="592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大台南總工會常務監事</w:t>
            </w:r>
          </w:p>
        </w:tc>
        <w:tc>
          <w:tcPr>
            <w:tcW w:w="710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848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南市政府勞工局調解人</w:t>
            </w:r>
          </w:p>
        </w:tc>
        <w:tc>
          <w:tcPr>
            <w:tcW w:w="59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Pr="00E86214">
              <w:rPr>
                <w:rFonts w:ascii="標楷體" w:hAnsi="標楷體" w:cs="標楷體"/>
              </w:rPr>
              <w:t>7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Pr="00E86214">
              <w:rPr>
                <w:rFonts w:ascii="標楷體" w:hAnsi="標楷體" w:cs="標楷體"/>
              </w:rPr>
              <w:t>1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B059E8" w:rsidRPr="00E86214" w:rsidTr="000B39D5">
        <w:trPr>
          <w:jc w:val="center"/>
        </w:trPr>
        <w:tc>
          <w:tcPr>
            <w:tcW w:w="291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</w:rPr>
            </w:pPr>
            <w:r w:rsidRPr="00E86214">
              <w:rPr>
                <w:rFonts w:ascii="標楷體" w:hAnsi="標楷體" w:cs="標楷體"/>
                <w:b/>
                <w:bCs/>
              </w:rPr>
              <w:t>6</w:t>
            </w:r>
          </w:p>
        </w:tc>
        <w:tc>
          <w:tcPr>
            <w:tcW w:w="442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李耿誠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/>
              </w:rPr>
              <w:t>3</w:t>
            </w:r>
            <w:r>
              <w:rPr>
                <w:rFonts w:ascii="標楷體" w:hAnsi="標楷體" w:cs="標楷體"/>
              </w:rPr>
              <w:t>4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男</w:t>
            </w:r>
          </w:p>
        </w:tc>
        <w:tc>
          <w:tcPr>
            <w:tcW w:w="460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大學</w:t>
            </w:r>
          </w:p>
        </w:tc>
        <w:tc>
          <w:tcPr>
            <w:tcW w:w="537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臺南市政府調解委員</w:t>
            </w:r>
          </w:p>
        </w:tc>
        <w:tc>
          <w:tcPr>
            <w:tcW w:w="592" w:type="pct"/>
            <w:gridSpan w:val="2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鈞誠法律事所</w:t>
            </w:r>
          </w:p>
        </w:tc>
        <w:tc>
          <w:tcPr>
            <w:tcW w:w="710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848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南市政府仲裁委員、</w:t>
            </w:r>
            <w:r w:rsidRPr="00E86214">
              <w:rPr>
                <w:rFonts w:ascii="標楷體" w:hAnsi="標楷體" w:cs="標楷體" w:hint="eastAsia"/>
                <w:kern w:val="0"/>
              </w:rPr>
              <w:t>台南市政府勞工局調解人、</w:t>
            </w: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  <w:kern w:val="0"/>
              </w:rPr>
              <w:t>南市政府</w:t>
            </w:r>
            <w:r>
              <w:rPr>
                <w:rFonts w:ascii="標楷體" w:hAnsi="標楷體" w:cs="標楷體" w:hint="eastAsia"/>
                <w:kern w:val="0"/>
              </w:rPr>
              <w:t>民政局</w:t>
            </w:r>
            <w:r w:rsidRPr="00E86214">
              <w:rPr>
                <w:rFonts w:ascii="標楷體" w:hAnsi="標楷體" w:cs="標楷體" w:hint="eastAsia"/>
                <w:kern w:val="0"/>
              </w:rPr>
              <w:t>法</w:t>
            </w:r>
            <w:r>
              <w:rPr>
                <w:rFonts w:ascii="標楷體" w:hAnsi="標楷體" w:cs="標楷體" w:hint="eastAsia"/>
                <w:kern w:val="0"/>
              </w:rPr>
              <w:t>令</w:t>
            </w:r>
            <w:r w:rsidRPr="00E86214">
              <w:rPr>
                <w:rFonts w:ascii="標楷體" w:hAnsi="標楷體" w:cs="標楷體" w:hint="eastAsia"/>
                <w:kern w:val="0"/>
              </w:rPr>
              <w:t>諮詢律師</w:t>
            </w:r>
          </w:p>
        </w:tc>
        <w:tc>
          <w:tcPr>
            <w:tcW w:w="59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Pr="00E86214">
              <w:rPr>
                <w:rFonts w:ascii="標楷體" w:hAnsi="標楷體" w:cs="標楷體"/>
              </w:rPr>
              <w:t>7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Pr="00E86214">
              <w:rPr>
                <w:rFonts w:ascii="標楷體" w:hAnsi="標楷體" w:cs="標楷體"/>
              </w:rPr>
              <w:t>1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B059E8" w:rsidRPr="00E86214" w:rsidTr="000B39D5">
        <w:trPr>
          <w:jc w:val="center"/>
        </w:trPr>
        <w:tc>
          <w:tcPr>
            <w:tcW w:w="291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</w:rPr>
            </w:pPr>
            <w:r w:rsidRPr="00E86214">
              <w:rPr>
                <w:rFonts w:ascii="標楷體" w:hAnsi="標楷體" w:cs="標楷體"/>
                <w:b/>
                <w:bCs/>
              </w:rPr>
              <w:t>7</w:t>
            </w:r>
          </w:p>
        </w:tc>
        <w:tc>
          <w:tcPr>
            <w:tcW w:w="442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李瓊雲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/>
              </w:rPr>
              <w:t>5</w:t>
            </w:r>
            <w:r>
              <w:rPr>
                <w:rFonts w:ascii="標楷體" w:hAnsi="標楷體" w:cs="標楷體"/>
              </w:rPr>
              <w:t>5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女</w:t>
            </w:r>
          </w:p>
        </w:tc>
        <w:tc>
          <w:tcPr>
            <w:tcW w:w="460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玉井高中</w:t>
            </w:r>
          </w:p>
        </w:tc>
        <w:tc>
          <w:tcPr>
            <w:tcW w:w="537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臺南市政府調解委員</w:t>
            </w:r>
          </w:p>
        </w:tc>
        <w:tc>
          <w:tcPr>
            <w:tcW w:w="592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投資型保險商品業務員</w:t>
            </w:r>
          </w:p>
        </w:tc>
        <w:tc>
          <w:tcPr>
            <w:tcW w:w="710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848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</w:t>
            </w:r>
            <w:r>
              <w:rPr>
                <w:rFonts w:ascii="標楷體" w:hAnsi="標楷體" w:cs="標楷體" w:hint="eastAsia"/>
              </w:rPr>
              <w:t>調解</w:t>
            </w:r>
            <w:r w:rsidRPr="00E86214">
              <w:rPr>
                <w:rFonts w:ascii="標楷體" w:hAnsi="標楷體" w:cs="標楷體" w:hint="eastAsia"/>
              </w:rPr>
              <w:t>委員</w:t>
            </w:r>
          </w:p>
        </w:tc>
        <w:tc>
          <w:tcPr>
            <w:tcW w:w="59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Pr="00E86214">
              <w:rPr>
                <w:rFonts w:ascii="標楷體" w:hAnsi="標楷體" w:cs="標楷體"/>
              </w:rPr>
              <w:t>7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Pr="00E86214">
              <w:rPr>
                <w:rFonts w:ascii="標楷體" w:hAnsi="標楷體" w:cs="標楷體"/>
              </w:rPr>
              <w:t>1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B059E8" w:rsidRPr="00E86214" w:rsidTr="000B39D5">
        <w:trPr>
          <w:jc w:val="center"/>
        </w:trPr>
        <w:tc>
          <w:tcPr>
            <w:tcW w:w="291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</w:rPr>
            </w:pPr>
            <w:r w:rsidRPr="00E86214">
              <w:rPr>
                <w:rFonts w:ascii="標楷體" w:hAnsi="標楷體" w:cs="標楷體"/>
                <w:b/>
                <w:bCs/>
              </w:rPr>
              <w:t>8</w:t>
            </w:r>
          </w:p>
        </w:tc>
        <w:tc>
          <w:tcPr>
            <w:tcW w:w="442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林耕賢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/>
              </w:rPr>
              <w:t>6</w:t>
            </w:r>
            <w:r>
              <w:rPr>
                <w:rFonts w:ascii="標楷體" w:hAnsi="標楷體" w:cs="標楷體"/>
              </w:rPr>
              <w:t>2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男</w:t>
            </w:r>
          </w:p>
        </w:tc>
        <w:tc>
          <w:tcPr>
            <w:tcW w:w="460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中正大學法律研究所</w:t>
            </w:r>
          </w:p>
        </w:tc>
        <w:tc>
          <w:tcPr>
            <w:tcW w:w="537" w:type="pct"/>
            <w:vAlign w:val="center"/>
          </w:tcPr>
          <w:p w:rsidR="00B059E8" w:rsidRPr="00E86214" w:rsidRDefault="00B059E8" w:rsidP="00910FE0">
            <w:pPr>
              <w:rPr>
                <w:rFonts w:ascii="標楷體"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南市政府勞工課課長、</w:t>
            </w: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南市政府訴願委員會主任委員</w:t>
            </w:r>
          </w:p>
        </w:tc>
        <w:tc>
          <w:tcPr>
            <w:tcW w:w="592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台南神學院兼任講師</w:t>
            </w:r>
          </w:p>
        </w:tc>
        <w:tc>
          <w:tcPr>
            <w:tcW w:w="710" w:type="pct"/>
            <w:gridSpan w:val="2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848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南市政府仲裁委員、</w:t>
            </w: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南市政府勞工局調解人</w:t>
            </w:r>
          </w:p>
        </w:tc>
        <w:tc>
          <w:tcPr>
            <w:tcW w:w="59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Pr="00E86214">
              <w:rPr>
                <w:rFonts w:ascii="標楷體" w:hAnsi="標楷體" w:cs="標楷體"/>
              </w:rPr>
              <w:t>7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Pr="00E86214">
              <w:rPr>
                <w:rFonts w:ascii="標楷體" w:hAnsi="標楷體" w:cs="標楷體"/>
              </w:rPr>
              <w:t>1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B059E8" w:rsidRPr="00E86214" w:rsidTr="000B39D5">
        <w:trPr>
          <w:jc w:val="center"/>
        </w:trPr>
        <w:tc>
          <w:tcPr>
            <w:tcW w:w="291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</w:rPr>
            </w:pPr>
            <w:r w:rsidRPr="00E86214">
              <w:rPr>
                <w:rFonts w:ascii="標楷體" w:hAnsi="標楷體" w:cs="標楷體"/>
                <w:b/>
                <w:bCs/>
              </w:rPr>
              <w:lastRenderedPageBreak/>
              <w:t>9</w:t>
            </w:r>
          </w:p>
        </w:tc>
        <w:tc>
          <w:tcPr>
            <w:tcW w:w="442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林勝男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/>
              </w:rPr>
              <w:t>7</w:t>
            </w:r>
            <w:r>
              <w:rPr>
                <w:rFonts w:ascii="標楷體" w:cs="標楷體"/>
              </w:rPr>
              <w:t>0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男</w:t>
            </w:r>
          </w:p>
        </w:tc>
        <w:tc>
          <w:tcPr>
            <w:tcW w:w="460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專科畢</w:t>
            </w:r>
          </w:p>
        </w:tc>
        <w:tc>
          <w:tcPr>
            <w:tcW w:w="537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台南市電氣業工會常務理事</w:t>
            </w:r>
          </w:p>
        </w:tc>
        <w:tc>
          <w:tcPr>
            <w:tcW w:w="592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台南市總工會理事長</w:t>
            </w:r>
          </w:p>
        </w:tc>
        <w:tc>
          <w:tcPr>
            <w:tcW w:w="710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848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南市政府勞工局調解人</w:t>
            </w:r>
          </w:p>
        </w:tc>
        <w:tc>
          <w:tcPr>
            <w:tcW w:w="59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Pr="00E86214">
              <w:rPr>
                <w:rFonts w:ascii="標楷體" w:hAnsi="標楷體" w:cs="標楷體"/>
              </w:rPr>
              <w:t>7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Pr="00E86214">
              <w:rPr>
                <w:rFonts w:ascii="標楷體" w:hAnsi="標楷體" w:cs="標楷體"/>
              </w:rPr>
              <w:t>1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B059E8" w:rsidRPr="00E86214" w:rsidTr="000B39D5">
        <w:tblPrEx>
          <w:jc w:val="left"/>
        </w:tblPrEx>
        <w:tc>
          <w:tcPr>
            <w:tcW w:w="291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</w:rPr>
            </w:pPr>
            <w:r w:rsidRPr="00E86214">
              <w:rPr>
                <w:rFonts w:ascii="標楷體" w:hAnsi="標楷體" w:cs="標楷體"/>
                <w:b/>
                <w:bCs/>
              </w:rPr>
              <w:t>10</w:t>
            </w:r>
          </w:p>
        </w:tc>
        <w:tc>
          <w:tcPr>
            <w:tcW w:w="442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林俊宏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/>
              </w:rPr>
              <w:t>4</w:t>
            </w:r>
            <w:r>
              <w:rPr>
                <w:rFonts w:ascii="標楷體" w:hAnsi="標楷體" w:cs="標楷體"/>
              </w:rPr>
              <w:t>7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男</w:t>
            </w:r>
          </w:p>
        </w:tc>
        <w:tc>
          <w:tcPr>
            <w:tcW w:w="460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新化高工</w:t>
            </w:r>
          </w:p>
        </w:tc>
        <w:tc>
          <w:tcPr>
            <w:tcW w:w="537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中華民國勞務士協會理事</w:t>
            </w:r>
          </w:p>
        </w:tc>
        <w:tc>
          <w:tcPr>
            <w:tcW w:w="533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首相保險經紀公司</w:t>
            </w:r>
          </w:p>
        </w:tc>
        <w:tc>
          <w:tcPr>
            <w:tcW w:w="685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932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南市政府勞工局調解人</w:t>
            </w:r>
          </w:p>
        </w:tc>
        <w:tc>
          <w:tcPr>
            <w:tcW w:w="59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Pr="00E86214">
              <w:rPr>
                <w:rFonts w:ascii="標楷體" w:hAnsi="標楷體" w:cs="標楷體"/>
              </w:rPr>
              <w:t>7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Pr="00E86214">
              <w:rPr>
                <w:rFonts w:ascii="標楷體" w:hAnsi="標楷體" w:cs="標楷體"/>
              </w:rPr>
              <w:t>1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B059E8" w:rsidRPr="00E86214" w:rsidTr="000B39D5">
        <w:tblPrEx>
          <w:jc w:val="left"/>
        </w:tblPrEx>
        <w:tc>
          <w:tcPr>
            <w:tcW w:w="291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</w:rPr>
            </w:pPr>
            <w:r w:rsidRPr="00E86214">
              <w:rPr>
                <w:rFonts w:ascii="標楷體" w:hAnsi="標楷體" w:cs="標楷體"/>
                <w:b/>
                <w:bCs/>
              </w:rPr>
              <w:t>11</w:t>
            </w:r>
          </w:p>
        </w:tc>
        <w:tc>
          <w:tcPr>
            <w:tcW w:w="442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洪木生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/>
              </w:rPr>
              <w:t>6</w:t>
            </w:r>
            <w:r>
              <w:rPr>
                <w:rFonts w:ascii="標楷體" w:hAnsi="標楷體" w:cs="標楷體"/>
              </w:rPr>
              <w:t>3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男</w:t>
            </w:r>
          </w:p>
        </w:tc>
        <w:tc>
          <w:tcPr>
            <w:tcW w:w="460" w:type="pct"/>
            <w:vAlign w:val="center"/>
          </w:tcPr>
          <w:p w:rsidR="00B059E8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長榮大學研究所研</w:t>
            </w:r>
          </w:p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究生高階管理碩士在職專班</w:t>
            </w:r>
          </w:p>
        </w:tc>
        <w:tc>
          <w:tcPr>
            <w:tcW w:w="537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臺南市政府調解委員</w:t>
            </w:r>
          </w:p>
        </w:tc>
        <w:tc>
          <w:tcPr>
            <w:tcW w:w="533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台灣原住民族工作權保障法推廣協會榮譽理事長</w:t>
            </w:r>
          </w:p>
        </w:tc>
        <w:tc>
          <w:tcPr>
            <w:tcW w:w="685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932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南市政府勞工局調解人</w:t>
            </w:r>
          </w:p>
        </w:tc>
        <w:tc>
          <w:tcPr>
            <w:tcW w:w="59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Pr="00E86214">
              <w:rPr>
                <w:rFonts w:ascii="標楷體" w:hAnsi="標楷體" w:cs="標楷體"/>
              </w:rPr>
              <w:t>7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Pr="00E86214">
              <w:rPr>
                <w:rFonts w:ascii="標楷體" w:hAnsi="標楷體" w:cs="標楷體"/>
              </w:rPr>
              <w:t>1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B059E8" w:rsidRPr="00E86214" w:rsidTr="000B39D5">
        <w:tblPrEx>
          <w:jc w:val="left"/>
        </w:tblPrEx>
        <w:tc>
          <w:tcPr>
            <w:tcW w:w="291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</w:rPr>
            </w:pPr>
            <w:r w:rsidRPr="00E86214">
              <w:rPr>
                <w:rFonts w:ascii="標楷體" w:hAnsi="標楷體" w:cs="標楷體"/>
                <w:b/>
                <w:bCs/>
              </w:rPr>
              <w:t>12</w:t>
            </w:r>
          </w:p>
        </w:tc>
        <w:tc>
          <w:tcPr>
            <w:tcW w:w="442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郭豐南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/>
              </w:rPr>
              <w:t>6</w:t>
            </w:r>
            <w:r>
              <w:rPr>
                <w:rFonts w:ascii="標楷體" w:hAnsi="標楷體" w:cs="標楷體"/>
              </w:rPr>
              <w:t>2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男</w:t>
            </w:r>
          </w:p>
        </w:tc>
        <w:tc>
          <w:tcPr>
            <w:tcW w:w="460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空中大學</w:t>
            </w:r>
          </w:p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社會科學系</w:t>
            </w:r>
          </w:p>
        </w:tc>
        <w:tc>
          <w:tcPr>
            <w:tcW w:w="537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臺南市政府調解委員</w:t>
            </w:r>
          </w:p>
        </w:tc>
        <w:tc>
          <w:tcPr>
            <w:tcW w:w="533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台南市志願服務協會顧問</w:t>
            </w:r>
          </w:p>
        </w:tc>
        <w:tc>
          <w:tcPr>
            <w:tcW w:w="685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932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南市政府仲裁委員、台南市政府勞工局仲裁人、</w:t>
            </w: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南市政府勞工局調解人</w:t>
            </w:r>
          </w:p>
        </w:tc>
        <w:tc>
          <w:tcPr>
            <w:tcW w:w="59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Pr="00E86214">
              <w:rPr>
                <w:rFonts w:ascii="標楷體" w:hAnsi="標楷體" w:cs="標楷體"/>
              </w:rPr>
              <w:t>7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Pr="00E86214">
              <w:rPr>
                <w:rFonts w:ascii="標楷體" w:hAnsi="標楷體" w:cs="標楷體"/>
              </w:rPr>
              <w:t>1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B059E8" w:rsidRPr="00E86214" w:rsidTr="000B39D5">
        <w:tblPrEx>
          <w:jc w:val="left"/>
        </w:tblPrEx>
        <w:tc>
          <w:tcPr>
            <w:tcW w:w="291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</w:rPr>
            </w:pPr>
            <w:r w:rsidRPr="00E86214">
              <w:rPr>
                <w:rFonts w:ascii="標楷體" w:hAnsi="標楷體" w:cs="標楷體"/>
                <w:b/>
                <w:bCs/>
              </w:rPr>
              <w:t>13</w:t>
            </w:r>
          </w:p>
        </w:tc>
        <w:tc>
          <w:tcPr>
            <w:tcW w:w="442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陳慶才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/>
              </w:rPr>
              <w:t>6</w:t>
            </w:r>
            <w:r>
              <w:rPr>
                <w:rFonts w:ascii="標楷體" w:hAnsi="標楷體" w:cs="標楷體"/>
              </w:rPr>
              <w:t>3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男</w:t>
            </w:r>
          </w:p>
        </w:tc>
        <w:tc>
          <w:tcPr>
            <w:tcW w:w="460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中正大學</w:t>
            </w:r>
          </w:p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勞工研究所</w:t>
            </w:r>
          </w:p>
        </w:tc>
        <w:tc>
          <w:tcPr>
            <w:tcW w:w="537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臺南市政府調解委員</w:t>
            </w:r>
          </w:p>
        </w:tc>
        <w:tc>
          <w:tcPr>
            <w:tcW w:w="533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台南市總工會秘書長</w:t>
            </w:r>
          </w:p>
        </w:tc>
        <w:tc>
          <w:tcPr>
            <w:tcW w:w="685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932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南市政府勞工局調解人</w:t>
            </w:r>
          </w:p>
        </w:tc>
        <w:tc>
          <w:tcPr>
            <w:tcW w:w="59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Pr="00E86214">
              <w:rPr>
                <w:rFonts w:ascii="標楷體" w:hAnsi="標楷體" w:cs="標楷體"/>
              </w:rPr>
              <w:t>7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Pr="00E86214">
              <w:rPr>
                <w:rFonts w:ascii="標楷體" w:hAnsi="標楷體" w:cs="標楷體"/>
              </w:rPr>
              <w:t>1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B059E8" w:rsidRPr="00E86214" w:rsidTr="000B39D5">
        <w:tblPrEx>
          <w:jc w:val="left"/>
        </w:tblPrEx>
        <w:tc>
          <w:tcPr>
            <w:tcW w:w="291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</w:rPr>
            </w:pPr>
            <w:r w:rsidRPr="00E86214">
              <w:rPr>
                <w:rFonts w:ascii="標楷體" w:hAnsi="標楷體" w:cs="標楷體"/>
                <w:b/>
                <w:bCs/>
              </w:rPr>
              <w:t>14</w:t>
            </w:r>
          </w:p>
        </w:tc>
        <w:tc>
          <w:tcPr>
            <w:tcW w:w="442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陳信宏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/>
              </w:rPr>
              <w:t>5</w:t>
            </w:r>
            <w:r>
              <w:rPr>
                <w:rFonts w:ascii="標楷體" w:hAnsi="標楷體" w:cs="標楷體"/>
              </w:rPr>
              <w:t>1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男</w:t>
            </w:r>
          </w:p>
        </w:tc>
        <w:tc>
          <w:tcPr>
            <w:tcW w:w="460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南英商工</w:t>
            </w:r>
          </w:p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機工科</w:t>
            </w:r>
          </w:p>
        </w:tc>
        <w:tc>
          <w:tcPr>
            <w:tcW w:w="537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臺南市政府調解委員</w:t>
            </w:r>
          </w:p>
        </w:tc>
        <w:tc>
          <w:tcPr>
            <w:tcW w:w="533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信立化學</w:t>
            </w:r>
            <w:r w:rsidRPr="00E86214">
              <w:rPr>
                <w:rFonts w:ascii="標楷體" w:hAnsi="標楷體" w:cs="標楷體"/>
              </w:rPr>
              <w:t>(</w:t>
            </w:r>
            <w:r w:rsidRPr="00E86214">
              <w:rPr>
                <w:rFonts w:ascii="標楷體" w:hAnsi="標楷體" w:cs="標楷體" w:hint="eastAsia"/>
              </w:rPr>
              <w:t>股</w:t>
            </w:r>
            <w:r w:rsidRPr="00E86214">
              <w:rPr>
                <w:rFonts w:ascii="標楷體" w:hAnsi="標楷體" w:cs="標楷體"/>
              </w:rPr>
              <w:t>)</w:t>
            </w:r>
            <w:r w:rsidRPr="00E86214">
              <w:rPr>
                <w:rFonts w:ascii="標楷體" w:hAnsi="標楷體" w:cs="標楷體" w:hint="eastAsia"/>
              </w:rPr>
              <w:t>公司產業工會常務理事</w:t>
            </w:r>
          </w:p>
        </w:tc>
        <w:tc>
          <w:tcPr>
            <w:tcW w:w="685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932" w:type="pct"/>
            <w:gridSpan w:val="2"/>
            <w:vAlign w:val="center"/>
          </w:tcPr>
          <w:p w:rsidR="00B059E8" w:rsidRPr="00C1580D" w:rsidRDefault="00B059E8" w:rsidP="00E86214">
            <w:pPr>
              <w:jc w:val="center"/>
              <w:rPr>
                <w:rFonts w:cs="Times New Roman"/>
              </w:rPr>
            </w:pPr>
            <w:r>
              <w:rPr>
                <w:rFonts w:cs="標楷體" w:hint="eastAsia"/>
              </w:rPr>
              <w:t>工會事務</w:t>
            </w:r>
          </w:p>
        </w:tc>
        <w:tc>
          <w:tcPr>
            <w:tcW w:w="59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Pr="00E86214">
              <w:rPr>
                <w:rFonts w:ascii="標楷體" w:hAnsi="標楷體" w:cs="標楷體"/>
              </w:rPr>
              <w:t>7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Pr="00E86214">
              <w:rPr>
                <w:rFonts w:ascii="標楷體" w:hAnsi="標楷體" w:cs="標楷體"/>
              </w:rPr>
              <w:t>1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B059E8" w:rsidRPr="00E86214" w:rsidTr="000B39D5">
        <w:tblPrEx>
          <w:jc w:val="left"/>
        </w:tblPrEx>
        <w:tc>
          <w:tcPr>
            <w:tcW w:w="291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</w:rPr>
            </w:pPr>
            <w:r w:rsidRPr="00E86214">
              <w:rPr>
                <w:rFonts w:ascii="標楷體" w:hAnsi="標楷體" w:cs="標楷體"/>
                <w:b/>
                <w:bCs/>
              </w:rPr>
              <w:t>15</w:t>
            </w:r>
          </w:p>
        </w:tc>
        <w:tc>
          <w:tcPr>
            <w:tcW w:w="442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陳堯傑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/>
              </w:rPr>
              <w:t>6</w:t>
            </w:r>
            <w:r>
              <w:rPr>
                <w:rFonts w:ascii="標楷體" w:hAnsi="標楷體" w:cs="標楷體"/>
              </w:rPr>
              <w:t>2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男</w:t>
            </w:r>
          </w:p>
        </w:tc>
        <w:tc>
          <w:tcPr>
            <w:tcW w:w="460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國立中興大學法商學系</w:t>
            </w:r>
          </w:p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美國賓州法蘭西斯大學</w:t>
            </w:r>
          </w:p>
        </w:tc>
        <w:tc>
          <w:tcPr>
            <w:tcW w:w="537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臺南市政府勞工局局長</w:t>
            </w:r>
          </w:p>
        </w:tc>
        <w:tc>
          <w:tcPr>
            <w:tcW w:w="533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臺南市政府調解委員</w:t>
            </w:r>
          </w:p>
        </w:tc>
        <w:tc>
          <w:tcPr>
            <w:tcW w:w="685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932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cs="標楷體" w:hint="eastAsia"/>
              </w:rPr>
              <w:t>南市政府仲裁委員、台南市政府勞工局仲裁人、</w:t>
            </w: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cs="標楷體" w:hint="eastAsia"/>
              </w:rPr>
              <w:t>南市政府勞工局調解人</w:t>
            </w:r>
          </w:p>
        </w:tc>
        <w:tc>
          <w:tcPr>
            <w:tcW w:w="59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Pr="00E86214">
              <w:rPr>
                <w:rFonts w:ascii="標楷體" w:hAnsi="標楷體" w:cs="標楷體"/>
              </w:rPr>
              <w:t>7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Pr="00E86214">
              <w:rPr>
                <w:rFonts w:ascii="標楷體" w:hAnsi="標楷體" w:cs="標楷體"/>
              </w:rPr>
              <w:t>1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B059E8" w:rsidRPr="00E86214" w:rsidTr="000B39D5">
        <w:tblPrEx>
          <w:jc w:val="left"/>
        </w:tblPrEx>
        <w:tc>
          <w:tcPr>
            <w:tcW w:w="291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</w:rPr>
            </w:pPr>
            <w:r w:rsidRPr="00E86214">
              <w:rPr>
                <w:rFonts w:ascii="標楷體" w:hAnsi="標楷體" w:cs="標楷體"/>
                <w:b/>
                <w:bCs/>
              </w:rPr>
              <w:lastRenderedPageBreak/>
              <w:t>16</w:t>
            </w:r>
          </w:p>
        </w:tc>
        <w:tc>
          <w:tcPr>
            <w:tcW w:w="442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陳寶榮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/>
              </w:rPr>
              <w:t>5</w:t>
            </w:r>
            <w:r>
              <w:rPr>
                <w:rFonts w:ascii="標楷體" w:hAnsi="標楷體" w:cs="標楷體"/>
              </w:rPr>
              <w:t>1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男</w:t>
            </w:r>
          </w:p>
        </w:tc>
        <w:tc>
          <w:tcPr>
            <w:tcW w:w="460" w:type="pct"/>
            <w:vAlign w:val="center"/>
          </w:tcPr>
          <w:p w:rsidR="00B059E8" w:rsidRPr="00E86214" w:rsidRDefault="00B7191C" w:rsidP="00E86214">
            <w:pPr>
              <w:jc w:val="center"/>
              <w:rPr>
                <w:rFonts w:ascii="標楷體" w:cs="Times New Roman"/>
              </w:rPr>
            </w:pPr>
            <w:r w:rsidRPr="00B7191C">
              <w:rPr>
                <w:rFonts w:ascii="標楷體" w:hAnsi="標楷體" w:cs="標楷體" w:hint="eastAsia"/>
              </w:rPr>
              <w:t>長榮大學EMBA碩士生</w:t>
            </w:r>
          </w:p>
        </w:tc>
        <w:tc>
          <w:tcPr>
            <w:tcW w:w="537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臺南市政府調解委員</w:t>
            </w:r>
          </w:p>
        </w:tc>
        <w:tc>
          <w:tcPr>
            <w:tcW w:w="533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台南市工商發展投資策進會專員</w:t>
            </w:r>
          </w:p>
        </w:tc>
        <w:tc>
          <w:tcPr>
            <w:tcW w:w="685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932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南市政府勞工局調解人</w:t>
            </w:r>
          </w:p>
        </w:tc>
        <w:tc>
          <w:tcPr>
            <w:tcW w:w="59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Pr="00E86214">
              <w:rPr>
                <w:rFonts w:ascii="標楷體" w:hAnsi="標楷體" w:cs="標楷體"/>
              </w:rPr>
              <w:t>7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Pr="00E86214">
              <w:rPr>
                <w:rFonts w:ascii="標楷體" w:hAnsi="標楷體" w:cs="標楷體"/>
              </w:rPr>
              <w:t>1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B059E8" w:rsidRPr="00E86214" w:rsidTr="000B39D5">
        <w:tblPrEx>
          <w:jc w:val="left"/>
        </w:tblPrEx>
        <w:tc>
          <w:tcPr>
            <w:tcW w:w="291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</w:rPr>
            </w:pPr>
            <w:r w:rsidRPr="00E86214">
              <w:rPr>
                <w:rFonts w:ascii="標楷體" w:hAnsi="標楷體" w:cs="標楷體"/>
                <w:b/>
                <w:bCs/>
              </w:rPr>
              <w:t>17</w:t>
            </w:r>
          </w:p>
        </w:tc>
        <w:tc>
          <w:tcPr>
            <w:tcW w:w="442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陳德興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>
              <w:rPr>
                <w:rFonts w:ascii="標楷體" w:hAnsi="標楷體" w:cs="標楷體"/>
              </w:rPr>
              <w:t>59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男</w:t>
            </w:r>
          </w:p>
        </w:tc>
        <w:tc>
          <w:tcPr>
            <w:tcW w:w="460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國中</w:t>
            </w:r>
          </w:p>
        </w:tc>
        <w:tc>
          <w:tcPr>
            <w:tcW w:w="537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臺南市政府調解委員</w:t>
            </w:r>
          </w:p>
        </w:tc>
        <w:tc>
          <w:tcPr>
            <w:tcW w:w="533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三星科技公司顧問</w:t>
            </w:r>
          </w:p>
        </w:tc>
        <w:tc>
          <w:tcPr>
            <w:tcW w:w="685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932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南市政府勞工局調解人</w:t>
            </w:r>
            <w:r>
              <w:rPr>
                <w:rFonts w:ascii="標楷體" w:hAnsi="標楷體" w:cs="標楷體" w:hint="eastAsia"/>
              </w:rPr>
              <w:t>臺南地方法院調解委員</w:t>
            </w:r>
          </w:p>
        </w:tc>
        <w:tc>
          <w:tcPr>
            <w:tcW w:w="59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Pr="00E86214">
              <w:rPr>
                <w:rFonts w:ascii="標楷體" w:hAnsi="標楷體" w:cs="標楷體"/>
              </w:rPr>
              <w:t>7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Pr="00E86214">
              <w:rPr>
                <w:rFonts w:ascii="標楷體" w:hAnsi="標楷體" w:cs="標楷體"/>
              </w:rPr>
              <w:t>1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B059E8" w:rsidRPr="00E86214" w:rsidTr="000B39D5">
        <w:tblPrEx>
          <w:jc w:val="left"/>
        </w:tblPrEx>
        <w:tc>
          <w:tcPr>
            <w:tcW w:w="291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</w:rPr>
            </w:pPr>
            <w:r w:rsidRPr="00E86214">
              <w:rPr>
                <w:rFonts w:ascii="標楷體" w:hAnsi="標楷體" w:cs="標楷體"/>
                <w:b/>
                <w:bCs/>
              </w:rPr>
              <w:t>18</w:t>
            </w:r>
          </w:p>
        </w:tc>
        <w:tc>
          <w:tcPr>
            <w:tcW w:w="442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張義焜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>
              <w:rPr>
                <w:rFonts w:ascii="標楷體" w:cs="標楷體"/>
              </w:rPr>
              <w:t>63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男</w:t>
            </w:r>
          </w:p>
        </w:tc>
        <w:tc>
          <w:tcPr>
            <w:tcW w:w="460" w:type="pct"/>
            <w:vAlign w:val="center"/>
          </w:tcPr>
          <w:p w:rsidR="00B059E8" w:rsidRPr="00E86214" w:rsidRDefault="00B059E8" w:rsidP="00E86214">
            <w:pPr>
              <w:tabs>
                <w:tab w:val="left" w:pos="510"/>
              </w:tabs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大學</w:t>
            </w:r>
          </w:p>
        </w:tc>
        <w:tc>
          <w:tcPr>
            <w:tcW w:w="537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台南市工業會總幹事</w:t>
            </w:r>
          </w:p>
        </w:tc>
        <w:tc>
          <w:tcPr>
            <w:tcW w:w="533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台南市工業會</w:t>
            </w:r>
            <w:r w:rsidR="00A06A2B">
              <w:rPr>
                <w:rFonts w:ascii="標楷體" w:hAnsi="標楷體" w:cs="標楷體" w:hint="eastAsia"/>
              </w:rPr>
              <w:t>秘書長</w:t>
            </w:r>
          </w:p>
        </w:tc>
        <w:tc>
          <w:tcPr>
            <w:tcW w:w="685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932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南市政府勞工局調解人</w:t>
            </w:r>
          </w:p>
        </w:tc>
        <w:tc>
          <w:tcPr>
            <w:tcW w:w="59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Pr="00E86214">
              <w:rPr>
                <w:rFonts w:ascii="標楷體" w:hAnsi="標楷體" w:cs="標楷體"/>
              </w:rPr>
              <w:t>7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Pr="00E86214">
              <w:rPr>
                <w:rFonts w:ascii="標楷體" w:hAnsi="標楷體" w:cs="標楷體"/>
              </w:rPr>
              <w:t>1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B059E8" w:rsidRPr="00E86214" w:rsidTr="000B39D5">
        <w:tblPrEx>
          <w:jc w:val="left"/>
        </w:tblPrEx>
        <w:tc>
          <w:tcPr>
            <w:tcW w:w="291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</w:rPr>
            </w:pPr>
            <w:r w:rsidRPr="00E86214">
              <w:rPr>
                <w:rFonts w:ascii="標楷體" w:hAnsi="標楷體" w:cs="標楷體"/>
                <w:b/>
                <w:bCs/>
              </w:rPr>
              <w:t>19</w:t>
            </w:r>
          </w:p>
        </w:tc>
        <w:tc>
          <w:tcPr>
            <w:tcW w:w="442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張凱翔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/>
              </w:rPr>
              <w:t>4</w:t>
            </w:r>
            <w:r>
              <w:rPr>
                <w:rFonts w:ascii="標楷體" w:hAnsi="標楷體" w:cs="標楷體"/>
              </w:rPr>
              <w:t>6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男</w:t>
            </w:r>
          </w:p>
        </w:tc>
        <w:tc>
          <w:tcPr>
            <w:tcW w:w="460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二專畢</w:t>
            </w:r>
          </w:p>
        </w:tc>
        <w:tc>
          <w:tcPr>
            <w:tcW w:w="537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勞務士協會理事長</w:t>
            </w:r>
          </w:p>
        </w:tc>
        <w:tc>
          <w:tcPr>
            <w:tcW w:w="533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勞務士協會</w:t>
            </w:r>
          </w:p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理事長</w:t>
            </w:r>
          </w:p>
        </w:tc>
        <w:tc>
          <w:tcPr>
            <w:tcW w:w="685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932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</w:t>
            </w:r>
            <w:bookmarkStart w:id="0" w:name="_GoBack"/>
            <w:bookmarkEnd w:id="0"/>
            <w:r w:rsidRPr="00E86214">
              <w:rPr>
                <w:rFonts w:ascii="標楷體" w:hAnsi="標楷體" w:cs="標楷體" w:hint="eastAsia"/>
              </w:rPr>
              <w:t>市政府勞工局調解人</w:t>
            </w:r>
          </w:p>
        </w:tc>
        <w:tc>
          <w:tcPr>
            <w:tcW w:w="59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Pr="00E86214">
              <w:rPr>
                <w:rFonts w:ascii="標楷體" w:hAnsi="標楷體" w:cs="標楷體"/>
              </w:rPr>
              <w:t>7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Pr="00E86214">
              <w:rPr>
                <w:rFonts w:ascii="標楷體" w:hAnsi="標楷體" w:cs="標楷體"/>
              </w:rPr>
              <w:t>1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B059E8" w:rsidRPr="00E86214" w:rsidTr="000B39D5">
        <w:tblPrEx>
          <w:jc w:val="left"/>
        </w:tblPrEx>
        <w:tc>
          <w:tcPr>
            <w:tcW w:w="291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</w:rPr>
            </w:pPr>
            <w:r w:rsidRPr="00E86214">
              <w:rPr>
                <w:rFonts w:ascii="標楷體" w:hAnsi="標楷體" w:cs="標楷體"/>
                <w:b/>
                <w:bCs/>
              </w:rPr>
              <w:t>20</w:t>
            </w:r>
          </w:p>
        </w:tc>
        <w:tc>
          <w:tcPr>
            <w:tcW w:w="442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曾世宏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/>
              </w:rPr>
              <w:t>5</w:t>
            </w:r>
            <w:r>
              <w:rPr>
                <w:rFonts w:ascii="標楷體" w:hAnsi="標楷體" w:cs="標楷體"/>
              </w:rPr>
              <w:t>3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男</w:t>
            </w:r>
          </w:p>
        </w:tc>
        <w:tc>
          <w:tcPr>
            <w:tcW w:w="460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崑山科大</w:t>
            </w:r>
          </w:p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電子工程科</w:t>
            </w:r>
          </w:p>
        </w:tc>
        <w:tc>
          <w:tcPr>
            <w:tcW w:w="537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臺南市政府調解委員</w:t>
            </w:r>
          </w:p>
        </w:tc>
        <w:tc>
          <w:tcPr>
            <w:tcW w:w="533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中華電信工會常務理事</w:t>
            </w:r>
          </w:p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</w:p>
        </w:tc>
        <w:tc>
          <w:tcPr>
            <w:tcW w:w="685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932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南市政府勞工局調解人</w:t>
            </w:r>
          </w:p>
        </w:tc>
        <w:tc>
          <w:tcPr>
            <w:tcW w:w="59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Pr="00E86214">
              <w:rPr>
                <w:rFonts w:ascii="標楷體" w:hAnsi="標楷體" w:cs="標楷體"/>
              </w:rPr>
              <w:t>7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Pr="00E86214">
              <w:rPr>
                <w:rFonts w:ascii="標楷體" w:hAnsi="標楷體" w:cs="標楷體"/>
              </w:rPr>
              <w:t>1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B059E8" w:rsidRPr="00E86214" w:rsidTr="000B39D5">
        <w:tblPrEx>
          <w:jc w:val="left"/>
        </w:tblPrEx>
        <w:tc>
          <w:tcPr>
            <w:tcW w:w="291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</w:rPr>
            </w:pPr>
            <w:r w:rsidRPr="00E86214">
              <w:rPr>
                <w:rFonts w:ascii="標楷體" w:hAnsi="標楷體" w:cs="標楷體"/>
                <w:b/>
                <w:bCs/>
              </w:rPr>
              <w:t>21</w:t>
            </w:r>
          </w:p>
        </w:tc>
        <w:tc>
          <w:tcPr>
            <w:tcW w:w="442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曾錦海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/>
              </w:rPr>
              <w:t>6</w:t>
            </w:r>
            <w:r>
              <w:rPr>
                <w:rFonts w:ascii="標楷體" w:hAnsi="標楷體" w:cs="標楷體"/>
              </w:rPr>
              <w:t>1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男</w:t>
            </w:r>
          </w:p>
        </w:tc>
        <w:tc>
          <w:tcPr>
            <w:tcW w:w="460" w:type="pct"/>
            <w:vAlign w:val="center"/>
          </w:tcPr>
          <w:p w:rsidR="00B059E8" w:rsidRPr="00E86214" w:rsidRDefault="00B059E8" w:rsidP="00E86214">
            <w:pPr>
              <w:tabs>
                <w:tab w:val="left" w:pos="495"/>
              </w:tabs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陸軍官校</w:t>
            </w:r>
          </w:p>
        </w:tc>
        <w:tc>
          <w:tcPr>
            <w:tcW w:w="537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臺南市政府調解委員</w:t>
            </w:r>
          </w:p>
        </w:tc>
        <w:tc>
          <w:tcPr>
            <w:tcW w:w="533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台南縣原住民建築勞動合作社理事主席</w:t>
            </w:r>
          </w:p>
        </w:tc>
        <w:tc>
          <w:tcPr>
            <w:tcW w:w="685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932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南市政府勞工局調解人</w:t>
            </w:r>
          </w:p>
        </w:tc>
        <w:tc>
          <w:tcPr>
            <w:tcW w:w="59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Pr="00E86214">
              <w:rPr>
                <w:rFonts w:ascii="標楷體" w:hAnsi="標楷體" w:cs="標楷體"/>
              </w:rPr>
              <w:t>7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Pr="00E86214">
              <w:rPr>
                <w:rFonts w:ascii="標楷體" w:hAnsi="標楷體" w:cs="標楷體"/>
              </w:rPr>
              <w:t>1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B059E8" w:rsidRPr="00E86214" w:rsidTr="000B39D5">
        <w:tblPrEx>
          <w:jc w:val="left"/>
        </w:tblPrEx>
        <w:tc>
          <w:tcPr>
            <w:tcW w:w="291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</w:rPr>
            </w:pPr>
            <w:r w:rsidRPr="00E86214">
              <w:rPr>
                <w:rFonts w:ascii="標楷體" w:hAnsi="標楷體" w:cs="標楷體"/>
                <w:b/>
                <w:bCs/>
              </w:rPr>
              <w:t>22</w:t>
            </w:r>
          </w:p>
        </w:tc>
        <w:tc>
          <w:tcPr>
            <w:tcW w:w="442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黃朝盛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/>
              </w:rPr>
              <w:t>5</w:t>
            </w:r>
            <w:r>
              <w:rPr>
                <w:rFonts w:ascii="標楷體" w:hAnsi="標楷體" w:cs="標楷體"/>
              </w:rPr>
              <w:t>4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男</w:t>
            </w:r>
          </w:p>
        </w:tc>
        <w:tc>
          <w:tcPr>
            <w:tcW w:w="460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政治作戰</w:t>
            </w:r>
          </w:p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學校政戰科</w:t>
            </w:r>
          </w:p>
        </w:tc>
        <w:tc>
          <w:tcPr>
            <w:tcW w:w="537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臺南市政府調解委員</w:t>
            </w:r>
          </w:p>
        </w:tc>
        <w:tc>
          <w:tcPr>
            <w:tcW w:w="533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鑫瑞國際開發有限公司顧問</w:t>
            </w:r>
          </w:p>
        </w:tc>
        <w:tc>
          <w:tcPr>
            <w:tcW w:w="685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932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南市政府勞工局調解人</w:t>
            </w:r>
          </w:p>
        </w:tc>
        <w:tc>
          <w:tcPr>
            <w:tcW w:w="59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Pr="00E86214">
              <w:rPr>
                <w:rFonts w:ascii="標楷體" w:hAnsi="標楷體" w:cs="標楷體"/>
              </w:rPr>
              <w:t>7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Pr="00E86214">
              <w:rPr>
                <w:rFonts w:ascii="標楷體" w:hAnsi="標楷體" w:cs="標楷體"/>
              </w:rPr>
              <w:t>1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B059E8" w:rsidRPr="00E86214" w:rsidTr="000B39D5">
        <w:tblPrEx>
          <w:jc w:val="left"/>
        </w:tblPrEx>
        <w:tc>
          <w:tcPr>
            <w:tcW w:w="291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</w:rPr>
            </w:pPr>
            <w:r w:rsidRPr="00E86214">
              <w:rPr>
                <w:rFonts w:ascii="標楷體" w:hAnsi="標楷體" w:cs="標楷體"/>
                <w:b/>
                <w:bCs/>
              </w:rPr>
              <w:t>23</w:t>
            </w:r>
          </w:p>
        </w:tc>
        <w:tc>
          <w:tcPr>
            <w:tcW w:w="442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黃昭雄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/>
              </w:rPr>
              <w:t>4</w:t>
            </w:r>
            <w:r>
              <w:rPr>
                <w:rFonts w:ascii="標楷體" w:hAnsi="標楷體" w:cs="標楷體"/>
              </w:rPr>
              <w:t>5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男</w:t>
            </w:r>
          </w:p>
        </w:tc>
        <w:tc>
          <w:tcPr>
            <w:tcW w:w="460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中國文化大學法律系</w:t>
            </w:r>
          </w:p>
        </w:tc>
        <w:tc>
          <w:tcPr>
            <w:tcW w:w="537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新化鎮公所法律扶助顧問</w:t>
            </w:r>
          </w:p>
        </w:tc>
        <w:tc>
          <w:tcPr>
            <w:tcW w:w="533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律師、台南地方法院調解委員、勞工局法律諮詢</w:t>
            </w:r>
          </w:p>
        </w:tc>
        <w:tc>
          <w:tcPr>
            <w:tcW w:w="685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932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南市政府勞工局調解人、</w:t>
            </w: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南市政府勞工局法律諮詢律師、</w:t>
            </w: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南市政府仲裁委員、</w:t>
            </w: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南市政府勞工局仲裁人</w:t>
            </w:r>
          </w:p>
        </w:tc>
        <w:tc>
          <w:tcPr>
            <w:tcW w:w="59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Pr="00E86214">
              <w:rPr>
                <w:rFonts w:ascii="標楷體" w:hAnsi="標楷體" w:cs="標楷體"/>
              </w:rPr>
              <w:t>7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Pr="00E86214">
              <w:rPr>
                <w:rFonts w:ascii="標楷體" w:hAnsi="標楷體" w:cs="標楷體"/>
              </w:rPr>
              <w:t>1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B059E8" w:rsidRPr="00E86214" w:rsidTr="000B39D5">
        <w:tblPrEx>
          <w:jc w:val="left"/>
        </w:tblPrEx>
        <w:tc>
          <w:tcPr>
            <w:tcW w:w="291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  <w:color w:val="000000"/>
              </w:rPr>
            </w:pPr>
            <w:r w:rsidRPr="00E86214">
              <w:rPr>
                <w:rFonts w:ascii="標楷體" w:hAnsi="標楷體" w:cs="標楷體"/>
                <w:b/>
                <w:bCs/>
                <w:color w:val="000000"/>
              </w:rPr>
              <w:t>24</w:t>
            </w:r>
          </w:p>
        </w:tc>
        <w:tc>
          <w:tcPr>
            <w:tcW w:w="442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黃育德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/>
              </w:rPr>
              <w:t>4</w:t>
            </w:r>
            <w:r>
              <w:rPr>
                <w:rFonts w:ascii="標楷體" w:hAnsi="標楷體" w:cs="標楷體"/>
              </w:rPr>
              <w:t>1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男</w:t>
            </w:r>
          </w:p>
        </w:tc>
        <w:tc>
          <w:tcPr>
            <w:tcW w:w="460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成功大學</w:t>
            </w:r>
          </w:p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政治經濟所法學碩</w:t>
            </w:r>
            <w:r w:rsidRPr="00E86214">
              <w:rPr>
                <w:rFonts w:ascii="標楷體" w:hAnsi="標楷體" w:cs="標楷體" w:hint="eastAsia"/>
              </w:rPr>
              <w:lastRenderedPageBreak/>
              <w:t>士</w:t>
            </w:r>
          </w:p>
        </w:tc>
        <w:tc>
          <w:tcPr>
            <w:tcW w:w="537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lastRenderedPageBreak/>
              <w:t>臺南市政府調解委員</w:t>
            </w:r>
          </w:p>
        </w:tc>
        <w:tc>
          <w:tcPr>
            <w:tcW w:w="533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台南市產業總工會總幹事</w:t>
            </w:r>
          </w:p>
        </w:tc>
        <w:tc>
          <w:tcPr>
            <w:tcW w:w="685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932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南市政府勞工局調解人</w:t>
            </w:r>
          </w:p>
        </w:tc>
        <w:tc>
          <w:tcPr>
            <w:tcW w:w="59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Pr="00E86214">
              <w:rPr>
                <w:rFonts w:ascii="標楷體" w:hAnsi="標楷體" w:cs="標楷體"/>
              </w:rPr>
              <w:t>7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Pr="00E86214">
              <w:rPr>
                <w:rFonts w:ascii="標楷體" w:hAnsi="標楷體" w:cs="標楷體"/>
              </w:rPr>
              <w:t>1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B059E8" w:rsidRPr="00E86214" w:rsidTr="000B39D5">
        <w:tblPrEx>
          <w:jc w:val="left"/>
        </w:tblPrEx>
        <w:tc>
          <w:tcPr>
            <w:tcW w:w="291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  <w:color w:val="000000"/>
              </w:rPr>
            </w:pPr>
            <w:r w:rsidRPr="00E86214">
              <w:rPr>
                <w:rFonts w:ascii="標楷體" w:hAnsi="標楷體" w:cs="標楷體"/>
                <w:b/>
                <w:bCs/>
                <w:color w:val="000000"/>
              </w:rPr>
              <w:lastRenderedPageBreak/>
              <w:t>25</w:t>
            </w:r>
          </w:p>
        </w:tc>
        <w:tc>
          <w:tcPr>
            <w:tcW w:w="442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劉必成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/>
              </w:rPr>
              <w:t>5</w:t>
            </w:r>
            <w:r>
              <w:rPr>
                <w:rFonts w:ascii="標楷體" w:hAnsi="標楷體" w:cs="標楷體"/>
              </w:rPr>
              <w:t>1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男</w:t>
            </w:r>
          </w:p>
        </w:tc>
        <w:tc>
          <w:tcPr>
            <w:tcW w:w="460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陸軍官校</w:t>
            </w:r>
          </w:p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/>
              </w:rPr>
              <w:t>(</w:t>
            </w:r>
            <w:r w:rsidRPr="00E86214">
              <w:rPr>
                <w:rFonts w:ascii="標楷體" w:hAnsi="標楷體" w:cs="標楷體" w:hint="eastAsia"/>
              </w:rPr>
              <w:t>大學</w:t>
            </w:r>
            <w:r w:rsidRPr="00E86214">
              <w:rPr>
                <w:rFonts w:ascii="標楷體" w:hAnsi="標楷體" w:cs="標楷體"/>
              </w:rPr>
              <w:t>)</w:t>
            </w:r>
          </w:p>
        </w:tc>
        <w:tc>
          <w:tcPr>
            <w:tcW w:w="537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軍中：連、營長，海巡署：大隊長</w:t>
            </w:r>
          </w:p>
        </w:tc>
        <w:tc>
          <w:tcPr>
            <w:tcW w:w="533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高市、南市工地主任；勞工局志工</w:t>
            </w:r>
          </w:p>
        </w:tc>
        <w:tc>
          <w:tcPr>
            <w:tcW w:w="685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932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南市政府勞工局調解人</w:t>
            </w:r>
          </w:p>
        </w:tc>
        <w:tc>
          <w:tcPr>
            <w:tcW w:w="59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Pr="00E86214">
              <w:rPr>
                <w:rFonts w:ascii="標楷體" w:hAnsi="標楷體" w:cs="標楷體"/>
              </w:rPr>
              <w:t>7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Pr="00E86214">
              <w:rPr>
                <w:rFonts w:ascii="標楷體" w:hAnsi="標楷體" w:cs="標楷體"/>
              </w:rPr>
              <w:t>1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B059E8" w:rsidRPr="00E86214" w:rsidTr="000B39D5">
        <w:tblPrEx>
          <w:jc w:val="left"/>
        </w:tblPrEx>
        <w:tc>
          <w:tcPr>
            <w:tcW w:w="291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  <w:color w:val="000000"/>
              </w:rPr>
            </w:pPr>
            <w:r w:rsidRPr="00E86214">
              <w:rPr>
                <w:rFonts w:ascii="標楷體" w:hAnsi="標楷體" w:cs="標楷體"/>
                <w:b/>
                <w:bCs/>
                <w:color w:val="000000"/>
              </w:rPr>
              <w:t>26</w:t>
            </w:r>
          </w:p>
        </w:tc>
        <w:tc>
          <w:tcPr>
            <w:tcW w:w="442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鄭泰男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/>
              </w:rPr>
              <w:t>7</w:t>
            </w:r>
            <w:r>
              <w:rPr>
                <w:rFonts w:ascii="標楷體" w:cs="標楷體"/>
              </w:rPr>
              <w:t>0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男</w:t>
            </w:r>
          </w:p>
        </w:tc>
        <w:tc>
          <w:tcPr>
            <w:tcW w:w="460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私立嘉南藥學專科學校</w:t>
            </w:r>
          </w:p>
        </w:tc>
        <w:tc>
          <w:tcPr>
            <w:tcW w:w="537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台南市總工會理事長</w:t>
            </w:r>
          </w:p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台灣總工會常務理事</w:t>
            </w:r>
          </w:p>
        </w:tc>
        <w:tc>
          <w:tcPr>
            <w:tcW w:w="533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財團法人台南勞資事務基金會監事</w:t>
            </w:r>
          </w:p>
        </w:tc>
        <w:tc>
          <w:tcPr>
            <w:tcW w:w="685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932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南市政府勞工局調解人</w:t>
            </w:r>
          </w:p>
        </w:tc>
        <w:tc>
          <w:tcPr>
            <w:tcW w:w="59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Pr="00E86214">
              <w:rPr>
                <w:rFonts w:ascii="標楷體" w:hAnsi="標楷體" w:cs="標楷體"/>
              </w:rPr>
              <w:t>7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Pr="00E86214">
              <w:rPr>
                <w:rFonts w:ascii="標楷體" w:hAnsi="標楷體" w:cs="標楷體"/>
              </w:rPr>
              <w:t>1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B059E8" w:rsidRPr="00E86214" w:rsidTr="000B39D5">
        <w:tblPrEx>
          <w:jc w:val="left"/>
        </w:tblPrEx>
        <w:tc>
          <w:tcPr>
            <w:tcW w:w="291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  <w:color w:val="000000"/>
              </w:rPr>
            </w:pPr>
            <w:r w:rsidRPr="00E86214">
              <w:rPr>
                <w:rFonts w:ascii="標楷體" w:hAnsi="標楷體" w:cs="標楷體"/>
                <w:b/>
                <w:bCs/>
                <w:color w:val="000000"/>
              </w:rPr>
              <w:t>27</w:t>
            </w:r>
          </w:p>
        </w:tc>
        <w:tc>
          <w:tcPr>
            <w:tcW w:w="442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羅秀梅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/>
              </w:rPr>
              <w:t>6</w:t>
            </w:r>
            <w:r>
              <w:rPr>
                <w:rFonts w:ascii="標楷體" w:cs="標楷體"/>
              </w:rPr>
              <w:t>0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女</w:t>
            </w:r>
          </w:p>
        </w:tc>
        <w:tc>
          <w:tcPr>
            <w:tcW w:w="460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文化大學</w:t>
            </w:r>
          </w:p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法律系</w:t>
            </w:r>
          </w:p>
        </w:tc>
        <w:tc>
          <w:tcPr>
            <w:tcW w:w="537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台南市政府勞工處就業服務科科長</w:t>
            </w:r>
          </w:p>
        </w:tc>
        <w:tc>
          <w:tcPr>
            <w:tcW w:w="533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臺南市政府調解委員</w:t>
            </w:r>
          </w:p>
        </w:tc>
        <w:tc>
          <w:tcPr>
            <w:tcW w:w="685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932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南市政府勞工局調解人</w:t>
            </w:r>
          </w:p>
        </w:tc>
        <w:tc>
          <w:tcPr>
            <w:tcW w:w="59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Pr="00E86214">
              <w:rPr>
                <w:rFonts w:ascii="標楷體" w:hAnsi="標楷體" w:cs="標楷體"/>
              </w:rPr>
              <w:t>7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Pr="00E86214">
              <w:rPr>
                <w:rFonts w:ascii="標楷體" w:hAnsi="標楷體" w:cs="標楷體"/>
              </w:rPr>
              <w:t>1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B059E8" w:rsidRPr="00E86214" w:rsidTr="000B39D5">
        <w:tblPrEx>
          <w:jc w:val="left"/>
        </w:tblPrEx>
        <w:tc>
          <w:tcPr>
            <w:tcW w:w="291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  <w:color w:val="000000"/>
              </w:rPr>
            </w:pPr>
            <w:r w:rsidRPr="00E86214">
              <w:rPr>
                <w:rFonts w:ascii="標楷體" w:hAnsi="標楷體" w:cs="標楷體"/>
                <w:b/>
                <w:bCs/>
                <w:color w:val="000000"/>
              </w:rPr>
              <w:t>28</w:t>
            </w:r>
          </w:p>
        </w:tc>
        <w:tc>
          <w:tcPr>
            <w:tcW w:w="442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蘇炤仁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/>
              </w:rPr>
              <w:t>6</w:t>
            </w:r>
            <w:r>
              <w:rPr>
                <w:rFonts w:ascii="標楷體" w:hAnsi="標楷體" w:cs="標楷體"/>
              </w:rPr>
              <w:t>2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男</w:t>
            </w:r>
          </w:p>
        </w:tc>
        <w:tc>
          <w:tcPr>
            <w:tcW w:w="460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南榮技術學院</w:t>
            </w:r>
          </w:p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化工系</w:t>
            </w:r>
          </w:p>
        </w:tc>
        <w:tc>
          <w:tcPr>
            <w:tcW w:w="537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臺南市政府調解委員</w:t>
            </w:r>
          </w:p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</w:p>
        </w:tc>
        <w:tc>
          <w:tcPr>
            <w:tcW w:w="533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台南縣工業會總幹事</w:t>
            </w:r>
          </w:p>
        </w:tc>
        <w:tc>
          <w:tcPr>
            <w:tcW w:w="685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932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南市政府勞工局調解人</w:t>
            </w:r>
          </w:p>
        </w:tc>
        <w:tc>
          <w:tcPr>
            <w:tcW w:w="59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Pr="00E86214">
              <w:rPr>
                <w:rFonts w:ascii="標楷體" w:hAnsi="標楷體" w:cs="標楷體"/>
              </w:rPr>
              <w:t>7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Pr="00E86214">
              <w:rPr>
                <w:rFonts w:ascii="標楷體" w:hAnsi="標楷體" w:cs="標楷體"/>
              </w:rPr>
              <w:t>1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B059E8" w:rsidRPr="00E86214" w:rsidTr="000B39D5">
        <w:tblPrEx>
          <w:jc w:val="left"/>
        </w:tblPrEx>
        <w:tc>
          <w:tcPr>
            <w:tcW w:w="291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  <w:color w:val="000000"/>
              </w:rPr>
            </w:pPr>
            <w:r w:rsidRPr="00E86214">
              <w:rPr>
                <w:rFonts w:ascii="標楷體" w:hAnsi="標楷體" w:cs="標楷體"/>
                <w:b/>
                <w:bCs/>
                <w:color w:val="000000"/>
              </w:rPr>
              <w:t>29</w:t>
            </w:r>
          </w:p>
        </w:tc>
        <w:tc>
          <w:tcPr>
            <w:tcW w:w="442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王振家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/>
              </w:rPr>
              <w:t>5</w:t>
            </w:r>
            <w:r>
              <w:rPr>
                <w:rFonts w:ascii="標楷體" w:hAnsi="標楷體" w:cs="標楷體"/>
              </w:rPr>
              <w:t>8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男</w:t>
            </w:r>
          </w:p>
        </w:tc>
        <w:tc>
          <w:tcPr>
            <w:tcW w:w="460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國立中正大學勞工研究所</w:t>
            </w:r>
          </w:p>
        </w:tc>
        <w:tc>
          <w:tcPr>
            <w:tcW w:w="537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台南縣政府勞工局副處長、台南市政府勞工局專門委員</w:t>
            </w:r>
          </w:p>
        </w:tc>
        <w:tc>
          <w:tcPr>
            <w:tcW w:w="533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大台南總工會顧問、台灣總工會策略委員會委員、南榮技術學院兼任講師</w:t>
            </w:r>
          </w:p>
        </w:tc>
        <w:tc>
          <w:tcPr>
            <w:tcW w:w="685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932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南市政府勞工局調解人</w:t>
            </w:r>
          </w:p>
        </w:tc>
        <w:tc>
          <w:tcPr>
            <w:tcW w:w="59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Pr="00E86214">
              <w:rPr>
                <w:rFonts w:ascii="標楷體" w:hAnsi="標楷體" w:cs="標楷體"/>
              </w:rPr>
              <w:t>7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Pr="00E86214">
              <w:rPr>
                <w:rFonts w:ascii="標楷體" w:hAnsi="標楷體" w:cs="標楷體"/>
              </w:rPr>
              <w:t>1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B059E8" w:rsidRPr="00E86214" w:rsidTr="000B39D5">
        <w:tblPrEx>
          <w:jc w:val="left"/>
        </w:tblPrEx>
        <w:tc>
          <w:tcPr>
            <w:tcW w:w="291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  <w:color w:val="000000"/>
              </w:rPr>
            </w:pPr>
            <w:r w:rsidRPr="00E86214">
              <w:rPr>
                <w:rFonts w:ascii="標楷體" w:hAnsi="標楷體" w:cs="標楷體"/>
                <w:b/>
                <w:bCs/>
                <w:color w:val="000000"/>
              </w:rPr>
              <w:t>30</w:t>
            </w:r>
          </w:p>
        </w:tc>
        <w:tc>
          <w:tcPr>
            <w:tcW w:w="442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林復榮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/>
              </w:rPr>
              <w:t>5</w:t>
            </w:r>
            <w:r>
              <w:rPr>
                <w:rFonts w:ascii="標楷體" w:hAnsi="標楷體" w:cs="標楷體"/>
              </w:rPr>
              <w:t>2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男</w:t>
            </w:r>
          </w:p>
        </w:tc>
        <w:tc>
          <w:tcPr>
            <w:tcW w:w="460" w:type="pct"/>
            <w:vAlign w:val="center"/>
          </w:tcPr>
          <w:p w:rsidR="00B059E8" w:rsidRPr="00E86214" w:rsidRDefault="00B059E8" w:rsidP="00E86214">
            <w:pPr>
              <w:tabs>
                <w:tab w:val="left" w:pos="660"/>
              </w:tabs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國立中正大學企管研究所人力資源</w:t>
            </w:r>
          </w:p>
        </w:tc>
        <w:tc>
          <w:tcPr>
            <w:tcW w:w="537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</w:p>
        </w:tc>
        <w:tc>
          <w:tcPr>
            <w:tcW w:w="533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</w:p>
        </w:tc>
        <w:tc>
          <w:tcPr>
            <w:tcW w:w="685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932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南市政府勞工局調解人</w:t>
            </w:r>
          </w:p>
        </w:tc>
        <w:tc>
          <w:tcPr>
            <w:tcW w:w="59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Pr="00E86214">
              <w:rPr>
                <w:rFonts w:ascii="標楷體" w:hAnsi="標楷體" w:cs="標楷體"/>
              </w:rPr>
              <w:t>7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Pr="00E86214">
              <w:rPr>
                <w:rFonts w:ascii="標楷體" w:hAnsi="標楷體" w:cs="標楷體"/>
              </w:rPr>
              <w:t>1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B059E8" w:rsidRPr="00E86214" w:rsidTr="000B39D5">
        <w:tblPrEx>
          <w:jc w:val="left"/>
        </w:tblPrEx>
        <w:tc>
          <w:tcPr>
            <w:tcW w:w="291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  <w:color w:val="000000"/>
              </w:rPr>
            </w:pPr>
            <w:r w:rsidRPr="00E86214">
              <w:rPr>
                <w:rFonts w:ascii="標楷體" w:hAnsi="標楷體" w:cs="標楷體"/>
                <w:b/>
                <w:bCs/>
                <w:color w:val="000000"/>
              </w:rPr>
              <w:t>31</w:t>
            </w:r>
          </w:p>
        </w:tc>
        <w:tc>
          <w:tcPr>
            <w:tcW w:w="442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施龍麟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>
              <w:rPr>
                <w:rFonts w:ascii="標楷體" w:hAnsi="標楷體" w:cs="標楷體"/>
              </w:rPr>
              <w:t>54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男</w:t>
            </w:r>
          </w:p>
        </w:tc>
        <w:tc>
          <w:tcPr>
            <w:tcW w:w="460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興國高中</w:t>
            </w:r>
          </w:p>
        </w:tc>
        <w:tc>
          <w:tcPr>
            <w:tcW w:w="537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台南縣汽車駕駛員工會常務理事大</w:t>
            </w:r>
            <w:r w:rsidRPr="00E86214">
              <w:rPr>
                <w:rFonts w:ascii="標楷體" w:hAnsi="標楷體" w:cs="標楷體" w:hint="eastAsia"/>
              </w:rPr>
              <w:lastRenderedPageBreak/>
              <w:t>台南汽車駕駛員工會常務監事</w:t>
            </w:r>
          </w:p>
        </w:tc>
        <w:tc>
          <w:tcPr>
            <w:tcW w:w="533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lastRenderedPageBreak/>
              <w:t>台南市職業總工會理事長</w:t>
            </w:r>
          </w:p>
        </w:tc>
        <w:tc>
          <w:tcPr>
            <w:tcW w:w="685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932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南市政府勞工局調解</w:t>
            </w:r>
            <w:r>
              <w:rPr>
                <w:rFonts w:ascii="標楷體" w:hAnsi="標楷體" w:cs="標楷體" w:hint="eastAsia"/>
              </w:rPr>
              <w:t>委員</w:t>
            </w:r>
          </w:p>
        </w:tc>
        <w:tc>
          <w:tcPr>
            <w:tcW w:w="59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Pr="00E86214">
              <w:rPr>
                <w:rFonts w:ascii="標楷體" w:hAnsi="標楷體" w:cs="標楷體"/>
              </w:rPr>
              <w:t>7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Pr="00E86214">
              <w:rPr>
                <w:rFonts w:ascii="標楷體" w:hAnsi="標楷體" w:cs="標楷體"/>
              </w:rPr>
              <w:t>1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B059E8" w:rsidRPr="00E86214" w:rsidTr="000B39D5">
        <w:tblPrEx>
          <w:jc w:val="left"/>
        </w:tblPrEx>
        <w:tc>
          <w:tcPr>
            <w:tcW w:w="291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  <w:color w:val="000000"/>
              </w:rPr>
            </w:pPr>
            <w:r w:rsidRPr="00E86214">
              <w:rPr>
                <w:rFonts w:ascii="標楷體" w:hAnsi="標楷體" w:cs="標楷體"/>
                <w:b/>
                <w:bCs/>
                <w:color w:val="000000"/>
              </w:rPr>
              <w:lastRenderedPageBreak/>
              <w:t>32</w:t>
            </w:r>
          </w:p>
        </w:tc>
        <w:tc>
          <w:tcPr>
            <w:tcW w:w="442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陳美靜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/>
              </w:rPr>
              <w:t>5</w:t>
            </w:r>
            <w:r>
              <w:rPr>
                <w:rFonts w:ascii="標楷體" w:hAnsi="標楷體" w:cs="標楷體"/>
              </w:rPr>
              <w:t>8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女</w:t>
            </w:r>
          </w:p>
        </w:tc>
        <w:tc>
          <w:tcPr>
            <w:tcW w:w="460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台南高商</w:t>
            </w:r>
          </w:p>
        </w:tc>
        <w:tc>
          <w:tcPr>
            <w:tcW w:w="537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大台南總工會理事長、大台南園藝花卉工會理事長</w:t>
            </w:r>
          </w:p>
        </w:tc>
        <w:tc>
          <w:tcPr>
            <w:tcW w:w="533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大台南總工會理事長、大台南園藝花卉工會理事長</w:t>
            </w:r>
          </w:p>
        </w:tc>
        <w:tc>
          <w:tcPr>
            <w:tcW w:w="685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932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南市政府仲裁委員、</w:t>
            </w: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南市政府勞工局調解</w:t>
            </w:r>
            <w:r>
              <w:rPr>
                <w:rFonts w:ascii="標楷體" w:hAnsi="標楷體" w:cs="標楷體" w:hint="eastAsia"/>
              </w:rPr>
              <w:t>委員</w:t>
            </w:r>
          </w:p>
        </w:tc>
        <w:tc>
          <w:tcPr>
            <w:tcW w:w="59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Pr="00E86214">
              <w:rPr>
                <w:rFonts w:ascii="標楷體" w:hAnsi="標楷體" w:cs="標楷體"/>
              </w:rPr>
              <w:t>7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Pr="00E86214">
              <w:rPr>
                <w:rFonts w:ascii="標楷體" w:hAnsi="標楷體" w:cs="標楷體"/>
              </w:rPr>
              <w:t>1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B059E8" w:rsidRPr="00E86214" w:rsidTr="000B39D5">
        <w:tblPrEx>
          <w:jc w:val="left"/>
        </w:tblPrEx>
        <w:tc>
          <w:tcPr>
            <w:tcW w:w="291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  <w:color w:val="000000"/>
              </w:rPr>
            </w:pPr>
            <w:r w:rsidRPr="00E86214">
              <w:rPr>
                <w:rFonts w:ascii="標楷體" w:hAnsi="標楷體" w:cs="標楷體"/>
                <w:b/>
                <w:bCs/>
                <w:color w:val="000000"/>
              </w:rPr>
              <w:t>33</w:t>
            </w:r>
          </w:p>
        </w:tc>
        <w:tc>
          <w:tcPr>
            <w:tcW w:w="442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莊慶文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>
              <w:rPr>
                <w:rFonts w:ascii="標楷體" w:cs="標楷體"/>
              </w:rPr>
              <w:t>42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男</w:t>
            </w:r>
          </w:p>
        </w:tc>
        <w:tc>
          <w:tcPr>
            <w:tcW w:w="460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國立中正大學勞研所</w:t>
            </w:r>
          </w:p>
          <w:p w:rsidR="00B059E8" w:rsidRPr="00E86214" w:rsidRDefault="00B059E8" w:rsidP="00E86214">
            <w:pPr>
              <w:tabs>
                <w:tab w:val="left" w:pos="630"/>
              </w:tabs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碩士</w:t>
            </w:r>
          </w:p>
        </w:tc>
        <w:tc>
          <w:tcPr>
            <w:tcW w:w="537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勞委會勞退基金監理會委員、勞委會勞動基準諮詢委員會委員</w:t>
            </w:r>
          </w:p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</w:p>
        </w:tc>
        <w:tc>
          <w:tcPr>
            <w:tcW w:w="533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台糖公司人事管理師、台灣總工會理事、勞委會職訓局</w:t>
            </w:r>
            <w:r w:rsidRPr="00E86214">
              <w:rPr>
                <w:rFonts w:ascii="標楷體" w:hAnsi="標楷體" w:cs="標楷體"/>
              </w:rPr>
              <w:t>TTQS</w:t>
            </w:r>
            <w:r w:rsidRPr="00E86214">
              <w:rPr>
                <w:rFonts w:ascii="標楷體" w:hAnsi="標楷體" w:cs="標楷體" w:hint="eastAsia"/>
              </w:rPr>
              <w:t>評核委員、國立空中大學兼任講師</w:t>
            </w:r>
          </w:p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</w:p>
        </w:tc>
        <w:tc>
          <w:tcPr>
            <w:tcW w:w="685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932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南市政府勞工局調解</w:t>
            </w:r>
            <w:r>
              <w:rPr>
                <w:rFonts w:ascii="標楷體" w:hAnsi="標楷體" w:cs="標楷體" w:hint="eastAsia"/>
              </w:rPr>
              <w:t>委員</w:t>
            </w:r>
          </w:p>
        </w:tc>
        <w:tc>
          <w:tcPr>
            <w:tcW w:w="59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Pr="00E86214">
              <w:rPr>
                <w:rFonts w:ascii="標楷體" w:hAnsi="標楷體" w:cs="標楷體"/>
              </w:rPr>
              <w:t>7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Pr="00E86214">
              <w:rPr>
                <w:rFonts w:ascii="標楷體" w:hAnsi="標楷體" w:cs="標楷體"/>
              </w:rPr>
              <w:t>1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B059E8" w:rsidRPr="00E86214" w:rsidTr="000B39D5">
        <w:tblPrEx>
          <w:jc w:val="left"/>
        </w:tblPrEx>
        <w:tc>
          <w:tcPr>
            <w:tcW w:w="291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  <w:color w:val="000000"/>
              </w:rPr>
            </w:pPr>
            <w:r w:rsidRPr="00E86214">
              <w:rPr>
                <w:rFonts w:ascii="標楷體" w:hAnsi="標楷體" w:cs="標楷體"/>
                <w:b/>
                <w:bCs/>
                <w:color w:val="000000"/>
              </w:rPr>
              <w:t>34</w:t>
            </w:r>
          </w:p>
        </w:tc>
        <w:tc>
          <w:tcPr>
            <w:tcW w:w="442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張勇光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>
              <w:rPr>
                <w:rFonts w:ascii="標楷體" w:hAnsi="標楷體" w:cs="標楷體"/>
              </w:rPr>
              <w:t>63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男</w:t>
            </w:r>
          </w:p>
        </w:tc>
        <w:tc>
          <w:tcPr>
            <w:tcW w:w="460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逢甲大學</w:t>
            </w:r>
          </w:p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企管系</w:t>
            </w:r>
          </w:p>
        </w:tc>
        <w:tc>
          <w:tcPr>
            <w:tcW w:w="537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民營企業經營管理人</w:t>
            </w:r>
          </w:p>
        </w:tc>
        <w:tc>
          <w:tcPr>
            <w:tcW w:w="533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臺南市政府勞工局勞資關係調處志工</w:t>
            </w:r>
          </w:p>
        </w:tc>
        <w:tc>
          <w:tcPr>
            <w:tcW w:w="685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932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南市政府勞工局調解</w:t>
            </w:r>
            <w:r>
              <w:rPr>
                <w:rFonts w:ascii="標楷體" w:hAnsi="標楷體" w:cs="標楷體" w:hint="eastAsia"/>
              </w:rPr>
              <w:t>委員</w:t>
            </w:r>
          </w:p>
        </w:tc>
        <w:tc>
          <w:tcPr>
            <w:tcW w:w="59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Pr="00E86214">
              <w:rPr>
                <w:rFonts w:ascii="標楷體" w:hAnsi="標楷體" w:cs="標楷體"/>
              </w:rPr>
              <w:t>7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Pr="00E86214">
              <w:rPr>
                <w:rFonts w:ascii="標楷體" w:hAnsi="標楷體" w:cs="標楷體"/>
              </w:rPr>
              <w:t>1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B059E8" w:rsidRPr="00E86214" w:rsidTr="000B39D5">
        <w:tblPrEx>
          <w:jc w:val="left"/>
        </w:tblPrEx>
        <w:tc>
          <w:tcPr>
            <w:tcW w:w="291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  <w:color w:val="000000"/>
              </w:rPr>
            </w:pPr>
            <w:r w:rsidRPr="00E86214">
              <w:rPr>
                <w:rFonts w:ascii="標楷體" w:hAnsi="標楷體" w:cs="標楷體"/>
                <w:b/>
                <w:bCs/>
                <w:color w:val="000000"/>
              </w:rPr>
              <w:t>35</w:t>
            </w:r>
          </w:p>
        </w:tc>
        <w:tc>
          <w:tcPr>
            <w:tcW w:w="442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黃蘭英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/>
              </w:rPr>
              <w:t>4</w:t>
            </w:r>
            <w:r>
              <w:rPr>
                <w:rFonts w:ascii="標楷體" w:cs="標楷體"/>
              </w:rPr>
              <w:t>0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女</w:t>
            </w:r>
          </w:p>
        </w:tc>
        <w:tc>
          <w:tcPr>
            <w:tcW w:w="460" w:type="pct"/>
            <w:vAlign w:val="center"/>
          </w:tcPr>
          <w:p w:rsidR="00B059E8" w:rsidRPr="00E86214" w:rsidRDefault="00B059E8" w:rsidP="00E86214">
            <w:pPr>
              <w:tabs>
                <w:tab w:val="left" w:pos="750"/>
              </w:tabs>
              <w:jc w:val="center"/>
              <w:rPr>
                <w:rFonts w:ascii="標楷體" w:cs="Times New Roman"/>
              </w:rPr>
            </w:pPr>
          </w:p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台灣大學</w:t>
            </w:r>
          </w:p>
          <w:p w:rsidR="00B059E8" w:rsidRPr="00E86214" w:rsidRDefault="00B059E8" w:rsidP="00E86214">
            <w:pPr>
              <w:tabs>
                <w:tab w:val="left" w:pos="750"/>
              </w:tabs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法律系</w:t>
            </w:r>
          </w:p>
        </w:tc>
        <w:tc>
          <w:tcPr>
            <w:tcW w:w="537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台灣高等法院新竹地院民事庭法官助理、正邦律師事務所律師、台南地院家事調解委</w:t>
            </w:r>
            <w:r w:rsidRPr="00E86214">
              <w:rPr>
                <w:rFonts w:ascii="標楷體" w:hAnsi="標楷體" w:cs="標楷體" w:hint="eastAsia"/>
              </w:rPr>
              <w:lastRenderedPageBreak/>
              <w:t>員</w:t>
            </w:r>
          </w:p>
        </w:tc>
        <w:tc>
          <w:tcPr>
            <w:tcW w:w="533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lastRenderedPageBreak/>
              <w:t>良英律師事務所律師、南科管理局調解委員</w:t>
            </w:r>
          </w:p>
        </w:tc>
        <w:tc>
          <w:tcPr>
            <w:tcW w:w="685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932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南市政府勞工局調解人、</w:t>
            </w: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台南市政府勞工局法</w:t>
            </w:r>
            <w:r>
              <w:rPr>
                <w:rFonts w:ascii="標楷體" w:hAnsi="標楷體" w:cs="標楷體" w:hint="eastAsia"/>
              </w:rPr>
              <w:t>令</w:t>
            </w:r>
            <w:r w:rsidRPr="00E86214">
              <w:rPr>
                <w:rFonts w:ascii="標楷體" w:hAnsi="標楷體" w:cs="標楷體" w:hint="eastAsia"/>
              </w:rPr>
              <w:t>諮詢律師</w:t>
            </w:r>
          </w:p>
        </w:tc>
        <w:tc>
          <w:tcPr>
            <w:tcW w:w="59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Pr="00E86214">
              <w:rPr>
                <w:rFonts w:ascii="標楷體" w:hAnsi="標楷體" w:cs="標楷體"/>
              </w:rPr>
              <w:t>7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Pr="00E86214">
              <w:rPr>
                <w:rFonts w:ascii="標楷體" w:hAnsi="標楷體" w:cs="標楷體"/>
              </w:rPr>
              <w:t>1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B059E8" w:rsidRPr="00E86214" w:rsidTr="000B39D5">
        <w:tblPrEx>
          <w:jc w:val="left"/>
        </w:tblPrEx>
        <w:tc>
          <w:tcPr>
            <w:tcW w:w="291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  <w:color w:val="000000"/>
              </w:rPr>
            </w:pPr>
            <w:r w:rsidRPr="00E86214">
              <w:rPr>
                <w:rFonts w:ascii="標楷體" w:hAnsi="標楷體" w:cs="標楷體"/>
                <w:b/>
                <w:bCs/>
                <w:color w:val="000000"/>
              </w:rPr>
              <w:lastRenderedPageBreak/>
              <w:t>36</w:t>
            </w:r>
          </w:p>
        </w:tc>
        <w:tc>
          <w:tcPr>
            <w:tcW w:w="442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蔡雪苓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>
              <w:rPr>
                <w:rFonts w:ascii="標楷體" w:hAnsi="標楷體" w:cs="標楷體"/>
              </w:rPr>
              <w:t>43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女</w:t>
            </w:r>
          </w:p>
        </w:tc>
        <w:tc>
          <w:tcPr>
            <w:tcW w:w="460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台灣大學</w:t>
            </w:r>
          </w:p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法律系</w:t>
            </w:r>
          </w:p>
        </w:tc>
        <w:tc>
          <w:tcPr>
            <w:tcW w:w="537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  <w:spacing w:val="-20"/>
              </w:rPr>
              <w:t>律師</w:t>
            </w:r>
          </w:p>
        </w:tc>
        <w:tc>
          <w:tcPr>
            <w:tcW w:w="533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蔡雪苓律師事務所主持律師</w:t>
            </w:r>
          </w:p>
        </w:tc>
        <w:tc>
          <w:tcPr>
            <w:tcW w:w="685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932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南市政府勞工局調解人、</w:t>
            </w: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南市政府勞工局法</w:t>
            </w:r>
            <w:r>
              <w:rPr>
                <w:rFonts w:ascii="標楷體" w:hAnsi="標楷體" w:cs="標楷體" w:hint="eastAsia"/>
              </w:rPr>
              <w:t>令</w:t>
            </w:r>
            <w:r w:rsidRPr="00E86214">
              <w:rPr>
                <w:rFonts w:ascii="標楷體" w:hAnsi="標楷體" w:cs="標楷體" w:hint="eastAsia"/>
              </w:rPr>
              <w:t>諮詢律師、</w:t>
            </w: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南市政府仲裁委員、</w:t>
            </w: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南市政府勞工局仲裁人</w:t>
            </w:r>
          </w:p>
        </w:tc>
        <w:tc>
          <w:tcPr>
            <w:tcW w:w="59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Pr="00E86214">
              <w:rPr>
                <w:rFonts w:ascii="標楷體" w:hAnsi="標楷體" w:cs="標楷體"/>
              </w:rPr>
              <w:t>7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Pr="00E86214">
              <w:rPr>
                <w:rFonts w:ascii="標楷體" w:hAnsi="標楷體" w:cs="標楷體"/>
              </w:rPr>
              <w:t>1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B059E8" w:rsidRPr="00E86214" w:rsidTr="000B39D5">
        <w:tblPrEx>
          <w:jc w:val="left"/>
        </w:tblPrEx>
        <w:tc>
          <w:tcPr>
            <w:tcW w:w="291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  <w:color w:val="000000"/>
              </w:rPr>
            </w:pPr>
            <w:r w:rsidRPr="00E86214">
              <w:rPr>
                <w:rFonts w:ascii="標楷體" w:hAnsi="標楷體" w:cs="標楷體"/>
                <w:b/>
                <w:bCs/>
                <w:color w:val="000000"/>
              </w:rPr>
              <w:t>37</w:t>
            </w:r>
          </w:p>
        </w:tc>
        <w:tc>
          <w:tcPr>
            <w:tcW w:w="442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石明宏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/>
              </w:rPr>
              <w:t>5</w:t>
            </w:r>
            <w:r>
              <w:rPr>
                <w:rFonts w:ascii="標楷體" w:hAnsi="標楷體" w:cs="標楷體"/>
              </w:rPr>
              <w:t>5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男</w:t>
            </w:r>
          </w:p>
        </w:tc>
        <w:tc>
          <w:tcPr>
            <w:tcW w:w="460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  <w:spacing w:val="-20"/>
              </w:rPr>
            </w:pPr>
            <w:r w:rsidRPr="00E86214">
              <w:rPr>
                <w:rFonts w:ascii="標楷體" w:hAnsi="標楷體" w:cs="標楷體" w:hint="eastAsia"/>
                <w:spacing w:val="-20"/>
              </w:rPr>
              <w:t>亞洲工商</w:t>
            </w:r>
          </w:p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  <w:spacing w:val="-20"/>
              </w:rPr>
              <w:t>機工科</w:t>
            </w:r>
          </w:p>
        </w:tc>
        <w:tc>
          <w:tcPr>
            <w:tcW w:w="537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  <w:spacing w:val="-20"/>
              </w:rPr>
              <w:t>臺南市政府調解委員</w:t>
            </w:r>
          </w:p>
        </w:tc>
        <w:tc>
          <w:tcPr>
            <w:tcW w:w="533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台南市產業總工會顧問</w:t>
            </w:r>
          </w:p>
        </w:tc>
        <w:tc>
          <w:tcPr>
            <w:tcW w:w="685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932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南市政府勞工局調解人</w:t>
            </w:r>
          </w:p>
        </w:tc>
        <w:tc>
          <w:tcPr>
            <w:tcW w:w="59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Pr="00E86214">
              <w:rPr>
                <w:rFonts w:ascii="標楷體" w:hAnsi="標楷體" w:cs="標楷體"/>
              </w:rPr>
              <w:t>7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Pr="00E86214">
              <w:rPr>
                <w:rFonts w:ascii="標楷體" w:hAnsi="標楷體" w:cs="標楷體"/>
              </w:rPr>
              <w:t>1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B059E8" w:rsidRPr="00E86214" w:rsidTr="000B39D5">
        <w:tblPrEx>
          <w:jc w:val="left"/>
        </w:tblPrEx>
        <w:tc>
          <w:tcPr>
            <w:tcW w:w="291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  <w:color w:val="000000"/>
              </w:rPr>
            </w:pPr>
            <w:r w:rsidRPr="00E86214">
              <w:rPr>
                <w:rFonts w:ascii="標楷體" w:hAnsi="標楷體" w:cs="標楷體"/>
                <w:b/>
                <w:bCs/>
                <w:color w:val="000000"/>
              </w:rPr>
              <w:t>38</w:t>
            </w:r>
          </w:p>
        </w:tc>
        <w:tc>
          <w:tcPr>
            <w:tcW w:w="442" w:type="pct"/>
            <w:vAlign w:val="center"/>
          </w:tcPr>
          <w:p w:rsidR="00B059E8" w:rsidRPr="00E86214" w:rsidRDefault="00B059E8" w:rsidP="00E86214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李峰男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/>
              </w:rPr>
              <w:t>7</w:t>
            </w:r>
            <w:r>
              <w:rPr>
                <w:rFonts w:ascii="標楷體" w:hAnsi="標楷體" w:cs="標楷體"/>
              </w:rPr>
              <w:t>1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男</w:t>
            </w:r>
          </w:p>
        </w:tc>
        <w:tc>
          <w:tcPr>
            <w:tcW w:w="460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  <w:spacing w:val="-20"/>
              </w:rPr>
              <w:t>國立政治大學公共行政系</w:t>
            </w:r>
          </w:p>
        </w:tc>
        <w:tc>
          <w:tcPr>
            <w:tcW w:w="537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  <w:spacing w:val="-20"/>
              </w:rPr>
              <w:t>臺南市政府調解委員</w:t>
            </w:r>
          </w:p>
        </w:tc>
        <w:tc>
          <w:tcPr>
            <w:tcW w:w="533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財團法人台南勞資事務基金會副執行長</w:t>
            </w:r>
          </w:p>
        </w:tc>
        <w:tc>
          <w:tcPr>
            <w:tcW w:w="685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932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南市政府勞工局調解人</w:t>
            </w:r>
          </w:p>
        </w:tc>
        <w:tc>
          <w:tcPr>
            <w:tcW w:w="59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Pr="00E86214">
              <w:rPr>
                <w:rFonts w:ascii="標楷體" w:hAnsi="標楷體" w:cs="標楷體"/>
              </w:rPr>
              <w:t>7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Pr="00E86214">
              <w:rPr>
                <w:rFonts w:ascii="標楷體" w:hAnsi="標楷體" w:cs="標楷體"/>
              </w:rPr>
              <w:t>1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B059E8" w:rsidRPr="00E86214" w:rsidTr="000B39D5">
        <w:tblPrEx>
          <w:jc w:val="left"/>
        </w:tblPrEx>
        <w:tc>
          <w:tcPr>
            <w:tcW w:w="291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  <w:color w:val="000000"/>
              </w:rPr>
            </w:pPr>
            <w:r w:rsidRPr="00E86214">
              <w:rPr>
                <w:rFonts w:ascii="標楷體" w:hAnsi="標楷體" w:cs="標楷體"/>
                <w:b/>
                <w:bCs/>
                <w:color w:val="000000"/>
              </w:rPr>
              <w:t>39</w:t>
            </w:r>
          </w:p>
        </w:tc>
        <w:tc>
          <w:tcPr>
            <w:tcW w:w="442" w:type="pct"/>
            <w:vAlign w:val="center"/>
          </w:tcPr>
          <w:p w:rsidR="00B059E8" w:rsidRPr="00E86214" w:rsidRDefault="00B059E8" w:rsidP="00E86214">
            <w:pPr>
              <w:snapToGrid w:val="0"/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吳秀琴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>
              <w:rPr>
                <w:rFonts w:ascii="標楷體" w:hAnsi="標楷體" w:cs="標楷體"/>
              </w:rPr>
              <w:t>49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女</w:t>
            </w:r>
          </w:p>
        </w:tc>
        <w:tc>
          <w:tcPr>
            <w:tcW w:w="460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  <w:spacing w:val="-20"/>
              </w:rPr>
              <w:t>臺中技術學院應用商學系</w:t>
            </w:r>
          </w:p>
        </w:tc>
        <w:tc>
          <w:tcPr>
            <w:tcW w:w="537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  <w:spacing w:val="-20"/>
              </w:rPr>
              <w:t>南科管理局調解委員、調解人</w:t>
            </w:r>
          </w:p>
        </w:tc>
        <w:tc>
          <w:tcPr>
            <w:tcW w:w="533" w:type="pct"/>
            <w:vAlign w:val="center"/>
          </w:tcPr>
          <w:p w:rsidR="00B059E8" w:rsidRPr="00E86214" w:rsidRDefault="00B059E8" w:rsidP="00E86214">
            <w:pPr>
              <w:tabs>
                <w:tab w:val="left" w:pos="1230"/>
              </w:tabs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  <w:spacing w:val="-20"/>
              </w:rPr>
              <w:t>大台南總工會理事</w:t>
            </w:r>
          </w:p>
        </w:tc>
        <w:tc>
          <w:tcPr>
            <w:tcW w:w="685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932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南市政府勞工局調解人</w:t>
            </w:r>
          </w:p>
        </w:tc>
        <w:tc>
          <w:tcPr>
            <w:tcW w:w="59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Pr="00E86214">
              <w:rPr>
                <w:rFonts w:ascii="標楷體" w:hAnsi="標楷體" w:cs="標楷體"/>
              </w:rPr>
              <w:t>7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Pr="00E86214">
              <w:rPr>
                <w:rFonts w:ascii="標楷體" w:hAnsi="標楷體" w:cs="標楷體"/>
              </w:rPr>
              <w:t>1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B059E8" w:rsidRPr="00E86214" w:rsidTr="000B39D5">
        <w:tblPrEx>
          <w:jc w:val="left"/>
        </w:tblPrEx>
        <w:tc>
          <w:tcPr>
            <w:tcW w:w="291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  <w:b/>
                <w:bCs/>
                <w:color w:val="000000"/>
              </w:rPr>
            </w:pPr>
            <w:r w:rsidRPr="00E86214">
              <w:rPr>
                <w:rFonts w:ascii="標楷體" w:hAnsi="標楷體" w:cs="標楷體"/>
                <w:b/>
                <w:bCs/>
                <w:color w:val="000000"/>
              </w:rPr>
              <w:t>40</w:t>
            </w:r>
          </w:p>
        </w:tc>
        <w:tc>
          <w:tcPr>
            <w:tcW w:w="442" w:type="pct"/>
            <w:vAlign w:val="center"/>
          </w:tcPr>
          <w:p w:rsidR="00B059E8" w:rsidRPr="00E86214" w:rsidRDefault="00B059E8" w:rsidP="00E86214">
            <w:pPr>
              <w:snapToGrid w:val="0"/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宋照濱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/>
              </w:rPr>
              <w:t>5</w:t>
            </w:r>
            <w:r>
              <w:rPr>
                <w:rFonts w:ascii="標楷體" w:hAnsi="標楷體" w:cs="標楷體"/>
              </w:rPr>
              <w:t>4</w:t>
            </w:r>
          </w:p>
        </w:tc>
        <w:tc>
          <w:tcPr>
            <w:tcW w:w="264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男</w:t>
            </w:r>
          </w:p>
        </w:tc>
        <w:tc>
          <w:tcPr>
            <w:tcW w:w="460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</w:p>
        </w:tc>
        <w:tc>
          <w:tcPr>
            <w:tcW w:w="537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  <w:spacing w:val="-20"/>
              </w:rPr>
              <w:t>臺南市政府調解委員</w:t>
            </w:r>
          </w:p>
        </w:tc>
        <w:tc>
          <w:tcPr>
            <w:tcW w:w="533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  <w:spacing w:val="-20"/>
              </w:rPr>
              <w:t>臺南市產業總工會理事長</w:t>
            </w:r>
          </w:p>
        </w:tc>
        <w:tc>
          <w:tcPr>
            <w:tcW w:w="685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932" w:type="pct"/>
            <w:gridSpan w:val="2"/>
            <w:vAlign w:val="center"/>
          </w:tcPr>
          <w:p w:rsidR="00B059E8" w:rsidRPr="00E86214" w:rsidRDefault="00B059E8" w:rsidP="00E86214">
            <w:pPr>
              <w:jc w:val="center"/>
              <w:rPr>
                <w:rFonts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南市政府勞工局調解人</w:t>
            </w:r>
          </w:p>
        </w:tc>
        <w:tc>
          <w:tcPr>
            <w:tcW w:w="592" w:type="pct"/>
            <w:vAlign w:val="center"/>
          </w:tcPr>
          <w:p w:rsidR="00B059E8" w:rsidRPr="00E86214" w:rsidRDefault="00B059E8" w:rsidP="00E86214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Pr="00E86214">
              <w:rPr>
                <w:rFonts w:ascii="標楷體" w:hAnsi="標楷體" w:cs="標楷體"/>
              </w:rPr>
              <w:t>7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Pr="00E86214">
              <w:rPr>
                <w:rFonts w:ascii="標楷體" w:hAnsi="標楷體" w:cs="標楷體"/>
              </w:rPr>
              <w:t>1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1E0D65" w:rsidRPr="00E86214" w:rsidTr="000B39D5">
        <w:tblPrEx>
          <w:jc w:val="left"/>
        </w:tblPrEx>
        <w:tc>
          <w:tcPr>
            <w:tcW w:w="291" w:type="pct"/>
            <w:vAlign w:val="center"/>
          </w:tcPr>
          <w:p w:rsidR="001E0D65" w:rsidRPr="00E86214" w:rsidRDefault="001E0D65" w:rsidP="00DE6DF8">
            <w:pPr>
              <w:jc w:val="center"/>
              <w:rPr>
                <w:rFonts w:ascii="標楷體" w:cs="Times New Roman"/>
                <w:b/>
                <w:bCs/>
                <w:color w:val="000000"/>
              </w:rPr>
            </w:pPr>
            <w:r w:rsidRPr="00E86214">
              <w:rPr>
                <w:rFonts w:ascii="標楷體" w:hAnsi="標楷體" w:cs="標楷體"/>
                <w:b/>
                <w:bCs/>
                <w:color w:val="000000"/>
              </w:rPr>
              <w:t>41</w:t>
            </w:r>
          </w:p>
        </w:tc>
        <w:tc>
          <w:tcPr>
            <w:tcW w:w="442" w:type="pct"/>
            <w:vAlign w:val="center"/>
          </w:tcPr>
          <w:p w:rsidR="001E0D65" w:rsidRPr="00E86214" w:rsidRDefault="001E0D65" w:rsidP="00DE6DF8">
            <w:pPr>
              <w:snapToGrid w:val="0"/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王燕伶</w:t>
            </w:r>
          </w:p>
        </w:tc>
        <w:tc>
          <w:tcPr>
            <w:tcW w:w="264" w:type="pct"/>
            <w:vAlign w:val="center"/>
          </w:tcPr>
          <w:p w:rsidR="001E0D65" w:rsidRPr="00E86214" w:rsidRDefault="001E0D65" w:rsidP="00DE6DF8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/>
              </w:rPr>
              <w:t>4</w:t>
            </w:r>
            <w:r>
              <w:rPr>
                <w:rFonts w:ascii="標楷體" w:hAnsi="標楷體" w:cs="標楷體"/>
              </w:rPr>
              <w:t>1</w:t>
            </w:r>
          </w:p>
        </w:tc>
        <w:tc>
          <w:tcPr>
            <w:tcW w:w="264" w:type="pct"/>
            <w:vAlign w:val="center"/>
          </w:tcPr>
          <w:p w:rsidR="001E0D65" w:rsidRPr="00E86214" w:rsidRDefault="001E0D65" w:rsidP="00DE6DF8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男</w:t>
            </w:r>
          </w:p>
        </w:tc>
        <w:tc>
          <w:tcPr>
            <w:tcW w:w="460" w:type="pct"/>
            <w:vAlign w:val="center"/>
          </w:tcPr>
          <w:p w:rsidR="001E0D65" w:rsidRPr="00E86214" w:rsidRDefault="001E0D65" w:rsidP="00DE6DF8">
            <w:pPr>
              <w:spacing w:line="38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  <w:spacing w:val="-20"/>
              </w:rPr>
              <w:t>正修工商專校</w:t>
            </w:r>
          </w:p>
        </w:tc>
        <w:tc>
          <w:tcPr>
            <w:tcW w:w="537" w:type="pct"/>
            <w:vAlign w:val="center"/>
          </w:tcPr>
          <w:p w:rsidR="001E0D65" w:rsidRPr="00E86214" w:rsidRDefault="001E0D65" w:rsidP="00DE6DF8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  <w:spacing w:val="-20"/>
              </w:rPr>
              <w:t>高雄市政府勞工局調解人</w:t>
            </w:r>
          </w:p>
        </w:tc>
        <w:tc>
          <w:tcPr>
            <w:tcW w:w="533" w:type="pct"/>
            <w:vAlign w:val="center"/>
          </w:tcPr>
          <w:p w:rsidR="001E0D65" w:rsidRPr="00E86214" w:rsidRDefault="001E0D65" w:rsidP="00DE6DF8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  <w:spacing w:val="-20"/>
              </w:rPr>
              <w:t>高雄市政府勞工局調解人</w:t>
            </w:r>
          </w:p>
        </w:tc>
        <w:tc>
          <w:tcPr>
            <w:tcW w:w="685" w:type="pct"/>
            <w:gridSpan w:val="2"/>
            <w:vAlign w:val="center"/>
          </w:tcPr>
          <w:p w:rsidR="001E0D65" w:rsidRPr="00E86214" w:rsidRDefault="001E0D65" w:rsidP="00DE6DF8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932" w:type="pct"/>
            <w:gridSpan w:val="2"/>
            <w:vAlign w:val="center"/>
          </w:tcPr>
          <w:p w:rsidR="001E0D65" w:rsidRPr="00E86214" w:rsidRDefault="001E0D65" w:rsidP="00DE6DF8">
            <w:pPr>
              <w:jc w:val="center"/>
              <w:rPr>
                <w:rFonts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南市政府勞工局調解</w:t>
            </w:r>
            <w:r>
              <w:rPr>
                <w:rFonts w:ascii="標楷體" w:hAnsi="標楷體" w:cs="標楷體" w:hint="eastAsia"/>
              </w:rPr>
              <w:t>人</w:t>
            </w:r>
          </w:p>
        </w:tc>
        <w:tc>
          <w:tcPr>
            <w:tcW w:w="592" w:type="pct"/>
            <w:vAlign w:val="center"/>
          </w:tcPr>
          <w:p w:rsidR="001E0D65" w:rsidRPr="00E86214" w:rsidRDefault="001E0D65" w:rsidP="00DE6DF8">
            <w:pPr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Pr="00E86214">
              <w:rPr>
                <w:rFonts w:ascii="標楷體" w:hAnsi="標楷體" w:cs="標楷體"/>
              </w:rPr>
              <w:t>7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Pr="00E86214">
              <w:rPr>
                <w:rFonts w:ascii="標楷體" w:hAnsi="標楷體" w:cs="標楷體"/>
              </w:rPr>
              <w:t>1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1E0D65" w:rsidRPr="00E86214" w:rsidTr="000B39D5">
        <w:tblPrEx>
          <w:jc w:val="left"/>
        </w:tblPrEx>
        <w:tc>
          <w:tcPr>
            <w:tcW w:w="291" w:type="pct"/>
            <w:vAlign w:val="center"/>
          </w:tcPr>
          <w:p w:rsidR="001E0D65" w:rsidRPr="00E86214" w:rsidRDefault="001E0D65" w:rsidP="001E0D65">
            <w:pPr>
              <w:spacing w:line="340" w:lineRule="exact"/>
              <w:jc w:val="center"/>
              <w:rPr>
                <w:rFonts w:ascii="標楷體" w:hAnsi="標楷體" w:cs="標楷體"/>
                <w:b/>
                <w:bCs/>
                <w:color w:val="000000"/>
              </w:rPr>
            </w:pPr>
            <w:r>
              <w:rPr>
                <w:rFonts w:ascii="標楷體" w:hAnsi="標楷體" w:cs="標楷體" w:hint="eastAsia"/>
                <w:b/>
                <w:bCs/>
                <w:color w:val="000000"/>
              </w:rPr>
              <w:t>42</w:t>
            </w:r>
          </w:p>
        </w:tc>
        <w:tc>
          <w:tcPr>
            <w:tcW w:w="442" w:type="pct"/>
            <w:vAlign w:val="center"/>
          </w:tcPr>
          <w:p w:rsidR="001E0D65" w:rsidRPr="00E86214" w:rsidRDefault="001E0D65" w:rsidP="001E0D65">
            <w:pPr>
              <w:snapToGrid w:val="0"/>
              <w:spacing w:line="340" w:lineRule="exact"/>
              <w:jc w:val="center"/>
              <w:rPr>
                <w:rFonts w:ascii="標楷體" w:hAnsi="標楷體" w:cs="標楷體"/>
              </w:rPr>
            </w:pPr>
            <w:r w:rsidRPr="001E0D65">
              <w:rPr>
                <w:rFonts w:ascii="標楷體" w:hAnsi="標楷體" w:cs="Times New Roman" w:hint="eastAsia"/>
                <w:sz w:val="28"/>
                <w:szCs w:val="28"/>
              </w:rPr>
              <w:t>鄭明智</w:t>
            </w:r>
          </w:p>
        </w:tc>
        <w:tc>
          <w:tcPr>
            <w:tcW w:w="264" w:type="pct"/>
            <w:vAlign w:val="center"/>
          </w:tcPr>
          <w:p w:rsidR="001E0D65" w:rsidRPr="00E86214" w:rsidRDefault="001E0D65" w:rsidP="001E0D65">
            <w:pPr>
              <w:spacing w:line="340" w:lineRule="exact"/>
              <w:jc w:val="center"/>
              <w:rPr>
                <w:rFonts w:ascii="標楷體" w:hAnsi="標楷體" w:cs="標楷體"/>
              </w:rPr>
            </w:pPr>
            <w:r>
              <w:rPr>
                <w:rFonts w:ascii="標楷體" w:hAnsi="標楷體" w:cs="標楷體" w:hint="eastAsia"/>
              </w:rPr>
              <w:t>61</w:t>
            </w:r>
          </w:p>
        </w:tc>
        <w:tc>
          <w:tcPr>
            <w:tcW w:w="264" w:type="pct"/>
            <w:vAlign w:val="center"/>
          </w:tcPr>
          <w:p w:rsidR="001E0D65" w:rsidRPr="00E86214" w:rsidRDefault="001E0D65" w:rsidP="001E0D65">
            <w:pPr>
              <w:spacing w:line="340" w:lineRule="exact"/>
              <w:jc w:val="center"/>
              <w:rPr>
                <w:rFonts w:ascii="標楷體" w:hAnsi="標楷體" w:cs="標楷體"/>
              </w:rPr>
            </w:pPr>
            <w:r>
              <w:rPr>
                <w:rFonts w:ascii="標楷體" w:hAnsi="標楷體" w:cs="標楷體" w:hint="eastAsia"/>
              </w:rPr>
              <w:t>男</w:t>
            </w:r>
          </w:p>
        </w:tc>
        <w:tc>
          <w:tcPr>
            <w:tcW w:w="460" w:type="pct"/>
            <w:vAlign w:val="center"/>
          </w:tcPr>
          <w:p w:rsidR="001E0D65" w:rsidRPr="00E86214" w:rsidRDefault="001E0D65" w:rsidP="001E0D65">
            <w:pPr>
              <w:spacing w:line="340" w:lineRule="exact"/>
              <w:jc w:val="center"/>
              <w:rPr>
                <w:rFonts w:ascii="標楷體" w:hAnsi="標楷體" w:cs="標楷體"/>
                <w:spacing w:val="-20"/>
              </w:rPr>
            </w:pPr>
            <w:r w:rsidRPr="001E0D65">
              <w:rPr>
                <w:rFonts w:ascii="標楷體" w:hAnsi="標楷體" w:cs="Times New Roman" w:hint="eastAsia"/>
                <w:spacing w:val="-20"/>
                <w:sz w:val="28"/>
                <w:szCs w:val="28"/>
              </w:rPr>
              <w:t>立德大學行政管理碩士</w:t>
            </w:r>
          </w:p>
        </w:tc>
        <w:tc>
          <w:tcPr>
            <w:tcW w:w="537" w:type="pct"/>
            <w:vAlign w:val="center"/>
          </w:tcPr>
          <w:p w:rsidR="001E0D65" w:rsidRPr="00E86214" w:rsidRDefault="001E0D65" w:rsidP="001E0D65">
            <w:pPr>
              <w:spacing w:line="340" w:lineRule="exact"/>
              <w:jc w:val="center"/>
              <w:rPr>
                <w:rFonts w:ascii="標楷體" w:hAnsi="標楷體" w:cs="標楷體"/>
                <w:spacing w:val="-20"/>
              </w:rPr>
            </w:pPr>
            <w:r w:rsidRPr="001E0D65">
              <w:rPr>
                <w:rFonts w:ascii="標楷體" w:hAnsi="標楷體" w:cs="Times New Roman" w:hint="eastAsia"/>
                <w:sz w:val="28"/>
                <w:szCs w:val="28"/>
              </w:rPr>
              <w:t>遠東科技大學講師</w:t>
            </w:r>
          </w:p>
        </w:tc>
        <w:tc>
          <w:tcPr>
            <w:tcW w:w="533" w:type="pct"/>
            <w:vAlign w:val="center"/>
          </w:tcPr>
          <w:p w:rsidR="001E0D65" w:rsidRPr="00E86214" w:rsidRDefault="001E0D65" w:rsidP="001E0D65">
            <w:pPr>
              <w:spacing w:line="340" w:lineRule="exact"/>
              <w:jc w:val="center"/>
              <w:rPr>
                <w:rFonts w:ascii="標楷體" w:hAnsi="標楷體" w:cs="標楷體"/>
                <w:spacing w:val="-20"/>
              </w:rPr>
            </w:pPr>
            <w:r w:rsidRPr="001E0D65">
              <w:rPr>
                <w:rFonts w:ascii="標楷體" w:hAnsi="標楷體" w:cs="Times New Roman" w:hint="eastAsia"/>
                <w:sz w:val="28"/>
                <w:szCs w:val="28"/>
              </w:rPr>
              <w:t>遠東科技大學講師</w:t>
            </w:r>
          </w:p>
        </w:tc>
        <w:tc>
          <w:tcPr>
            <w:tcW w:w="685" w:type="pct"/>
            <w:gridSpan w:val="2"/>
            <w:vAlign w:val="center"/>
          </w:tcPr>
          <w:p w:rsidR="001E0D65" w:rsidRPr="00E86214" w:rsidRDefault="001E0D65" w:rsidP="001E0D65">
            <w:pPr>
              <w:spacing w:line="340" w:lineRule="exact"/>
              <w:jc w:val="center"/>
              <w:rPr>
                <w:rFonts w:ascii="標楷體" w:hAnsi="標楷體" w:cs="標楷體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932" w:type="pct"/>
            <w:gridSpan w:val="2"/>
            <w:vAlign w:val="center"/>
          </w:tcPr>
          <w:p w:rsidR="001E0D65" w:rsidRPr="00E86214" w:rsidRDefault="001E0D65" w:rsidP="001E0D65">
            <w:pPr>
              <w:spacing w:line="340" w:lineRule="exact"/>
              <w:jc w:val="center"/>
              <w:rPr>
                <w:rFonts w:ascii="標楷體" w:hAnsi="標楷體" w:cs="標楷體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</w:t>
            </w:r>
            <w:r w:rsidR="00DE6DF8">
              <w:rPr>
                <w:rFonts w:ascii="標楷體" w:hAnsi="標楷體" w:cs="標楷體" w:hint="eastAsia"/>
              </w:rPr>
              <w:t>勞工局</w:t>
            </w:r>
            <w:r>
              <w:rPr>
                <w:rFonts w:ascii="標楷體" w:hAnsi="標楷體" w:cs="標楷體" w:hint="eastAsia"/>
              </w:rPr>
              <w:t>調解</w:t>
            </w:r>
            <w:r w:rsidRPr="00E86214">
              <w:rPr>
                <w:rFonts w:ascii="標楷體" w:hAnsi="標楷體" w:cs="標楷體" w:hint="eastAsia"/>
              </w:rPr>
              <w:t>委員</w:t>
            </w:r>
          </w:p>
        </w:tc>
        <w:tc>
          <w:tcPr>
            <w:tcW w:w="592" w:type="pct"/>
            <w:vAlign w:val="center"/>
          </w:tcPr>
          <w:p w:rsidR="001E0D65" w:rsidRPr="00E86214" w:rsidRDefault="001E0D65" w:rsidP="001E0D65">
            <w:pPr>
              <w:spacing w:line="340" w:lineRule="exact"/>
              <w:jc w:val="center"/>
              <w:rPr>
                <w:rFonts w:ascii="標楷體" w:hAnsi="標楷體" w:cs="標楷體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="00B570DE">
              <w:rPr>
                <w:rFonts w:ascii="標楷體" w:hAnsi="標楷體" w:cs="標楷體" w:hint="eastAsia"/>
              </w:rPr>
              <w:t>9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="00B570DE">
              <w:rPr>
                <w:rFonts w:ascii="標楷體" w:hAnsi="標楷體" w:cs="標楷體" w:hint="eastAsia"/>
              </w:rPr>
              <w:t>29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1E0D65" w:rsidRPr="00E86214" w:rsidTr="000B39D5">
        <w:tblPrEx>
          <w:jc w:val="left"/>
        </w:tblPrEx>
        <w:tc>
          <w:tcPr>
            <w:tcW w:w="291" w:type="pct"/>
            <w:vAlign w:val="center"/>
          </w:tcPr>
          <w:p w:rsidR="001E0D65" w:rsidRPr="00E86214" w:rsidRDefault="001E0D65" w:rsidP="001E0D65">
            <w:pPr>
              <w:spacing w:line="340" w:lineRule="exact"/>
              <w:jc w:val="center"/>
              <w:rPr>
                <w:rFonts w:ascii="標楷體" w:cs="Times New Roman"/>
                <w:b/>
                <w:bCs/>
                <w:color w:val="000000"/>
              </w:rPr>
            </w:pPr>
            <w:r>
              <w:rPr>
                <w:rFonts w:ascii="標楷體" w:cs="Times New Roman" w:hint="eastAsia"/>
                <w:b/>
                <w:bCs/>
                <w:color w:val="000000"/>
              </w:rPr>
              <w:t>43</w:t>
            </w:r>
          </w:p>
        </w:tc>
        <w:tc>
          <w:tcPr>
            <w:tcW w:w="442" w:type="pct"/>
            <w:vAlign w:val="center"/>
          </w:tcPr>
          <w:p w:rsidR="001E0D65" w:rsidRPr="00E86214" w:rsidRDefault="001E0D65" w:rsidP="001E0D65">
            <w:pPr>
              <w:snapToGrid w:val="0"/>
              <w:spacing w:line="340" w:lineRule="exact"/>
              <w:jc w:val="center"/>
              <w:rPr>
                <w:rFonts w:ascii="標楷體" w:cs="Times New Roman"/>
              </w:rPr>
            </w:pPr>
            <w:r w:rsidRPr="001E0D65">
              <w:rPr>
                <w:rFonts w:ascii="標楷體" w:hAnsi="標楷體" w:cs="Times New Roman" w:hint="eastAsia"/>
                <w:sz w:val="28"/>
                <w:szCs w:val="28"/>
              </w:rPr>
              <w:t>庹美蓮</w:t>
            </w:r>
          </w:p>
        </w:tc>
        <w:tc>
          <w:tcPr>
            <w:tcW w:w="264" w:type="pct"/>
            <w:vAlign w:val="center"/>
          </w:tcPr>
          <w:p w:rsidR="001E0D65" w:rsidRPr="00E86214" w:rsidRDefault="001E0D65" w:rsidP="001E0D65">
            <w:pPr>
              <w:spacing w:line="340" w:lineRule="exact"/>
              <w:jc w:val="center"/>
              <w:rPr>
                <w:rFonts w:ascii="標楷體" w:cs="Times New Roman"/>
              </w:rPr>
            </w:pPr>
            <w:r>
              <w:rPr>
                <w:rFonts w:ascii="標楷體" w:cs="Times New Roman" w:hint="eastAsia"/>
              </w:rPr>
              <w:t>53</w:t>
            </w:r>
          </w:p>
        </w:tc>
        <w:tc>
          <w:tcPr>
            <w:tcW w:w="264" w:type="pct"/>
            <w:vAlign w:val="center"/>
          </w:tcPr>
          <w:p w:rsidR="001E0D65" w:rsidRPr="00E86214" w:rsidRDefault="001E0D65" w:rsidP="001E0D65">
            <w:pPr>
              <w:spacing w:line="340" w:lineRule="exact"/>
              <w:jc w:val="center"/>
              <w:rPr>
                <w:rFonts w:ascii="標楷體" w:cs="Times New Roman"/>
              </w:rPr>
            </w:pPr>
            <w:r>
              <w:rPr>
                <w:rFonts w:ascii="標楷體" w:cs="Times New Roman" w:hint="eastAsia"/>
              </w:rPr>
              <w:t>女</w:t>
            </w:r>
          </w:p>
        </w:tc>
        <w:tc>
          <w:tcPr>
            <w:tcW w:w="460" w:type="pct"/>
            <w:vAlign w:val="center"/>
          </w:tcPr>
          <w:p w:rsidR="001E0D65" w:rsidRPr="00E86214" w:rsidRDefault="001E0D65" w:rsidP="001E0D65">
            <w:pPr>
              <w:spacing w:line="340" w:lineRule="exact"/>
              <w:jc w:val="center"/>
              <w:rPr>
                <w:rFonts w:ascii="標楷體" w:cs="Times New Roman"/>
              </w:rPr>
            </w:pPr>
            <w:r w:rsidRPr="001E0D65">
              <w:rPr>
                <w:rFonts w:ascii="標楷體" w:hAnsi="標楷體" w:cs="新細明體"/>
                <w:kern w:val="0"/>
                <w:sz w:val="28"/>
                <w:szCs w:val="28"/>
              </w:rPr>
              <w:t>嘉義農專食品加工科(二專)</w:t>
            </w:r>
          </w:p>
        </w:tc>
        <w:tc>
          <w:tcPr>
            <w:tcW w:w="537" w:type="pct"/>
            <w:vAlign w:val="center"/>
          </w:tcPr>
          <w:p w:rsidR="001E0D65" w:rsidRPr="00E86214" w:rsidRDefault="001E0D65" w:rsidP="001E0D65">
            <w:pPr>
              <w:spacing w:line="340" w:lineRule="exact"/>
              <w:jc w:val="center"/>
              <w:rPr>
                <w:rFonts w:ascii="標楷體" w:cs="Times New Roman"/>
              </w:rPr>
            </w:pPr>
            <w:r w:rsidRPr="001E0D65">
              <w:rPr>
                <w:rFonts w:ascii="標楷體" w:hAnsi="標楷體" w:cs="Times New Roman" w:hint="eastAsia"/>
                <w:sz w:val="28"/>
                <w:szCs w:val="28"/>
              </w:rPr>
              <w:t>中華民國工業安全衛生協會副管理師</w:t>
            </w:r>
          </w:p>
        </w:tc>
        <w:tc>
          <w:tcPr>
            <w:tcW w:w="533" w:type="pct"/>
            <w:vAlign w:val="center"/>
          </w:tcPr>
          <w:p w:rsidR="001E0D65" w:rsidRPr="00E86214" w:rsidRDefault="001E0D65" w:rsidP="001E0D65">
            <w:pPr>
              <w:spacing w:line="340" w:lineRule="exact"/>
              <w:jc w:val="center"/>
              <w:rPr>
                <w:rFonts w:ascii="標楷體" w:cs="Times New Roman"/>
              </w:rPr>
            </w:pPr>
            <w:r w:rsidRPr="001E0D65">
              <w:rPr>
                <w:rFonts w:ascii="標楷體" w:hAnsi="標楷體" w:cs="Times New Roman" w:hint="eastAsia"/>
                <w:sz w:val="28"/>
                <w:szCs w:val="28"/>
              </w:rPr>
              <w:t>中華民國工業安全衛生協會副管理師</w:t>
            </w:r>
          </w:p>
        </w:tc>
        <w:tc>
          <w:tcPr>
            <w:tcW w:w="685" w:type="pct"/>
            <w:gridSpan w:val="2"/>
            <w:vAlign w:val="center"/>
          </w:tcPr>
          <w:p w:rsidR="001E0D65" w:rsidRPr="00E86214" w:rsidRDefault="001E0D65" w:rsidP="001E0D65">
            <w:pPr>
              <w:spacing w:line="34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932" w:type="pct"/>
            <w:gridSpan w:val="2"/>
            <w:vAlign w:val="center"/>
          </w:tcPr>
          <w:p w:rsidR="001E0D65" w:rsidRPr="00E86214" w:rsidRDefault="001E0D65" w:rsidP="001E0D65">
            <w:pPr>
              <w:spacing w:line="340" w:lineRule="exact"/>
              <w:jc w:val="center"/>
              <w:rPr>
                <w:rFonts w:cs="Times New Roman"/>
              </w:rPr>
            </w:pPr>
            <w:r>
              <w:rPr>
                <w:rFonts w:ascii="標楷體" w:hAnsi="標楷體" w:cs="標楷體" w:hint="eastAsia"/>
              </w:rPr>
              <w:t>臺</w:t>
            </w:r>
            <w:r w:rsidRPr="00E86214">
              <w:rPr>
                <w:rFonts w:ascii="標楷體" w:hAnsi="標楷體" w:cs="標楷體" w:hint="eastAsia"/>
              </w:rPr>
              <w:t>南市政府</w:t>
            </w:r>
            <w:r w:rsidR="00DE6DF8" w:rsidRPr="00DE6DF8">
              <w:rPr>
                <w:rFonts w:ascii="標楷體" w:hAnsi="標楷體" w:cs="標楷體" w:hint="eastAsia"/>
              </w:rPr>
              <w:t>勞工局</w:t>
            </w:r>
            <w:r>
              <w:rPr>
                <w:rFonts w:ascii="標楷體" w:hAnsi="標楷體" w:cs="標楷體" w:hint="eastAsia"/>
              </w:rPr>
              <w:t>調解</w:t>
            </w:r>
            <w:r w:rsidRPr="00E86214">
              <w:rPr>
                <w:rFonts w:ascii="標楷體" w:hAnsi="標楷體" w:cs="標楷體" w:hint="eastAsia"/>
              </w:rPr>
              <w:t>委員</w:t>
            </w:r>
          </w:p>
        </w:tc>
        <w:tc>
          <w:tcPr>
            <w:tcW w:w="592" w:type="pct"/>
            <w:vAlign w:val="center"/>
          </w:tcPr>
          <w:p w:rsidR="001E0D65" w:rsidRPr="00E86214" w:rsidRDefault="001E0D65" w:rsidP="001E0D65">
            <w:pPr>
              <w:spacing w:line="340" w:lineRule="exact"/>
              <w:jc w:val="center"/>
              <w:rPr>
                <w:rFonts w:ascii="標楷體" w:cs="Times New Roman"/>
              </w:rPr>
            </w:pPr>
            <w:r w:rsidRPr="00E86214">
              <w:rPr>
                <w:rFonts w:ascii="標楷體" w:hAnsi="標楷體" w:cs="標楷體" w:hint="eastAsia"/>
              </w:rPr>
              <w:t>中華民國</w:t>
            </w:r>
            <w:r w:rsidRPr="00E86214">
              <w:rPr>
                <w:rFonts w:ascii="標楷體" w:cs="Times New Roman"/>
              </w:rPr>
              <w:br/>
            </w:r>
            <w:r w:rsidRPr="00E86214">
              <w:rPr>
                <w:rFonts w:ascii="標楷體" w:hAnsi="標楷體" w:cs="標楷體"/>
              </w:rPr>
              <w:t>103</w:t>
            </w:r>
            <w:r w:rsidRPr="00E86214">
              <w:rPr>
                <w:rFonts w:ascii="標楷體" w:hAnsi="標楷體" w:cs="標楷體" w:hint="eastAsia"/>
              </w:rPr>
              <w:t>年</w:t>
            </w:r>
            <w:r w:rsidR="00DE6DF8">
              <w:rPr>
                <w:rFonts w:ascii="標楷體" w:hAnsi="標楷體" w:cs="標楷體" w:hint="eastAsia"/>
              </w:rPr>
              <w:t>12</w:t>
            </w:r>
            <w:r w:rsidRPr="00E86214">
              <w:rPr>
                <w:rFonts w:ascii="標楷體" w:hAnsi="標楷體" w:cs="標楷體" w:hint="eastAsia"/>
              </w:rPr>
              <w:t>月</w:t>
            </w:r>
            <w:r w:rsidR="00DE6DF8">
              <w:rPr>
                <w:rFonts w:ascii="標楷體" w:hAnsi="標楷體" w:cs="標楷體" w:hint="eastAsia"/>
              </w:rPr>
              <w:t>5</w:t>
            </w:r>
            <w:r w:rsidRPr="00E86214">
              <w:rPr>
                <w:rFonts w:ascii="標楷體" w:hAnsi="標楷體" w:cs="標楷體" w:hint="eastAsia"/>
              </w:rPr>
              <w:t>日</w:t>
            </w:r>
          </w:p>
        </w:tc>
      </w:tr>
      <w:tr w:rsidR="00DE6DF8" w:rsidRPr="00E86214" w:rsidTr="000B39D5">
        <w:tblPrEx>
          <w:jc w:val="left"/>
        </w:tblPrEx>
        <w:tc>
          <w:tcPr>
            <w:tcW w:w="291" w:type="pct"/>
            <w:vAlign w:val="center"/>
          </w:tcPr>
          <w:p w:rsidR="00DE6DF8" w:rsidRDefault="00DE6DF8" w:rsidP="001E0D65">
            <w:pPr>
              <w:spacing w:line="340" w:lineRule="exact"/>
              <w:jc w:val="center"/>
              <w:rPr>
                <w:rFonts w:ascii="標楷體" w:cs="Times New Roman"/>
                <w:b/>
                <w:bCs/>
                <w:color w:val="000000"/>
              </w:rPr>
            </w:pPr>
            <w:r>
              <w:rPr>
                <w:rFonts w:ascii="標楷體" w:cs="Times New Roman" w:hint="eastAsia"/>
                <w:b/>
                <w:bCs/>
                <w:color w:val="000000"/>
              </w:rPr>
              <w:t>44</w:t>
            </w:r>
          </w:p>
        </w:tc>
        <w:tc>
          <w:tcPr>
            <w:tcW w:w="442" w:type="pct"/>
            <w:vAlign w:val="center"/>
          </w:tcPr>
          <w:p w:rsidR="00DE6DF8" w:rsidRPr="001E0D65" w:rsidRDefault="00DE6DF8" w:rsidP="001E0D65">
            <w:pPr>
              <w:snapToGrid w:val="0"/>
              <w:spacing w:line="340" w:lineRule="exact"/>
              <w:jc w:val="center"/>
              <w:rPr>
                <w:rFonts w:ascii="標楷體" w:hAnsi="標楷體" w:cs="Times New Roman"/>
                <w:sz w:val="28"/>
                <w:szCs w:val="28"/>
              </w:rPr>
            </w:pPr>
            <w:r w:rsidRPr="00DE6DF8">
              <w:rPr>
                <w:rFonts w:ascii="標楷體" w:hAnsi="標楷體" w:cs="Times New Roman" w:hint="eastAsia"/>
                <w:sz w:val="28"/>
                <w:szCs w:val="28"/>
              </w:rPr>
              <w:t>鄭木恩</w:t>
            </w:r>
          </w:p>
        </w:tc>
        <w:tc>
          <w:tcPr>
            <w:tcW w:w="264" w:type="pct"/>
            <w:vAlign w:val="center"/>
          </w:tcPr>
          <w:p w:rsidR="00DE6DF8" w:rsidRDefault="00DE6DF8" w:rsidP="001E0D65">
            <w:pPr>
              <w:spacing w:line="340" w:lineRule="exact"/>
              <w:jc w:val="center"/>
              <w:rPr>
                <w:rFonts w:ascii="標楷體" w:cs="Times New Roman"/>
              </w:rPr>
            </w:pPr>
            <w:r>
              <w:rPr>
                <w:rFonts w:ascii="標楷體" w:cs="Times New Roman" w:hint="eastAsia"/>
              </w:rPr>
              <w:t>56</w:t>
            </w:r>
          </w:p>
        </w:tc>
        <w:tc>
          <w:tcPr>
            <w:tcW w:w="264" w:type="pct"/>
            <w:vAlign w:val="center"/>
          </w:tcPr>
          <w:p w:rsidR="00DE6DF8" w:rsidRDefault="00DE6DF8" w:rsidP="001E0D65">
            <w:pPr>
              <w:spacing w:line="340" w:lineRule="exact"/>
              <w:jc w:val="center"/>
              <w:rPr>
                <w:rFonts w:ascii="標楷體" w:cs="Times New Roman"/>
              </w:rPr>
            </w:pPr>
            <w:r w:rsidRPr="00DE6DF8">
              <w:rPr>
                <w:rFonts w:ascii="標楷體" w:cs="Times New Roman" w:hint="eastAsia"/>
              </w:rPr>
              <w:t>男</w:t>
            </w:r>
          </w:p>
        </w:tc>
        <w:tc>
          <w:tcPr>
            <w:tcW w:w="460" w:type="pct"/>
            <w:vAlign w:val="center"/>
          </w:tcPr>
          <w:p w:rsidR="00DE6DF8" w:rsidRPr="001E0D65" w:rsidRDefault="00DE6DF8" w:rsidP="001E0D65">
            <w:pPr>
              <w:spacing w:line="340" w:lineRule="exact"/>
              <w:jc w:val="center"/>
              <w:rPr>
                <w:rFonts w:ascii="標楷體" w:hAnsi="標楷體" w:cs="新細明體"/>
                <w:kern w:val="0"/>
                <w:sz w:val="28"/>
                <w:szCs w:val="28"/>
              </w:rPr>
            </w:pPr>
            <w:r w:rsidRPr="00DE6DF8">
              <w:rPr>
                <w:rFonts w:ascii="標楷體" w:hAnsi="標楷體" w:cs="新細明體" w:hint="eastAsia"/>
                <w:kern w:val="0"/>
                <w:sz w:val="28"/>
                <w:szCs w:val="28"/>
              </w:rPr>
              <w:t>中正大學勞工研究所</w:t>
            </w:r>
          </w:p>
        </w:tc>
        <w:tc>
          <w:tcPr>
            <w:tcW w:w="537" w:type="pct"/>
            <w:vAlign w:val="center"/>
          </w:tcPr>
          <w:p w:rsidR="00DE6DF8" w:rsidRPr="001E0D65" w:rsidRDefault="00DE6DF8" w:rsidP="001E0D65">
            <w:pPr>
              <w:spacing w:line="340" w:lineRule="exact"/>
              <w:jc w:val="center"/>
              <w:rPr>
                <w:rFonts w:ascii="標楷體" w:hAnsi="標楷體" w:cs="Times New Roman"/>
                <w:sz w:val="28"/>
                <w:szCs w:val="28"/>
              </w:rPr>
            </w:pPr>
            <w:r w:rsidRPr="00DE6DF8">
              <w:rPr>
                <w:rFonts w:ascii="標楷體" w:hAnsi="標楷體" w:cs="Times New Roman" w:hint="eastAsia"/>
                <w:sz w:val="28"/>
                <w:szCs w:val="28"/>
              </w:rPr>
              <w:t>臺南市政府勞工局科長</w:t>
            </w:r>
          </w:p>
        </w:tc>
        <w:tc>
          <w:tcPr>
            <w:tcW w:w="533" w:type="pct"/>
            <w:vAlign w:val="center"/>
          </w:tcPr>
          <w:p w:rsidR="00DE6DF8" w:rsidRPr="001E0D65" w:rsidRDefault="00DE6DF8" w:rsidP="001E0D65">
            <w:pPr>
              <w:spacing w:line="340" w:lineRule="exact"/>
              <w:jc w:val="center"/>
              <w:rPr>
                <w:rFonts w:ascii="標楷體" w:hAnsi="標楷體" w:cs="Times New Roman"/>
                <w:sz w:val="28"/>
                <w:szCs w:val="28"/>
              </w:rPr>
            </w:pPr>
          </w:p>
        </w:tc>
        <w:tc>
          <w:tcPr>
            <w:tcW w:w="685" w:type="pct"/>
            <w:gridSpan w:val="2"/>
            <w:vAlign w:val="center"/>
          </w:tcPr>
          <w:p w:rsidR="00DE6DF8" w:rsidRPr="00E86214" w:rsidRDefault="00DE6DF8" w:rsidP="001E0D65">
            <w:pPr>
              <w:spacing w:line="340" w:lineRule="exact"/>
              <w:jc w:val="center"/>
              <w:rPr>
                <w:rFonts w:ascii="標楷體" w:hAnsi="標楷體" w:cs="標楷體"/>
              </w:rPr>
            </w:pPr>
            <w:r w:rsidRPr="00DE6DF8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932" w:type="pct"/>
            <w:gridSpan w:val="2"/>
            <w:vAlign w:val="center"/>
          </w:tcPr>
          <w:p w:rsidR="00DE6DF8" w:rsidRDefault="00DE6DF8" w:rsidP="001E0D65">
            <w:pPr>
              <w:spacing w:line="340" w:lineRule="exact"/>
              <w:jc w:val="center"/>
              <w:rPr>
                <w:rFonts w:ascii="標楷體" w:hAnsi="標楷體" w:cs="標楷體"/>
              </w:rPr>
            </w:pPr>
            <w:r w:rsidRPr="00DE6DF8">
              <w:rPr>
                <w:rFonts w:ascii="標楷體" w:hAnsi="標楷體" w:cs="標楷體" w:hint="eastAsia"/>
              </w:rPr>
              <w:t>臺南市政府勞工局調解委員</w:t>
            </w:r>
          </w:p>
        </w:tc>
        <w:tc>
          <w:tcPr>
            <w:tcW w:w="592" w:type="pct"/>
            <w:vAlign w:val="center"/>
          </w:tcPr>
          <w:p w:rsidR="00DE6DF8" w:rsidRPr="00DE6DF8" w:rsidRDefault="00DE6DF8" w:rsidP="00DE6DF8">
            <w:pPr>
              <w:spacing w:line="340" w:lineRule="exact"/>
              <w:jc w:val="center"/>
              <w:rPr>
                <w:rFonts w:ascii="標楷體" w:hAnsi="標楷體" w:cs="標楷體"/>
              </w:rPr>
            </w:pPr>
            <w:r w:rsidRPr="00DE6DF8">
              <w:rPr>
                <w:rFonts w:ascii="標楷體" w:hAnsi="標楷體" w:cs="標楷體" w:hint="eastAsia"/>
              </w:rPr>
              <w:t>中華民國</w:t>
            </w:r>
          </w:p>
          <w:p w:rsidR="00DE6DF8" w:rsidRPr="00E86214" w:rsidRDefault="00DE6DF8" w:rsidP="00DE6DF8">
            <w:pPr>
              <w:spacing w:line="340" w:lineRule="exact"/>
              <w:jc w:val="center"/>
              <w:rPr>
                <w:rFonts w:ascii="標楷體" w:hAnsi="標楷體" w:cs="標楷體"/>
              </w:rPr>
            </w:pPr>
            <w:r w:rsidRPr="00DE6DF8">
              <w:rPr>
                <w:rFonts w:ascii="標楷體" w:hAnsi="標楷體" w:cs="標楷體" w:hint="eastAsia"/>
              </w:rPr>
              <w:t>103年</w:t>
            </w:r>
            <w:r>
              <w:rPr>
                <w:rFonts w:ascii="標楷體" w:hAnsi="標楷體" w:cs="標楷體" w:hint="eastAsia"/>
              </w:rPr>
              <w:t>12</w:t>
            </w:r>
            <w:r w:rsidRPr="00DE6DF8">
              <w:rPr>
                <w:rFonts w:ascii="標楷體" w:hAnsi="標楷體" w:cs="標楷體" w:hint="eastAsia"/>
              </w:rPr>
              <w:t>月</w:t>
            </w:r>
            <w:r>
              <w:rPr>
                <w:rFonts w:ascii="標楷體" w:hAnsi="標楷體" w:cs="標楷體" w:hint="eastAsia"/>
              </w:rPr>
              <w:t>5</w:t>
            </w:r>
            <w:r w:rsidRPr="00DE6DF8">
              <w:rPr>
                <w:rFonts w:ascii="標楷體" w:hAnsi="標楷體" w:cs="標楷體" w:hint="eastAsia"/>
              </w:rPr>
              <w:t>日</w:t>
            </w:r>
          </w:p>
        </w:tc>
      </w:tr>
      <w:tr w:rsidR="00DE6DF8" w:rsidRPr="00E86214" w:rsidTr="000B39D5">
        <w:tblPrEx>
          <w:jc w:val="left"/>
        </w:tblPrEx>
        <w:tc>
          <w:tcPr>
            <w:tcW w:w="291" w:type="pct"/>
            <w:vAlign w:val="center"/>
          </w:tcPr>
          <w:p w:rsidR="00DE6DF8" w:rsidRDefault="00DE6DF8" w:rsidP="001E0D65">
            <w:pPr>
              <w:spacing w:line="340" w:lineRule="exact"/>
              <w:jc w:val="center"/>
              <w:rPr>
                <w:rFonts w:ascii="標楷體" w:cs="Times New Roman"/>
                <w:b/>
                <w:bCs/>
                <w:color w:val="000000"/>
              </w:rPr>
            </w:pPr>
            <w:r>
              <w:rPr>
                <w:rFonts w:ascii="標楷體" w:cs="Times New Roman" w:hint="eastAsia"/>
                <w:b/>
                <w:bCs/>
                <w:color w:val="000000"/>
              </w:rPr>
              <w:lastRenderedPageBreak/>
              <w:t>45</w:t>
            </w:r>
          </w:p>
        </w:tc>
        <w:tc>
          <w:tcPr>
            <w:tcW w:w="442" w:type="pct"/>
            <w:vAlign w:val="center"/>
          </w:tcPr>
          <w:p w:rsidR="00DE6DF8" w:rsidRPr="001E0D65" w:rsidRDefault="00DE6DF8" w:rsidP="001E0D65">
            <w:pPr>
              <w:snapToGrid w:val="0"/>
              <w:spacing w:line="340" w:lineRule="exact"/>
              <w:jc w:val="center"/>
              <w:rPr>
                <w:rFonts w:ascii="標楷體" w:hAnsi="標楷體" w:cs="Times New Roman"/>
                <w:sz w:val="28"/>
                <w:szCs w:val="28"/>
              </w:rPr>
            </w:pPr>
            <w:r w:rsidRPr="00DE6DF8">
              <w:rPr>
                <w:rFonts w:ascii="標楷體" w:hAnsi="標楷體" w:cs="Times New Roman" w:hint="eastAsia"/>
                <w:sz w:val="28"/>
                <w:szCs w:val="28"/>
              </w:rPr>
              <w:t>郭國展</w:t>
            </w:r>
          </w:p>
        </w:tc>
        <w:tc>
          <w:tcPr>
            <w:tcW w:w="264" w:type="pct"/>
            <w:vAlign w:val="center"/>
          </w:tcPr>
          <w:p w:rsidR="00DE6DF8" w:rsidRDefault="00DE6DF8" w:rsidP="001E0D65">
            <w:pPr>
              <w:spacing w:line="340" w:lineRule="exact"/>
              <w:jc w:val="center"/>
              <w:rPr>
                <w:rFonts w:ascii="標楷體" w:cs="Times New Roman"/>
              </w:rPr>
            </w:pPr>
            <w:r>
              <w:rPr>
                <w:rFonts w:ascii="標楷體" w:cs="Times New Roman" w:hint="eastAsia"/>
              </w:rPr>
              <w:t>55</w:t>
            </w:r>
          </w:p>
        </w:tc>
        <w:tc>
          <w:tcPr>
            <w:tcW w:w="264" w:type="pct"/>
            <w:vAlign w:val="center"/>
          </w:tcPr>
          <w:p w:rsidR="00DE6DF8" w:rsidRDefault="00DE6DF8" w:rsidP="001E0D65">
            <w:pPr>
              <w:spacing w:line="340" w:lineRule="exact"/>
              <w:jc w:val="center"/>
              <w:rPr>
                <w:rFonts w:ascii="標楷體" w:cs="Times New Roman"/>
              </w:rPr>
            </w:pPr>
            <w:r w:rsidRPr="00DE6DF8">
              <w:rPr>
                <w:rFonts w:ascii="標楷體" w:cs="Times New Roman" w:hint="eastAsia"/>
              </w:rPr>
              <w:t>男</w:t>
            </w:r>
          </w:p>
        </w:tc>
        <w:tc>
          <w:tcPr>
            <w:tcW w:w="460" w:type="pct"/>
            <w:vAlign w:val="center"/>
          </w:tcPr>
          <w:p w:rsidR="00DE6DF8" w:rsidRPr="001E0D65" w:rsidRDefault="00DE6DF8" w:rsidP="001E0D65">
            <w:pPr>
              <w:spacing w:line="340" w:lineRule="exact"/>
              <w:jc w:val="center"/>
              <w:rPr>
                <w:rFonts w:ascii="標楷體" w:hAnsi="標楷體" w:cs="新細明體"/>
                <w:kern w:val="0"/>
                <w:sz w:val="28"/>
                <w:szCs w:val="28"/>
              </w:rPr>
            </w:pPr>
            <w:r w:rsidRPr="00DE6DF8">
              <w:rPr>
                <w:rFonts w:ascii="標楷體" w:hAnsi="標楷體" w:cs="新細明體" w:hint="eastAsia"/>
                <w:kern w:val="0"/>
                <w:sz w:val="28"/>
                <w:szCs w:val="28"/>
              </w:rPr>
              <w:t>東方工專二專美術工藝科</w:t>
            </w:r>
          </w:p>
        </w:tc>
        <w:tc>
          <w:tcPr>
            <w:tcW w:w="537" w:type="pct"/>
            <w:vAlign w:val="center"/>
          </w:tcPr>
          <w:p w:rsidR="00DE6DF8" w:rsidRPr="001E0D65" w:rsidRDefault="00DE6DF8" w:rsidP="001E0D65">
            <w:pPr>
              <w:spacing w:line="340" w:lineRule="exact"/>
              <w:jc w:val="center"/>
              <w:rPr>
                <w:rFonts w:ascii="標楷體" w:hAnsi="標楷體" w:cs="Times New Roman"/>
                <w:sz w:val="28"/>
                <w:szCs w:val="28"/>
              </w:rPr>
            </w:pPr>
            <w:r w:rsidRPr="00DE6DF8">
              <w:rPr>
                <w:rFonts w:ascii="標楷體" w:hAnsi="標楷體" w:cs="Times New Roman" w:hint="eastAsia"/>
                <w:sz w:val="28"/>
                <w:szCs w:val="28"/>
              </w:rPr>
              <w:t>臺南市政府勞工局科長</w:t>
            </w:r>
          </w:p>
        </w:tc>
        <w:tc>
          <w:tcPr>
            <w:tcW w:w="533" w:type="pct"/>
            <w:vAlign w:val="center"/>
          </w:tcPr>
          <w:p w:rsidR="00DE6DF8" w:rsidRPr="001E0D65" w:rsidRDefault="00DE6DF8" w:rsidP="001E0D65">
            <w:pPr>
              <w:spacing w:line="340" w:lineRule="exact"/>
              <w:jc w:val="center"/>
              <w:rPr>
                <w:rFonts w:ascii="標楷體" w:hAnsi="標楷體" w:cs="Times New Roman"/>
                <w:sz w:val="28"/>
                <w:szCs w:val="28"/>
              </w:rPr>
            </w:pPr>
          </w:p>
        </w:tc>
        <w:tc>
          <w:tcPr>
            <w:tcW w:w="685" w:type="pct"/>
            <w:gridSpan w:val="2"/>
            <w:vAlign w:val="center"/>
          </w:tcPr>
          <w:p w:rsidR="00DE6DF8" w:rsidRPr="00E86214" w:rsidRDefault="00DE6DF8" w:rsidP="001E0D65">
            <w:pPr>
              <w:spacing w:line="340" w:lineRule="exact"/>
              <w:jc w:val="center"/>
              <w:rPr>
                <w:rFonts w:ascii="標楷體" w:hAnsi="標楷體" w:cs="標楷體"/>
              </w:rPr>
            </w:pPr>
            <w:r w:rsidRPr="00DE6DF8">
              <w:rPr>
                <w:rFonts w:ascii="標楷體" w:hAnsi="標楷體" w:cs="標楷體" w:hint="eastAsia"/>
              </w:rPr>
              <w:t>勞動法令、溝通協調、勞資爭議處理</w:t>
            </w:r>
          </w:p>
        </w:tc>
        <w:tc>
          <w:tcPr>
            <w:tcW w:w="932" w:type="pct"/>
            <w:gridSpan w:val="2"/>
            <w:vAlign w:val="center"/>
          </w:tcPr>
          <w:p w:rsidR="00DE6DF8" w:rsidRDefault="00DE6DF8" w:rsidP="001E0D65">
            <w:pPr>
              <w:spacing w:line="340" w:lineRule="exact"/>
              <w:jc w:val="center"/>
              <w:rPr>
                <w:rFonts w:ascii="標楷體" w:hAnsi="標楷體" w:cs="標楷體"/>
              </w:rPr>
            </w:pPr>
            <w:r w:rsidRPr="00DE6DF8">
              <w:rPr>
                <w:rFonts w:ascii="標楷體" w:hAnsi="標楷體" w:cs="標楷體" w:hint="eastAsia"/>
              </w:rPr>
              <w:t>臺南市政府勞工局調解委員</w:t>
            </w:r>
          </w:p>
        </w:tc>
        <w:tc>
          <w:tcPr>
            <w:tcW w:w="592" w:type="pct"/>
            <w:vAlign w:val="center"/>
          </w:tcPr>
          <w:p w:rsidR="00DE6DF8" w:rsidRPr="00DE6DF8" w:rsidRDefault="00DE6DF8" w:rsidP="00DE6DF8">
            <w:pPr>
              <w:spacing w:line="340" w:lineRule="exact"/>
              <w:jc w:val="center"/>
              <w:rPr>
                <w:rFonts w:ascii="標楷體" w:hAnsi="標楷體" w:cs="標楷體"/>
              </w:rPr>
            </w:pPr>
            <w:r w:rsidRPr="00DE6DF8">
              <w:rPr>
                <w:rFonts w:ascii="標楷體" w:hAnsi="標楷體" w:cs="標楷體" w:hint="eastAsia"/>
              </w:rPr>
              <w:t>中華民國</w:t>
            </w:r>
          </w:p>
          <w:p w:rsidR="00DE6DF8" w:rsidRPr="00E86214" w:rsidRDefault="00DE6DF8" w:rsidP="00DE6DF8">
            <w:pPr>
              <w:spacing w:line="340" w:lineRule="exact"/>
              <w:jc w:val="center"/>
              <w:rPr>
                <w:rFonts w:ascii="標楷體" w:hAnsi="標楷體" w:cs="標楷體"/>
              </w:rPr>
            </w:pPr>
            <w:r w:rsidRPr="00DE6DF8">
              <w:rPr>
                <w:rFonts w:ascii="標楷體" w:hAnsi="標楷體" w:cs="標楷體" w:hint="eastAsia"/>
              </w:rPr>
              <w:t>103年</w:t>
            </w:r>
            <w:r w:rsidR="000B39D5">
              <w:rPr>
                <w:rFonts w:ascii="標楷體" w:hAnsi="標楷體" w:cs="標楷體" w:hint="eastAsia"/>
              </w:rPr>
              <w:t>12</w:t>
            </w:r>
            <w:r w:rsidRPr="00DE6DF8">
              <w:rPr>
                <w:rFonts w:ascii="標楷體" w:hAnsi="標楷體" w:cs="標楷體" w:hint="eastAsia"/>
              </w:rPr>
              <w:t>月</w:t>
            </w:r>
            <w:r w:rsidR="000B39D5">
              <w:rPr>
                <w:rFonts w:ascii="標楷體" w:hAnsi="標楷體" w:cs="標楷體" w:hint="eastAsia"/>
              </w:rPr>
              <w:t>5</w:t>
            </w:r>
            <w:r w:rsidRPr="00DE6DF8">
              <w:rPr>
                <w:rFonts w:ascii="標楷體" w:hAnsi="標楷體" w:cs="標楷體" w:hint="eastAsia"/>
              </w:rPr>
              <w:t>日</w:t>
            </w:r>
          </w:p>
        </w:tc>
      </w:tr>
    </w:tbl>
    <w:p w:rsidR="00B059E8" w:rsidRPr="007A703F" w:rsidRDefault="00B059E8">
      <w:pPr>
        <w:rPr>
          <w:rFonts w:ascii="標楷體" w:cs="Times New Roman"/>
        </w:rPr>
      </w:pPr>
    </w:p>
    <w:p w:rsidR="00B059E8" w:rsidRPr="007A703F" w:rsidRDefault="00B059E8">
      <w:pPr>
        <w:rPr>
          <w:rFonts w:ascii="標楷體" w:cs="Times New Roman"/>
        </w:rPr>
      </w:pPr>
    </w:p>
    <w:sectPr w:rsidR="00B059E8" w:rsidRPr="007A703F" w:rsidSect="000B39D5">
      <w:pgSz w:w="16838" w:h="11906" w:orient="landscape"/>
      <w:pgMar w:top="624" w:right="964" w:bottom="62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76805" w:rsidRDefault="00C76805" w:rsidP="00096E59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1">
    <w:p w:rsidR="00C76805" w:rsidRDefault="00C76805" w:rsidP="00096E59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76805" w:rsidRDefault="00C76805" w:rsidP="00096E59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1">
    <w:p w:rsidR="00C76805" w:rsidRDefault="00C76805" w:rsidP="00096E59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oNotTrackMoves/>
  <w:defaultTabStop w:val="480"/>
  <w:doNotHyphenateCaps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C7D98"/>
    <w:rsid w:val="00096E59"/>
    <w:rsid w:val="000B39D5"/>
    <w:rsid w:val="00125E57"/>
    <w:rsid w:val="001E0D65"/>
    <w:rsid w:val="00285C14"/>
    <w:rsid w:val="002E393A"/>
    <w:rsid w:val="0033097C"/>
    <w:rsid w:val="003548C3"/>
    <w:rsid w:val="00390EF1"/>
    <w:rsid w:val="003F7D88"/>
    <w:rsid w:val="004069E7"/>
    <w:rsid w:val="00445E44"/>
    <w:rsid w:val="00463080"/>
    <w:rsid w:val="00482735"/>
    <w:rsid w:val="004966DE"/>
    <w:rsid w:val="004E6979"/>
    <w:rsid w:val="004F1DF9"/>
    <w:rsid w:val="0050672A"/>
    <w:rsid w:val="00506C8F"/>
    <w:rsid w:val="00685E21"/>
    <w:rsid w:val="00724B58"/>
    <w:rsid w:val="0074000C"/>
    <w:rsid w:val="007472D5"/>
    <w:rsid w:val="007855C2"/>
    <w:rsid w:val="007A703F"/>
    <w:rsid w:val="007E5D13"/>
    <w:rsid w:val="008C0CEE"/>
    <w:rsid w:val="008D5687"/>
    <w:rsid w:val="00910FE0"/>
    <w:rsid w:val="009A5D7A"/>
    <w:rsid w:val="009A758C"/>
    <w:rsid w:val="009C7D98"/>
    <w:rsid w:val="009D2FA9"/>
    <w:rsid w:val="009E52EF"/>
    <w:rsid w:val="009E7C7A"/>
    <w:rsid w:val="00A06A2B"/>
    <w:rsid w:val="00A15D17"/>
    <w:rsid w:val="00A57B69"/>
    <w:rsid w:val="00A66365"/>
    <w:rsid w:val="00A71A34"/>
    <w:rsid w:val="00AD7909"/>
    <w:rsid w:val="00AF142C"/>
    <w:rsid w:val="00AF627C"/>
    <w:rsid w:val="00B00176"/>
    <w:rsid w:val="00B059E8"/>
    <w:rsid w:val="00B570DE"/>
    <w:rsid w:val="00B7191C"/>
    <w:rsid w:val="00C0458A"/>
    <w:rsid w:val="00C1580D"/>
    <w:rsid w:val="00C41931"/>
    <w:rsid w:val="00C43585"/>
    <w:rsid w:val="00C57438"/>
    <w:rsid w:val="00C76805"/>
    <w:rsid w:val="00CD297D"/>
    <w:rsid w:val="00CD325F"/>
    <w:rsid w:val="00D366E9"/>
    <w:rsid w:val="00D767F6"/>
    <w:rsid w:val="00DB19E1"/>
    <w:rsid w:val="00DB4D5B"/>
    <w:rsid w:val="00DE3045"/>
    <w:rsid w:val="00DE6DF8"/>
    <w:rsid w:val="00DF5676"/>
    <w:rsid w:val="00E51DEF"/>
    <w:rsid w:val="00E8376F"/>
    <w:rsid w:val="00E86214"/>
    <w:rsid w:val="00ED162B"/>
    <w:rsid w:val="00EF507C"/>
    <w:rsid w:val="00F47E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7D98"/>
    <w:pPr>
      <w:widowControl w:val="0"/>
    </w:pPr>
    <w:rPr>
      <w:rFonts w:eastAsia="標楷體" w:cs="Calibri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9C7D98"/>
    <w:rPr>
      <w:rFonts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rsid w:val="00096E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uiPriority w:val="99"/>
    <w:locked/>
    <w:rsid w:val="00096E59"/>
    <w:rPr>
      <w:rFonts w:eastAsia="標楷體"/>
      <w:sz w:val="20"/>
      <w:szCs w:val="20"/>
    </w:rPr>
  </w:style>
  <w:style w:type="paragraph" w:styleId="a6">
    <w:name w:val="footer"/>
    <w:basedOn w:val="a"/>
    <w:link w:val="a7"/>
    <w:uiPriority w:val="99"/>
    <w:rsid w:val="00096E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uiPriority w:val="99"/>
    <w:locked/>
    <w:rsid w:val="00096E59"/>
    <w:rPr>
      <w:rFonts w:eastAsia="標楷體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7463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656</Words>
  <Characters>3742</Characters>
  <Application>Microsoft Office Word</Application>
  <DocSecurity>0</DocSecurity>
  <Lines>31</Lines>
  <Paragraphs>8</Paragraphs>
  <ScaleCrop>false</ScaleCrop>
  <Company>CMT</Company>
  <LinksUpToDate>false</LinksUpToDate>
  <CharactersWithSpaces>4390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臺南市政府第二屆勞資爭議調解委員名冊(任期至106年6月30日止)</dc:title>
  <dc:creator>PZ</dc:creator>
  <cp:lastModifiedBy>user</cp:lastModifiedBy>
  <cp:revision>2</cp:revision>
  <dcterms:created xsi:type="dcterms:W3CDTF">2016-04-19T07:11:00Z</dcterms:created>
  <dcterms:modified xsi:type="dcterms:W3CDTF">2016-04-19T07:11:00Z</dcterms:modified>
</cp:coreProperties>
</file>