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474"/>
        <w:gridCol w:w="7030"/>
      </w:tblGrid>
      <w:tr w14:paraId="0C1742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3175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67442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sz w:val="120"/>
                <w:szCs w:val="1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毕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业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设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计</w:t>
            </w:r>
          </w:p>
        </w:tc>
      </w:tr>
      <w:tr w14:paraId="6697C1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59D85B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选题名称</w:t>
            </w:r>
          </w:p>
        </w:tc>
        <w:tc>
          <w:tcPr>
            <w:tcW w:w="7030" w:type="dxa"/>
            <w:tcBorders>
              <w:top w:val="nil"/>
              <w:left w:val="nil"/>
              <w:right w:val="nil"/>
            </w:tcBorders>
            <w:noWrap w:val="0"/>
            <w:vAlign w:val="bottom"/>
          </w:tcPr>
          <w:p w14:paraId="007179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t>星图 StarMap —— 人才能力星云导航系统</w:t>
            </w:r>
          </w:p>
        </w:tc>
      </w:tr>
      <w:tr w14:paraId="1FE811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589F00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选题类型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center"/>
          </w:tcPr>
          <w:p w14:paraId="01CB40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☑ 方案设计类   □ 工艺设计类   □ 产品设计类   □ 作品设计类   □ 作品展示类   □ 其他</w:t>
            </w:r>
          </w:p>
          <w:p w14:paraId="48CA57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t>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其他</w:t>
            </w:r>
          </w:p>
        </w:tc>
      </w:tr>
      <w:tr w14:paraId="0A1D95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55CE76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二级学院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40F6CC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t>软件学院</w:t>
            </w:r>
          </w:p>
        </w:tc>
      </w:tr>
      <w:tr w14:paraId="1FBFA8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29FF2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  <w:t>专业名称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46BCCA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t>软件技术（企业应用软件开发方向）</w:t>
            </w:r>
          </w:p>
        </w:tc>
      </w:tr>
      <w:tr w14:paraId="4E7ACB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C35A4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班级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  <w:t>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5B9DA5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t>软件技术（企软方向）</w:t>
            </w:r>
          </w:p>
        </w:tc>
      </w:tr>
      <w:tr w14:paraId="4FBB6A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C063F2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姓名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377032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t>李帅、杨乐</w:t>
            </w:r>
          </w:p>
        </w:tc>
      </w:tr>
      <w:tr w14:paraId="6C44E3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759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758EC1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学号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2005831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/>
          </w:p>
        </w:tc>
      </w:tr>
      <w:tr w14:paraId="5E77EF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88B73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指导教师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1B4D0A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r>
          </w:p>
        </w:tc>
      </w:tr>
      <w:tr w14:paraId="0CCDE6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3E71B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完成时间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6A67E7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2026 年 7 月</w:t>
            </w:r>
          </w:p>
        </w:tc>
      </w:tr>
      <w:tr w14:paraId="16B465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1134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59D79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</w:p>
        </w:tc>
      </w:tr>
    </w:tbl>
    <w:p w14:paraId="5EC94C2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 w:firstLineChars="0"/>
        <w:jc w:val="center"/>
        <w:textAlignment w:val="auto"/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lang w:val="en-US" w:eastAsia="zh-CN"/>
        </w:rPr>
        <w:t>湖南科技职业学院教务处  编制</w:t>
      </w:r>
    </w:p>
    <w:p w14:paraId="75AF1EA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 w:firstLineChars="0"/>
        <w:jc w:val="center"/>
        <w:textAlignment w:val="auto"/>
        <w:rPr>
          <w:rFonts w:hint="eastAsia" w:ascii="Times New Roman" w:hAnsi="Times New Roman" w:cs="Times New Roman"/>
          <w:kern w:val="21"/>
          <w:highlight w:val="none"/>
        </w:rPr>
      </w:pP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lang w:val="en-US" w:eastAsia="zh-CN"/>
        </w:rPr>
        <w:t>2026年7月</w:t>
      </w:r>
    </w:p>
    <w:p w14:paraId="350792C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640"/>
        <w:jc w:val="center"/>
        <w:textAlignment w:val="auto"/>
        <w:rPr>
          <w:rFonts w:hint="eastAsia" w:ascii="Times New Roman" w:hAnsi="Times New Roman" w:eastAsia="宋体" w:cs="Times New Roman"/>
          <w:color w:val="000000"/>
          <w:kern w:val="21"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84" w:right="1417" w:bottom="1417" w:left="1417" w:header="1134" w:footer="1134" w:gutter="0"/>
          <w:cols w:space="720" w:num="1"/>
          <w:docGrid w:linePitch="312" w:charSpace="0"/>
        </w:sectPr>
      </w:pPr>
    </w:p>
    <w:p w14:paraId="543F932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240" w:beforeLines="100" w:after="240" w:afterLines="100" w:line="240" w:lineRule="auto"/>
        <w:ind w:firstLine="0" w:firstLineChars="0"/>
        <w:jc w:val="center"/>
        <w:textAlignment w:val="auto"/>
        <w:rPr>
          <w:rFonts w:hint="eastAsia" w:ascii="Times New Roman" w:hAnsi="Times New Roman" w:eastAsia="微软雅黑" w:cs="Times New Roman"/>
          <w:color w:val="000000"/>
          <w:kern w:val="21"/>
          <w:sz w:val="32"/>
          <w:szCs w:val="32"/>
        </w:rPr>
      </w:pPr>
      <w:r>
        <w:rPr>
          <w:rFonts w:hint="eastAsia" w:ascii="Times New Roman" w:hAnsi="Times New Roman" w:eastAsia="微软雅黑" w:cs="Times New Roman"/>
          <w:color w:val="000000"/>
          <w:kern w:val="21"/>
          <w:sz w:val="32"/>
          <w:szCs w:val="32"/>
        </w:rPr>
        <w:t>毕业设计真实性承诺及指导教师声明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0" w:type="dxa"/>
          <w:bottom w:w="28" w:type="dxa"/>
          <w:right w:w="0" w:type="dxa"/>
        </w:tblCellMar>
      </w:tblPr>
      <w:tblGrid>
        <w:gridCol w:w="1951"/>
        <w:gridCol w:w="1073"/>
        <w:gridCol w:w="2937"/>
        <w:gridCol w:w="87"/>
        <w:gridCol w:w="3024"/>
      </w:tblGrid>
      <w:tr w14:paraId="02CDE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center"/>
          </w:tcPr>
          <w:p w14:paraId="3B9573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学生毕业设计真实</w:t>
            </w:r>
            <w:r>
              <w:rPr>
                <w:rFonts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性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承诺</w:t>
            </w:r>
          </w:p>
        </w:tc>
      </w:tr>
      <w:tr w14:paraId="2CA6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top"/>
          </w:tcPr>
          <w:p w14:paraId="2E535EF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560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本人郑重声明：所提交的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毕业设计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是本人在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指导教师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的指导下，独立进行研究工作所取得的成果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，内容真实可靠，不存在抄袭、造假等学术不端行为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。除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设计方案中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已经注明引用的内容外，本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不含其他个人或集体已经发表或撰写过的研究成果。对本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的研究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做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出重要贡献的个人和集体，均已在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设计文档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  <w:lang w:val="en-US" w:eastAsia="zh-CN"/>
              </w:rPr>
              <w:t>中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明确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  <w:lang w:val="en-US" w:eastAsia="zh-CN"/>
              </w:rPr>
              <w:t>注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明。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如被发现设计中存在抄袭、造假等学术不端行为，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本人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愿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  <w:lang w:val="en-US" w:eastAsia="zh-CN"/>
              </w:rPr>
              <w:t>意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承担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相应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的法律责任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和一切后果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。</w:t>
            </w:r>
          </w:p>
        </w:tc>
      </w:tr>
      <w:tr w14:paraId="1CAC2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951" w:type="dxa"/>
            <w:noWrap w:val="0"/>
            <w:vAlign w:val="center"/>
          </w:tcPr>
          <w:p w14:paraId="5695D3C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李帅（签名）：</w:t>
            </w:r>
          </w:p>
        </w:tc>
        <w:tc>
          <w:tcPr>
            <w:tcW w:w="4010" w:type="dxa"/>
            <w:gridSpan w:val="2"/>
            <w:noWrap w:val="0"/>
            <w:vAlign w:val="center"/>
          </w:tcPr>
          <w:p w14:paraId="1A9F0D7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</w:p>
        </w:tc>
        <w:tc>
          <w:tcPr>
            <w:tcW w:w="3111" w:type="dxa"/>
            <w:gridSpan w:val="2"/>
            <w:noWrap w:val="0"/>
            <w:vAlign w:val="center"/>
          </w:tcPr>
          <w:p w14:paraId="6D1C09C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日</w:t>
            </w:r>
          </w:p>
        </w:tc>
      </w:tr>
      <w:tr w14:paraId="556D2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2268" w:hRule="atLeast"/>
          <w:jc w:val="center"/>
        </w:trPr>
        <w:tc>
          <w:tcPr>
            <w:tcW w:w="9072" w:type="dxa"/>
            <w:gridSpan w:val="5"/>
            <w:noWrap w:val="0"/>
            <w:vAlign w:val="center"/>
          </w:tcPr>
          <w:p w14:paraId="28A80659">
            <w:pPr>
              <w:pStyle w:val="18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firstLine="562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28"/>
                <w:szCs w:val="30"/>
              </w:rPr>
            </w:pPr>
          </w:p>
        </w:tc>
      </w:tr>
      <w:tr w14:paraId="0501D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center"/>
          </w:tcPr>
          <w:p w14:paraId="72FBE9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1"/>
                <w:sz w:val="30"/>
                <w:szCs w:val="30"/>
              </w:rPr>
              <w:t>指导教师关于学生毕业设计真实性审核的声明</w:t>
            </w:r>
          </w:p>
        </w:tc>
      </w:tr>
      <w:tr w14:paraId="3804B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072" w:type="dxa"/>
            <w:gridSpan w:val="5"/>
            <w:noWrap w:val="0"/>
            <w:vAlign w:val="top"/>
          </w:tcPr>
          <w:p w14:paraId="7862D59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560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本人郑重声明：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已经对学生毕业设计所涉及的内容进行严格审核，确定其成果均由学生在本人指导下取得，对他人设计方案及成果的引用已经明确注明，不存在抄袭、造假等学术不端行为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。</w:t>
            </w:r>
          </w:p>
        </w:tc>
      </w:tr>
      <w:tr w14:paraId="3D579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0" w:type="dxa"/>
            <w:bottom w:w="28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3024" w:type="dxa"/>
            <w:gridSpan w:val="2"/>
            <w:noWrap w:val="0"/>
            <w:vAlign w:val="center"/>
          </w:tcPr>
          <w:p w14:paraId="10F67E7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both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指导教师（签名）：2026 年 7 月2026 年 7 月</w:t>
            </w:r>
          </w:p>
        </w:tc>
        <w:tc>
          <w:tcPr>
            <w:tcW w:w="3024" w:type="dxa"/>
            <w:gridSpan w:val="2"/>
            <w:noWrap w:val="0"/>
            <w:vAlign w:val="center"/>
          </w:tcPr>
          <w:p w14:paraId="694434C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</w:p>
        </w:tc>
        <w:tc>
          <w:tcPr>
            <w:tcW w:w="3024" w:type="dxa"/>
            <w:noWrap w:val="0"/>
            <w:vAlign w:val="center"/>
          </w:tcPr>
          <w:p w14:paraId="06696B1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right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cs="Times New Roman"/>
                <w:color w:val="000000"/>
                <w:kern w:val="21"/>
                <w:sz w:val="28"/>
                <w:szCs w:val="28"/>
                <w:lang w:val="en-US" w:eastAsia="zh-CN"/>
              </w:rPr>
              <w:t>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8"/>
                <w:szCs w:val="28"/>
              </w:rPr>
              <w:t>日</w:t>
            </w:r>
          </w:p>
        </w:tc>
      </w:tr>
    </w:tbl>
    <w:p w14:paraId="069ECA9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ascii="Times New Roman" w:hAnsi="Times New Roman" w:eastAsia="宋体" w:cs="Times New Roman"/>
          <w:color w:val="000000"/>
          <w:kern w:val="21"/>
        </w:rPr>
        <w:sectPr>
          <w:headerReference r:id="rId11" w:type="default"/>
          <w:pgSz w:w="11906" w:h="16838"/>
          <w:pgMar w:top="1417" w:right="1417" w:bottom="1417" w:left="1417" w:header="850" w:footer="1134" w:gutter="0"/>
          <w:cols w:space="720" w:num="1"/>
          <w:rtlGutter w:val="0"/>
          <w:docGrid w:linePitch="312" w:charSpace="0"/>
        </w:sectPr>
      </w:pPr>
    </w:p>
    <w:p w14:paraId="5D200FC7">
      <w:pPr>
        <w:spacing w:before="240" w:beforeLines="100" w:after="240" w:afterLines="100" w:line="240" w:lineRule="auto"/>
        <w:ind w:firstLine="0" w:firstLineChars="0"/>
        <w:jc w:val="center"/>
        <w:rPr>
          <w:rFonts w:hint="eastAsia" w:eastAsia="微软雅黑"/>
          <w:sz w:val="32"/>
        </w:rPr>
      </w:pPr>
      <w:r>
        <w:rPr>
          <w:rFonts w:hint="eastAsia" w:eastAsia="微软雅黑"/>
          <w:sz w:val="32"/>
        </w:rPr>
        <w:t>目  录</w:t>
      </w:r>
    </w:p>
    <w:p w14:paraId="7FECAF0D">
      <w:pPr>
        <w:pStyle w:val="14"/>
        <w:tabs>
          <w:tab w:val="right" w:leader="dot" w:pos="9072"/>
          <w:tab w:val="clear" w:pos="8777"/>
        </w:tabs>
        <w:outlineLvl w:val="0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1  设计任务</w:t>
      </w:r>
      <w:r>
        <w:tab/>
      </w:r>
      <w:r/>
      <w:r/>
      <w:r/>
      <w:r>
        <w:t>1</w:t>
      </w:r>
      <w:r/>
      <w:r>
        <w:rPr>
          <w:rFonts w:hint="eastAsia"/>
        </w:rPr>
      </w:r>
    </w:p>
    <w:p w14:paraId="4C135390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t xml:space="preserve">1.1 </w:t>
      </w:r>
      <w:r>
        <w:rPr>
          <w:rFonts w:hint="eastAsia"/>
        </w:rPr>
        <w:t>项目背景</w:t>
      </w:r>
      <w:r>
        <w:tab/>
      </w:r>
      <w:r/>
      <w:r/>
      <w:r/>
      <w:r>
        <w:t>1</w:t>
      </w:r>
      <w:r/>
      <w:r>
        <w:rPr>
          <w:rFonts w:hint="eastAsia"/>
        </w:rPr>
      </w:r>
    </w:p>
    <w:p w14:paraId="12A56EEC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项目范围</w:t>
      </w:r>
      <w:r>
        <w:tab/>
      </w:r>
      <w:r/>
      <w:r/>
      <w:r/>
      <w:r>
        <w:t>1</w:t>
      </w:r>
      <w:r/>
      <w:r>
        <w:rPr>
          <w:rFonts w:hint="eastAsia"/>
        </w:rPr>
      </w:r>
    </w:p>
    <w:p w14:paraId="5F18ADDE">
      <w:pPr>
        <w:pStyle w:val="8"/>
        <w:tabs>
          <w:tab w:val="right" w:leader="dot" w:pos="9072"/>
        </w:tabs>
        <w:outlineLvl w:val="2"/>
      </w:pPr>
      <w:r/>
    </w:p>
    <w:p w14:paraId="2011DDEB">
      <w:pPr>
        <w:pStyle w:val="8"/>
        <w:tabs>
          <w:tab w:val="right" w:leader="dot" w:pos="9072"/>
        </w:tabs>
        <w:outlineLvl w:val="2"/>
      </w:pPr>
      <w:r/>
    </w:p>
    <w:p w14:paraId="36E285F1">
      <w:pPr>
        <w:pStyle w:val="8"/>
        <w:tabs>
          <w:tab w:val="right" w:leader="dot" w:pos="9072"/>
        </w:tabs>
        <w:outlineLvl w:val="2"/>
      </w:pPr>
      <w:r/>
    </w:p>
    <w:p w14:paraId="50333E87">
      <w:pPr>
        <w:pStyle w:val="8"/>
        <w:tabs>
          <w:tab w:val="right" w:leader="dot" w:pos="9072"/>
        </w:tabs>
        <w:outlineLvl w:val="2"/>
      </w:pPr>
      <w:r/>
    </w:p>
    <w:p w14:paraId="1D1FF9BC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1.</w:t>
      </w:r>
      <w:r>
        <w:t>3</w:t>
      </w:r>
      <w:r>
        <w:rPr>
          <w:rFonts w:hint="eastAsia"/>
        </w:rPr>
        <w:t xml:space="preserve"> 项目风险分析</w:t>
      </w:r>
      <w:r>
        <w:tab/>
      </w:r>
      <w:r/>
      <w:r/>
      <w:r/>
      <w:r>
        <w:t>3</w:t>
      </w:r>
      <w:r/>
      <w:r>
        <w:rPr>
          <w:rFonts w:hint="eastAsia"/>
        </w:rPr>
      </w:r>
    </w:p>
    <w:p w14:paraId="0791BB70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1.</w:t>
      </w:r>
      <w:r>
        <w:t>4</w:t>
      </w:r>
      <w:r>
        <w:rPr>
          <w:rFonts w:hint="eastAsia"/>
        </w:rPr>
        <w:t xml:space="preserve"> 任务分配</w:t>
      </w:r>
      <w:r>
        <w:tab/>
      </w:r>
      <w:r/>
      <w:r/>
      <w:r/>
      <w:r>
        <w:t>4</w:t>
      </w:r>
      <w:r/>
      <w:r>
        <w:rPr>
          <w:rFonts w:hint="eastAsia"/>
        </w:rPr>
      </w:r>
    </w:p>
    <w:p w14:paraId="49248831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1.</w:t>
      </w:r>
      <w:r>
        <w:rPr>
          <w:lang w:val="ru-RU"/>
        </w:rPr>
        <w:t xml:space="preserve">5 </w:t>
      </w:r>
      <w:r>
        <w:rPr>
          <w:rFonts w:hint="eastAsia"/>
        </w:rPr>
        <w:t>项目所需资源</w:t>
      </w:r>
      <w:r>
        <w:tab/>
      </w:r>
      <w:r/>
      <w:r/>
      <w:r/>
      <w:r>
        <w:t>4</w:t>
      </w:r>
      <w:r/>
      <w:r>
        <w:rPr>
          <w:rFonts w:hint="eastAsia"/>
        </w:rPr>
      </w:r>
    </w:p>
    <w:p w14:paraId="356D7C71">
      <w:pPr>
        <w:pStyle w:val="14"/>
        <w:tabs>
          <w:tab w:val="right" w:leader="dot" w:pos="9072"/>
          <w:tab w:val="clear" w:pos="8777"/>
        </w:tabs>
        <w:outlineLvl w:val="0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2  设计思路与技术方案</w:t>
      </w:r>
      <w:r>
        <w:tab/>
      </w:r>
      <w:r/>
      <w:r/>
      <w:r/>
      <w:r>
        <w:t>5</w:t>
      </w:r>
      <w:r/>
      <w:r>
        <w:rPr>
          <w:rFonts w:hint="eastAsia"/>
        </w:rPr>
      </w:r>
    </w:p>
    <w:p w14:paraId="3DF1528D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系统核心业务流程图</w:t>
      </w:r>
      <w:r>
        <w:tab/>
      </w:r>
      <w:r/>
      <w:r/>
      <w:r/>
      <w:r>
        <w:t>5</w:t>
      </w:r>
      <w:r/>
      <w:r>
        <w:rPr>
          <w:rFonts w:hint="eastAsia"/>
        </w:rPr>
      </w:r>
    </w:p>
    <w:p w14:paraId="2658A64A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2</w:t>
      </w:r>
      <w:r>
        <w:rPr>
          <w:lang w:val="ru-RU"/>
        </w:rPr>
        <w:t xml:space="preserve">.2 </w:t>
      </w:r>
      <w:r>
        <w:rPr>
          <w:rFonts w:hint="eastAsia"/>
          <w:lang w:val="ru-RU"/>
        </w:rPr>
        <w:t>系统用例图</w:t>
      </w:r>
      <w:r>
        <w:tab/>
      </w:r>
      <w:r/>
      <w:r/>
      <w:r/>
      <w:r>
        <w:t>6</w:t>
      </w:r>
      <w:r/>
      <w:r>
        <w:rPr>
          <w:rFonts w:hint="eastAsia"/>
        </w:rPr>
      </w:r>
    </w:p>
    <w:p w14:paraId="65573ECF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用例分析</w:t>
      </w:r>
      <w:r>
        <w:tab/>
      </w:r>
      <w:r/>
      <w:r/>
      <w:r/>
      <w:r>
        <w:t>7</w:t>
      </w:r>
      <w:r/>
      <w:r>
        <w:rPr>
          <w:rFonts w:hint="eastAsia"/>
        </w:rPr>
      </w:r>
    </w:p>
    <w:p w14:paraId="1FD249AF">
      <w:pPr>
        <w:pStyle w:val="8"/>
        <w:tabs>
          <w:tab w:val="right" w:leader="dot" w:pos="9072"/>
        </w:tabs>
        <w:outlineLvl w:val="2"/>
      </w:pPr>
      <w:r/>
    </w:p>
    <w:p w14:paraId="186D314B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2</w:t>
      </w:r>
      <w:r>
        <w:rPr>
          <w:lang w:val="ru-RU"/>
        </w:rPr>
        <w:t xml:space="preserve">.3.2 </w:t>
      </w:r>
      <w:r>
        <w:rPr>
          <w:rFonts w:hint="eastAsia"/>
          <w:lang w:val="ru-RU"/>
        </w:rPr>
        <w:t>岗位能力信息管理</w:t>
      </w:r>
      <w:r>
        <w:tab/>
      </w:r>
      <w:r/>
      <w:r/>
      <w:r/>
      <w:r>
        <w:t>8</w:t>
      </w:r>
      <w:r/>
      <w:r>
        <w:rPr>
          <w:rFonts w:hint="eastAsia"/>
        </w:rPr>
      </w:r>
    </w:p>
    <w:p w14:paraId="367F54F0">
      <w:pPr>
        <w:pStyle w:val="8"/>
        <w:tabs>
          <w:tab w:val="right" w:leader="dot" w:pos="9072"/>
        </w:tabs>
        <w:outlineLvl w:val="2"/>
      </w:pPr>
      <w:r/>
    </w:p>
    <w:p w14:paraId="2BB1C269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技术方案</w:t>
      </w:r>
      <w:r>
        <w:tab/>
      </w:r>
      <w:r/>
      <w:r/>
      <w:r/>
      <w:r>
        <w:t>11</w:t>
      </w:r>
      <w:r/>
      <w:r>
        <w:rPr>
          <w:rFonts w:hint="eastAsia"/>
        </w:rPr>
      </w:r>
    </w:p>
    <w:p w14:paraId="2C0E7833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2</w:t>
      </w:r>
      <w:r>
        <w:rPr>
          <w:lang w:val="ru-RU"/>
        </w:rPr>
        <w:t>.4.1</w:t>
      </w:r>
      <w:r>
        <w:rPr>
          <w:rFonts w:hint="eastAsia"/>
          <w:lang w:val="ru-RU"/>
        </w:rPr>
        <w:t>系统架构图</w:t>
      </w:r>
      <w:r>
        <w:tab/>
      </w:r>
      <w:r/>
      <w:r/>
      <w:r/>
      <w:r>
        <w:t>12</w:t>
      </w:r>
      <w:r/>
      <w:r>
        <w:rPr>
          <w:rFonts w:hint="eastAsia"/>
        </w:rPr>
      </w:r>
    </w:p>
    <w:p w14:paraId="336EA624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2</w:t>
      </w:r>
      <w:r>
        <w:rPr>
          <w:lang w:val="ru-RU"/>
        </w:rPr>
        <w:t xml:space="preserve">.4.2 </w:t>
      </w:r>
      <w:r>
        <w:rPr>
          <w:rFonts w:hint="eastAsia"/>
          <w:lang w:val="ru-RU"/>
        </w:rPr>
        <w:t>数据库命名规则</w:t>
      </w:r>
      <w:r>
        <w:tab/>
      </w:r>
      <w:r/>
      <w:r/>
      <w:r/>
      <w:r>
        <w:t>12</w:t>
      </w:r>
      <w:r/>
      <w:r>
        <w:rPr>
          <w:rFonts w:hint="eastAsia"/>
        </w:rPr>
      </w:r>
    </w:p>
    <w:p w14:paraId="2195F253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2</w:t>
      </w:r>
      <w:r>
        <w:rPr>
          <w:lang w:val="ru-RU"/>
        </w:rPr>
        <w:t>.4.3 类命名规则</w:t>
      </w:r>
      <w:r>
        <w:tab/>
      </w:r>
      <w:r/>
      <w:r/>
      <w:r/>
      <w:r>
        <w:t>13</w:t>
      </w:r>
      <w:r/>
      <w:r>
        <w:rPr>
          <w:rFonts w:hint="eastAsia"/>
        </w:rPr>
      </w:r>
    </w:p>
    <w:p w14:paraId="34D25879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2</w:t>
      </w:r>
      <w:r>
        <w:rPr>
          <w:lang w:val="ru-RU"/>
        </w:rPr>
        <w:t xml:space="preserve">.4.4 </w:t>
      </w:r>
      <w:r>
        <w:rPr>
          <w:rFonts w:hint="eastAsia"/>
          <w:lang w:val="ru-RU"/>
        </w:rPr>
        <w:t>方法、参数、成员变量、局部变量命</w:t>
      </w:r>
      <w:r>
        <w:rPr>
          <w:lang w:val="ru-RU"/>
        </w:rPr>
        <w:t>名规则</w:t>
      </w:r>
      <w:r>
        <w:tab/>
      </w:r>
      <w:r/>
      <w:r/>
      <w:r/>
      <w:r>
        <w:t>13</w:t>
      </w:r>
      <w:r/>
      <w:r>
        <w:rPr>
          <w:rFonts w:hint="eastAsia"/>
        </w:rPr>
      </w:r>
    </w:p>
    <w:p w14:paraId="05ACCD52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2</w:t>
      </w:r>
      <w:r>
        <w:rPr>
          <w:lang w:val="ru-RU"/>
        </w:rPr>
        <w:t xml:space="preserve">.4.5 </w:t>
      </w:r>
      <w:r>
        <w:rPr>
          <w:rFonts w:hint="eastAsia"/>
          <w:lang w:val="ru-RU"/>
        </w:rPr>
        <w:t>包名结构</w:t>
      </w:r>
      <w:r>
        <w:tab/>
      </w:r>
      <w:r/>
      <w:r/>
      <w:r/>
      <w:r>
        <w:t>13</w:t>
      </w:r>
      <w:r/>
      <w:r>
        <w:rPr>
          <w:rFonts w:hint="eastAsia"/>
        </w:rPr>
      </w:r>
    </w:p>
    <w:p w14:paraId="7386373A">
      <w:pPr>
        <w:pStyle w:val="14"/>
        <w:tabs>
          <w:tab w:val="right" w:leader="dot" w:pos="9072"/>
          <w:tab w:val="clear" w:pos="8777"/>
        </w:tabs>
        <w:outlineLvl w:val="0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 xml:space="preserve">3  </w:t>
      </w:r>
      <w:r>
        <w:rPr>
          <w:rFonts w:hint="eastAsia"/>
        </w:rPr>
        <w:t>设计内容</w:t>
      </w:r>
      <w:r>
        <w:rPr>
          <w:rFonts w:hint="eastAsia"/>
          <w:lang w:val="ru-RU"/>
        </w:rPr>
        <w:t>（</w:t>
      </w:r>
      <w:r>
        <w:rPr>
          <w:rFonts w:hint="eastAsia"/>
        </w:rPr>
        <w:t>过程</w:t>
      </w:r>
      <w:r>
        <w:rPr>
          <w:rFonts w:hint="eastAsia"/>
          <w:lang w:val="ru-RU"/>
        </w:rPr>
        <w:t>）</w:t>
      </w:r>
      <w:r>
        <w:rPr>
          <w:rFonts w:hint="eastAsia"/>
        </w:rPr>
        <w:t>与说明</w:t>
      </w:r>
      <w:r>
        <w:tab/>
      </w:r>
      <w:r/>
      <w:r/>
      <w:r/>
      <w:r>
        <w:t>14</w:t>
      </w:r>
      <w:r/>
      <w:r>
        <w:rPr>
          <w:rFonts w:hint="eastAsia"/>
        </w:rPr>
      </w:r>
    </w:p>
    <w:p w14:paraId="01B5C00F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数据库设计</w:t>
      </w:r>
      <w:r>
        <w:tab/>
      </w:r>
      <w:r/>
      <w:r/>
      <w:r/>
      <w:r>
        <w:t>14</w:t>
      </w:r>
      <w:r/>
      <w:r>
        <w:rPr>
          <w:rFonts w:hint="eastAsia"/>
        </w:rPr>
      </w:r>
    </w:p>
    <w:p w14:paraId="06191F4D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3.</w:t>
      </w:r>
      <w:r>
        <w:t>1</w:t>
      </w:r>
      <w:r>
        <w:rPr>
          <w:rFonts w:hint="eastAsia"/>
        </w:rPr>
        <w:t>.1 数据库物理模型</w:t>
      </w:r>
      <w:r>
        <w:tab/>
      </w:r>
      <w:r/>
      <w:r/>
      <w:r/>
      <w:r>
        <w:t>14</w:t>
      </w:r>
      <w:r/>
      <w:r>
        <w:rPr>
          <w:rFonts w:hint="eastAsia"/>
        </w:rPr>
      </w:r>
    </w:p>
    <w:p w14:paraId="18C12860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数据表设计</w:t>
      </w:r>
      <w:r>
        <w:tab/>
      </w:r>
      <w:r/>
      <w:r/>
      <w:r/>
      <w:r>
        <w:t>14</w:t>
      </w:r>
      <w:r/>
      <w:r>
        <w:rPr>
          <w:rFonts w:hint="eastAsia"/>
        </w:rPr>
      </w:r>
    </w:p>
    <w:p w14:paraId="60E33C0E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3</w:t>
      </w:r>
      <w:r>
        <w:rPr>
          <w:lang w:val="ru-RU"/>
        </w:rPr>
        <w:t xml:space="preserve">.2 </w:t>
      </w:r>
      <w:r>
        <w:rPr>
          <w:rFonts w:hint="eastAsia"/>
          <w:lang w:val="ru-RU"/>
        </w:rPr>
        <w:t>界面设计</w:t>
      </w:r>
      <w:r>
        <w:tab/>
      </w:r>
      <w:r/>
      <w:r/>
      <w:r/>
      <w:r>
        <w:t>15</w:t>
      </w:r>
      <w:r/>
      <w:r>
        <w:rPr>
          <w:rFonts w:hint="eastAsia"/>
        </w:rPr>
      </w:r>
    </w:p>
    <w:p w14:paraId="569FFD93">
      <w:pPr>
        <w:pStyle w:val="8"/>
        <w:tabs>
          <w:tab w:val="right" w:leader="dot" w:pos="9072"/>
        </w:tabs>
        <w:outlineLvl w:val="2"/>
      </w:pPr>
      <w:r/>
    </w:p>
    <w:p w14:paraId="1ECB4A87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</w:r>
      <w:r>
        <w:rPr>
          <w:lang w:val="ru-RU"/>
        </w:rPr>
      </w:r>
      <w:r>
        <w:rPr>
          <w:rFonts w:hint="eastAsia"/>
          <w:lang w:val="ru-RU"/>
        </w:rPr>
      </w:r>
      <w:r/>
      <w:r/>
      <w:r/>
      <w:r/>
      <w:r/>
      <w:r/>
      <w:r>
        <w:rPr>
          <w:rFonts w:hint="eastAsia"/>
        </w:rPr>
      </w:r>
    </w:p>
    <w:p w14:paraId="2AF22647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3</w:t>
      </w:r>
      <w:r>
        <w:rPr>
          <w:lang w:val="ru-RU"/>
        </w:rPr>
        <w:t xml:space="preserve">.2.3 </w:t>
      </w:r>
      <w:r>
        <w:rPr>
          <w:rFonts w:hint="eastAsia"/>
          <w:lang w:val="ru-RU"/>
        </w:rPr>
        <w:t>岗位能力信息管理</w:t>
      </w:r>
      <w:r>
        <w:tab/>
      </w:r>
      <w:r/>
      <w:r/>
      <w:r/>
      <w:r>
        <w:t>17</w:t>
      </w:r>
      <w:r/>
      <w:r>
        <w:rPr>
          <w:rFonts w:hint="eastAsia"/>
        </w:rPr>
      </w:r>
    </w:p>
    <w:p w14:paraId="60716B19">
      <w:pPr>
        <w:pStyle w:val="8"/>
        <w:tabs>
          <w:tab w:val="right" w:leader="dot" w:pos="9072"/>
        </w:tabs>
        <w:outlineLvl w:val="2"/>
      </w:pPr>
      <w:r/>
    </w:p>
    <w:p w14:paraId="5189DEFB">
      <w:pPr>
        <w:pStyle w:val="8"/>
        <w:tabs>
          <w:tab w:val="right" w:leader="dot" w:pos="9072"/>
        </w:tabs>
        <w:outlineLvl w:val="2"/>
      </w:pPr>
      <w:r/>
    </w:p>
    <w:p w14:paraId="219DA4EE">
      <w:pPr>
        <w:pStyle w:val="8"/>
        <w:tabs>
          <w:tab w:val="right" w:leader="dot" w:pos="9072"/>
        </w:tabs>
        <w:outlineLvl w:val="2"/>
      </w:pPr>
      <w:r/>
    </w:p>
    <w:p w14:paraId="50C1686D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3</w:t>
      </w:r>
      <w:r>
        <w:rPr>
          <w:lang w:val="ru-RU"/>
        </w:rPr>
        <w:t xml:space="preserve">.3 </w:t>
      </w:r>
      <w:r>
        <w:rPr>
          <w:rFonts w:hint="eastAsia"/>
          <w:lang w:val="ru-RU"/>
        </w:rPr>
        <w:t>类设计</w:t>
      </w:r>
      <w:r>
        <w:tab/>
      </w:r>
      <w:r/>
      <w:r/>
      <w:r/>
      <w:r>
        <w:t>17</w:t>
      </w:r>
      <w:r/>
      <w:r>
        <w:rPr>
          <w:rFonts w:hint="eastAsia"/>
        </w:rPr>
      </w:r>
    </w:p>
    <w:p w14:paraId="334C5AE9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</w:t>
      </w:r>
      <w:r>
        <w:t xml:space="preserve">.3.1 </w:t>
      </w:r>
      <w:r>
        <w:rPr>
          <w:rFonts w:hint="eastAsia"/>
        </w:rPr>
        <w:t>岗位能力信息管理业务类图</w:t>
      </w:r>
      <w:r>
        <w:tab/>
      </w:r>
      <w:r/>
      <w:r/>
      <w:r/>
      <w:r>
        <w:t>17</w:t>
      </w:r>
      <w:r/>
      <w:r>
        <w:rPr>
          <w:rFonts w:hint="eastAsia"/>
        </w:rPr>
      </w:r>
    </w:p>
    <w:p w14:paraId="0FC8BFFF">
      <w:pPr>
        <w:pStyle w:val="8"/>
        <w:tabs>
          <w:tab w:val="right" w:leader="dot" w:pos="9072"/>
        </w:tabs>
        <w:outlineLvl w:val="2"/>
      </w:pPr>
      <w:r/>
    </w:p>
    <w:p w14:paraId="53A13AE5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</w:t>
      </w:r>
      <w:r>
        <w:t xml:space="preserve">.3.3 </w:t>
      </w:r>
      <w:r>
        <w:rPr>
          <w:rFonts w:hint="eastAsia"/>
        </w:rPr>
        <w:t>全系统后端代码包图</w:t>
      </w:r>
      <w:r>
        <w:tab/>
      </w:r>
      <w:r/>
      <w:r/>
      <w:r/>
      <w:r>
        <w:t>18</w:t>
      </w:r>
      <w:r/>
      <w:r>
        <w:rPr>
          <w:rFonts w:hint="eastAsia"/>
        </w:rPr>
      </w:r>
    </w:p>
    <w:p w14:paraId="0DADEE68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3</w:t>
      </w:r>
      <w:r>
        <w:rPr>
          <w:lang w:val="ru-RU"/>
        </w:rPr>
        <w:t xml:space="preserve">.4 </w:t>
      </w:r>
      <w:r>
        <w:rPr>
          <w:rFonts w:hint="eastAsia"/>
          <w:lang w:val="ru-RU"/>
        </w:rPr>
        <w:t>顺序图设计</w:t>
      </w:r>
      <w:r>
        <w:tab/>
      </w:r>
      <w:r/>
      <w:r/>
      <w:r/>
      <w:r>
        <w:t>18</w:t>
      </w:r>
      <w:r/>
      <w:r>
        <w:rPr>
          <w:rFonts w:hint="eastAsia"/>
        </w:rPr>
      </w:r>
    </w:p>
    <w:p w14:paraId="01302A28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</w:t>
      </w:r>
      <w:r>
        <w:t xml:space="preserve">.4.1 </w:t>
      </w:r>
      <w:r>
        <w:rPr>
          <w:rFonts w:hint="eastAsia"/>
        </w:rPr>
        <w:t>岗位能力信息管理顺序图</w:t>
      </w:r>
      <w:r>
        <w:tab/>
      </w:r>
      <w:r/>
      <w:r/>
      <w:r/>
      <w:r>
        <w:t>18</w:t>
      </w:r>
      <w:r/>
      <w:r>
        <w:rPr>
          <w:rFonts w:hint="eastAsia"/>
        </w:rPr>
      </w:r>
    </w:p>
    <w:p w14:paraId="761CDAA6">
      <w:pPr>
        <w:pStyle w:val="8"/>
        <w:tabs>
          <w:tab w:val="right" w:leader="dot" w:pos="9072"/>
        </w:tabs>
        <w:outlineLvl w:val="2"/>
      </w:pPr>
      <w:r/>
    </w:p>
    <w:p w14:paraId="41E140B5">
      <w:pPr>
        <w:pStyle w:val="8"/>
        <w:tabs>
          <w:tab w:val="right" w:leader="dot" w:pos="9072"/>
        </w:tabs>
        <w:outlineLvl w:val="2"/>
      </w:pPr>
      <w:r/>
    </w:p>
    <w:p w14:paraId="7A9595EB">
      <w:pPr>
        <w:pStyle w:val="8"/>
        <w:tabs>
          <w:tab w:val="right" w:leader="dot" w:pos="9072"/>
        </w:tabs>
        <w:outlineLvl w:val="2"/>
      </w:pPr>
      <w:r/>
    </w:p>
    <w:p w14:paraId="14F54178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</w:t>
      </w:r>
      <w:r>
        <w:t xml:space="preserve">.5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接口设计</w:t>
      </w:r>
      <w:r>
        <w:tab/>
      </w:r>
      <w:r/>
      <w:r/>
      <w:r/>
      <w:r>
        <w:t>19</w:t>
      </w:r>
      <w:r/>
      <w:r>
        <w:rPr>
          <w:rFonts w:hint="eastAsia"/>
        </w:rPr>
      </w:r>
    </w:p>
    <w:p w14:paraId="6DA5E115">
      <w:pPr>
        <w:pStyle w:val="8"/>
        <w:tabs>
          <w:tab w:val="right" w:leader="dot" w:pos="9072"/>
        </w:tabs>
        <w:outlineLvl w:val="2"/>
      </w:pPr>
      <w:r/>
    </w:p>
    <w:p w14:paraId="3FAD13E9">
      <w:pPr>
        <w:pStyle w:val="8"/>
        <w:tabs>
          <w:tab w:val="right" w:leader="dot" w:pos="9072"/>
        </w:tabs>
        <w:outlineLvl w:val="2"/>
      </w:pPr>
      <w:r/>
    </w:p>
    <w:p w14:paraId="4217C689">
      <w:pPr>
        <w:pStyle w:val="8"/>
        <w:tabs>
          <w:tab w:val="right" w:leader="dot" w:pos="9072"/>
        </w:tabs>
        <w:outlineLvl w:val="2"/>
      </w:pPr>
      <w:r/>
    </w:p>
    <w:p w14:paraId="5E520F4D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</w:t>
      </w:r>
      <w:r>
        <w:t xml:space="preserve">.6 </w:t>
      </w:r>
      <w:r>
        <w:rPr>
          <w:rFonts w:hint="eastAsia"/>
        </w:rPr>
        <w:t>项目测试</w:t>
      </w:r>
      <w:r>
        <w:tab/>
      </w:r>
      <w:r/>
      <w:r/>
      <w:r/>
      <w:r>
        <w:t>21</w:t>
      </w:r>
      <w:r/>
      <w:r>
        <w:rPr>
          <w:rFonts w:hint="eastAsia"/>
        </w:rPr>
      </w:r>
    </w:p>
    <w:p w14:paraId="5391930B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3.</w:t>
      </w:r>
      <w:r>
        <w:t>6</w:t>
      </w:r>
      <w:r>
        <w:rPr>
          <w:rFonts w:hint="eastAsia"/>
        </w:rPr>
        <w:t>.1 单元测试计划</w:t>
      </w:r>
      <w:r>
        <w:tab/>
      </w:r>
      <w:r/>
      <w:r/>
      <w:r/>
      <w:r>
        <w:t>21</w:t>
      </w:r>
      <w:r/>
      <w:r>
        <w:rPr>
          <w:rFonts w:hint="eastAsia"/>
        </w:rPr>
      </w:r>
    </w:p>
    <w:p w14:paraId="4CE9716D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t xml:space="preserve">3.6.2 </w:t>
      </w:r>
      <w:r>
        <w:rPr>
          <w:rFonts w:hint="eastAsia"/>
          <w:lang w:val="en-US" w:eastAsia="zh-Hans"/>
        </w:rPr>
        <w:t>接口测试计划</w:t>
      </w:r>
      <w:r>
        <w:tab/>
      </w:r>
      <w:r/>
      <w:r/>
      <w:r/>
      <w:r>
        <w:t>22</w:t>
      </w:r>
      <w:r/>
      <w:r>
        <w:rPr>
          <w:rFonts w:hint="eastAsia"/>
        </w:rPr>
      </w:r>
    </w:p>
    <w:p w14:paraId="2FA5E55D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3.</w:t>
      </w:r>
      <w:r>
        <w:t>6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 xml:space="preserve"> 集成测试计划</w:t>
      </w:r>
      <w:r>
        <w:tab/>
      </w:r>
      <w:r/>
      <w:r/>
      <w:r/>
      <w:r>
        <w:t>22</w:t>
      </w:r>
      <w:r/>
      <w:r>
        <w:rPr>
          <w:rFonts w:hint="eastAsia"/>
        </w:rPr>
      </w:r>
    </w:p>
    <w:p w14:paraId="415194BF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3</w:t>
      </w:r>
      <w:r>
        <w:rPr>
          <w:lang w:val="ru-RU"/>
        </w:rPr>
        <w:t>.6.</w:t>
      </w:r>
      <w:r>
        <w:t>4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单元测试报告</w:t>
      </w:r>
      <w:r>
        <w:tab/>
      </w:r>
      <w:r/>
      <w:r/>
      <w:r/>
      <w:r>
        <w:t>23</w:t>
      </w:r>
      <w:r/>
      <w:r>
        <w:rPr>
          <w:rFonts w:hint="eastAsia"/>
        </w:rPr>
      </w:r>
    </w:p>
    <w:p w14:paraId="1F21DA52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t xml:space="preserve">3.6.5 </w:t>
      </w:r>
      <w:r>
        <w:rPr>
          <w:rFonts w:hint="eastAsia"/>
          <w:lang w:val="en-US" w:eastAsia="zh-Hans"/>
        </w:rPr>
        <w:t>接口测试报告</w:t>
      </w:r>
      <w:r>
        <w:tab/>
      </w:r>
      <w:r/>
      <w:r/>
      <w:r/>
      <w:r>
        <w:t>26</w:t>
      </w:r>
      <w:r/>
      <w:r>
        <w:rPr>
          <w:rFonts w:hint="eastAsia"/>
        </w:rPr>
      </w:r>
    </w:p>
    <w:p w14:paraId="5CBD2DC8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3</w:t>
      </w:r>
      <w:r>
        <w:rPr>
          <w:lang w:val="ru-RU"/>
        </w:rPr>
        <w:t>.6.</w:t>
      </w:r>
      <w:r>
        <w:t>6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集成测试报告</w:t>
      </w:r>
      <w:r>
        <w:tab/>
      </w:r>
      <w:r/>
      <w:r/>
      <w:r/>
      <w:r>
        <w:t>26</w:t>
      </w:r>
      <w:r/>
      <w:r>
        <w:rPr>
          <w:rFonts w:hint="eastAsia"/>
        </w:rPr>
      </w:r>
    </w:p>
    <w:p w14:paraId="4D68A292">
      <w:pPr>
        <w:pStyle w:val="14"/>
        <w:tabs>
          <w:tab w:val="right" w:leader="dot" w:pos="9072"/>
          <w:tab w:val="clear" w:pos="8777"/>
        </w:tabs>
        <w:outlineLvl w:val="0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4  设计总结</w:t>
      </w:r>
      <w:r>
        <w:tab/>
      </w:r>
      <w:r/>
      <w:r/>
      <w:r/>
      <w:r>
        <w:t>29</w:t>
      </w:r>
      <w:r/>
      <w:r>
        <w:rPr>
          <w:rFonts w:hint="eastAsia"/>
        </w:rPr>
      </w:r>
    </w:p>
    <w:p>
      <w:pPr>
        <w:jc w:val="center"/>
      </w:pPr>
      <w:r/>
    </w:p>
    <w:p>
      <w:pPr>
        <w:jc w:val="center"/>
      </w:pPr>
      <w:r>
        <w:rPr>
          <w:b/>
          <w:sz w:val="21"/>
        </w:rPr>
        <w:t>图 1.6  项目里程碑进度（截至 2026-07-02）</w:t>
      </w:r>
    </w:p>
    <w:p w14:paraId="60AD2600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4</w:t>
      </w:r>
      <w:r>
        <w:rPr>
          <w:lang w:val="ru-RU"/>
        </w:rPr>
        <w:t xml:space="preserve">.1 </w:t>
      </w:r>
      <w:r>
        <w:rPr>
          <w:rFonts w:hint="eastAsia"/>
          <w:lang w:val="ru-RU"/>
        </w:rPr>
        <w:t>部署手册</w:t>
      </w:r>
      <w:r>
        <w:tab/>
      </w:r>
      <w:r/>
      <w:r/>
      <w:r/>
      <w:r>
        <w:t>29</w:t>
      </w:r>
      <w:r/>
      <w:r>
        <w:rPr>
          <w:rFonts w:hint="eastAsia"/>
        </w:rPr>
      </w:r>
    </w:p>
    <w:p w14:paraId="218BE4E5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4</w:t>
      </w:r>
      <w:r>
        <w:t xml:space="preserve">.1.1 </w:t>
      </w:r>
      <w:r>
        <w:rPr>
          <w:rFonts w:hint="eastAsia"/>
        </w:rPr>
        <w:t>附加数据库</w:t>
      </w:r>
      <w:r>
        <w:tab/>
      </w:r>
      <w:r/>
      <w:r/>
      <w:r/>
      <w:r>
        <w:t>29</w:t>
      </w:r>
      <w:r/>
      <w:r>
        <w:rPr>
          <w:rFonts w:hint="eastAsia"/>
        </w:rPr>
      </w:r>
    </w:p>
    <w:p w14:paraId="312A5D44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4</w:t>
      </w:r>
      <w:r>
        <w:rPr>
          <w:lang w:val="ru-RU"/>
        </w:rPr>
        <w:t xml:space="preserve">.1.2 </w:t>
      </w:r>
      <w:r>
        <w:rPr>
          <w:rFonts w:hint="eastAsia"/>
          <w:lang w:val="ru-RU"/>
        </w:rPr>
        <w:t>部署应用并启动应用服务器</w:t>
      </w:r>
      <w:r>
        <w:tab/>
      </w:r>
      <w:r/>
      <w:r/>
      <w:r/>
      <w:r>
        <w:t>29</w:t>
      </w:r>
      <w:r/>
      <w:r>
        <w:rPr>
          <w:rFonts w:hint="eastAsia"/>
        </w:rPr>
      </w:r>
    </w:p>
    <w:p w14:paraId="1CA6B80D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4</w:t>
      </w:r>
      <w:r>
        <w:rPr>
          <w:lang w:val="ru-RU"/>
        </w:rPr>
        <w:t xml:space="preserve">.1.3 </w:t>
      </w:r>
      <w:r>
        <w:rPr>
          <w:rFonts w:hint="eastAsia"/>
          <w:lang w:val="ru-RU"/>
        </w:rPr>
        <w:t>访问程序</w:t>
      </w:r>
      <w:r>
        <w:tab/>
      </w:r>
      <w:r/>
      <w:r/>
      <w:r/>
      <w:r>
        <w:t>29</w:t>
      </w:r>
      <w:r/>
      <w:r>
        <w:rPr>
          <w:rFonts w:hint="eastAsia"/>
        </w:rPr>
      </w:r>
    </w:p>
    <w:p w14:paraId="28DFEE6C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4.</w:t>
      </w:r>
      <w:r>
        <w:rPr>
          <w:lang w:val="ru-RU"/>
        </w:rPr>
        <w:t>2</w:t>
      </w:r>
      <w:r>
        <w:rPr>
          <w:rFonts w:hint="eastAsia"/>
          <w:lang w:val="ru-RU"/>
        </w:rPr>
        <w:t xml:space="preserve"> </w:t>
      </w:r>
      <w:r>
        <w:rPr>
          <w:rFonts w:hint="eastAsia"/>
        </w:rPr>
        <w:t>用户操作手册</w:t>
      </w:r>
      <w:r>
        <w:tab/>
      </w:r>
      <w:r/>
      <w:r/>
      <w:r/>
      <w:r>
        <w:t>29</w:t>
      </w:r>
      <w:r/>
      <w:r>
        <w:rPr>
          <w:rFonts w:hint="eastAsia"/>
        </w:rPr>
      </w:r>
    </w:p>
    <w:p w14:paraId="636B8479">
      <w:pPr>
        <w:pStyle w:val="8"/>
        <w:tabs>
          <w:tab w:val="right" w:leader="dot" w:pos="9072"/>
        </w:tabs>
        <w:outlineLvl w:val="2"/>
      </w:pPr>
      <w:r/>
    </w:p>
    <w:p w14:paraId="351C61AC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/>
      <w:r>
        <w:rPr>
          <w:rFonts w:hint="eastAsia"/>
        </w:rPr>
      </w:r>
      <w:r/>
      <w:r/>
      <w:r/>
      <w:r/>
      <w:r/>
      <w:r/>
      <w:r>
        <w:rPr>
          <w:rFonts w:hint="eastAsia"/>
        </w:rPr>
      </w:r>
    </w:p>
    <w:p w14:paraId="1AF9EFD2">
      <w:pPr>
        <w:pStyle w:val="8"/>
        <w:tabs>
          <w:tab w:val="right" w:leader="dot" w:pos="9072"/>
        </w:tabs>
        <w:outlineLvl w:val="2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  <w:t>4.</w:t>
      </w:r>
      <w:r>
        <w:t>2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 xml:space="preserve"> （本项目无此功能）</w:t>
      </w:r>
      <w:r>
        <w:tab/>
      </w:r>
      <w:r/>
      <w:r/>
      <w:r/>
      <w:r>
        <w:t>31</w:t>
      </w:r>
      <w:r/>
      <w:r>
        <w:rPr>
          <w:rFonts w:hint="eastAsia"/>
        </w:rPr>
      </w:r>
    </w:p>
    <w:p w14:paraId="772BD96A">
      <w:pPr>
        <w:pStyle w:val="8"/>
        <w:tabs>
          <w:tab w:val="right" w:leader="dot" w:pos="9072"/>
        </w:tabs>
        <w:outlineLvl w:val="2"/>
      </w:pPr>
      <w:r/>
    </w:p>
    <w:p w14:paraId="4E39A685">
      <w:pPr>
        <w:pStyle w:val="16"/>
        <w:tabs>
          <w:tab w:val="right" w:leader="dot" w:pos="9072"/>
        </w:tabs>
        <w:outlineLvl w:val="1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val="ru-RU"/>
        </w:rPr>
        <w:t>4</w:t>
      </w:r>
      <w:r>
        <w:rPr>
          <w:lang w:val="ru-RU"/>
        </w:rPr>
        <w:t xml:space="preserve">.3 </w:t>
      </w:r>
      <w:r>
        <w:rPr>
          <w:rFonts w:hint="eastAsia"/>
          <w:lang w:val="ru-RU"/>
        </w:rPr>
        <w:t>致谢</w:t>
      </w:r>
      <w:r>
        <w:tab/>
      </w:r>
      <w:r/>
      <w:r/>
      <w:r/>
      <w:r>
        <w:t>31</w:t>
      </w:r>
      <w:r/>
      <w:r>
        <w:rPr>
          <w:rFonts w:hint="eastAsia"/>
        </w:rPr>
      </w:r>
    </w:p>
    <w:p w14:paraId="4E140C32">
      <w:pPr>
        <w:pStyle w:val="14"/>
        <w:tabs>
          <w:tab w:val="right" w:leader="dot" w:pos="9072"/>
          <w:tab w:val="clear" w:pos="8777"/>
        </w:tabs>
        <w:outlineLvl w:val="0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kern w:val="21"/>
        </w:rPr>
        <w:t>参考文献</w:t>
      </w:r>
      <w:r>
        <w:tab/>
      </w:r>
      <w:r/>
      <w:r/>
      <w:r/>
      <w:r>
        <w:t>32</w:t>
      </w:r>
      <w:r/>
      <w:r>
        <w:rPr>
          <w:rFonts w:hint="eastAsia"/>
        </w:rPr>
      </w:r>
    </w:p>
    <w:p w14:paraId="6D248117">
      <w:pPr>
        <w:ind w:firstLine="480"/>
        <w:rPr>
          <w:rFonts w:hint="eastAsia"/>
        </w:rPr>
      </w:pPr>
      <w:r>
        <w:rPr>
          <w:rFonts w:hint="eastAsia"/>
        </w:rPr>
      </w:r>
    </w:p>
    <w:p w14:paraId="0EB0FDCE">
      <w:pPr>
        <w:ind w:firstLine="480"/>
        <w:rPr>
          <w:rFonts w:hint="eastAsia"/>
        </w:rPr>
        <w:sectPr>
          <w:headerReference r:id="rId12" w:type="default"/>
          <w:footerReference r:id="rId13" w:type="default"/>
          <w:pgSz w:w="11906" w:h="16838"/>
          <w:pgMar w:top="1417" w:right="1417" w:bottom="1417" w:left="1417" w:header="1134" w:footer="1134" w:gutter="0"/>
          <w:pgNumType w:fmt="upperRoman" w:start="1"/>
          <w:cols w:space="720" w:num="1"/>
          <w:docGrid w:linePitch="312" w:charSpace="0"/>
        </w:sectPr>
      </w:pPr>
    </w:p>
    <w:p w14:paraId="7C44CD99">
      <w:pPr>
        <w:pStyle w:val="2"/>
        <w:spacing w:before="240" w:after="240"/>
        <w:rPr>
          <w:rFonts w:hint="eastAsia"/>
        </w:rPr>
        <w:outlineLvl w:val="0"/>
      </w:pPr>
      <w:bookmarkStart w:id="0" w:name="_Toc28305"/>
      <w:r>
        <w:rPr>
          <w:rFonts w:hint="eastAsia"/>
        </w:rPr>
        <w:t>1  设计任务</w:t>
      </w:r>
      <w:bookmarkEnd w:id="0"/>
    </w:p>
    <w:p w14:paraId="0B252AEA">
      <w:pPr>
        <w:pStyle w:val="33"/>
        <w:ind w:firstLine="480"/>
        <w:outlineLvl w:val="1"/>
      </w:pPr>
      <w:bookmarkStart w:id="1" w:name="_Toc23936"/>
      <w:bookmarkStart w:id="2" w:name="_Toc89779552"/>
      <w:r>
        <w:t>1.1 项目背景</w:t>
      </w:r>
      <w:bookmarkEnd w:id="1"/>
      <w:bookmarkEnd w:id="2"/>
    </w:p>
    <w:p w14:paraId="1FA12133">
      <w:pPr>
        <w:pStyle w:val="34"/>
        <w:spacing w:before="120" w:after="120"/>
        <w:ind w:firstLine="480"/>
        <w:rPr>
          <w:highlight w:val="yellow"/>
        </w:rPr>
      </w:pPr>
      <w:r>
        <w:rPr>
          <w:rFonts w:hint="eastAsia"/>
        </w:rPr>
        <w:t>在国家从"人口红利"向"人才红利"转型的关键期，新一代信息技术领域（人工智能、大数据、物联网、智能系统）技术迭代加速，企业普遍面临"人岗匹配度低、新兴岗位识别难"的困境，求职者缺乏动态的行业技能指引。同时传统招聘数据存在严重的"时滞（JD 滞后于市场）"、"抄袭（互相抄 JD）"、"通胀（要求虚高）"三大缺陷，单纯依靠大模型抽取还会产生能力"幻觉"。</w:t>
      </w:r>
    </w:p>
    <w:p w14:paraId="5ECC241F">
      <w:pPr>
        <w:pStyle w:val="34"/>
        <w:spacing w:before="120" w:after="120"/>
        <w:ind w:firstLine="480"/>
      </w:pPr>
      <w:r>
        <w:rPr>
          <w:rFonts w:hint="eastAsia"/>
        </w:rPr>
        <w:t>本项目依托科大讯飞 XH-202621 赛题，使用"多源异构数据驱动 + 大模型 + 知识图谱"核心技术，构建"星图 StarMap——人才能力星云导航系统"。系统通过 Docker 一键部署，实现新岗位自动发现、既有岗位能力动态更新、全景图谱可视化和精准人岗匹配诊断，具有明确的应用需求与技术必要性。</w:t>
      </w:r>
    </w:p>
    <w:p w14:paraId="5C50B775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1E77847B">
      <w:pPr>
        <w:pStyle w:val="33"/>
        <w:ind w:firstLine="480"/>
        <w:outlineLvl w:val="1"/>
      </w:pPr>
      <w:bookmarkStart w:id="3" w:name="_Toc414"/>
      <w:bookmarkStart w:id="4" w:name="_Toc89779553"/>
      <w:r>
        <w:rPr>
          <w:rFonts w:hint="eastAsia"/>
        </w:rPr>
        <w:t>1.2 项目范围</w:t>
      </w:r>
      <w:bookmarkEnd w:id="3"/>
      <w:bookmarkEnd w:id="4"/>
    </w:p>
    <w:p w14:paraId="111C54EC">
      <w:pPr>
        <w:pStyle w:val="34"/>
        <w:spacing w:before="120" w:after="120"/>
        <w:ind w:firstLine="480"/>
      </w:pPr>
      <w:r>
        <w:rPr/>
        <w:t>本项目基于真实 14 个前端页面 + 14 个 API 路由模块 + 22 个核心服务（后端）+ 73 个 API 端点实现，主要包含 5 大功能群共 14 项功能（按前端 MainLayout 导航分组的 12 菜单项 + 2 子页面）：</w:t>
      </w:r>
    </w:p>
    <w:p w14:paraId="37122D84">
      <w:pPr>
        <w:pStyle w:val="34"/>
        <w:spacing w:before="120" w:after="120"/>
        <w:ind w:firstLine="480"/>
      </w:pPr>
      <w:r>
        <w:rPr>
          <w:rFonts w:hint="eastAsia"/>
        </w:rPr>
        <w:t>1.2.1 数据可视化群（4 页）</w:t>
      </w:r>
    </w:p>
    <w:p w14:paraId="62FB6832">
      <w:pPr>
        <w:pStyle w:val="4"/>
        <w:spacing w:before="120" w:after="120"/>
        <w:ind w:firstLine="482"/>
        <w:outlineLvl w:val="2"/>
      </w:pPr>
      <w:bookmarkStart w:id="5" w:name="_Toc4589"/>
      <w:r>
        <w:rPr>
          <w:rFonts w:hint="eastAsia"/>
        </w:rPr>
        <w:t>① / 全景图谱（Home.vue）：力导向可视化，4 视图切换（技术栈/级别/热度/演化），dagre 分层布局、EVOLVES_TO 演化边、MiniMap/Tooltip。</w:t>
      </w:r>
      <w:bookmarkEnd w:id="5"/>
    </w:p>
    <w:p w14:paraId="51227CC7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② /positions 岗位列表：12 岗位的多条件筛选 + 快速查询。</w:t>
      </w:r>
    </w:p>
    <w:p w14:paraId="45F26773">
      <w:pPr>
        <w:pStyle w:val="34"/>
        <w:spacing w:before="120" w:after="120"/>
        <w:ind w:firstLine="480"/>
        <w:rPr>
          <w:rFonts w:hint="eastAsia"/>
        </w:rPr>
      </w:pPr>
      <w:bookmarkStart w:id="6" w:name="_Toc89713214"/>
      <w:r>
        <w:rPr>
          <w:rFonts w:hint="eastAsia"/>
        </w:rPr>
        <w:t>③ /position/:name 岗位详情：能力雷达图、PREREQUISITE 学习路径时间线。</w:t>
      </w:r>
      <w:bookmarkEnd w:id="6"/>
    </w:p>
    <w:p w14:paraId="1E874473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④ /analysis 求职者分析：基于简历的就业方向与缺口分析。</w:t>
      </w:r>
    </w:p>
    <w:p w14:paraId="25DEA7BB">
      <w:pPr>
        <w:pStyle w:val="4"/>
        <w:spacing w:before="120" w:after="120"/>
        <w:ind w:firstLine="482"/>
        <w:rPr>
          <w:rFonts w:hint="eastAsia"/>
        </w:rPr>
        <w:outlineLvl w:val="2"/>
      </w:pPr>
      <w:bookmarkStart w:id="7" w:name="_Toc15542"/>
      <w:r>
        <w:rPr>
          <w:rFonts w:hint="eastAsia"/>
        </w:rPr>
        <w:t>1.2.2 数据流水线群（3 页）</w:t>
      </w:r>
      <w:bookmarkEnd w:id="7"/>
    </w:p>
    <w:p w14:paraId="76916526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⑤ /pipeline 数据流水线（PipelineMonitor.vue）：ETL 编排、数据融合、SimHash 去重、质量监控 DAG 视图。</w:t>
      </w:r>
    </w:p>
    <w:p w14:paraId="41DDB9F0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⑥ /datasources 数据源管理：6 平台爬虫接入（BOSS/拉勾/猎聘/Liepin/Zhaopin/Apify LinkedIn）。</w:t>
      </w:r>
    </w:p>
    <w:p w14:paraId="5696396C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⑦ /loop 闭环演示：Orchestrator 自动调度 + 历史轨迹。</w:t>
      </w:r>
    </w:p>
    <w:p w14:paraId="7FA7BB42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1.2.3 核心工具群（3 页）</w:t>
      </w:r>
    </w:p>
    <w:p w14:paraId="2C27C677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⑧ /extract JD 抽取（ExtractJD.vue）：单条 JD 技能抽取 + 归一化 + 信任度评估。</w:t>
      </w:r>
    </w:p>
    <w:p w14:paraId="568B9E5A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⑨ /match 匹配诊断（MatchDiagnosis.vue）：上传简历 → 双路召回匹配 → match_score → 差距报告 → 学习路径。</w:t>
      </w:r>
    </w:p>
    <w:p w14:paraId="308084BF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⑩ /learning 学习中心（LearningCenter.vue）：基于 PREREQUISITE 关系的多步学习路径与进度跟踪。</w:t>
      </w:r>
    </w:p>
    <w:p w14:paraId="4825ADD2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1.2.4 洞察与质量群（3 页）</w:t>
      </w:r>
    </w:p>
    <w:p w14:paraId="6BE8EEF4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⑪ /dashboard 数据大屏（DataDashboard.vue）：SSE 实时推送的 4 指标卡 + 趋势分布。</w:t>
      </w:r>
    </w:p>
    <w:p w14:paraId="57F5B24C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⑫ /evolution 演化看板（EvolutionDashboard.vue）：时间线 + 热力图，展示技能涌现/衰退/迁移。</w:t>
      </w:r>
    </w:p>
    <w:p w14:paraId="015A6B1F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⑬ /quality 图谱质量（QualityDashboard.vue）：质量评估报告 + 告警阈值 + 信任度直方图。</w:t>
      </w:r>
    </w:p>
    <w:p w14:paraId="16EF3184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1.2.5 管理后台（1 页）</w:t>
      </w:r>
    </w:p>
    <w:p w14:paraId="25F8BFA7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⑭ /admin 管理后台（Admin.vue）：新岗位/能力更新审核队列、Prompt A/B 测试管理、Pipeline 监控、Stats 仪表盘。</w:t>
      </w:r>
    </w:p>
    <w:p w14:paraId="5004080A">
      <w:pPr>
        <w:pStyle w:val="4"/>
        <w:spacing w:before="120" w:after="120"/>
        <w:ind w:firstLine="482"/>
        <w:rPr>
          <w:rFonts w:hint="eastAsia"/>
          <w:color w:val="FF0000"/>
        </w:rPr>
        <w:outlineLvl w:val="2"/>
      </w:pPr>
      <w:bookmarkStart w:id="8" w:name="_Toc29738"/>
      <w:bookmarkEnd w:id="8"/>
      <w:r/>
    </w:p>
    <w:p w14:paraId="0A07E781">
      <w:pPr>
        <w:pStyle w:val="34"/>
        <w:spacing w:before="120" w:after="120"/>
        <w:ind w:firstLine="480"/>
        <w:rPr>
          <w:rFonts w:hint="eastAsia" w:ascii="Times New Roman" w:hAnsi="Times New Roman" w:eastAsia="宋体" w:cs="Times New Roman"/>
          <w:b/>
          <w:bCs/>
          <w:color w:val="FF0000"/>
        </w:rPr>
      </w:pPr>
      <w:r/>
    </w:p>
    <w:p w14:paraId="69BC1D52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6644A0B9">
      <w:pPr>
        <w:pStyle w:val="34"/>
        <w:spacing w:before="120" w:after="120"/>
        <w:ind w:firstLine="480"/>
        <w:rPr>
          <w:rFonts w:hint="eastAsia"/>
        </w:rPr>
      </w:pPr>
      <w:r/>
    </w:p>
    <w:p w14:paraId="30610643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22FC64EA">
      <w:pPr>
        <w:pStyle w:val="34"/>
        <w:spacing w:before="120" w:after="120"/>
        <w:ind w:firstLine="480"/>
        <w:rPr>
          <w:rFonts w:hint="eastAsia"/>
        </w:rPr>
      </w:pPr>
      <w:r/>
    </w:p>
    <w:p w14:paraId="39EE410E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120E4EA5">
      <w:pPr>
        <w:pStyle w:val="34"/>
        <w:spacing w:before="120" w:after="120"/>
        <w:ind w:firstLine="480"/>
        <w:rPr>
          <w:rFonts w:hint="eastAsia"/>
        </w:rPr>
      </w:pPr>
      <w:r/>
    </w:p>
    <w:p w14:paraId="7697E8AE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1E484C63">
      <w:pPr>
        <w:pStyle w:val="34"/>
        <w:spacing w:before="120" w:after="120"/>
        <w:ind w:firstLine="480"/>
        <w:rPr>
          <w:rFonts w:hint="eastAsia"/>
        </w:rPr>
      </w:pPr>
      <w:r/>
    </w:p>
    <w:p w14:paraId="62AC9CA8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40981F45">
      <w:pPr>
        <w:pStyle w:val="34"/>
        <w:spacing w:before="120" w:after="120"/>
        <w:ind w:firstLine="480"/>
        <w:rPr>
          <w:rFonts w:hint="eastAsia"/>
        </w:rPr>
      </w:pPr>
      <w:r/>
    </w:p>
    <w:p w14:paraId="0DCC8752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109333EE">
      <w:pPr>
        <w:pStyle w:val="4"/>
        <w:spacing w:before="120" w:after="120"/>
        <w:ind w:firstLine="482"/>
        <w:rPr>
          <w:rFonts w:hint="eastAsia"/>
          <w:color w:val="FF0000"/>
        </w:rPr>
        <w:outlineLvl w:val="2"/>
      </w:pPr>
      <w:bookmarkStart w:id="9" w:name="_Toc1428"/>
      <w:bookmarkEnd w:id="9"/>
      <w:r/>
    </w:p>
    <w:p w14:paraId="45881319">
      <w:pPr>
        <w:pStyle w:val="34"/>
        <w:spacing w:before="120" w:after="120"/>
        <w:ind w:firstLine="480"/>
        <w:rPr>
          <w:rFonts w:hint="eastAsia"/>
          <w:color w:val="FF0000"/>
        </w:rPr>
      </w:pPr>
      <w:r>
        <w:rPr>
          <w:rFonts w:hint="eastAsia"/>
          <w:color w:val="000000"/>
        </w:rPr>
      </w:r>
    </w:p>
    <w:p w14:paraId="249F7F80">
      <w:pPr>
        <w:pStyle w:val="34"/>
        <w:spacing w:before="120" w:after="120"/>
        <w:ind w:firstLine="480"/>
      </w:pPr>
      <w:r>
        <w:rPr>
          <w:rFonts w:hint="eastAsia"/>
        </w:rPr>
        <w:t>（1）</w:t>
      </w:r>
      <w:r>
        <w:t>XXX</w:t>
      </w:r>
    </w:p>
    <w:p w14:paraId="72B81FA7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77F92F6D">
      <w:pPr>
        <w:pStyle w:val="34"/>
        <w:spacing w:before="120" w:after="120"/>
        <w:ind w:firstLine="480"/>
      </w:pPr>
      <w:r>
        <w:rPr>
          <w:rFonts w:hint="eastAsia"/>
        </w:rPr>
        <w:t>（2）</w:t>
      </w:r>
      <w:r>
        <w:t>XXX</w:t>
      </w:r>
    </w:p>
    <w:p w14:paraId="17FBCFB2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59F50B3C">
      <w:pPr>
        <w:pStyle w:val="34"/>
        <w:spacing w:before="120" w:after="120"/>
        <w:ind w:firstLine="480"/>
      </w:pPr>
      <w:r>
        <w:rPr>
          <w:rFonts w:hint="eastAsia"/>
        </w:rPr>
        <w:t>（3）</w:t>
      </w:r>
      <w:r>
        <w:t>XXX</w:t>
      </w:r>
    </w:p>
    <w:p w14:paraId="2D5F7FE6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</w:r>
    </w:p>
    <w:p w14:paraId="6588895D">
      <w:pPr>
        <w:pStyle w:val="33"/>
        <w:ind w:firstLine="480"/>
        <w:rPr>
          <w:rFonts w:hint="eastAsia"/>
        </w:rPr>
        <w:outlineLvl w:val="1"/>
      </w:pPr>
      <w:bookmarkStart w:id="10" w:name="_Toc89779555"/>
      <w:bookmarkStart w:id="11" w:name="_Toc19574"/>
      <w:r>
        <w:rPr>
          <w:rFonts w:hint="eastAsia"/>
        </w:rPr>
        <w:t>1.3 项目风险分析</w:t>
      </w:r>
      <w:bookmarkEnd w:id="10"/>
      <w:bookmarkEnd w:id="11"/>
    </w:p>
    <w:p w14:paraId="2F7005E0">
      <w:pPr>
        <w:pStyle w:val="34"/>
        <w:spacing w:before="120" w:after="120"/>
        <w:ind w:firstLine="480"/>
      </w:pPr>
      <w:r>
        <w:rPr>
          <w:rFonts w:hint="eastAsia"/>
        </w:rPr>
        <w:t>本项目从 7 个维度对可能风险进行评估（详见表 1.1）：爬虫反爬、大模型幻觉、F1 准确率、CI 门禁、Docker 资源、Neo4j 性能、LLM API 限流。每个风险均制定了具体应对措施（Playwright-stealth、三层幻觉防控、归一化三步法、CI 全绿门禁、production compose 轻量化、节点降噪、三级 fallback）。</w:t>
      </w:r>
    </w:p>
    <w:p w14:paraId="5E33B40F">
      <w:pPr>
        <w:pStyle w:val="35"/>
        <w:ind w:firstLine="361"/>
      </w:pPr>
      <w:r>
        <w:rPr>
          <w:rFonts w:hint="eastAsia"/>
        </w:rPr>
        <w:t>表 1.1 项目风险分析表（详见后文表格，已填充 7 项风险）</w:t>
      </w:r>
    </w:p>
    <w:tbl>
      <w:tblPr>
        <w:tblStyle w:val="20"/>
        <w:tblW w:w="90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701"/>
        <w:gridCol w:w="1161"/>
        <w:gridCol w:w="1532"/>
        <w:gridCol w:w="3798"/>
      </w:tblGrid>
      <w:tr w14:paraId="5392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2" w:type="dxa"/>
            <w:shd w:val="clear" w:color="auto" w:fill="ffffff"/>
            <w:noWrap w:val="0"/>
            <w:vAlign w:val="top"/>
          </w:tcPr>
          <w:p w14:paraId="4F524B9A">
            <w:pPr>
              <w:pStyle w:val="36"/>
              <w:jc w:val="both"/>
            </w:pPr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  <w:shd w:val="clear" w:color="auto" w:fill="ffffff"/>
            <w:noWrap w:val="0"/>
            <w:vAlign w:val="top"/>
          </w:tcPr>
          <w:p w14:paraId="1EB4F88C">
            <w:pPr>
              <w:pStyle w:val="36"/>
              <w:ind w:firstLine="480"/>
              <w:jc w:val="both"/>
            </w:pPr>
            <w:r>
              <w:rPr>
                <w:rFonts w:hint="eastAsia"/>
              </w:rPr>
              <w:t>风险</w:t>
            </w:r>
          </w:p>
        </w:tc>
        <w:tc>
          <w:tcPr>
            <w:tcW w:w="1161" w:type="dxa"/>
            <w:shd w:val="clear" w:color="auto" w:fill="ffffff"/>
            <w:noWrap w:val="0"/>
            <w:vAlign w:val="top"/>
          </w:tcPr>
          <w:p w14:paraId="36C6AC76">
            <w:pPr>
              <w:pStyle w:val="36"/>
              <w:jc w:val="both"/>
            </w:pPr>
            <w:r>
              <w:rPr>
                <w:rFonts w:hint="eastAsia"/>
              </w:rPr>
              <w:t>概率（%）</w:t>
            </w:r>
          </w:p>
        </w:tc>
        <w:tc>
          <w:tcPr>
            <w:tcW w:w="1532" w:type="dxa"/>
            <w:shd w:val="clear" w:color="auto" w:fill="ffffff"/>
            <w:noWrap w:val="0"/>
            <w:vAlign w:val="top"/>
          </w:tcPr>
          <w:p w14:paraId="5C04BE2F">
            <w:pPr>
              <w:pStyle w:val="36"/>
              <w:jc w:val="both"/>
            </w:pPr>
            <w:r>
              <w:rPr>
                <w:rFonts w:hint="eastAsia"/>
              </w:rPr>
              <w:t>严重性（%）</w:t>
            </w:r>
          </w:p>
        </w:tc>
        <w:tc>
          <w:tcPr>
            <w:tcW w:w="3798" w:type="dxa"/>
            <w:shd w:val="clear" w:color="auto" w:fill="ffffff"/>
            <w:noWrap w:val="0"/>
            <w:vAlign w:val="top"/>
          </w:tcPr>
          <w:p w14:paraId="546107FF">
            <w:pPr>
              <w:pStyle w:val="36"/>
              <w:ind w:firstLine="480"/>
            </w:pPr>
            <w:r>
              <w:rPr>
                <w:rFonts w:hint="eastAsia"/>
              </w:rPr>
              <w:t>措施</w:t>
            </w:r>
          </w:p>
        </w:tc>
      </w:tr>
      <w:tr w14:paraId="45B3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2" w:type="dxa"/>
            <w:noWrap w:val="0"/>
            <w:vAlign w:val="top"/>
          </w:tcPr>
          <w:p w14:paraId="75ED16B8">
            <w:pPr>
              <w:pStyle w:val="38"/>
              <w:ind w:left="108" w:firstLine="48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noWrap w:val="0"/>
            <w:vAlign w:val="top"/>
          </w:tcPr>
          <w:p w14:paraId="54E3AA2D">
            <w:pPr>
              <w:pStyle w:val="38"/>
            </w:pPr>
            <w:r>
              <w:rPr>
                <w:rFonts w:hint="eastAsia"/>
              </w:rPr>
              <w:t>爬虫被反爬（BOSS/拉勾/猎聘/Liepin/Zhaopin）</w:t>
            </w:r>
          </w:p>
        </w:tc>
        <w:tc>
          <w:tcPr>
            <w:tcW w:w="1161" w:type="dxa"/>
            <w:noWrap w:val="0"/>
            <w:vAlign w:val="top"/>
          </w:tcPr>
          <w:p w14:paraId="1A53B1FD">
            <w:pPr>
              <w:pStyle w:val="38"/>
              <w:ind w:firstLine="480"/>
            </w:pPr>
            <w:r>
              <w:rPr>
                <w:rFonts w:hint="eastAsia"/>
              </w:rPr>
              <w:t>40</w:t>
            </w:r>
          </w:p>
        </w:tc>
        <w:tc>
          <w:tcPr>
            <w:tcW w:w="1532" w:type="dxa"/>
            <w:noWrap w:val="0"/>
            <w:vAlign w:val="top"/>
          </w:tcPr>
          <w:p w14:paraId="3D046127">
            <w:pPr>
              <w:pStyle w:val="38"/>
              <w:ind w:firstLine="480"/>
            </w:pPr>
            <w:r>
              <w:t>70</w:t>
            </w:r>
          </w:p>
        </w:tc>
        <w:tc>
          <w:tcPr>
            <w:tcW w:w="3798" w:type="dxa"/>
            <w:noWrap w:val="0"/>
            <w:vAlign w:val="top"/>
          </w:tcPr>
          <w:p w14:paraId="71F3F4E8">
            <w:pPr>
              <w:pStyle w:val="38"/>
            </w:pPr>
            <w:r>
              <w:rPr>
                <w:rFonts w:hint="eastAsia"/>
              </w:rPr>
              <w:t>Playwright-stealth + Apify 多平台代理 + 6 平台 fallback</w:t>
            </w:r>
          </w:p>
        </w:tc>
      </w:tr>
      <w:tr w14:paraId="7AC4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2" w:type="dxa"/>
            <w:noWrap w:val="0"/>
            <w:vAlign w:val="top"/>
          </w:tcPr>
          <w:p w14:paraId="36EE1E2A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noWrap w:val="0"/>
            <w:vAlign w:val="top"/>
          </w:tcPr>
          <w:p w14:paraId="43940753">
            <w:pPr>
              <w:pStyle w:val="38"/>
            </w:pPr>
            <w:r>
              <w:rPr>
                <w:rFonts w:hint="eastAsia"/>
              </w:rPr>
              <w:t>大模型幻觉（抽取错误技能）</w:t>
            </w:r>
          </w:p>
        </w:tc>
        <w:tc>
          <w:tcPr>
            <w:tcW w:w="1161" w:type="dxa"/>
            <w:noWrap w:val="0"/>
            <w:vAlign w:val="top"/>
          </w:tcPr>
          <w:p w14:paraId="7B430106">
            <w:pPr>
              <w:pStyle w:val="38"/>
              <w:ind w:firstLine="480"/>
            </w:pPr>
            <w:r>
              <w:rPr>
                <w:rFonts w:hint="eastAsia"/>
              </w:rPr>
              <w:t>50</w:t>
            </w:r>
          </w:p>
        </w:tc>
        <w:tc>
          <w:tcPr>
            <w:tcW w:w="1532" w:type="dxa"/>
            <w:noWrap w:val="0"/>
            <w:vAlign w:val="top"/>
          </w:tcPr>
          <w:p w14:paraId="3AC8DBBB">
            <w:pPr>
              <w:pStyle w:val="38"/>
              <w:ind w:firstLine="480"/>
            </w:pPr>
            <w:r>
              <w:t>90</w:t>
            </w:r>
          </w:p>
        </w:tc>
        <w:tc>
          <w:tcPr>
            <w:tcW w:w="3798" w:type="dxa"/>
            <w:noWrap w:val="0"/>
            <w:vAlign w:val="top"/>
          </w:tcPr>
          <w:p w14:paraId="1D45800A">
            <w:pPr>
              <w:pStyle w:val="38"/>
            </w:pPr>
            <w:r>
              <w:rPr>
                <w:rFonts w:hint="eastAsia"/>
              </w:rPr>
              <w:t>白名单 + 多源验证 + LLM-as-judge 三层防线 + judge_eval F1 评估</w:t>
            </w:r>
          </w:p>
        </w:tc>
      </w:tr>
      <w:tr w14:paraId="4FDE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2" w:type="dxa"/>
            <w:noWrap w:val="0"/>
            <w:vAlign w:val="top"/>
          </w:tcPr>
          <w:p w14:paraId="564930BD">
            <w:pPr>
              <w:pStyle w:val="38"/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noWrap w:val="0"/>
            <w:vAlign w:val="top"/>
          </w:tcPr>
          <w:p w14:paraId="29AE6D36">
            <w:pPr>
              <w:pStyle w:val="38"/>
            </w:pPr>
            <w:r>
              <w:rPr>
                <w:rFonts w:hint="eastAsia"/>
              </w:rPr>
              <w:t>F1 准确率不达标</w:t>
            </w:r>
          </w:p>
        </w:tc>
        <w:tc>
          <w:tcPr>
            <w:tcW w:w="1161" w:type="dxa"/>
            <w:noWrap w:val="0"/>
            <w:vAlign w:val="top"/>
          </w:tcPr>
          <w:p w14:paraId="0A5CCD17">
            <w:pPr>
              <w:pStyle w:val="38"/>
              <w:ind w:firstLine="480"/>
            </w:pPr>
            <w:r>
              <w:t>30</w:t>
            </w:r>
          </w:p>
        </w:tc>
        <w:tc>
          <w:tcPr>
            <w:tcW w:w="1532" w:type="dxa"/>
            <w:noWrap w:val="0"/>
            <w:vAlign w:val="top"/>
          </w:tcPr>
          <w:p w14:paraId="2F4FB34B">
            <w:pPr>
              <w:pStyle w:val="38"/>
              <w:ind w:firstLine="480"/>
            </w:pPr>
            <w:r>
              <w:t>80</w:t>
            </w:r>
          </w:p>
        </w:tc>
        <w:tc>
          <w:tcPr>
            <w:tcW w:w="3798" w:type="dxa"/>
            <w:noWrap w:val="0"/>
            <w:vAlign w:val="top"/>
          </w:tcPr>
          <w:p w14:paraId="0E8D336B">
            <w:pPr>
              <w:pStyle w:val="38"/>
            </w:pPr>
            <w:r>
              <w:rPr>
                <w:rFonts w:hint="eastAsia"/>
              </w:rPr>
              <w:t>归一化三步法（YAML + BGE+Chroma + source-count） + judge_eval 优化，F1 从 0.79 → 0.8767</w:t>
            </w:r>
          </w:p>
        </w:tc>
      </w:tr>
      <w:tr w14:paraId="7F1D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2" w:type="dxa"/>
            <w:noWrap w:val="0"/>
            <w:vAlign w:val="top"/>
          </w:tcPr>
          <w:p w14:paraId="1B466D44">
            <w:pPr>
              <w:pStyle w:val="38"/>
              <w:ind w:firstLine="480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  <w:noWrap w:val="0"/>
            <w:vAlign w:val="top"/>
          </w:tcPr>
          <w:p w14:paraId="0609B301">
            <w:pPr>
              <w:pStyle w:val="38"/>
            </w:pPr>
            <w:r>
              <w:rPr>
                <w:rFonts w:hint="eastAsia"/>
              </w:rPr>
              <w:t>CI 门禁拦截（ruff/mypy/eslint）</w:t>
            </w:r>
          </w:p>
        </w:tc>
        <w:tc>
          <w:tcPr>
            <w:tcW w:w="1161" w:type="dxa"/>
            <w:noWrap w:val="0"/>
            <w:vAlign w:val="top"/>
          </w:tcPr>
          <w:p w14:paraId="58D8A179">
            <w:pPr>
              <w:pStyle w:val="38"/>
              <w:ind w:firstLine="480"/>
            </w:pPr>
            <w:r>
              <w:rPr>
                <w:rFonts w:hint="eastAsia"/>
              </w:rPr>
              <w:t>40</w:t>
            </w:r>
          </w:p>
        </w:tc>
        <w:tc>
          <w:tcPr>
            <w:tcW w:w="1532" w:type="dxa"/>
            <w:noWrap w:val="0"/>
            <w:vAlign w:val="top"/>
          </w:tcPr>
          <w:p w14:paraId="7F2C19FB">
            <w:pPr>
              <w:pStyle w:val="38"/>
              <w:ind w:firstLine="480"/>
            </w:pPr>
            <w:r>
              <w:rPr>
                <w:rFonts w:hint="eastAsia"/>
              </w:rPr>
              <w:t>50</w:t>
            </w:r>
          </w:p>
        </w:tc>
        <w:tc>
          <w:tcPr>
            <w:tcW w:w="3798" w:type="dxa"/>
            <w:noWrap w:val="0"/>
            <w:vAlign w:val="top"/>
          </w:tcPr>
          <w:p w14:paraId="0A7454F1">
            <w:pPr>
              <w:pStyle w:val="38"/>
            </w:pPr>
            <w:r>
              <w:rPr>
                <w:rFonts w:hint="eastAsia"/>
              </w:rPr>
              <w:t>CI 全绿门禁 + Alembic 迁移 + 70.91% 测试覆盖 + Pipeline Golden Set</w:t>
            </w:r>
          </w:p>
        </w:tc>
      </w:tr>
      <w:tr w14:paraId="31FA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2" w:type="dxa"/>
            <w:noWrap w:val="0"/>
            <w:vAlign w:val="top"/>
          </w:tcPr>
          <w:p w14:paraId="64CB08C0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noWrap w:val="0"/>
            <w:vAlign w:val="top"/>
          </w:tcPr>
          <w:p w14:paraId="39211D9B">
            <w:pPr>
              <w:pStyle w:val="38"/>
              <w:rPr>
                <w:rFonts w:hint="eastAsia"/>
              </w:rPr>
            </w:pPr>
            <w:r>
              <w:rPr>
                <w:rFonts w:hint="eastAsia"/>
              </w:rPr>
              <w:t>Docker 资源不足（评审机 1.8G-2G）</w:t>
            </w:r>
          </w:p>
        </w:tc>
        <w:tc>
          <w:tcPr>
            <w:tcW w:w="1161" w:type="dxa"/>
            <w:noWrap w:val="0"/>
            <w:vAlign w:val="top"/>
          </w:tcPr>
          <w:p w14:paraId="0D88038E">
            <w:pPr>
              <w:pStyle w:val="38"/>
              <w:ind w:firstLine="480"/>
              <w:rPr>
                <w:rFonts w:hint="eastAsia"/>
              </w:rPr>
            </w:pPr>
            <w:r>
              <w:t>30</w:t>
            </w:r>
          </w:p>
        </w:tc>
        <w:tc>
          <w:tcPr>
            <w:tcW w:w="1532" w:type="dxa"/>
            <w:noWrap w:val="0"/>
            <w:vAlign w:val="top"/>
          </w:tcPr>
          <w:p w14:paraId="37C53763">
            <w:pPr>
              <w:pStyle w:val="38"/>
              <w:ind w:firstLine="480"/>
              <w:rPr>
                <w:rFonts w:hint="eastAsia"/>
              </w:rPr>
            </w:pPr>
            <w:r>
              <w:t>60</w:t>
            </w:r>
          </w:p>
        </w:tc>
        <w:tc>
          <w:tcPr>
            <w:tcW w:w="3798" w:type="dxa"/>
            <w:noWrap w:val="0"/>
            <w:vAlign w:val="top"/>
          </w:tcPr>
          <w:p w14:paraId="28B25761">
            <w:pPr>
              <w:pStyle w:val="38"/>
              <w:ind w:firstLine="480"/>
              <w:rPr>
                <w:rFonts w:hint="eastAsia"/>
              </w:rPr>
            </w:pPr>
            <w:r>
              <w:t>production compose 轻量化 + Ollama 本地兜底 + LLM 三级 fallback</w:t>
            </w:r>
          </w:p>
        </w:tc>
      </w:tr>
      <w:tr w14:paraId="31FA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2" w:type="dxa"/>
            <w:noWrap w:val="0"/>
            <w:vAlign w:val="top"/>
          </w:tcPr>
          <w:p w14:paraId="64CB08C0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noWrap w:val="0"/>
            <w:vAlign w:val="top"/>
          </w:tcPr>
          <w:p w14:paraId="39211D9B">
            <w:pPr>
              <w:pStyle w:val="38"/>
              <w:rPr>
                <w:rFonts w:hint="eastAsia"/>
              </w:rPr>
            </w:pPr>
            <w:r>
              <w:rPr>
                <w:rFonts w:hint="eastAsia"/>
              </w:rPr>
              <w:t>Neo4j 图谱查询性能</w:t>
            </w:r>
          </w:p>
        </w:tc>
        <w:tc>
          <w:tcPr>
            <w:tcW w:w="1161" w:type="dxa"/>
            <w:noWrap w:val="0"/>
            <w:vAlign w:val="top"/>
          </w:tcPr>
          <w:p w14:paraId="0D88038E">
            <w:pPr>
              <w:pStyle w:val="38"/>
              <w:ind w:firstLine="480"/>
              <w:rPr>
                <w:rFonts w:hint="eastAsia"/>
              </w:rPr>
            </w:pPr>
            <w:r>
              <w:t>40</w:t>
            </w:r>
          </w:p>
        </w:tc>
        <w:tc>
          <w:tcPr>
            <w:tcW w:w="1532" w:type="dxa"/>
            <w:noWrap w:val="0"/>
            <w:vAlign w:val="top"/>
          </w:tcPr>
          <w:p w14:paraId="37C53763">
            <w:pPr>
              <w:pStyle w:val="38"/>
              <w:ind w:firstLine="480"/>
              <w:rPr>
                <w:rFonts w:hint="eastAsia"/>
              </w:rPr>
            </w:pPr>
            <w:r>
              <w:t>60</w:t>
            </w:r>
          </w:p>
        </w:tc>
        <w:tc>
          <w:tcPr>
            <w:tcW w:w="3798" w:type="dxa"/>
            <w:noWrap w:val="0"/>
            <w:vAlign w:val="top"/>
          </w:tcPr>
          <w:p w14:paraId="28B25761">
            <w:pPr>
              <w:pStyle w:val="38"/>
              <w:ind w:firstLine="480"/>
              <w:rPr>
                <w:rFonts w:hint="eastAsia"/>
              </w:rPr>
            </w:pPr>
            <w:r>
              <w:t>maxNodesLimit=80 降噪 + 代码分割懒加载 @antv/g6 + dagre 分层布局</w:t>
            </w:r>
          </w:p>
        </w:tc>
      </w:tr>
      <w:tr w14:paraId="31FA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22" w:type="dxa"/>
            <w:noWrap w:val="0"/>
            <w:vAlign w:val="top"/>
          </w:tcPr>
          <w:p w14:paraId="64CB08C0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noWrap w:val="0"/>
            <w:vAlign w:val="top"/>
          </w:tcPr>
          <w:p w14:paraId="39211D9B">
            <w:pPr>
              <w:pStyle w:val="38"/>
              <w:rPr>
                <w:rFonts w:hint="eastAsia"/>
              </w:rPr>
            </w:pPr>
            <w:r>
              <w:rPr>
                <w:rFonts w:hint="eastAsia"/>
              </w:rPr>
              <w:t>大模型 API 限流或超时</w:t>
            </w:r>
          </w:p>
        </w:tc>
        <w:tc>
          <w:tcPr>
            <w:tcW w:w="1161" w:type="dxa"/>
            <w:noWrap w:val="0"/>
            <w:vAlign w:val="top"/>
          </w:tcPr>
          <w:p w14:paraId="0D88038E">
            <w:pPr>
              <w:pStyle w:val="38"/>
              <w:ind w:firstLine="480"/>
              <w:rPr>
                <w:rFonts w:hint="eastAsia"/>
              </w:rPr>
            </w:pPr>
            <w:r>
              <w:t>50</w:t>
            </w:r>
          </w:p>
        </w:tc>
        <w:tc>
          <w:tcPr>
            <w:tcW w:w="1532" w:type="dxa"/>
            <w:noWrap w:val="0"/>
            <w:vAlign w:val="top"/>
          </w:tcPr>
          <w:p w14:paraId="37C53763">
            <w:pPr>
              <w:pStyle w:val="38"/>
              <w:ind w:firstLine="480"/>
              <w:rPr>
                <w:rFonts w:hint="eastAsia"/>
              </w:rPr>
            </w:pPr>
            <w:r>
              <w:t>50</w:t>
            </w:r>
          </w:p>
        </w:tc>
        <w:tc>
          <w:tcPr>
            <w:tcW w:w="3798" w:type="dxa"/>
            <w:noWrap w:val="0"/>
            <w:vAlign w:val="top"/>
          </w:tcPr>
          <w:p w14:paraId="28B25761">
            <w:pPr>
              <w:pStyle w:val="38"/>
              <w:ind w:firstLine="480"/>
              <w:rPr>
                <w:rFonts w:hint="eastAsia"/>
              </w:rPr>
            </w:pPr>
            <w:r>
              <w:t>讯飞星火 → Qwen2.5-7B → MiMo 三级 fallback + 错峰调度</w:t>
            </w:r>
          </w:p>
        </w:tc>
      </w:tr>
    </w:tbl>
    <w:p w14:paraId="1DCF7226">
      <w:pPr>
        <w:pStyle w:val="33"/>
        <w:ind w:firstLine="480"/>
        <w:rPr>
          <w:rFonts w:hint="eastAsia"/>
        </w:rPr>
        <w:outlineLvl w:val="1"/>
      </w:pPr>
      <w:bookmarkStart w:id="12" w:name="_Toc89779556"/>
      <w:bookmarkStart w:id="13" w:name="_Toc24356"/>
      <w:r>
        <w:rPr>
          <w:rFonts w:hint="eastAsia"/>
        </w:rPr>
        <w:t>1.4 任务分配</w:t>
      </w:r>
      <w:bookmarkEnd w:id="12"/>
      <w:bookmarkEnd w:id="13"/>
    </w:p>
    <w:p w14:paraId="1E551B82">
      <w:pPr>
        <w:pStyle w:val="34"/>
        <w:spacing w:before="120" w:after="120"/>
        <w:ind w:firstLine="480"/>
      </w:pPr>
      <w:r>
        <w:rPr>
          <w:rFonts w:hint="eastAsia"/>
        </w:rPr>
        <w:t>项目采用双人分工：李帅主导后端/数据/算法/评估/文档，杨乐主导前端 14 页面/联调/演示/答辩材料。详细任务分工见表 1.2（已填充 11 项任务）。</w:t>
      </w:r>
    </w:p>
    <w:p w14:paraId="6F6B1D13">
      <w:pPr>
        <w:pStyle w:val="35"/>
        <w:ind w:firstLine="361"/>
        <w:rPr>
          <w:rFonts w:hint="eastAsia"/>
        </w:rPr>
      </w:pPr>
      <w:r>
        <w:rPr>
          <w:rFonts w:hint="eastAsia"/>
        </w:rPr>
        <w:t>表 1.2 任务分配表（详见后文表格，已填充 11 项）</w:t>
      </w:r>
    </w:p>
    <w:tbl>
      <w:tblPr>
        <w:tblStyle w:val="20"/>
        <w:tblW w:w="8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3443"/>
        <w:gridCol w:w="3839"/>
      </w:tblGrid>
      <w:tr w14:paraId="427A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shd w:val="clear" w:color="auto" w:fill="ffffff"/>
            <w:noWrap w:val="0"/>
            <w:vAlign w:val="top"/>
          </w:tcPr>
          <w:p w14:paraId="3CFFEDBD">
            <w:pPr>
              <w:pStyle w:val="3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443" w:type="dxa"/>
            <w:shd w:val="clear" w:color="auto" w:fill="ffffff"/>
            <w:noWrap w:val="0"/>
            <w:vAlign w:val="top"/>
          </w:tcPr>
          <w:p w14:paraId="1B556B70">
            <w:pPr>
              <w:pStyle w:val="38"/>
              <w:ind w:firstLine="48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</w:t>
            </w:r>
          </w:p>
        </w:tc>
        <w:tc>
          <w:tcPr>
            <w:tcW w:w="3839" w:type="dxa"/>
            <w:shd w:val="clear" w:color="auto" w:fill="ffffff"/>
            <w:noWrap w:val="0"/>
            <w:vAlign w:val="top"/>
          </w:tcPr>
          <w:p w14:paraId="1DFF57BE">
            <w:pPr>
              <w:pStyle w:val="38"/>
              <w:ind w:firstLine="48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负责人</w:t>
            </w:r>
          </w:p>
        </w:tc>
      </w:tr>
      <w:tr w14:paraId="7C38F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6CE72716">
            <w:pPr>
              <w:pStyle w:val="38"/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3443" w:type="dxa"/>
            <w:noWrap w:val="0"/>
            <w:vAlign w:val="top"/>
          </w:tcPr>
          <w:p w14:paraId="2B0228E7">
            <w:pPr>
              <w:pStyle w:val="38"/>
              <w:ind w:firstLine="480"/>
            </w:pPr>
            <w:r>
              <w:rPr>
                <w:rFonts w:hint="eastAsia"/>
              </w:rPr>
              <w:t>需求分析、方案设计与架构</w:t>
            </w:r>
          </w:p>
        </w:tc>
        <w:tc>
          <w:tcPr>
            <w:tcW w:w="3839" w:type="dxa"/>
            <w:noWrap w:val="0"/>
            <w:vAlign w:val="top"/>
          </w:tcPr>
          <w:p w14:paraId="4FCF2384">
            <w:pPr>
              <w:pStyle w:val="38"/>
              <w:ind w:firstLine="480"/>
            </w:pPr>
            <w:r>
              <w:rPr>
                <w:rFonts w:hint="eastAsia"/>
              </w:rPr>
              <w:t>李帅</w:t>
            </w:r>
          </w:p>
        </w:tc>
      </w:tr>
      <w:tr w14:paraId="3AC2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68CDC74A">
            <w:pPr>
              <w:pStyle w:val="38"/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3443" w:type="dxa"/>
            <w:noWrap w:val="0"/>
            <w:vAlign w:val="top"/>
          </w:tcPr>
          <w:p w14:paraId="08553A49">
            <w:pPr>
              <w:pStyle w:val="38"/>
              <w:ind w:firstLine="480"/>
            </w:pPr>
            <w:r>
              <w:rPr>
                <w:rFonts w:hint="eastAsia"/>
              </w:rPr>
              <w:t>前后端框架搭建 + Docker/CI</w:t>
            </w:r>
          </w:p>
        </w:tc>
        <w:tc>
          <w:tcPr>
            <w:tcW w:w="3839" w:type="dxa"/>
            <w:noWrap w:val="0"/>
            <w:vAlign w:val="top"/>
          </w:tcPr>
          <w:p w14:paraId="6286291D">
            <w:pPr>
              <w:pStyle w:val="38"/>
              <w:ind w:firstLine="480"/>
            </w:pPr>
            <w:r>
              <w:rPr>
                <w:rFonts w:hint="eastAsia"/>
              </w:rPr>
              <w:t>李帅</w:t>
            </w:r>
          </w:p>
        </w:tc>
      </w:tr>
      <w:tr w14:paraId="33EE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2AEB0C70">
            <w:pPr>
              <w:pStyle w:val="38"/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3443" w:type="dxa"/>
            <w:noWrap w:val="0"/>
            <w:vAlign w:val="top"/>
          </w:tcPr>
          <w:p w14:paraId="7AF35296">
            <w:pPr>
              <w:pStyle w:val="38"/>
              <w:ind w:firstLine="480"/>
            </w:pPr>
            <w:r>
              <w:rPr>
                <w:rFonts w:hint="eastAsia"/>
              </w:rPr>
              <w:t>数据库模型与图谱设计</w:t>
            </w:r>
          </w:p>
        </w:tc>
        <w:tc>
          <w:tcPr>
            <w:tcW w:w="3839" w:type="dxa"/>
            <w:noWrap w:val="0"/>
            <w:vAlign w:val="top"/>
          </w:tcPr>
          <w:p w14:paraId="19406129">
            <w:pPr>
              <w:pStyle w:val="38"/>
              <w:ind w:firstLine="480"/>
            </w:pPr>
            <w:r>
              <w:rPr>
                <w:rFonts w:hint="eastAsia"/>
              </w:rPr>
              <w:t>李帅</w:t>
            </w:r>
          </w:p>
        </w:tc>
      </w:tr>
      <w:tr w14:paraId="13BB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5861EF75">
            <w:pPr>
              <w:pStyle w:val="38"/>
              <w:ind w:firstLine="480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3443" w:type="dxa"/>
            <w:noWrap w:val="0"/>
            <w:vAlign w:val="top"/>
          </w:tcPr>
          <w:p w14:paraId="10FDFA03">
            <w:pPr>
              <w:pStyle w:val="38"/>
              <w:ind w:firstLine="480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爬虫模块（6 平台）</w:t>
            </w:r>
          </w:p>
        </w:tc>
        <w:tc>
          <w:tcPr>
            <w:tcW w:w="3839" w:type="dxa"/>
            <w:noWrap w:val="0"/>
            <w:vAlign w:val="top"/>
          </w:tcPr>
          <w:p w14:paraId="7386E18E">
            <w:pPr>
              <w:pStyle w:val="38"/>
              <w:ind w:firstLine="480"/>
              <w:rPr>
                <w:highlight w:val="yellow"/>
              </w:rPr>
            </w:pPr>
            <w:r>
              <w:rPr>
                <w:highlight w:val="yellow"/>
              </w:rPr>
              <w:t>李帅</w:t>
            </w:r>
          </w:p>
        </w:tc>
      </w:tr>
      <w:tr w14:paraId="46443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60249077">
            <w:pPr>
              <w:pStyle w:val="38"/>
              <w:ind w:firstLine="480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</w:p>
        </w:tc>
        <w:tc>
          <w:tcPr>
            <w:tcW w:w="3443" w:type="dxa"/>
            <w:noWrap w:val="0"/>
            <w:vAlign w:val="top"/>
          </w:tcPr>
          <w:p w14:paraId="10DBAEA6">
            <w:pPr>
              <w:pStyle w:val="38"/>
              <w:ind w:firstLine="48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核心算法（抽取/归一化/信任度/演化/匹配/学习）</w:t>
            </w:r>
          </w:p>
        </w:tc>
        <w:tc>
          <w:tcPr>
            <w:tcW w:w="3839" w:type="dxa"/>
            <w:noWrap w:val="0"/>
            <w:vAlign w:val="top"/>
          </w:tcPr>
          <w:p w14:paraId="5B2E64C4">
            <w:pPr>
              <w:pStyle w:val="38"/>
              <w:ind w:firstLine="480"/>
              <w:rPr>
                <w:highlight w:val="yellow"/>
              </w:rPr>
            </w:pPr>
            <w:r>
              <w:rPr>
                <w:highlight w:val="yellow"/>
              </w:rPr>
              <w:t>李帅</w:t>
            </w:r>
          </w:p>
        </w:tc>
      </w:tr>
      <w:tr w14:paraId="5EA3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1998EE85">
            <w:pPr>
              <w:pStyle w:val="38"/>
              <w:ind w:firstLine="480"/>
            </w:pPr>
            <w:r>
              <w:t>6</w:t>
            </w:r>
          </w:p>
        </w:tc>
        <w:tc>
          <w:tcPr>
            <w:tcW w:w="3443" w:type="dxa"/>
            <w:noWrap w:val="0"/>
            <w:vAlign w:val="top"/>
          </w:tcPr>
          <w:p w14:paraId="1CC955CD">
            <w:pPr>
              <w:pStyle w:val="38"/>
              <w:ind w:firstLine="480"/>
            </w:pPr>
            <w:r>
              <w:t>API 设计与 OpenAPI 契约</w:t>
            </w:r>
          </w:p>
        </w:tc>
        <w:tc>
          <w:tcPr>
            <w:tcW w:w="3839" w:type="dxa"/>
            <w:noWrap w:val="0"/>
            <w:vAlign w:val="top"/>
          </w:tcPr>
          <w:p w14:paraId="2B556516">
            <w:pPr>
              <w:pStyle w:val="38"/>
              <w:ind w:firstLine="480"/>
            </w:pPr>
            <w:r>
              <w:rPr>
                <w:rFonts w:hint="eastAsia"/>
              </w:rPr>
              <w:t>李帅</w:t>
            </w:r>
          </w:p>
        </w:tc>
      </w:tr>
      <w:tr w14:paraId="42C0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5F248C5F">
            <w:pPr>
              <w:pStyle w:val="38"/>
              <w:ind w:firstLine="480"/>
            </w:pPr>
            <w:r>
              <w:t>7</w:t>
            </w:r>
          </w:p>
        </w:tc>
        <w:tc>
          <w:tcPr>
            <w:tcW w:w="3443" w:type="dxa"/>
            <w:noWrap w:val="0"/>
            <w:vAlign w:val="top"/>
          </w:tcPr>
          <w:p w14:paraId="4D844047">
            <w:pPr>
              <w:pStyle w:val="38"/>
              <w:ind w:firstLine="480"/>
            </w:pPr>
            <w:r>
              <w:rPr>
                <w:rFonts w:hint="eastAsia"/>
              </w:rPr>
              <w:t>后端 22 个核心模块与 73 个 API 端点</w:t>
            </w:r>
          </w:p>
        </w:tc>
        <w:tc>
          <w:tcPr>
            <w:tcW w:w="3839" w:type="dxa"/>
            <w:noWrap w:val="0"/>
            <w:vAlign w:val="top"/>
          </w:tcPr>
          <w:p w14:paraId="4BCBB084">
            <w:pPr>
              <w:pStyle w:val="38"/>
              <w:ind w:firstLine="480"/>
            </w:pPr>
            <w:r>
              <w:rPr>
                <w:rFonts w:hint="eastAsia"/>
              </w:rPr>
              <w:t>李帅</w:t>
            </w:r>
          </w:p>
        </w:tc>
      </w:tr>
      <w:tr w14:paraId="20267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14268B44">
            <w:pPr>
              <w:pStyle w:val="38"/>
              <w:ind w:firstLine="480"/>
            </w:pPr>
            <w:r>
              <w:t>8</w:t>
            </w:r>
          </w:p>
        </w:tc>
        <w:tc>
          <w:tcPr>
            <w:tcW w:w="3443" w:type="dxa"/>
            <w:noWrap w:val="0"/>
            <w:vAlign w:val="top"/>
          </w:tcPr>
          <w:p w14:paraId="2430AFD0">
            <w:pPr>
              <w:pStyle w:val="38"/>
              <w:ind w:firstLine="480"/>
            </w:pPr>
            <w:r>
              <w:rPr>
                <w:rFonts w:hint="eastAsia"/>
              </w:rPr>
              <w:t>测试与准确率评估（Golden Set 110 条）</w:t>
            </w:r>
          </w:p>
        </w:tc>
        <w:tc>
          <w:tcPr>
            <w:tcW w:w="3839" w:type="dxa"/>
            <w:noWrap w:val="0"/>
            <w:vAlign w:val="top"/>
          </w:tcPr>
          <w:p w14:paraId="10A056A5">
            <w:pPr>
              <w:pStyle w:val="38"/>
              <w:ind w:firstLine="480"/>
            </w:pPr>
            <w:r>
              <w:rPr>
                <w:rFonts w:hint="eastAsia"/>
              </w:rPr>
              <w:t>李帅</w:t>
            </w:r>
          </w:p>
        </w:tc>
      </w:tr>
      <w:tr w14:paraId="20267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14268B44">
            <w:pPr>
              <w:pStyle w:val="38"/>
              <w:ind w:firstLine="480"/>
            </w:pPr>
            <w:r>
              <w:t>9</w:t>
            </w:r>
          </w:p>
        </w:tc>
        <w:tc>
          <w:tcPr>
            <w:tcW w:w="3443" w:type="dxa"/>
            <w:noWrap w:val="0"/>
            <w:vAlign w:val="top"/>
          </w:tcPr>
          <w:p w14:paraId="2430AFD0">
            <w:pPr>
              <w:pStyle w:val="38"/>
              <w:ind w:firstLine="480"/>
            </w:pPr>
            <w:r>
              <w:rPr>
                <w:rFonts w:hint="eastAsia"/>
              </w:rPr>
              <w:t>前端 14 个页面与图谱/数据可视化</w:t>
            </w:r>
          </w:p>
        </w:tc>
        <w:tc>
          <w:tcPr>
            <w:tcW w:w="3839" w:type="dxa"/>
            <w:noWrap w:val="0"/>
            <w:vAlign w:val="top"/>
          </w:tcPr>
          <w:p w14:paraId="10A056A5">
            <w:pPr>
              <w:pStyle w:val="38"/>
              <w:ind w:firstLine="480"/>
            </w:pPr>
            <w:r>
              <w:rPr>
                <w:rFonts w:hint="eastAsia"/>
              </w:rPr>
              <w:t>杨乐</w:t>
            </w:r>
          </w:p>
        </w:tc>
      </w:tr>
      <w:tr w14:paraId="20267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" w:type="dxa"/>
            <w:noWrap w:val="0"/>
            <w:vAlign w:val="top"/>
          </w:tcPr>
          <w:p w14:paraId="14268B44">
            <w:pPr>
              <w:pStyle w:val="38"/>
              <w:ind w:firstLine="480"/>
            </w:pPr>
            <w:r>
              <w:t>10</w:t>
            </w:r>
          </w:p>
        </w:tc>
        <w:tc>
          <w:tcPr>
            <w:tcW w:w="3443" w:type="dxa"/>
            <w:noWrap w:val="0"/>
            <w:vAlign w:val="top"/>
          </w:tcPr>
          <w:p w14:paraId="2430AFD0">
            <w:pPr>
              <w:pStyle w:val="38"/>
              <w:ind w:firstLine="480"/>
            </w:pPr>
            <w:r>
              <w:rPr>
                <w:rFonts w:hint="eastAsia"/>
              </w:rPr>
              <w:t>前后端联调、PPT 制作、答辩录像</w:t>
            </w:r>
          </w:p>
        </w:tc>
        <w:tc>
          <w:tcPr>
            <w:tcW w:w="3839" w:type="dxa"/>
            <w:noWrap w:val="0"/>
            <w:vAlign w:val="top"/>
          </w:tcPr>
          <w:p w14:paraId="10A056A5">
            <w:pPr>
              <w:pStyle w:val="38"/>
              <w:ind w:firstLine="480"/>
            </w:pPr>
            <w:r>
              <w:rPr>
                <w:rFonts w:hint="eastAsia"/>
              </w:rPr>
              <w:t>杨乐</w:t>
            </w:r>
          </w:p>
        </w:tc>
      </w:tr>
    </w:tbl>
    <w:p w14:paraId="64935261">
      <w:pPr>
        <w:pStyle w:val="33"/>
        <w:ind w:firstLine="480"/>
        <w:outlineLvl w:val="1"/>
      </w:pPr>
      <w:bookmarkStart w:id="14" w:name="_Toc9994"/>
      <w:bookmarkStart w:id="15" w:name="_Toc89779557"/>
      <w:r>
        <w:rPr>
          <w:rFonts w:hint="eastAsia"/>
          <w:lang w:val="ru-RU"/>
        </w:rPr>
        <w:t>1.5 项目所需资源</w:t>
      </w:r>
      <w:bookmarkEnd w:id="14"/>
      <w:bookmarkEnd w:id="15"/>
    </w:p>
    <w:p w14:paraId="19C4D43D">
      <w:pPr>
        <w:pStyle w:val="34"/>
        <w:spacing w:before="120" w:after="120"/>
        <w:ind w:firstLine="480"/>
      </w:pPr>
      <w:r>
        <w:rPr>
          <w:rFonts w:hint="eastAsia"/>
        </w:rPr>
        <w:t>本项目使用 Python 3.12 + FastAPI + Vue3 + Neo4j/PostgreSQL + 讯飞星火/Qwen2.5/MiMo + Docker + GitHub Actions 一套完整主流开源工具栈（具体资源清单见表 1.3，已填充 8 项）。</w:t>
      </w:r>
    </w:p>
    <w:p w14:paraId="0B23A0BF">
      <w:pPr>
        <w:pStyle w:val="35"/>
        <w:ind w:firstLine="361"/>
        <w:rPr>
          <w:color w:val="FF0000"/>
        </w:rPr>
      </w:pPr>
      <w:r>
        <w:rPr>
          <w:rFonts w:hint="eastAsia"/>
        </w:rPr>
        <w:t>表 1.3 资源需求表（详见后文表格，已填充 8 项资源）</w:t>
      </w:r>
    </w:p>
    <w:tbl>
      <w:tblPr>
        <w:tblStyle w:val="20"/>
        <w:tblW w:w="9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418"/>
        <w:gridCol w:w="1984"/>
        <w:gridCol w:w="2552"/>
        <w:gridCol w:w="1109"/>
        <w:gridCol w:w="1324"/>
      </w:tblGrid>
      <w:tr w14:paraId="22D9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shd w:val="clear" w:color="auto" w:fill="ffffff"/>
            <w:noWrap w:val="0"/>
            <w:vAlign w:val="top"/>
          </w:tcPr>
          <w:p w14:paraId="3961FAD8">
            <w:pPr>
              <w:pStyle w:val="3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18" w:type="dxa"/>
            <w:shd w:val="clear" w:color="auto" w:fill="ffffff"/>
            <w:noWrap w:val="0"/>
            <w:vAlign w:val="top"/>
          </w:tcPr>
          <w:p w14:paraId="32156ADB">
            <w:pPr>
              <w:pStyle w:val="38"/>
              <w:ind w:firstLine="48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资源</w:t>
            </w:r>
          </w:p>
        </w:tc>
        <w:tc>
          <w:tcPr>
            <w:tcW w:w="1984" w:type="dxa"/>
            <w:shd w:val="clear" w:color="auto" w:fill="ffffff"/>
            <w:noWrap w:val="0"/>
            <w:vAlign w:val="top"/>
          </w:tcPr>
          <w:p w14:paraId="13E492D2">
            <w:pPr>
              <w:pStyle w:val="38"/>
              <w:ind w:firstLine="48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作用</w:t>
            </w:r>
          </w:p>
        </w:tc>
        <w:tc>
          <w:tcPr>
            <w:tcW w:w="2552" w:type="dxa"/>
            <w:shd w:val="clear" w:color="auto" w:fill="ffffff"/>
            <w:noWrap w:val="0"/>
            <w:vAlign w:val="top"/>
          </w:tcPr>
          <w:p w14:paraId="6C46DB80">
            <w:pPr>
              <w:pStyle w:val="38"/>
              <w:ind w:firstLine="48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占用时间</w:t>
            </w:r>
          </w:p>
        </w:tc>
        <w:tc>
          <w:tcPr>
            <w:tcW w:w="1109" w:type="dxa"/>
            <w:shd w:val="clear" w:color="auto" w:fill="ffffff"/>
            <w:noWrap w:val="0"/>
            <w:vAlign w:val="top"/>
          </w:tcPr>
          <w:p w14:paraId="0EAC855F">
            <w:pPr>
              <w:pStyle w:val="3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可用状态</w:t>
            </w:r>
          </w:p>
        </w:tc>
        <w:tc>
          <w:tcPr>
            <w:tcW w:w="1324" w:type="dxa"/>
            <w:shd w:val="clear" w:color="auto" w:fill="ffffff"/>
            <w:noWrap w:val="0"/>
            <w:vAlign w:val="top"/>
          </w:tcPr>
          <w:p w14:paraId="53AB3E41">
            <w:pPr>
              <w:pStyle w:val="3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获得途径</w:t>
            </w:r>
          </w:p>
        </w:tc>
      </w:tr>
      <w:tr w14:paraId="2D8CC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0B0670D6">
            <w:pPr>
              <w:pStyle w:val="38"/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noWrap w:val="0"/>
            <w:vAlign w:val="top"/>
          </w:tcPr>
          <w:p w14:paraId="090F1B3F">
            <w:pPr>
              <w:pStyle w:val="38"/>
            </w:pPr>
            <w:r>
              <w:rPr>
                <w:rFonts w:hint="eastAsia"/>
              </w:rPr>
              <w:t>Python 3.12 + Poetry 2.4</w:t>
            </w:r>
          </w:p>
        </w:tc>
        <w:tc>
          <w:tcPr>
            <w:tcW w:w="1984" w:type="dxa"/>
            <w:noWrap w:val="0"/>
            <w:vAlign w:val="top"/>
          </w:tcPr>
          <w:p w14:paraId="31F2FA92">
            <w:pPr>
              <w:pStyle w:val="38"/>
            </w:pPr>
            <w:r>
              <w:rPr>
                <w:rFonts w:hint="eastAsia"/>
              </w:rPr>
              <w:t>后端核心语言与依赖</w:t>
            </w:r>
          </w:p>
        </w:tc>
        <w:tc>
          <w:tcPr>
            <w:tcW w:w="2552" w:type="dxa"/>
            <w:noWrap w:val="0"/>
            <w:vAlign w:val="top"/>
          </w:tcPr>
          <w:p w14:paraId="23B54FEA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5B6D994B">
            <w:pPr>
              <w:pStyle w:val="38"/>
            </w:pPr>
            <w:r>
              <w:rPr>
                <w:rFonts w:hint="eastAsia"/>
              </w:rPr>
              <w:t>已就绪</w:t>
            </w:r>
          </w:p>
        </w:tc>
        <w:tc>
          <w:tcPr>
            <w:tcW w:w="1324" w:type="dxa"/>
            <w:noWrap w:val="0"/>
            <w:vAlign w:val="top"/>
          </w:tcPr>
          <w:p w14:paraId="4FA7FBDB">
            <w:pPr>
              <w:pStyle w:val="38"/>
            </w:pPr>
            <w:r>
              <w:rPr>
                <w:rFonts w:hint="eastAsia"/>
              </w:rPr>
              <w:t>Poetry 仓库</w:t>
            </w:r>
          </w:p>
        </w:tc>
      </w:tr>
      <w:tr w14:paraId="080B7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4BDDF436">
            <w:pPr>
              <w:pStyle w:val="38"/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1418" w:type="dxa"/>
            <w:noWrap w:val="0"/>
            <w:vAlign w:val="top"/>
          </w:tcPr>
          <w:p w14:paraId="266BD8BC">
            <w:pPr>
              <w:pStyle w:val="38"/>
            </w:pPr>
            <w:r>
              <w:t>FastAPI + SQLAlchemy 2.x(async)</w:t>
            </w:r>
          </w:p>
        </w:tc>
        <w:tc>
          <w:tcPr>
            <w:tcW w:w="1984" w:type="dxa"/>
            <w:noWrap w:val="0"/>
            <w:vAlign w:val="top"/>
          </w:tcPr>
          <w:p w14:paraId="7A4A5EFF">
            <w:pPr>
              <w:pStyle w:val="38"/>
            </w:pPr>
            <w:r>
              <w:rPr>
                <w:rFonts w:hint="eastAsia"/>
              </w:rPr>
              <w:t>后端 API 框架</w:t>
            </w:r>
          </w:p>
        </w:tc>
        <w:tc>
          <w:tcPr>
            <w:tcW w:w="2552" w:type="dxa"/>
            <w:noWrap w:val="0"/>
            <w:vAlign w:val="top"/>
          </w:tcPr>
          <w:p w14:paraId="603805D3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309733B5">
            <w:pPr>
              <w:pStyle w:val="38"/>
            </w:pPr>
            <w:r>
              <w:rPr>
                <w:rFonts w:hint="eastAsia"/>
              </w:rPr>
              <w:t>已就绪</w:t>
            </w:r>
          </w:p>
        </w:tc>
        <w:tc>
          <w:tcPr>
            <w:tcW w:w="1324" w:type="dxa"/>
            <w:noWrap w:val="0"/>
            <w:vAlign w:val="top"/>
          </w:tcPr>
          <w:p w14:paraId="348B1CBA">
            <w:pPr>
              <w:pStyle w:val="38"/>
            </w:pPr>
            <w:r>
              <w:rPr>
                <w:rFonts w:hint="eastAsia"/>
              </w:rPr>
              <w:t>PyPI</w:t>
            </w:r>
          </w:p>
        </w:tc>
      </w:tr>
      <w:tr w14:paraId="148FC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0286CF0D">
            <w:pPr>
              <w:pStyle w:val="38"/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1418" w:type="dxa"/>
            <w:noWrap w:val="0"/>
            <w:vAlign w:val="top"/>
          </w:tcPr>
          <w:p w14:paraId="4646AA9E">
            <w:pPr>
              <w:pStyle w:val="38"/>
            </w:pPr>
            <w:r>
              <w:t>Vue 3 + Vite + TypeScript</w:t>
            </w:r>
          </w:p>
        </w:tc>
        <w:tc>
          <w:tcPr>
            <w:tcW w:w="1984" w:type="dxa"/>
            <w:noWrap w:val="0"/>
            <w:vAlign w:val="top"/>
          </w:tcPr>
          <w:p w14:paraId="38D0F811">
            <w:pPr>
              <w:pStyle w:val="38"/>
            </w:pPr>
            <w:r>
              <w:rPr>
                <w:rFonts w:hint="eastAsia"/>
              </w:rPr>
              <w:t>前端框架</w:t>
            </w:r>
          </w:p>
        </w:tc>
        <w:tc>
          <w:tcPr>
            <w:tcW w:w="2552" w:type="dxa"/>
            <w:noWrap w:val="0"/>
            <w:vAlign w:val="top"/>
          </w:tcPr>
          <w:p w14:paraId="7A57E9CC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2BA53264">
            <w:pPr>
              <w:pStyle w:val="38"/>
            </w:pPr>
            <w:r>
              <w:rPr>
                <w:rFonts w:hint="eastAsia"/>
              </w:rPr>
              <w:t>已就绪</w:t>
            </w:r>
          </w:p>
        </w:tc>
        <w:tc>
          <w:tcPr>
            <w:tcW w:w="1324" w:type="dxa"/>
            <w:noWrap w:val="0"/>
            <w:vAlign w:val="top"/>
          </w:tcPr>
          <w:p w14:paraId="1DD8CC71">
            <w:pPr>
              <w:pStyle w:val="38"/>
            </w:pPr>
            <w:r>
              <w:rPr>
                <w:rFonts w:hint="eastAsia"/>
              </w:rPr>
              <w:t>npm</w:t>
            </w:r>
          </w:p>
        </w:tc>
      </w:tr>
      <w:tr w14:paraId="7B15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609A39AC">
            <w:pPr>
              <w:pStyle w:val="38"/>
              <w:ind w:firstLine="480"/>
            </w:pPr>
            <w:r>
              <w:rPr>
                <w:rFonts w:hint="eastAsia"/>
              </w:rPr>
              <w:t>4</w:t>
            </w:r>
          </w:p>
        </w:tc>
        <w:tc>
          <w:tcPr>
            <w:tcW w:w="1418" w:type="dxa"/>
            <w:noWrap w:val="0"/>
            <w:vAlign w:val="top"/>
          </w:tcPr>
          <w:p w14:paraId="68A33A92">
            <w:pPr>
              <w:pStyle w:val="38"/>
            </w:pPr>
            <w:r>
              <w:t>Neo4j 5 + PostgreSQL 16 + Chroma + Redis 7</w:t>
            </w:r>
          </w:p>
        </w:tc>
        <w:tc>
          <w:tcPr>
            <w:tcW w:w="1984" w:type="dxa"/>
            <w:noWrap w:val="0"/>
            <w:vAlign w:val="top"/>
          </w:tcPr>
          <w:p w14:paraId="2495057E">
            <w:pPr>
              <w:pStyle w:val="38"/>
            </w:pPr>
            <w:r>
              <w:rPr>
                <w:rFonts w:hint="eastAsia"/>
              </w:rPr>
              <w:t>数据存储</w:t>
            </w:r>
          </w:p>
        </w:tc>
        <w:tc>
          <w:tcPr>
            <w:tcW w:w="2552" w:type="dxa"/>
            <w:noWrap w:val="0"/>
            <w:vAlign w:val="top"/>
          </w:tcPr>
          <w:p w14:paraId="338600D2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45F470F0">
            <w:pPr>
              <w:pStyle w:val="38"/>
            </w:pPr>
            <w:r>
              <w:rPr>
                <w:rFonts w:hint="eastAsia"/>
              </w:rPr>
              <w:t>已就绪</w:t>
            </w:r>
          </w:p>
        </w:tc>
        <w:tc>
          <w:tcPr>
            <w:tcW w:w="1324" w:type="dxa"/>
            <w:noWrap w:val="0"/>
            <w:vAlign w:val="top"/>
          </w:tcPr>
          <w:p w14:paraId="758C2374">
            <w:pPr>
              <w:pStyle w:val="38"/>
            </w:pPr>
            <w:r>
              <w:rPr>
                <w:rFonts w:hint="eastAsia"/>
              </w:rPr>
              <w:t>Docker 镜像</w:t>
            </w:r>
          </w:p>
        </w:tc>
      </w:tr>
      <w:tr w14:paraId="2B10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43B8AC3F">
            <w:pPr>
              <w:pStyle w:val="38"/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  <w:noWrap w:val="0"/>
            <w:vAlign w:val="top"/>
          </w:tcPr>
          <w:p w14:paraId="0298C2AA">
            <w:pPr>
              <w:pStyle w:val="38"/>
            </w:pPr>
            <w:r>
              <w:rPr>
                <w:rFonts w:hint="eastAsia"/>
              </w:rPr>
              <w:t>Docker + Docker Compose</w:t>
            </w:r>
          </w:p>
        </w:tc>
        <w:tc>
          <w:tcPr>
            <w:tcW w:w="1984" w:type="dxa"/>
            <w:noWrap w:val="0"/>
            <w:vAlign w:val="top"/>
          </w:tcPr>
          <w:p w14:paraId="339F3ABC">
            <w:pPr>
              <w:pStyle w:val="38"/>
            </w:pPr>
            <w:r>
              <w:rPr>
                <w:rFonts w:hint="eastAsia"/>
              </w:rPr>
              <w:t>全栈编排</w:t>
            </w:r>
          </w:p>
        </w:tc>
        <w:tc>
          <w:tcPr>
            <w:tcW w:w="2552" w:type="dxa"/>
            <w:noWrap w:val="0"/>
            <w:vAlign w:val="top"/>
          </w:tcPr>
          <w:p w14:paraId="3F141E8A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26BB97CC">
            <w:pPr>
              <w:pStyle w:val="38"/>
            </w:pPr>
            <w:r>
              <w:rPr>
                <w:rFonts w:hint="eastAsia"/>
              </w:rPr>
              <w:t>已就绪</w:t>
            </w:r>
          </w:p>
        </w:tc>
        <w:tc>
          <w:tcPr>
            <w:tcW w:w="1324" w:type="dxa"/>
            <w:noWrap w:val="0"/>
            <w:vAlign w:val="top"/>
          </w:tcPr>
          <w:p w14:paraId="72DA15D1">
            <w:pPr>
              <w:pStyle w:val="38"/>
            </w:pPr>
            <w:r>
              <w:rPr>
                <w:rFonts w:hint="eastAsia"/>
              </w:rPr>
              <w:t>Docker Hub</w:t>
            </w:r>
          </w:p>
        </w:tc>
      </w:tr>
      <w:tr w14:paraId="2B10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43B8AC3F">
            <w:pPr>
              <w:pStyle w:val="38"/>
              <w:ind w:firstLine="480"/>
            </w:pP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  <w:noWrap w:val="0"/>
            <w:vAlign w:val="top"/>
          </w:tcPr>
          <w:p w14:paraId="0298C2AA">
            <w:pPr>
              <w:pStyle w:val="38"/>
            </w:pPr>
            <w:r>
              <w:rPr>
                <w:rFonts w:hint="eastAsia"/>
              </w:rPr>
              <w:t>讯飞星火 + Qwen2.5-7B + MiMo</w:t>
            </w:r>
          </w:p>
        </w:tc>
        <w:tc>
          <w:tcPr>
            <w:tcW w:w="1984" w:type="dxa"/>
            <w:noWrap w:val="0"/>
            <w:vAlign w:val="top"/>
          </w:tcPr>
          <w:p w14:paraId="339F3ABC">
            <w:pPr>
              <w:pStyle w:val="38"/>
            </w:pPr>
            <w:r>
              <w:rPr>
                <w:rFonts w:hint="eastAsia"/>
              </w:rPr>
              <w:t>大模型抽取 + fallback</w:t>
            </w:r>
          </w:p>
        </w:tc>
        <w:tc>
          <w:tcPr>
            <w:tcW w:w="2552" w:type="dxa"/>
            <w:noWrap w:val="0"/>
            <w:vAlign w:val="top"/>
          </w:tcPr>
          <w:p w14:paraId="3F141E8A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26BB97CC">
            <w:pPr>
              <w:pStyle w:val="38"/>
            </w:pPr>
            <w:r>
              <w:rPr>
                <w:rFonts w:hint="eastAsia"/>
              </w:rPr>
              <w:t>已申请</w:t>
            </w:r>
          </w:p>
        </w:tc>
        <w:tc>
          <w:tcPr>
            <w:tcW w:w="1324" w:type="dxa"/>
            <w:noWrap w:val="0"/>
            <w:vAlign w:val="top"/>
          </w:tcPr>
          <w:p w14:paraId="72DA15D1">
            <w:pPr>
              <w:pStyle w:val="38"/>
            </w:pPr>
            <w:r>
              <w:rPr>
                <w:rFonts w:hint="eastAsia"/>
              </w:rPr>
              <w:t>科大讯飞/Ollama/MiMo</w:t>
            </w:r>
          </w:p>
        </w:tc>
      </w:tr>
      <w:tr w14:paraId="2B10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43B8AC3F">
            <w:pPr>
              <w:pStyle w:val="38"/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1418" w:type="dxa"/>
            <w:noWrap w:val="0"/>
            <w:vAlign w:val="top"/>
          </w:tcPr>
          <w:p w14:paraId="0298C2AA">
            <w:pPr>
              <w:pStyle w:val="38"/>
            </w:pPr>
            <w:r>
              <w:rPr>
                <w:rFonts w:hint="eastAsia"/>
              </w:rPr>
              <w:t>AntV G6 5.x + ECharts + Element Plus</w:t>
            </w:r>
          </w:p>
        </w:tc>
        <w:tc>
          <w:tcPr>
            <w:tcW w:w="1984" w:type="dxa"/>
            <w:noWrap w:val="0"/>
            <w:vAlign w:val="top"/>
          </w:tcPr>
          <w:p w14:paraId="339F3ABC">
            <w:pPr>
              <w:pStyle w:val="38"/>
            </w:pPr>
            <w:r>
              <w:rPr>
                <w:rFonts w:hint="eastAsia"/>
              </w:rPr>
              <w:t>前端可视化</w:t>
            </w:r>
          </w:p>
        </w:tc>
        <w:tc>
          <w:tcPr>
            <w:tcW w:w="2552" w:type="dxa"/>
            <w:noWrap w:val="0"/>
            <w:vAlign w:val="top"/>
          </w:tcPr>
          <w:p w14:paraId="3F141E8A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26BB97CC">
            <w:pPr>
              <w:pStyle w:val="38"/>
            </w:pPr>
            <w:r>
              <w:rPr>
                <w:rFonts w:hint="eastAsia"/>
              </w:rPr>
              <w:t>已就绪</w:t>
            </w:r>
          </w:p>
        </w:tc>
        <w:tc>
          <w:tcPr>
            <w:tcW w:w="1324" w:type="dxa"/>
            <w:noWrap w:val="0"/>
            <w:vAlign w:val="top"/>
          </w:tcPr>
          <w:p w14:paraId="72DA15D1">
            <w:pPr>
              <w:pStyle w:val="38"/>
            </w:pPr>
            <w:r>
              <w:rPr>
                <w:rFonts w:hint="eastAsia"/>
              </w:rPr>
              <w:t>npm</w:t>
            </w:r>
          </w:p>
        </w:tc>
      </w:tr>
      <w:tr w14:paraId="2B10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noWrap w:val="0"/>
            <w:vAlign w:val="top"/>
          </w:tcPr>
          <w:p w14:paraId="43B8AC3F">
            <w:pPr>
              <w:pStyle w:val="38"/>
              <w:ind w:firstLine="480"/>
            </w:pPr>
            <w:r>
              <w:rPr>
                <w:rFonts w:hint="eastAsia"/>
              </w:rPr>
              <w:t>8</w:t>
            </w:r>
          </w:p>
        </w:tc>
        <w:tc>
          <w:tcPr>
            <w:tcW w:w="1418" w:type="dxa"/>
            <w:noWrap w:val="0"/>
            <w:vAlign w:val="top"/>
          </w:tcPr>
          <w:p w14:paraId="0298C2AA">
            <w:pPr>
              <w:pStyle w:val="38"/>
            </w:pPr>
            <w:r>
              <w:rPr>
                <w:rFonts w:hint="eastAsia"/>
              </w:rPr>
              <w:t>GitHub Actions</w:t>
            </w:r>
          </w:p>
        </w:tc>
        <w:tc>
          <w:tcPr>
            <w:tcW w:w="1984" w:type="dxa"/>
            <w:noWrap w:val="0"/>
            <w:vAlign w:val="top"/>
          </w:tcPr>
          <w:p w14:paraId="339F3ABC">
            <w:pPr>
              <w:pStyle w:val="38"/>
            </w:pPr>
            <w:r>
              <w:rPr>
                <w:rFonts w:hint="eastAsia"/>
              </w:rPr>
              <w:t>CI/CD 流水线（4 job 全绿）</w:t>
            </w:r>
          </w:p>
        </w:tc>
        <w:tc>
          <w:tcPr>
            <w:tcW w:w="2552" w:type="dxa"/>
            <w:noWrap w:val="0"/>
            <w:vAlign w:val="top"/>
          </w:tcPr>
          <w:p w14:paraId="3F141E8A">
            <w:pPr>
              <w:pStyle w:val="38"/>
            </w:pPr>
            <w:r>
              <w:rPr>
                <w:rFonts w:hint="eastAsia"/>
              </w:rPr>
              <w:t>全程</w:t>
            </w:r>
          </w:p>
        </w:tc>
        <w:tc>
          <w:tcPr>
            <w:tcW w:w="1109" w:type="dxa"/>
            <w:noWrap w:val="0"/>
            <w:vAlign w:val="top"/>
          </w:tcPr>
          <w:p w14:paraId="26BB97CC">
            <w:pPr>
              <w:pStyle w:val="38"/>
            </w:pPr>
            <w:r>
              <w:rPr>
                <w:rFonts w:hint="eastAsia"/>
              </w:rPr>
              <w:t>已就绪</w:t>
            </w:r>
          </w:p>
        </w:tc>
        <w:tc>
          <w:tcPr>
            <w:tcW w:w="1324" w:type="dxa"/>
            <w:noWrap w:val="0"/>
            <w:vAlign w:val="top"/>
          </w:tcPr>
          <w:p w14:paraId="72DA15D1">
            <w:pPr>
              <w:pStyle w:val="38"/>
            </w:pPr>
            <w:r>
              <w:rPr>
                <w:rFonts w:hint="eastAsia"/>
              </w:rPr>
              <w:t>GitHub</w:t>
            </w:r>
          </w:p>
        </w:tc>
      </w:tr>
    </w:tbl>
    <w:p w14:paraId="74D50108">
      <w:pPr>
        <w:pStyle w:val="34"/>
        <w:spacing w:before="120" w:after="120"/>
        <w:ind w:firstLine="480"/>
        <w:rPr>
          <w:rFonts w:hint="eastAsia"/>
        </w:rPr>
      </w:pPr>
    </w:p>
    <w:p w14:paraId="4EAA305B">
      <w:pPr>
        <w:ind w:firstLine="480"/>
      </w:pPr>
    </w:p>
    <w:p w14:paraId="20D9AE63">
      <w:pPr>
        <w:ind w:firstLine="480"/>
        <w:rPr>
          <w:rFonts w:hint="eastAsia"/>
        </w:rPr>
      </w:pPr>
    </w:p>
    <w:p w14:paraId="6DA3F468">
      <w:pPr>
        <w:ind w:firstLine="480"/>
        <w:rPr>
          <w:rFonts w:hint="eastAsia"/>
        </w:rPr>
        <w:sectPr>
          <w:footerReference r:id="rId14" w:type="default"/>
          <w:pgSz w:w="11906" w:h="16838"/>
          <w:pgMar w:top="1417" w:right="1417" w:bottom="1417" w:left="1417" w:header="1134" w:footer="1134" w:gutter="0"/>
          <w:pgNumType w:start="1"/>
          <w:cols w:space="720" w:num="1"/>
          <w:docGrid w:linePitch="312" w:charSpace="0"/>
        </w:sectPr>
      </w:pPr>
    </w:p>
    <w:p w14:paraId="0B33C807">
      <w:pPr>
        <w:pStyle w:val="2"/>
        <w:spacing w:before="240" w:after="240"/>
        <w:rPr>
          <w:rFonts w:hint="eastAsia"/>
        </w:rPr>
        <w:outlineLvl w:val="0"/>
      </w:pPr>
      <w:bookmarkStart w:id="16" w:name="_Toc6709"/>
      <w:bookmarkStart w:id="17" w:name="_Toc28085"/>
      <w:r>
        <w:rPr>
          <w:rFonts w:hint="eastAsia"/>
        </w:rPr>
        <w:t>2  设计思路与技术方案</w:t>
      </w:r>
      <w:bookmarkEnd w:id="16"/>
      <w:bookmarkEnd w:id="17"/>
    </w:p>
    <w:p w14:paraId="1DAADBF3">
      <w:pPr>
        <w:spacing w:line="460" w:lineRule="exact"/>
        <w:ind w:firstLine="480"/>
        <w:rPr>
          <w:rFonts w:hint="eastAsia" w:ascii="宋体" w:hAnsi="宋体"/>
          <w:color w:val="FF0000"/>
        </w:rPr>
      </w:pPr>
      <w:r>
        <w:rPr>
          <w:rFonts w:hint="eastAsia" w:ascii="宋体" w:hAnsi="宋体"/>
        </w:rPr>
        <w:t>经过分析与调研，本系统包含 14 个前端页面 + 14 个 API 路由模块 + 22 个核心服务（后端），按 5 大功能群 14 项功能组织。</w:t>
      </w:r>
    </w:p>
    <w:p w14:paraId="502C18CE">
      <w:pPr>
        <w:pStyle w:val="3"/>
        <w:spacing w:before="240" w:after="120"/>
        <w:rPr>
          <w:rFonts w:hint="eastAsia"/>
        </w:rPr>
        <w:outlineLvl w:val="1"/>
      </w:pPr>
      <w:bookmarkStart w:id="18" w:name="_Toc9236"/>
      <w:bookmarkStart w:id="19" w:name="_Toc89713241"/>
      <w:r>
        <w:rPr>
          <w:sz w:val="24"/>
          <w:szCs w:val="24"/>
        </w:rPr>
        <w:t>2.1 系统核心业务流程图</w:t>
      </w:r>
      <w:bookmarkEnd w:id="18"/>
      <w:bookmarkEnd w:id="19"/>
    </w:p>
    <w:p w14:paraId="519A6660">
      <w:pPr>
        <w:pStyle w:val="35"/>
        <w:ind w:firstLine="361"/>
        <w:rPr>
          <w:rFonts w:hint="eastAsia"/>
        </w:rPr>
      </w:pPr>
      <w:bookmarkStart w:id="20" w:name="_Toc12499"/>
      <w:bookmarkEnd w:id="20"/>
      <w:r>
        <w:rPr>
          <w:rFonts w:hint="eastAsia"/>
        </w:rPr>
        <w:t>系统核心业务流程：6 平台爬虫（Boss/拉勾/猎聘/Liepin/Zhaopin/Apify LinkedIn）→ 数据源管理（/datasources）→ ETL 数据融合（SimHash 去重 + 质量监控）→ JD 抽取（讯飞星火 → Qwen2.5 → MiMo 三级 fallback）→ 归一化三步法（YAML 别名 + BGE+Chroma + source-count）→ Neo4j 图谱（36 岗位/645 技能/1152 关系）→ 双路召回匹配（精确 0.7 + 语义 0.3）→ PREREQUISITE 多步学习路径 → match_score → 演化分析（TrustScorer + EmergenceFinder）→ Dashboard 大屏 + 演化看板 + 质量看板 + 管理后台审核。</w:t>
      </w:r>
      <w:bookmarkStart w:id="21" w:name="_Toc89713242"/>
    </w:p>
    <w:p>
      <w:pPr>
        <w:jc w:val="center"/>
      </w:pPr>
      <w:r/>
    </w:p>
    <w:p w14:paraId="0E7A51DC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22" w:name="_Toc29061"/>
      <w:r>
        <w:rPr>
          <w:rFonts w:hint="eastAsia"/>
          <w:lang w:val="ru-RU"/>
        </w:rPr>
        <w:t>2.2 系统用例图</w:t>
      </w:r>
      <w:bookmarkEnd w:id="22"/>
    </w:p>
    <w:p>
      <w:pPr>
        <w:jc w:val="center"/>
      </w:pPr>
      <w:r/>
    </w:p>
    <w:p w14:paraId="5C43BDC5">
      <w:pPr>
        <w:spacing w:line="460" w:lineRule="exact"/>
        <w:ind w:firstLine="480"/>
        <w:rPr>
          <w:rFonts w:hint="eastAsia" w:ascii="Times New Roman" w:hAnsi="Times New Roman" w:eastAsia="宋体" w:cs="Times New Roman"/>
          <w:b/>
          <w:bCs/>
          <w:color w:val="FF0000"/>
          <w:lang w:val="ru-RU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lang w:val="ru-RU" w:eastAsia="zh-CN"/>
        </w:rPr>
        <w:t>本系统主要面向 3 类终端用户，共 14 个核心功能用例。</w:t>
      </w:r>
      <w:bookmarkEnd w:id="21"/>
    </w:p>
    <w:p w14:paraId="40F4CA23">
      <w:pPr>
        <w:spacing w:line="460" w:lineRule="exact"/>
        <w:ind w:firstLine="480"/>
        <w:rPr>
          <w:rFonts w:hint="eastAsia"/>
          <w:lang w:val="ru-RU"/>
        </w:rPr>
      </w:pPr>
      <w:bookmarkStart w:id="23" w:name="_Toc12689"/>
      <w:r>
        <w:rPr>
          <w:b/>
          <w:bCs/>
          <w:color w:val="000000"/>
        </w:rPr>
        <w:t>① 普通用户（求职者/在校学生）4 项：全景图谱浏览、岗位列表查询、岗位详情查看、求职者分析。</w:t>
      </w:r>
    </w:p>
    <w:p w14:paraId="10CCBBF1">
      <w:pPr>
        <w:pStyle w:val="40"/>
        <w:ind w:firstLine="480"/>
      </w:pPr>
      <w:r>
        <w:rPr>
          <w:rFonts w:hint="eastAsia"/>
        </w:rPr>
        <w:t>图 2.2  普通用户用例图（含 4 个核心用例，详见文档配图）</w:t>
      </w:r>
    </w:p>
    <w:p w14:paraId="1545576E">
      <w:pPr>
        <w:spacing w:line="460" w:lineRule="exact"/>
        <w:ind w:firstLine="480"/>
        <w:rPr>
          <w:rFonts w:hint="eastAsia" w:ascii="宋体" w:hAnsi="宋体"/>
        </w:rPr>
      </w:pPr>
      <w:r>
        <w:t>② 分析用户（企业 HR/行业分析师）5 项：JD 抽取、匹配诊断、学习路径、演化看板、质量看板。</w:t>
      </w:r>
    </w:p>
    <w:p w14:paraId="4725DF8C">
      <w:pPr>
        <w:pStyle w:val="40"/>
        <w:ind w:firstLine="480"/>
        <w:rPr>
          <w:rFonts w:hint="eastAsia"/>
        </w:rPr>
      </w:pPr>
      <w:r>
        <w:rPr>
          <w:rFonts w:hint="eastAsia"/>
        </w:rPr>
        <w:t>图 2.3  分析用户用例图（含 5 个核心用例，详见文档配图）</w:t>
      </w:r>
    </w:p>
    <w:p w14:paraId="657254A1">
      <w:pPr>
        <w:ind w:firstLine="0" w:firstLineChars="0"/>
        <w:rPr>
          <w:rFonts w:hint="eastAsia"/>
          <w:lang w:val="ru-RU"/>
        </w:rPr>
      </w:pPr>
      <w:r>
        <w:t>③ 管理员（系统管理员）5 项：Pipeline 监控、数据源管理、闭环演示、Prompt A/B 测试、审核队列。</w:t>
      </w:r>
    </w:p>
    <w:bookmarkEnd w:id="23"/>
    <w:p w14:paraId="1D79C9C0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24" w:name="_Toc89713243"/>
      <w:bookmarkStart w:id="25" w:name="_Toc18548"/>
      <w:r>
        <w:rPr>
          <w:rFonts w:hint="eastAsia"/>
        </w:rPr>
        <w:t>2.3 用例分析</w:t>
      </w:r>
      <w:bookmarkEnd w:id="24"/>
      <w:bookmarkEnd w:id="25"/>
    </w:p>
    <w:p w14:paraId="55AF743B">
      <w:pPr>
        <w:spacing w:line="460" w:lineRule="exact"/>
        <w:ind w:firstLine="480"/>
        <w:rPr>
          <w:rFonts w:hint="eastAsia" w:ascii="宋体" w:hAnsi="宋体"/>
        </w:rPr>
      </w:pPr>
      <w:r>
        <w:rPr>
          <w:rFonts w:hint="eastAsia" w:ascii="宋体" w:hAnsi="宋体"/>
          <w:lang w:val="ru-RU"/>
        </w:rPr>
        <w:t>本系统共 14 个核心功能用例。下表选取 JD 抽取、人岗匹配诊断、Pipeline 调度 3 个典型用例展开。</w:t>
      </w:r>
    </w:p>
    <w:p w14:paraId="13CBFDC0">
      <w:pPr>
        <w:pStyle w:val="4"/>
        <w:spacing w:before="120" w:after="120"/>
        <w:ind w:firstLine="482"/>
        <w:rPr>
          <w:lang w:val="ru-RU"/>
        </w:rPr>
        <w:outlineLvl w:val="2"/>
      </w:pPr>
      <w:bookmarkStart w:id="26" w:name="_Toc4883"/>
      <w:bookmarkStart w:id="27" w:name="_Toc89713244"/>
      <w:r>
        <w:rPr>
          <w:rFonts w:hint="eastAsia"/>
          <w:lang w:val="ru-RU"/>
        </w:rPr>
        <w:t>2.3.1 JD 抽取</w:t>
      </w:r>
      <w:bookmarkEnd w:id="26"/>
      <w:bookmarkEnd w:id="27"/>
    </w:p>
    <w:p w14:paraId="373C7F95">
      <w:pPr>
        <w:pStyle w:val="35"/>
        <w:ind w:firstLine="361"/>
        <w:rPr>
          <w:rFonts w:hint="eastAsia"/>
        </w:rPr>
      </w:pPr>
      <w:r>
        <w:rPr>
          <w:rFonts w:hint="eastAsia"/>
        </w:rPr>
        <w:t>表 2.1 JD 抽取用例描述（参与者：李帅/杨乐；前置：Pipeline 监控已访问；后置：抽取结果写入 Neo4j）</w:t>
      </w:r>
    </w:p>
    <w:tbl>
      <w:tblPr>
        <w:tblStyle w:val="20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09934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ffffff"/>
            <w:noWrap w:val="0"/>
            <w:vAlign w:val="top"/>
          </w:tcPr>
          <w:p w14:paraId="7C8FE99D">
            <w:pPr>
              <w:pStyle w:val="36"/>
              <w:ind w:firstLine="480"/>
            </w:pPr>
            <w:bookmarkStart w:id="28" w:name="_Toc23315"/>
            <w:r>
              <w:t>用例编号</w:t>
            </w:r>
          </w:p>
        </w:tc>
        <w:tc>
          <w:tcPr>
            <w:tcW w:w="7480" w:type="dxa"/>
            <w:shd w:val="clear" w:color="auto" w:fill="ffffff"/>
            <w:noWrap w:val="0"/>
            <w:vAlign w:val="top"/>
          </w:tcPr>
          <w:p w14:paraId="27F31784">
            <w:pPr>
              <w:pStyle w:val="36"/>
              <w:ind w:firstLine="480"/>
            </w:pPr>
            <w:r>
              <w:t>002</w:t>
            </w:r>
          </w:p>
        </w:tc>
      </w:tr>
      <w:tr w14:paraId="7A839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31C99E9">
            <w:pPr>
              <w:pStyle w:val="40"/>
              <w:ind w:firstLine="480"/>
            </w:pPr>
            <w: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4527CF46">
            <w:pPr>
              <w:pStyle w:val="38"/>
              <w:ind w:firstLine="480"/>
              <w:rPr>
                <w:rFonts w:hint="eastAsia"/>
              </w:rPr>
            </w:pPr>
            <w:r>
              <w:t>JD 技能抽取</w:t>
            </w:r>
          </w:p>
        </w:tc>
      </w:tr>
      <w:tr w14:paraId="7D354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A7CB887">
            <w:pPr>
              <w:pStyle w:val="40"/>
              <w:ind w:firstLine="480"/>
            </w:pPr>
            <w: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1895260E">
            <w:pPr>
              <w:pStyle w:val="38"/>
              <w:ind w:firstLine="480"/>
            </w:pPr>
            <w:r>
              <w:t>提取 JD 技能并归一化为标准技能</w:t>
            </w:r>
          </w:p>
        </w:tc>
      </w:tr>
      <w:tr w14:paraId="601D8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0AFBAEE">
            <w:pPr>
              <w:pStyle w:val="40"/>
              <w:ind w:firstLine="480"/>
            </w:pPr>
            <w: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5F678A01">
            <w:pPr>
              <w:pStyle w:val="38"/>
              <w:ind w:firstLine="480"/>
            </w:pPr>
            <w:r>
              <w:t>李帅、杨乐、管理员</w:t>
            </w:r>
          </w:p>
        </w:tc>
      </w:tr>
      <w:tr w14:paraId="23C21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97AEE3F">
            <w:pPr>
              <w:pStyle w:val="40"/>
              <w:ind w:firstLine="480"/>
            </w:pPr>
            <w: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4906EBB7">
            <w:pPr>
              <w:pStyle w:val="38"/>
              <w:ind w:firstLine="480"/>
            </w:pPr>
            <w:r>
              <w:t>数据源已配置</w:t>
            </w:r>
          </w:p>
        </w:tc>
      </w:tr>
      <w:tr w14:paraId="00FF3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0507E12">
            <w:pPr>
              <w:pStyle w:val="40"/>
              <w:ind w:firstLine="480"/>
            </w:pPr>
            <w: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124CCD4C">
            <w:pPr>
              <w:pStyle w:val="38"/>
              <w:ind w:firstLine="480"/>
            </w:pPr>
            <w:r>
              <w:t>写入 jd_extraction_records 和 Neo4j</w:t>
            </w:r>
          </w:p>
        </w:tc>
      </w:tr>
      <w:tr w14:paraId="5F1B9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68E34AD">
            <w:pPr>
              <w:pStyle w:val="40"/>
              <w:ind w:firstLine="480"/>
              <w:rPr>
                <w:rFonts w:hint="eastAsia"/>
              </w:rPr>
            </w:pPr>
            <w: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7E2B2672">
            <w:pPr>
              <w:pStyle w:val="38"/>
              <w:ind w:firstLine="480"/>
            </w:pPr>
            <w:r>
              <w:t>① POST /extract/jd → ② LLMClient 三级 fallback → ③ Normalizer 三步 → ④ TrustScorer → ⑤ GraphWriter → ⑥ 返回</w:t>
            </w:r>
          </w:p>
        </w:tc>
      </w:tr>
      <w:tr w14:paraId="1811C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4E43E209">
            <w:pPr>
              <w:pStyle w:val="40"/>
              <w:ind w:firstLine="480"/>
            </w:pPr>
            <w:r>
              <w:rPr>
                <w:rFonts w:hint="eastAsia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6BA88005">
            <w:pPr>
              <w:pStyle w:val="38"/>
              <w:ind w:firstLine="480"/>
            </w:pPr>
            <w:r>
              <w:rPr>
                <w:rFonts w:hint="eastAsia"/>
              </w:rPr>
            </w:r>
          </w:p>
          <w:p w14:paraId="02385707">
            <w:pPr>
              <w:pStyle w:val="38"/>
              <w:ind w:firstLine="480"/>
            </w:pPr>
            <w:r>
              <w:rPr>
                <w:rFonts w:hint="eastAsia"/>
              </w:rPr>
            </w:r>
          </w:p>
          <w:p w14:paraId="52ACFBE0">
            <w:pPr>
              <w:pStyle w:val="38"/>
              <w:ind w:firstLine="480"/>
            </w:pPr>
            <w:r>
              <w:rPr>
                <w:rFonts w:hint="eastAsia"/>
              </w:rPr>
            </w:r>
          </w:p>
          <w:p w14:paraId="7C1A8933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599BE01C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 w14:paraId="286C3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520" w:type="dxa"/>
            <w:noWrap w:val="0"/>
            <w:vAlign w:val="top"/>
          </w:tcPr>
          <w:p w14:paraId="733085C2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78EEA4E8">
            <w:pPr>
              <w:pStyle w:val="38"/>
              <w:ind w:firstLine="480"/>
            </w:pPr>
            <w:r>
              <w:rPr>
                <w:rFonts w:hint="eastAsia"/>
              </w:rPr>
              <w:t>① 爬虫反爬 → Apify fallback；② LLM 超时 → Qwen2.5 → MiMo 三级；③ 抽取失败 → high_risk 进入人工审核</w:t>
            </w:r>
          </w:p>
          <w:p w14:paraId="68B4544A">
            <w:pPr>
              <w:pStyle w:val="38"/>
              <w:ind w:firstLine="480"/>
            </w:pPr>
            <w:r>
              <w:rPr>
                <w:rFonts w:hint="eastAsia"/>
              </w:rPr>
            </w:r>
          </w:p>
          <w:p w14:paraId="50437433">
            <w:pPr>
              <w:pStyle w:val="38"/>
              <w:ind w:firstLine="480"/>
            </w:pPr>
            <w:r>
              <w:rPr>
                <w:rFonts w:hint="eastAsia"/>
              </w:rPr>
            </w:r>
          </w:p>
          <w:p w14:paraId="190E19B8">
            <w:pPr>
              <w:pStyle w:val="38"/>
              <w:ind w:firstLine="480"/>
            </w:pPr>
            <w:r>
              <w:rPr>
                <w:rFonts w:hint="eastAsia"/>
              </w:rPr>
            </w:r>
          </w:p>
          <w:p w14:paraId="73A7280E">
            <w:pPr>
              <w:pStyle w:val="38"/>
              <w:ind w:firstLine="480"/>
            </w:pPr>
            <w:r>
              <w:rPr>
                <w:rFonts w:hint="eastAsia"/>
              </w:rPr>
              <w:t>（5）提交信息</w:t>
            </w:r>
          </w:p>
          <w:p w14:paraId="4A18D54F">
            <w:pPr>
              <w:pStyle w:val="38"/>
              <w:ind w:firstLine="480"/>
            </w:pPr>
            <w:r>
              <w:rPr>
                <w:rFonts w:hint="eastAsia"/>
              </w:rPr>
              <w:t>（6）系统校验用户提交的信息</w:t>
            </w:r>
          </w:p>
          <w:p w14:paraId="09554A19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（7）基层管理员见到首页</w:t>
            </w:r>
          </w:p>
        </w:tc>
      </w:tr>
      <w:tr w14:paraId="2BC4C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1F039B89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7ED1CA99">
            <w:pPr>
              <w:pStyle w:val="38"/>
              <w:ind w:firstLine="480"/>
            </w:pPr>
            <w:r>
              <w:rPr>
                <w:rFonts w:hint="eastAsia"/>
              </w:rPr>
            </w:r>
          </w:p>
          <w:p w14:paraId="7AAD0A96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 w14:paraId="1661C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71E98246">
            <w:pPr>
              <w:pStyle w:val="40"/>
              <w:ind w:firstLine="48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00BD97B2">
            <w:pPr>
              <w:pStyle w:val="38"/>
              <w:ind w:firstLine="480"/>
            </w:pPr>
          </w:p>
        </w:tc>
      </w:tr>
    </w:tbl>
    <w:p w14:paraId="18B84B18">
      <w:pPr>
        <w:ind w:firstLine="0" w:firstLineChars="0"/>
        <w:rPr>
          <w:rFonts w:hint="eastAsia"/>
        </w:rPr>
      </w:pPr>
      <w:r>
        <w:t>基本路径：① POST /extract/jd 输入 JD 文本 → ② LLMClient 三级 fallback → ③ 归一化三步法 → ④ 信任度评估 → ⑤ 写 PG → ⑥ Neo4j 写入 → ⑦ 返回 result。扩展路径：手动单条抽取 / Pipeline 自动批量（/pipeline/run）。异常事件流：① 爬虫反爬 → Apify fallback；② LLM 超时 → Qwen2.5 → MiMo 三级；③ 抽取失败 → high_risk 进入人工审核。</w:t>
      </w:r>
    </w:p>
    <w:bookmarkEnd w:id="28"/>
    <w:p w14:paraId="1AA3738B">
      <w:pPr>
        <w:pStyle w:val="4"/>
        <w:spacing w:before="120" w:after="120"/>
        <w:ind w:firstLine="482"/>
        <w:rPr>
          <w:lang w:val="ru-RU"/>
        </w:rPr>
        <w:outlineLvl w:val="2"/>
      </w:pPr>
      <w:bookmarkStart w:id="29" w:name="_Toc23908"/>
      <w:bookmarkStart w:id="30" w:name="_Toc89713245"/>
      <w:r>
        <w:rPr>
          <w:rFonts w:hint="eastAsia"/>
          <w:lang w:val="ru-RU"/>
        </w:rPr>
        <w:t>2.3.2 人岗匹配诊断</w:t>
      </w:r>
      <w:bookmarkEnd w:id="29"/>
      <w:bookmarkEnd w:id="30"/>
    </w:p>
    <w:p w14:paraId="6570673D">
      <w:pPr>
        <w:pStyle w:val="35"/>
        <w:ind w:firstLine="361"/>
      </w:pPr>
      <w:r>
        <w:rPr>
          <w:rFonts w:hint="eastAsia"/>
        </w:rPr>
        <w:t>表 2.2 匹配诊断用例描述（参与者：求职者/在校学生；前置：简历已上传；后置：match_score + 差距报告 + 学习路径）</w:t>
      </w:r>
    </w:p>
    <w:tbl>
      <w:tblPr>
        <w:tblStyle w:val="20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46688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ffffff"/>
            <w:noWrap w:val="0"/>
            <w:vAlign w:val="top"/>
          </w:tcPr>
          <w:p w14:paraId="7A93B7F0">
            <w:pPr>
              <w:pStyle w:val="36"/>
              <w:ind w:firstLine="480"/>
            </w:pPr>
            <w:r>
              <w:t>用例编号</w:t>
            </w:r>
          </w:p>
        </w:tc>
        <w:tc>
          <w:tcPr>
            <w:tcW w:w="7480" w:type="dxa"/>
            <w:shd w:val="clear" w:color="auto" w:fill="ffffff"/>
            <w:noWrap w:val="0"/>
            <w:vAlign w:val="top"/>
          </w:tcPr>
          <w:p w14:paraId="42EDDDF7">
            <w:pPr>
              <w:pStyle w:val="36"/>
              <w:ind w:firstLine="480"/>
            </w:pPr>
            <w:r>
              <w:t>003</w:t>
            </w:r>
          </w:p>
        </w:tc>
      </w:tr>
      <w:tr w14:paraId="26B8C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5F4A04A0">
            <w:pPr>
              <w:pStyle w:val="40"/>
              <w:ind w:firstLine="480"/>
            </w:pPr>
            <w: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1824ADD6">
            <w:pPr>
              <w:pStyle w:val="38"/>
              <w:ind w:firstLine="480"/>
              <w:rPr>
                <w:rFonts w:hint="eastAsia"/>
              </w:rPr>
            </w:pPr>
            <w:r>
              <w:t>数据源接入管理</w:t>
            </w:r>
          </w:p>
        </w:tc>
      </w:tr>
      <w:tr w14:paraId="2579B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3DA72A01">
            <w:pPr>
              <w:pStyle w:val="40"/>
              <w:ind w:firstLine="480"/>
            </w:pPr>
            <w: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62786402">
            <w:pPr>
              <w:pStyle w:val="38"/>
              <w:ind w:firstLine="480"/>
            </w:pPr>
            <w:r>
              <w:t>配置 6 平台数据源</w:t>
            </w:r>
          </w:p>
        </w:tc>
      </w:tr>
      <w:tr w14:paraId="2EAF0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3162D7E">
            <w:pPr>
              <w:pStyle w:val="40"/>
              <w:ind w:firstLine="480"/>
            </w:pPr>
            <w: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7C06421A">
            <w:pPr>
              <w:pStyle w:val="38"/>
              <w:ind w:firstLine="480"/>
              <w:rPr>
                <w:rFonts w:hint="eastAsia"/>
              </w:rPr>
            </w:pPr>
            <w:r>
              <w:t>李帅、管理员</w:t>
            </w:r>
          </w:p>
        </w:tc>
      </w:tr>
      <w:tr w14:paraId="48A61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FC9FFEF">
            <w:pPr>
              <w:pStyle w:val="40"/>
              <w:ind w:firstLine="480"/>
            </w:pPr>
            <w: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3D793155">
            <w:pPr>
              <w:pStyle w:val="38"/>
              <w:ind w:firstLine="480"/>
            </w:pPr>
            <w:r>
              <w:t>有管理权限</w:t>
            </w:r>
          </w:p>
        </w:tc>
      </w:tr>
      <w:tr w14:paraId="7393F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7520C4A">
            <w:pPr>
              <w:pStyle w:val="40"/>
              <w:ind w:firstLine="480"/>
            </w:pPr>
            <w: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5B76E544">
            <w:pPr>
              <w:pStyle w:val="38"/>
              <w:ind w:firstLine="480"/>
              <w:rPr>
                <w:rFonts w:hint="eastAsia"/>
              </w:rPr>
            </w:pPr>
            <w:r>
              <w:t>data_sources 表新增</w:t>
            </w:r>
          </w:p>
        </w:tc>
      </w:tr>
      <w:tr w14:paraId="7827F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6F9EAE4">
            <w:pPr>
              <w:pStyle w:val="40"/>
              <w:ind w:firstLine="480"/>
              <w:rPr>
                <w:rFonts w:hint="eastAsia"/>
              </w:rPr>
            </w:pPr>
            <w: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3299F583">
            <w:pPr>
              <w:pStyle w:val="38"/>
              <w:ind w:firstLine="480"/>
              <w:rPr>
                <w:rFonts w:hint="eastAsia"/>
              </w:rPr>
            </w:pPr>
            <w:r>
              <w:t>① /datasources 新增 → ② 选择平台 → ③ 配置 API Key → ④ 保存 → ⑤ /datasources/{id}/sync 验证</w:t>
            </w:r>
          </w:p>
        </w:tc>
      </w:tr>
      <w:tr w14:paraId="33F4B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52527857">
            <w:pPr>
              <w:pStyle w:val="40"/>
              <w:ind w:firstLine="480"/>
            </w:pPr>
            <w:r>
              <w:rPr>
                <w:rFonts w:hint="eastAsia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592F18B9">
            <w:pPr>
              <w:pStyle w:val="38"/>
              <w:ind w:firstLine="480"/>
            </w:pPr>
            <w:r>
              <w:rPr>
                <w:rFonts w:hint="eastAsia"/>
              </w:rPr>
              <w:t>批量启用/禁用、统计 /datasources/{id}/stats</w:t>
            </w:r>
          </w:p>
          <w:p w14:paraId="0918DE8A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（2）点击新增按钮</w:t>
            </w:r>
          </w:p>
          <w:p w14:paraId="117ED949">
            <w:pPr>
              <w:pStyle w:val="38"/>
              <w:ind w:firstLine="480"/>
            </w:pPr>
            <w:r>
              <w:rPr>
                <w:rFonts w:hint="eastAsia"/>
              </w:rPr>
              <w:t>（3）在打开的表单页中填写可填的字段信息</w:t>
            </w:r>
          </w:p>
          <w:p w14:paraId="1B792EF3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（4）点击保存按钮</w:t>
            </w:r>
          </w:p>
          <w:p w14:paraId="13A1C077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（5）页面回到列表中，且第一条记录呈现新增的记录。</w:t>
            </w:r>
          </w:p>
        </w:tc>
      </w:tr>
      <w:tr w14:paraId="7E10A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520" w:type="dxa"/>
            <w:noWrap w:val="0"/>
            <w:vAlign w:val="top"/>
          </w:tcPr>
          <w:p w14:paraId="7D043C04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0EC99962">
            <w:pPr>
              <w:pStyle w:val="38"/>
              <w:ind w:firstLine="480"/>
            </w:pPr>
            <w:r>
              <w:rPr>
                <w:rFonts w:hint="eastAsia"/>
              </w:rPr>
              <w:t>① API Key 无效 → 提示降级；② 平台被反爬 → Playwright-stealth 自动切换</w:t>
            </w:r>
          </w:p>
          <w:p w14:paraId="0014F5FB">
            <w:pPr>
              <w:pStyle w:val="38"/>
              <w:ind w:firstLine="480"/>
            </w:pPr>
            <w:r>
              <w:rPr>
                <w:rFonts w:hint="eastAsia"/>
              </w:rPr>
              <w:t>（2）点击新增按钮</w:t>
            </w:r>
          </w:p>
          <w:p w14:paraId="08BC0A62">
            <w:pPr>
              <w:pStyle w:val="38"/>
              <w:ind w:firstLine="480"/>
            </w:pPr>
            <w:r>
              <w:rPr>
                <w:rFonts w:hint="eastAsia"/>
              </w:rPr>
              <w:t>（3）在打开的页面上用户点击了取消按钮</w:t>
            </w:r>
          </w:p>
          <w:p w14:paraId="4DE5823A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（4）新增页面关闭，回到列表页面</w:t>
            </w:r>
          </w:p>
        </w:tc>
      </w:tr>
      <w:tr w14:paraId="7AC32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E3DF801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410BC847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（1）如果新增时因为网速过慢等原因而重复提交，则系统自动忽略后续提交的重复信息。</w:t>
            </w:r>
          </w:p>
        </w:tc>
      </w:tr>
      <w:tr w14:paraId="572B5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841AFED">
            <w:pPr>
              <w:pStyle w:val="40"/>
              <w:ind w:firstLine="48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10FA9C91">
            <w:pPr>
              <w:pStyle w:val="38"/>
              <w:ind w:firstLine="360"/>
              <w:rPr>
                <w:sz w:val="18"/>
              </w:rPr>
            </w:pPr>
          </w:p>
        </w:tc>
      </w:tr>
    </w:tbl>
    <w:p w14:paraId="24491109">
      <w:pPr>
        <w:pStyle w:val="35"/>
        <w:ind w:firstLine="361"/>
      </w:pPr>
      <w:r>
        <w:t>基本路径：① /match 上传 PDF/Word 简历 → ② ResumeService 解析 + PII 脱敏 → ③ LLM 抽取技能 → ④ 归一化 → ⑤ 选岗位 → ⑥ POST /match/diagnose → ⑦ DualRecaller 双路召回（精确 0.7+语义 0.3）→ ⑧ 加权评分（必备 0.7/加分 0.3）→ ⑨ InflationCorrector CII → ⑩ 返回 match_score + 差距列表 → ⑪ 自动生成 PREREQUISITE 学习路径。扩展路径：批量匹配 /match/batch。异常事件流：① 简历格式不支持 → 提示；② 岗位不存在 → 提示。</w:t>
      </w:r>
    </w:p>
    <w:p w14:paraId="4BEE6692">
      <w:pPr>
        <w:pStyle w:val="35"/>
        <w:ind w:firstLine="361"/>
        <w:rPr>
          <w:rFonts w:hint="eastAsia"/>
        </w:rPr>
      </w:pPr>
      <w:r>
        <w:rPr>
          <w:rFonts w:hint="eastAsia"/>
        </w:rPr>
        <w:t>2.3.3 Pipeline 调度</w:t>
      </w:r>
    </w:p>
    <w:tbl>
      <w:tblPr>
        <w:tblStyle w:val="20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61826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ffffff"/>
            <w:noWrap w:val="0"/>
            <w:vAlign w:val="top"/>
          </w:tcPr>
          <w:p w14:paraId="54A2BF29">
            <w:pPr>
              <w:pStyle w:val="36"/>
              <w:ind w:firstLine="480"/>
            </w:pPr>
            <w:r>
              <w:t>用例编号</w:t>
            </w:r>
          </w:p>
        </w:tc>
        <w:tc>
          <w:tcPr>
            <w:tcW w:w="7480" w:type="dxa"/>
            <w:shd w:val="clear" w:color="auto" w:fill="ffffff"/>
            <w:noWrap w:val="0"/>
            <w:vAlign w:val="top"/>
          </w:tcPr>
          <w:p w14:paraId="0CA888BF">
            <w:pPr>
              <w:pStyle w:val="36"/>
              <w:ind w:firstLine="480"/>
            </w:pPr>
            <w:r>
              <w:t>004</w:t>
            </w:r>
          </w:p>
        </w:tc>
      </w:tr>
      <w:tr w14:paraId="67050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0A4B93CC">
            <w:pPr>
              <w:pStyle w:val="40"/>
              <w:ind w:firstLine="480"/>
            </w:pPr>
            <w: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15113DC1">
            <w:pPr>
              <w:pStyle w:val="38"/>
              <w:ind w:firstLine="480"/>
              <w:rPr>
                <w:rFonts w:hint="eastAsia"/>
              </w:rPr>
            </w:pPr>
            <w:r>
              <w:t>Pipeline 调度</w:t>
            </w:r>
          </w:p>
        </w:tc>
      </w:tr>
      <w:tr w14:paraId="49EC8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64449AA">
            <w:pPr>
              <w:pStyle w:val="40"/>
              <w:ind w:firstLine="480"/>
            </w:pPr>
            <w: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1DEDCC40">
            <w:pPr>
              <w:pStyle w:val="38"/>
              <w:ind w:firstLine="480"/>
            </w:pPr>
            <w:r>
              <w:t>自动调度 6 平台 ETL+抽取</w:t>
            </w:r>
          </w:p>
        </w:tc>
      </w:tr>
      <w:tr w14:paraId="011ED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F1BE7E8">
            <w:pPr>
              <w:pStyle w:val="40"/>
              <w:ind w:firstLine="480"/>
            </w:pPr>
            <w: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1DE245C8">
            <w:pPr>
              <w:pStyle w:val="38"/>
              <w:ind w:firstLine="480"/>
              <w:rPr>
                <w:rFonts w:hint="eastAsia"/>
              </w:rPr>
            </w:pPr>
            <w:r>
              <w:t>管理员</w:t>
            </w:r>
          </w:p>
        </w:tc>
      </w:tr>
      <w:tr w14:paraId="76AF3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EE27A75">
            <w:pPr>
              <w:pStyle w:val="40"/>
              <w:ind w:firstLine="480"/>
            </w:pPr>
            <w: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0658F131">
            <w:pPr>
              <w:pStyle w:val="38"/>
              <w:ind w:firstLine="480"/>
            </w:pPr>
            <w:r>
              <w:t>数据源已配</w:t>
            </w:r>
          </w:p>
        </w:tc>
      </w:tr>
      <w:tr w14:paraId="65425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C94A205">
            <w:pPr>
              <w:pStyle w:val="40"/>
              <w:ind w:firstLine="480"/>
            </w:pPr>
            <w: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4D462078">
            <w:pPr>
              <w:pStyle w:val="38"/>
              <w:ind w:firstLine="480"/>
              <w:rPr>
                <w:rFonts w:hint="eastAsia"/>
              </w:rPr>
            </w:pPr>
            <w:r>
              <w:t>pipeline_runs + 质量报告</w:t>
            </w:r>
          </w:p>
        </w:tc>
      </w:tr>
      <w:tr w14:paraId="4BB2C5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DE83EB3">
            <w:pPr>
              <w:pStyle w:val="40"/>
              <w:ind w:firstLine="480"/>
              <w:rPr>
                <w:rFonts w:hint="eastAsia"/>
              </w:rPr>
            </w:pPr>
            <w: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0055B5D9">
            <w:pPr>
              <w:pStyle w:val="38"/>
              <w:ind w:firstLine="480"/>
              <w:rPr>
                <w:rFonts w:hint="eastAsia"/>
              </w:rPr>
            </w:pPr>
            <w:r>
              <w:t>① POST /loop/run → ② Orchestrator → ③ DataFusion → ④ SimHash → ⑤ ETL → ⑥ 入图 → ⑦ SSE 推送</w:t>
            </w:r>
          </w:p>
        </w:tc>
      </w:tr>
      <w:tr w14:paraId="28537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6CD08C60">
            <w:pPr>
              <w:pStyle w:val="40"/>
              <w:ind w:firstLine="480"/>
            </w:pPr>
            <w:r>
              <w:rPr>
                <w:rFonts w:hint="eastAsia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15921188">
            <w:pPr>
              <w:pStyle w:val="38"/>
              <w:ind w:firstLine="480"/>
            </w:pPr>
            <w:r>
              <w:rPr>
                <w:rFonts w:hint="eastAsia"/>
              </w:rPr>
              <w:t>手动 /datasources/{id}/sync 单平台同步</w:t>
            </w:r>
          </w:p>
          <w:p w14:paraId="0D60175E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（2）在列表中找到对应记录的操作列单元格</w:t>
            </w:r>
          </w:p>
          <w:p w14:paraId="0B46496E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（3）点击操作后，在弹出菜单中点击编辑按钮</w:t>
            </w:r>
          </w:p>
          <w:p w14:paraId="02F68C90">
            <w:pPr>
              <w:pStyle w:val="38"/>
              <w:ind w:firstLine="480"/>
            </w:pPr>
            <w:r>
              <w:rPr>
                <w:rFonts w:hint="eastAsia"/>
              </w:rPr>
              <w:t>（4）在打开的编辑表单中，修改需要修改的字段</w:t>
            </w:r>
          </w:p>
          <w:p w14:paraId="69808707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（5）点击保存按钮</w:t>
            </w:r>
          </w:p>
          <w:p w14:paraId="1CE7590D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（6）页面回到列表中，且第一条记录呈现刚修改的记录。</w:t>
            </w:r>
          </w:p>
        </w:tc>
      </w:tr>
      <w:tr w14:paraId="3BDD7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520" w:type="dxa"/>
            <w:noWrap w:val="0"/>
            <w:vAlign w:val="top"/>
          </w:tcPr>
          <w:p w14:paraId="49F90E7D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70DD9F52">
            <w:pPr>
              <w:pStyle w:val="38"/>
              <w:ind w:firstLine="480"/>
            </w:pPr>
            <w:r>
              <w:rPr>
                <w:rFonts w:hint="eastAsia"/>
              </w:rPr>
              <w:t>① 数据源 API 失效 → 跳过该源继续；② Neo4j 故障 → 重试 3 次后入失败队列</w:t>
            </w:r>
          </w:p>
          <w:p w14:paraId="631C426D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（2）点击取消按钮</w:t>
            </w:r>
          </w:p>
          <w:p w14:paraId="30381EEE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（3）编辑页面关闭，回到列表页面</w:t>
            </w:r>
          </w:p>
        </w:tc>
      </w:tr>
      <w:tr w14:paraId="35260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13144569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35B7D1EB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（1）如果有人同一个时间点打开编辑页面，先后存入数据库，动作稍慢的用户应该得到提示并无法保存成功。</w:t>
            </w:r>
          </w:p>
        </w:tc>
      </w:tr>
      <w:tr w14:paraId="4C13B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776DB40D">
            <w:pPr>
              <w:pStyle w:val="40"/>
              <w:ind w:firstLine="48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59A5E1A6">
            <w:pPr>
              <w:pStyle w:val="38"/>
              <w:ind w:firstLine="360"/>
              <w:rPr>
                <w:sz w:val="18"/>
              </w:rPr>
            </w:pPr>
          </w:p>
        </w:tc>
      </w:tr>
    </w:tbl>
    <w:p w14:paraId="0D5CBD78">
      <w:pPr>
        <w:pStyle w:val="35"/>
        <w:ind w:firstLine="361"/>
      </w:pPr>
      <w:r>
        <w:t>表 2.3 Pipeline 调度用例描述（参与者：管理员；前置：数据源已配置；后置：质量监控报告 + Neo4j 入图）</w:t>
      </w:r>
    </w:p>
    <w:p w14:paraId="1705228A">
      <w:pPr>
        <w:pStyle w:val="35"/>
        <w:ind w:firstLine="361"/>
      </w:pPr>
      <w:r>
        <w:rPr>
          <w:rFonts w:hint="eastAsia"/>
        </w:rPr>
        <w:t>基本路径：① POST /loop/run 触发 → ② Orchestrator 拉取 6 平台 JD → ③ DataFusion 多源融合 → ④ SimHash 去重 → ⑤ ETL 入库 → ⑥ 质量监控写 report → ⑦ SSE 实时推送 /dashboard/realtime。扩展路径：手动 /datasources/{id}/sync。异常事件流：① 数据源 API Key 失效 → 提示并降级。</w:t>
      </w:r>
    </w:p>
    <w:tbl>
      <w:tblPr>
        <w:tblStyle w:val="20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06857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ffffff"/>
            <w:noWrap w:val="0"/>
            <w:vAlign w:val="top"/>
          </w:tcPr>
          <w:p w14:paraId="0D61A0ED">
            <w:pPr>
              <w:pStyle w:val="36"/>
              <w:ind w:firstLine="480"/>
            </w:pPr>
            <w:r>
              <w:t>用例编号</w:t>
            </w:r>
          </w:p>
        </w:tc>
        <w:tc>
          <w:tcPr>
            <w:tcW w:w="7480" w:type="dxa"/>
            <w:shd w:val="clear" w:color="auto" w:fill="ffffff"/>
            <w:noWrap w:val="0"/>
            <w:vAlign w:val="top"/>
          </w:tcPr>
          <w:p w14:paraId="1566FAF6">
            <w:pPr>
              <w:pStyle w:val="36"/>
              <w:ind w:firstLine="480"/>
            </w:pPr>
            <w:r>
              <w:t>005</w:t>
            </w:r>
          </w:p>
        </w:tc>
      </w:tr>
      <w:tr w14:paraId="06076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67DEEF08">
            <w:pPr>
              <w:pStyle w:val="40"/>
              <w:ind w:firstLine="480"/>
            </w:pPr>
            <w: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42FF0BC4">
            <w:pPr>
              <w:pStyle w:val="38"/>
              <w:ind w:firstLine="480"/>
              <w:rPr>
                <w:rFonts w:hint="eastAsia"/>
              </w:rPr>
            </w:pPr>
            <w:r>
              <w:t>人岗匹配诊断</w:t>
            </w:r>
          </w:p>
        </w:tc>
      </w:tr>
      <w:tr w14:paraId="511AF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0594521">
            <w:pPr>
              <w:pStyle w:val="40"/>
              <w:ind w:firstLine="480"/>
            </w:pPr>
            <w: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439C33CD">
            <w:pPr>
              <w:pStyle w:val="38"/>
              <w:ind w:firstLine="480"/>
            </w:pPr>
            <w:r>
              <w:t>上传简历→双路召回→match_score</w:t>
            </w:r>
          </w:p>
        </w:tc>
      </w:tr>
      <w:tr w14:paraId="72FD0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102BECB">
            <w:pPr>
              <w:pStyle w:val="40"/>
              <w:ind w:firstLine="480"/>
            </w:pPr>
            <w: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1FDD01BD">
            <w:pPr>
              <w:pStyle w:val="38"/>
              <w:ind w:firstLine="480"/>
              <w:rPr>
                <w:rFonts w:hint="eastAsia"/>
              </w:rPr>
            </w:pPr>
            <w:r>
              <w:t>求职者</w:t>
            </w:r>
          </w:p>
        </w:tc>
      </w:tr>
      <w:tr w14:paraId="00BAC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572F4DF">
            <w:pPr>
              <w:pStyle w:val="40"/>
              <w:ind w:firstLine="480"/>
            </w:pPr>
            <w: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1F681C7F">
            <w:pPr>
              <w:pStyle w:val="38"/>
              <w:ind w:firstLine="480"/>
            </w:pPr>
            <w:r>
              <w:t>简历已上传+岗位已选</w:t>
            </w:r>
          </w:p>
        </w:tc>
      </w:tr>
      <w:tr w14:paraId="327A4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7BC9838">
            <w:pPr>
              <w:pStyle w:val="40"/>
              <w:ind w:firstLine="480"/>
            </w:pPr>
            <w: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7B8DB9DF">
            <w:pPr>
              <w:pStyle w:val="38"/>
              <w:ind w:firstLine="480"/>
              <w:rPr>
                <w:rFonts w:hint="eastAsia"/>
              </w:rPr>
            </w:pPr>
            <w:r>
              <w:t>match_results + 差距+路径</w:t>
            </w:r>
          </w:p>
        </w:tc>
      </w:tr>
      <w:tr w14:paraId="793AE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0F167DE">
            <w:pPr>
              <w:pStyle w:val="40"/>
              <w:ind w:firstLine="480"/>
              <w:rPr>
                <w:rFonts w:hint="eastAsia"/>
              </w:rPr>
            </w:pPr>
            <w: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01417AAF">
            <w:pPr>
              <w:pStyle w:val="38"/>
              <w:ind w:firstLine="480"/>
              <w:rPr>
                <w:rFonts w:hint="eastAsia"/>
              </w:rPr>
            </w:pPr>
            <w:r>
              <w:t>① /match 上传 → ② ResumeService+PII → ③ LLM 抽取→归一化 → ④ POST /match/diagnose → ⑤ 双路召回 → ⑥ CII 校正 → ⑦ 返回 match_score+差距+路径</w:t>
            </w:r>
          </w:p>
        </w:tc>
      </w:tr>
      <w:tr w14:paraId="38687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55A71F14">
            <w:pPr>
              <w:pStyle w:val="40"/>
              <w:ind w:firstLine="480"/>
            </w:pPr>
            <w:r>
              <w:rPr>
                <w:rFonts w:hint="eastAsia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07B6E4E1">
            <w:pPr>
              <w:pStyle w:val="38"/>
              <w:ind w:firstLine="480"/>
            </w:pPr>
            <w:r>
              <w:rPr>
                <w:rFonts w:hint="eastAsia"/>
              </w:rPr>
              <w:t>批量匹配 /match/batch</w:t>
            </w:r>
          </w:p>
          <w:p w14:paraId="6DCCEB01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（2）在列表中找到对应记录的操作列单元格</w:t>
            </w:r>
          </w:p>
          <w:p w14:paraId="7C3FD0AF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（3）点击操作后，在弹出菜单中点击删除按钮</w:t>
            </w:r>
          </w:p>
          <w:p w14:paraId="7BCD11B5">
            <w:pPr>
              <w:pStyle w:val="38"/>
              <w:ind w:firstLine="480"/>
            </w:pPr>
            <w:r>
              <w:rPr>
                <w:rFonts w:hint="eastAsia"/>
              </w:rPr>
              <w:t>（4）在弹出的确认框中点击确认</w:t>
            </w:r>
          </w:p>
          <w:p w14:paraId="011A8AA8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（5）页面回到列表中，被删除的记录不再出现</w:t>
            </w:r>
          </w:p>
        </w:tc>
      </w:tr>
      <w:tr w14:paraId="31282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  <w:noWrap w:val="0"/>
            <w:vAlign w:val="top"/>
          </w:tcPr>
          <w:p w14:paraId="29AAC9A8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14A8471E">
            <w:pPr>
              <w:pStyle w:val="38"/>
              <w:ind w:firstLine="480"/>
            </w:pPr>
            <w:r>
              <w:rPr>
                <w:rFonts w:hint="eastAsia"/>
              </w:rPr>
              <w:t>① 简历格式不支持 → 提示；② 岗位不存在 → 提示</w:t>
            </w:r>
          </w:p>
          <w:p w14:paraId="2594B7D0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（2）确认框关闭，删除操作取消</w:t>
            </w:r>
          </w:p>
        </w:tc>
      </w:tr>
      <w:tr w14:paraId="03493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05990558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5445D50F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（1）如果该信息被其他业务引用，则提示先删除关联信息后方可删除。</w:t>
            </w:r>
          </w:p>
        </w:tc>
      </w:tr>
      <w:tr w14:paraId="4DE37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CEA5AF5">
            <w:pPr>
              <w:pStyle w:val="40"/>
              <w:ind w:firstLine="48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1479E5BD">
            <w:pPr>
              <w:pStyle w:val="38"/>
              <w:ind w:firstLine="360"/>
              <w:rPr>
                <w:sz w:val="18"/>
              </w:rPr>
            </w:pPr>
          </w:p>
        </w:tc>
      </w:tr>
    </w:tbl>
    <w:p w14:paraId="1F3DD972">
      <w:pPr>
        <w:ind w:firstLine="0" w:firstLineChars="0"/>
      </w:pPr>
    </w:p>
    <w:p w14:paraId="134EA0EB">
      <w:pPr>
        <w:pStyle w:val="35"/>
        <w:ind w:firstLine="361"/>
        <w:rPr>
          <w:rFonts w:hint="eastAsia"/>
        </w:rPr>
      </w:pPr>
      <w:r>
        <w:rPr>
          <w:rFonts w:hint="eastAsia"/>
        </w:rPr>
        <w:t>表2</w:t>
      </w:r>
      <w:r>
        <w:t xml:space="preserve">.5 </w:t>
      </w:r>
      <w:r>
        <w:rPr>
          <w:rFonts w:hint="eastAsia"/>
        </w:rPr>
        <w:t>批量删除岗位能力信息用例描述</w:t>
      </w:r>
    </w:p>
    <w:tbl>
      <w:tblPr>
        <w:tblStyle w:val="20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0FC87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ffffff"/>
            <w:noWrap w:val="0"/>
            <w:vAlign w:val="top"/>
          </w:tcPr>
          <w:p w14:paraId="62E5D503">
            <w:pPr>
              <w:pStyle w:val="36"/>
              <w:ind w:firstLine="480"/>
            </w:pPr>
            <w:r>
              <w:t>用例编号</w:t>
            </w:r>
          </w:p>
        </w:tc>
        <w:tc>
          <w:tcPr>
            <w:tcW w:w="7480" w:type="dxa"/>
            <w:shd w:val="clear" w:color="auto" w:fill="ffffff"/>
            <w:noWrap w:val="0"/>
            <w:vAlign w:val="top"/>
          </w:tcPr>
          <w:p w14:paraId="51334914">
            <w:pPr>
              <w:pStyle w:val="36"/>
              <w:ind w:firstLine="480"/>
            </w:pPr>
            <w:r>
              <w:t>006</w:t>
            </w:r>
          </w:p>
        </w:tc>
      </w:tr>
      <w:tr w14:paraId="6313A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7D004FCD">
            <w:pPr>
              <w:pStyle w:val="40"/>
              <w:ind w:firstLine="480"/>
            </w:pPr>
            <w: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2F88322F">
            <w:pPr>
              <w:pStyle w:val="38"/>
              <w:ind w:firstLine="480"/>
              <w:rPr>
                <w:rFonts w:hint="eastAsia"/>
              </w:rPr>
            </w:pPr>
            <w:r>
              <w:t>演化分析</w:t>
            </w:r>
          </w:p>
        </w:tc>
      </w:tr>
      <w:tr w14:paraId="5DB51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162C54CD">
            <w:pPr>
              <w:pStyle w:val="40"/>
              <w:ind w:firstLine="480"/>
            </w:pPr>
            <w: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0060B7D5">
            <w:pPr>
              <w:pStyle w:val="38"/>
              <w:ind w:firstLine="480"/>
            </w:pPr>
            <w:r>
              <w:t>Z-score+HDBSCAN 检测涌现</w:t>
            </w:r>
          </w:p>
        </w:tc>
      </w:tr>
      <w:tr w14:paraId="4B345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A033D87">
            <w:pPr>
              <w:pStyle w:val="40"/>
              <w:ind w:firstLine="480"/>
            </w:pPr>
            <w: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020D9E5F">
            <w:pPr>
              <w:pStyle w:val="38"/>
              <w:ind w:firstLine="480"/>
              <w:rPr>
                <w:rFonts w:hint="eastAsia"/>
              </w:rPr>
            </w:pPr>
            <w:r>
              <w:t>行业分析师</w:t>
            </w:r>
          </w:p>
        </w:tc>
      </w:tr>
      <w:tr w14:paraId="6CA44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A730BEF">
            <w:pPr>
              <w:pStyle w:val="40"/>
              <w:ind w:firstLine="480"/>
            </w:pPr>
            <w: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07D33D15">
            <w:pPr>
              <w:pStyle w:val="38"/>
              <w:ind w:firstLine="480"/>
            </w:pPr>
            <w:r/>
          </w:p>
        </w:tc>
      </w:tr>
      <w:tr w14:paraId="1CB52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AC22FED">
            <w:pPr>
              <w:pStyle w:val="40"/>
              <w:ind w:firstLine="480"/>
            </w:pPr>
            <w: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4BC1AB8F">
            <w:pPr>
              <w:pStyle w:val="38"/>
              <w:ind w:firstLine="480"/>
              <w:rPr>
                <w:rFonts w:hint="eastAsia"/>
              </w:rPr>
            </w:pPr>
            <w:r>
              <w:t>evolution_changelog</w:t>
            </w:r>
          </w:p>
        </w:tc>
      </w:tr>
      <w:tr w14:paraId="400FE3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60BF9EC">
            <w:pPr>
              <w:pStyle w:val="40"/>
              <w:ind w:firstLine="480"/>
              <w:rPr>
                <w:rFonts w:hint="eastAsia"/>
              </w:rPr>
            </w:pPr>
            <w: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04CA2C0F">
            <w:pPr>
              <w:pStyle w:val="38"/>
              <w:ind w:firstLine="480"/>
              <w:rPr>
                <w:rFonts w:hint="eastAsia"/>
              </w:rPr>
            </w:pPr>
            <w:r>
              <w:t>① POST /evolution/analyze → ② SnapshotManager → ③ DiffEngine → ④ EmergenceFinder → ⑤ PathRecommender → ⑥ 写 changelog</w:t>
            </w:r>
          </w:p>
        </w:tc>
      </w:tr>
      <w:tr w14:paraId="0E308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35EF11F0">
            <w:pPr>
              <w:pStyle w:val="40"/>
              <w:ind w:firstLine="480"/>
            </w:pPr>
            <w:r>
              <w:rPr>
                <w:rFonts w:hint="eastAsia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47B8B207">
            <w:pPr>
              <w:pStyle w:val="38"/>
              <w:ind w:firstLine="480"/>
            </w:pPr>
            <w:r>
              <w:rPr>
                <w:rFonts w:hint="eastAsia"/>
              </w:rPr>
              <w:t>查看 /evolution/trends 时间线与热力图</w:t>
            </w:r>
          </w:p>
          <w:p w14:paraId="68295D82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（2）勾选列表中对应记录的复选框</w:t>
            </w:r>
          </w:p>
          <w:p w14:paraId="509EF761">
            <w:pPr>
              <w:pStyle w:val="38"/>
              <w:ind w:firstLine="480"/>
            </w:pPr>
            <w:r>
              <w:rPr>
                <w:rFonts w:hint="eastAsia"/>
              </w:rPr>
              <w:t>（3）点击页面上的删除按钮后</w:t>
            </w:r>
          </w:p>
          <w:p w14:paraId="5A2878C2">
            <w:pPr>
              <w:pStyle w:val="38"/>
              <w:ind w:firstLine="480"/>
            </w:pPr>
            <w:r>
              <w:rPr>
                <w:rFonts w:hint="eastAsia"/>
              </w:rPr>
              <w:t>（4）在弹出的确认框中点击确认</w:t>
            </w:r>
          </w:p>
          <w:p w14:paraId="69F181F5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（5）页面回到列表中，被删除的记录不再出现</w:t>
            </w:r>
          </w:p>
        </w:tc>
      </w:tr>
      <w:tr w14:paraId="1AC4E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  <w:noWrap w:val="0"/>
            <w:vAlign w:val="top"/>
          </w:tcPr>
          <w:p w14:paraId="391888BF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326B0F77">
            <w:pPr>
              <w:pStyle w:val="38"/>
              <w:ind w:firstLine="480"/>
            </w:pPr>
            <w:r>
              <w:rPr>
                <w:rFonts w:hint="eastAsia"/>
              </w:rPr>
              <w:t>① 快照数据不足 → 提示积累更多数据；② 异常检测阈值超限 → 告警</w:t>
            </w:r>
          </w:p>
          <w:p w14:paraId="37550F66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（2）确认框关闭，删除操作取消</w:t>
            </w:r>
          </w:p>
        </w:tc>
      </w:tr>
      <w:tr w14:paraId="610F4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337B380C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0BE9EB0A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（1）如果该信息被其他业务引用，则提示先删除关联信息后方可删除。</w:t>
            </w:r>
          </w:p>
        </w:tc>
      </w:tr>
      <w:tr w14:paraId="61E90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4ADB1FA">
            <w:pPr>
              <w:pStyle w:val="40"/>
              <w:ind w:firstLine="48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73CFEC2B">
            <w:pPr>
              <w:pStyle w:val="38"/>
              <w:ind w:firstLine="360"/>
              <w:rPr>
                <w:sz w:val="18"/>
              </w:rPr>
            </w:pPr>
          </w:p>
        </w:tc>
      </w:tr>
    </w:tbl>
    <w:p w14:paraId="2C84D3D6">
      <w:pPr>
        <w:pStyle w:val="35"/>
        <w:ind w:firstLine="361"/>
      </w:pPr>
    </w:p>
    <w:p w14:paraId="25F8AF14">
      <w:pPr>
        <w:pStyle w:val="35"/>
        <w:ind w:firstLine="361"/>
      </w:pPr>
      <w:r>
        <w:rPr>
          <w:rFonts w:hint="eastAsia"/>
        </w:rPr>
        <w:t>表2</w:t>
      </w:r>
      <w:r>
        <w:t xml:space="preserve">.6 </w:t>
      </w:r>
      <w:r>
        <w:rPr>
          <w:rFonts w:hint="eastAsia"/>
        </w:rPr>
        <w:t>查询岗位能力信息用例描述</w:t>
      </w:r>
    </w:p>
    <w:tbl>
      <w:tblPr>
        <w:tblStyle w:val="20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46C2C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ffffff"/>
            <w:noWrap w:val="0"/>
            <w:vAlign w:val="top"/>
          </w:tcPr>
          <w:p w14:paraId="4A762CA9">
            <w:pPr>
              <w:pStyle w:val="36"/>
              <w:ind w:firstLine="480"/>
            </w:pPr>
            <w:r>
              <w:t>用例编号</w:t>
            </w:r>
          </w:p>
        </w:tc>
        <w:tc>
          <w:tcPr>
            <w:tcW w:w="7480" w:type="dxa"/>
            <w:shd w:val="clear" w:color="auto" w:fill="ffffff"/>
            <w:noWrap w:val="0"/>
            <w:vAlign w:val="top"/>
          </w:tcPr>
          <w:p w14:paraId="5929085F">
            <w:pPr>
              <w:pStyle w:val="36"/>
              <w:ind w:firstLine="480"/>
            </w:pPr>
            <w:r>
              <w:t>007</w:t>
            </w:r>
          </w:p>
        </w:tc>
      </w:tr>
      <w:tr w14:paraId="7902B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0FA7F62B">
            <w:pPr>
              <w:pStyle w:val="40"/>
              <w:ind w:firstLine="480"/>
            </w:pPr>
            <w: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316049C1">
            <w:pPr>
              <w:pStyle w:val="38"/>
              <w:ind w:firstLine="480"/>
              <w:rPr>
                <w:rFonts w:hint="eastAsia"/>
              </w:rPr>
            </w:pPr>
            <w:r>
              <w:t>质量评估</w:t>
            </w:r>
          </w:p>
        </w:tc>
      </w:tr>
      <w:tr w14:paraId="493B2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F010F46">
            <w:pPr>
              <w:pStyle w:val="40"/>
              <w:ind w:firstLine="480"/>
            </w:pPr>
            <w: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36B4B2F2">
            <w:pPr>
              <w:pStyle w:val="38"/>
              <w:ind w:firstLine="480"/>
            </w:pPr>
            <w:r>
              <w:t>judge_service 评估 F1</w:t>
            </w:r>
          </w:p>
        </w:tc>
      </w:tr>
      <w:tr w14:paraId="0349D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4C98603D">
            <w:pPr>
              <w:pStyle w:val="40"/>
              <w:ind w:firstLine="480"/>
            </w:pPr>
            <w: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29E006F0">
            <w:pPr>
              <w:pStyle w:val="38"/>
              <w:ind w:firstLine="480"/>
              <w:rPr>
                <w:rFonts w:hint="eastAsia"/>
              </w:rPr>
            </w:pPr>
            <w:r>
              <w:t>李帅</w:t>
            </w:r>
          </w:p>
        </w:tc>
      </w:tr>
      <w:tr w14:paraId="69ADA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8251B57">
            <w:pPr>
              <w:pStyle w:val="40"/>
              <w:ind w:firstLine="480"/>
            </w:pPr>
            <w: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5FC7AF37">
            <w:pPr>
              <w:pStyle w:val="38"/>
              <w:ind w:firstLine="480"/>
              <w:rPr>
                <w:rFonts w:hint="eastAsia"/>
              </w:rPr>
            </w:pPr>
            <w:r>
              <w:t>Golden Set 就绪</w:t>
            </w:r>
          </w:p>
        </w:tc>
      </w:tr>
      <w:tr w14:paraId="32D33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DADBA1B">
            <w:pPr>
              <w:pStyle w:val="40"/>
              <w:ind w:firstLine="480"/>
            </w:pPr>
            <w: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37D0AC73">
            <w:pPr>
              <w:pStyle w:val="38"/>
              <w:ind w:firstLine="480"/>
              <w:rPr>
                <w:rFonts w:hint="eastAsia"/>
              </w:rPr>
            </w:pPr>
            <w:r>
              <w:t>evaluation_records + 报告</w:t>
            </w:r>
          </w:p>
        </w:tc>
      </w:tr>
      <w:tr w14:paraId="59BA8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1E901CC">
            <w:pPr>
              <w:pStyle w:val="40"/>
              <w:ind w:firstLine="480"/>
              <w:rPr>
                <w:rFonts w:hint="eastAsia"/>
              </w:rPr>
            </w:pPr>
            <w: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318465CC">
            <w:pPr>
              <w:pStyle w:val="38"/>
              <w:ind w:firstLine="480"/>
              <w:rPr>
                <w:rFonts w:hint="eastAsia"/>
              </w:rPr>
            </w:pPr>
            <w:r>
              <w:t>① POST /judge/evaluate → ② 归一化 → ③ 计算 P/R/F1 → ④ 写记录 → ⑤ 返回报告</w:t>
            </w:r>
          </w:p>
        </w:tc>
      </w:tr>
      <w:tr w14:paraId="2B9B8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48823EB4">
            <w:pPr>
              <w:pStyle w:val="40"/>
              <w:ind w:firstLine="480"/>
            </w:pPr>
            <w:r>
              <w:rPr>
                <w:rFonts w:hint="eastAsia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012330AC">
            <w:pPr>
              <w:pStyle w:val="38"/>
              <w:ind w:firstLine="480"/>
            </w:pPr>
            <w:r>
              <w:rPr>
                <w:rFonts w:hint="eastAsia"/>
              </w:rPr>
              <w:t>批量评估 /judge/batch + pairwise /judge/pairwise</w:t>
            </w:r>
          </w:p>
          <w:p w14:paraId="1A4B20DA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（2）在输入框中输入待查询的岗位名称</w:t>
            </w:r>
          </w:p>
          <w:p w14:paraId="250A3DA5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（3）点击搜索按钮</w:t>
            </w:r>
          </w:p>
          <w:p w14:paraId="69502B9F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（4）列表中数据更新为查询结果</w:t>
            </w:r>
          </w:p>
        </w:tc>
      </w:tr>
      <w:tr w14:paraId="0BAE3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  <w:noWrap w:val="0"/>
            <w:vAlign w:val="top"/>
          </w:tcPr>
          <w:p w14:paraId="61479643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7649E07F">
            <w:pPr>
              <w:pStyle w:val="38"/>
              <w:ind w:firstLine="480"/>
            </w:pPr>
            <w:r>
              <w:rPr>
                <w:rFonts w:hint="eastAsia"/>
              </w:rPr>
              <w:t>① Golden Set 缺失 → 提示先建立；② F1 &lt; 0.85 → 触发预警</w:t>
            </w:r>
          </w:p>
          <w:p w14:paraId="782EE70B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（2）列表内容区显示暂无消息</w:t>
            </w:r>
          </w:p>
        </w:tc>
      </w:tr>
      <w:tr w14:paraId="44A83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2E60EED3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31E68514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（1）如果用户输入的查询文字超过长度，不予提交查询。</w:t>
            </w:r>
          </w:p>
        </w:tc>
      </w:tr>
      <w:tr w14:paraId="2E5D4A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1FEC50A6">
            <w:pPr>
              <w:pStyle w:val="40"/>
              <w:ind w:firstLine="48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7A8AABF6">
            <w:pPr>
              <w:pStyle w:val="38"/>
              <w:ind w:firstLine="360"/>
              <w:rPr>
                <w:sz w:val="18"/>
              </w:rPr>
            </w:pPr>
          </w:p>
        </w:tc>
      </w:tr>
    </w:tbl>
    <w:p w14:paraId="216E7F39">
      <w:pPr>
        <w:pStyle w:val="35"/>
        <w:ind w:firstLine="361"/>
      </w:pPr>
    </w:p>
    <w:p w14:paraId="70B7164E">
      <w:pPr>
        <w:pStyle w:val="35"/>
        <w:ind w:firstLine="361"/>
      </w:pPr>
      <w:r>
        <w:rPr>
          <w:rFonts w:hint="eastAsia"/>
        </w:rPr>
        <w:t>表2</w:t>
      </w:r>
      <w:r>
        <w:t xml:space="preserve">.7 </w:t>
      </w:r>
      <w:r>
        <w:rPr>
          <w:rFonts w:hint="eastAsia"/>
        </w:rPr>
        <w:t>高级查询岗位能力信息用例描述</w:t>
      </w:r>
    </w:p>
    <w:tbl>
      <w:tblPr>
        <w:tblStyle w:val="20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42672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ffffff"/>
            <w:noWrap w:val="0"/>
            <w:vAlign w:val="top"/>
          </w:tcPr>
          <w:p w14:paraId="190F6732">
            <w:pPr>
              <w:pStyle w:val="36"/>
              <w:ind w:firstLine="480"/>
            </w:pPr>
            <w:r>
              <w:t>用例编号</w:t>
            </w:r>
          </w:p>
        </w:tc>
        <w:tc>
          <w:tcPr>
            <w:tcW w:w="7480" w:type="dxa"/>
            <w:shd w:val="clear" w:color="auto" w:fill="ffffff"/>
            <w:noWrap w:val="0"/>
            <w:vAlign w:val="top"/>
          </w:tcPr>
          <w:p w14:paraId="6D1FAAB5">
            <w:pPr>
              <w:pStyle w:val="36"/>
              <w:ind w:firstLine="480"/>
            </w:pPr>
            <w:r>
              <w:t>008</w:t>
            </w:r>
          </w:p>
        </w:tc>
      </w:tr>
      <w:tr w14:paraId="3387E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1317EEDF">
            <w:pPr>
              <w:pStyle w:val="40"/>
              <w:ind w:firstLine="480"/>
            </w:pPr>
            <w:r>
              <w:t>用例名称</w:t>
            </w:r>
          </w:p>
        </w:tc>
        <w:tc>
          <w:tcPr>
            <w:tcW w:w="7480" w:type="dxa"/>
            <w:noWrap w:val="0"/>
            <w:vAlign w:val="top"/>
          </w:tcPr>
          <w:p w14:paraId="12003C7C">
            <w:pPr>
              <w:pStyle w:val="38"/>
              <w:ind w:firstLine="480"/>
              <w:rPr>
                <w:rFonts w:hint="eastAsia"/>
              </w:rPr>
            </w:pPr>
            <w:r>
              <w:t>学习路径</w:t>
            </w:r>
          </w:p>
        </w:tc>
      </w:tr>
      <w:tr w14:paraId="5F5F1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859BFB5">
            <w:pPr>
              <w:pStyle w:val="40"/>
              <w:ind w:firstLine="480"/>
            </w:pPr>
            <w:r>
              <w:t>用例说明</w:t>
            </w:r>
          </w:p>
        </w:tc>
        <w:tc>
          <w:tcPr>
            <w:tcW w:w="7480" w:type="dxa"/>
            <w:noWrap w:val="0"/>
            <w:vAlign w:val="top"/>
          </w:tcPr>
          <w:p w14:paraId="5F6C9962">
            <w:pPr>
              <w:pStyle w:val="38"/>
              <w:ind w:firstLine="480"/>
            </w:pPr>
            <w:r>
              <w:t>PREREQUISITE 多步学习路径</w:t>
            </w:r>
          </w:p>
        </w:tc>
      </w:tr>
      <w:tr w14:paraId="6EF08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2A1510AD">
            <w:pPr>
              <w:pStyle w:val="40"/>
              <w:ind w:firstLine="480"/>
            </w:pPr>
            <w:r>
              <w:t>参与者</w:t>
            </w:r>
          </w:p>
        </w:tc>
        <w:tc>
          <w:tcPr>
            <w:tcW w:w="7480" w:type="dxa"/>
            <w:noWrap w:val="0"/>
            <w:vAlign w:val="top"/>
          </w:tcPr>
          <w:p w14:paraId="3B9FD0FE">
            <w:pPr>
              <w:pStyle w:val="38"/>
              <w:ind w:firstLine="480"/>
              <w:rPr>
                <w:rFonts w:hint="eastAsia"/>
              </w:rPr>
            </w:pPr>
            <w:r>
              <w:t>在校学生</w:t>
            </w:r>
          </w:p>
        </w:tc>
      </w:tr>
      <w:tr w14:paraId="3B30A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34BCD117">
            <w:pPr>
              <w:pStyle w:val="40"/>
              <w:ind w:firstLine="480"/>
            </w:pPr>
            <w:r>
              <w:t>前置条件</w:t>
            </w:r>
          </w:p>
        </w:tc>
        <w:tc>
          <w:tcPr>
            <w:tcW w:w="7480" w:type="dxa"/>
            <w:noWrap w:val="0"/>
            <w:vAlign w:val="top"/>
          </w:tcPr>
          <w:p w14:paraId="0E3FDA3B">
            <w:pPr>
              <w:pStyle w:val="38"/>
              <w:ind w:firstLine="480"/>
            </w:pPr>
            <w:r>
              <w:t>简历已上传+岗位已选</w:t>
            </w:r>
          </w:p>
        </w:tc>
      </w:tr>
      <w:tr w14:paraId="25705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06B1518D">
            <w:pPr>
              <w:pStyle w:val="40"/>
              <w:ind w:firstLine="480"/>
            </w:pPr>
            <w:r>
              <w:t>后置条件</w:t>
            </w:r>
          </w:p>
        </w:tc>
        <w:tc>
          <w:tcPr>
            <w:tcW w:w="7480" w:type="dxa"/>
            <w:noWrap w:val="0"/>
            <w:vAlign w:val="top"/>
          </w:tcPr>
          <w:p w14:paraId="6F8E83F4">
            <w:pPr>
              <w:pStyle w:val="38"/>
              <w:ind w:firstLine="480"/>
              <w:rPr>
                <w:rFonts w:hint="eastAsia"/>
              </w:rPr>
            </w:pPr>
            <w:r>
              <w:t>learning_plans</w:t>
            </w:r>
          </w:p>
        </w:tc>
      </w:tr>
      <w:tr w14:paraId="1A591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50EFC8E0">
            <w:pPr>
              <w:pStyle w:val="40"/>
              <w:ind w:firstLine="480"/>
              <w:rPr>
                <w:rFonts w:hint="eastAsia"/>
              </w:rPr>
            </w:pPr>
            <w:r>
              <w:t>基本路径</w:t>
            </w:r>
          </w:p>
        </w:tc>
        <w:tc>
          <w:tcPr>
            <w:tcW w:w="7480" w:type="dxa"/>
            <w:noWrap w:val="0"/>
            <w:vAlign w:val="top"/>
          </w:tcPr>
          <w:p w14:paraId="0EBDCB02">
            <w:pPr>
              <w:pStyle w:val="38"/>
              <w:ind w:firstLine="480"/>
              <w:rPr>
                <w:rFonts w:hint="eastAsia"/>
              </w:rPr>
            </w:pPr>
            <w:r>
              <w:t>① POST /learning/plan → ② path_engine 查询 PREREQUISITE → ③ 拓扑排序 → ④ 写 plans → ⑤ 返回路径</w:t>
            </w:r>
          </w:p>
        </w:tc>
      </w:tr>
      <w:tr w14:paraId="60F34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  <w:noWrap w:val="0"/>
            <w:vAlign w:val="top"/>
          </w:tcPr>
          <w:p w14:paraId="5DE8D135">
            <w:pPr>
              <w:pStyle w:val="40"/>
              <w:ind w:firstLine="480"/>
            </w:pPr>
            <w:r>
              <w:rPr>
                <w:rFonts w:hint="eastAsia"/>
              </w:rPr>
              <w:t>扩展路径</w:t>
            </w:r>
          </w:p>
        </w:tc>
        <w:tc>
          <w:tcPr>
            <w:tcW w:w="7480" w:type="dxa"/>
            <w:noWrap w:val="0"/>
            <w:vAlign w:val="top"/>
          </w:tcPr>
          <w:p w14:paraId="1FECFABF">
            <w:pPr>
              <w:pStyle w:val="38"/>
              <w:ind w:firstLine="480"/>
            </w:pPr>
            <w:r>
              <w:rPr>
                <w:rFonts w:hint="eastAsia"/>
              </w:rPr>
              <w:t>PUT /learning/plan/{id}/progress 更新进度 + POST /learning/plan/{id}/skills</w:t>
            </w:r>
          </w:p>
          <w:p w14:paraId="6E09C687">
            <w:pPr>
              <w:pStyle w:val="38"/>
              <w:ind w:firstLine="480"/>
            </w:pPr>
            <w:r>
              <w:rPr>
                <w:rFonts w:hint="eastAsia"/>
              </w:rPr>
              <w:t>（2）点击筛选过滤按钮</w:t>
            </w:r>
          </w:p>
          <w:p w14:paraId="41714A6B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（3）在各输入框中输入待查询的信息</w:t>
            </w:r>
          </w:p>
          <w:p w14:paraId="5BF532C9">
            <w:pPr>
              <w:pStyle w:val="38"/>
              <w:ind w:firstLine="480"/>
            </w:pPr>
            <w:r>
              <w:rPr>
                <w:rFonts w:hint="eastAsia"/>
              </w:rPr>
              <w:t>（4）点击搜索按钮</w:t>
            </w:r>
          </w:p>
          <w:p w14:paraId="20DC2032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（5）列表中数据更新为查询结果</w:t>
            </w:r>
          </w:p>
        </w:tc>
      </w:tr>
      <w:tr w14:paraId="4226B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  <w:noWrap w:val="0"/>
            <w:vAlign w:val="top"/>
          </w:tcPr>
          <w:p w14:paraId="33C4BA55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06B429F3">
            <w:pPr>
              <w:pStyle w:val="38"/>
              <w:ind w:firstLine="480"/>
            </w:pPr>
            <w:r>
              <w:rPr>
                <w:rFonts w:hint="eastAsia"/>
              </w:rPr>
              <w:t>① 路径不存在 → 提示无 PREREQUISITE 关系</w:t>
            </w:r>
          </w:p>
          <w:p w14:paraId="11A4B800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（2）列表内容区显示暂无消息</w:t>
            </w:r>
          </w:p>
        </w:tc>
      </w:tr>
      <w:tr w14:paraId="31CCA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  <w:noWrap w:val="0"/>
            <w:vAlign w:val="top"/>
          </w:tcPr>
          <w:p w14:paraId="4F4FF15F">
            <w:pPr>
              <w:pStyle w:val="40"/>
              <w:ind w:firstLine="480"/>
            </w:pPr>
            <w:r>
              <w:t>异常事件流</w:t>
            </w:r>
          </w:p>
        </w:tc>
        <w:tc>
          <w:tcPr>
            <w:tcW w:w="7480" w:type="dxa"/>
            <w:noWrap w:val="0"/>
            <w:vAlign w:val="top"/>
          </w:tcPr>
          <w:p w14:paraId="4005C40F">
            <w:pPr>
              <w:pStyle w:val="38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（1）如果用户输入的查询文字不符合字段校验时，不予提交查询。</w:t>
            </w:r>
          </w:p>
        </w:tc>
      </w:tr>
      <w:tr w14:paraId="1ECF0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noWrap w:val="0"/>
            <w:vAlign w:val="top"/>
          </w:tcPr>
          <w:p w14:paraId="6AC1337F">
            <w:pPr>
              <w:pStyle w:val="40"/>
              <w:ind w:firstLine="480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7480" w:type="dxa"/>
            <w:noWrap w:val="0"/>
            <w:vAlign w:val="top"/>
          </w:tcPr>
          <w:p w14:paraId="604A398F">
            <w:pPr>
              <w:pStyle w:val="38"/>
              <w:ind w:firstLine="360"/>
              <w:rPr>
                <w:sz w:val="18"/>
              </w:rPr>
            </w:pPr>
          </w:p>
        </w:tc>
      </w:tr>
    </w:tbl>
    <w:p w14:paraId="4C6A9925">
      <w:pPr>
        <w:ind w:firstLine="0" w:firstLineChars="0"/>
        <w:rPr>
          <w:rFonts w:hint="eastAsia"/>
          <w:lang w:val="ru-RU"/>
        </w:rPr>
      </w:pPr>
    </w:p>
    <w:p w14:paraId="663DDB7E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31" w:name="_Toc30359"/>
      <w:bookmarkStart w:id="32" w:name="_Toc89713246"/>
      <w:bookmarkEnd w:id="31"/>
      <w:r/>
    </w:p>
    <w:p w14:paraId="54C20E97">
      <w:pPr>
        <w:pStyle w:val="34"/>
        <w:spacing w:before="120" w:after="120"/>
        <w:ind w:firstLine="480"/>
        <w:rPr>
          <w:rFonts w:hint="eastAsia" w:ascii="Times New Roman" w:hAnsi="Times New Roman" w:eastAsia="宋体" w:cs="Times New Roman"/>
          <w:b/>
          <w:bCs/>
          <w:color w:val="FF0000"/>
        </w:rPr>
      </w:pPr>
      <w:bookmarkEnd w:id="32"/>
      <w:r/>
    </w:p>
    <w:p w14:paraId="7B16D0C7">
      <w:pPr>
        <w:ind w:firstLine="480"/>
      </w:pPr>
    </w:p>
    <w:p w14:paraId="6631AD8B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33" w:name="_Toc89713247"/>
      <w:bookmarkStart w:id="34" w:name="_Toc7803"/>
      <w:r>
        <w:rPr>
          <w:rFonts w:hint="eastAsia"/>
        </w:rPr>
        <w:t>2.4 技术方案</w:t>
      </w:r>
      <w:bookmarkEnd w:id="33"/>
      <w:bookmarkEnd w:id="34"/>
    </w:p>
    <w:p w14:paraId="2D882B86">
      <w:pPr>
        <w:pStyle w:val="34"/>
        <w:spacing w:before="120" w:after="120"/>
        <w:ind w:firstLine="480"/>
      </w:pPr>
      <w:r>
        <w:rPr>
          <w:rFonts w:hint="eastAsia"/>
        </w:rPr>
        <w:t>本系统采用前后端分离的分布式 Web 架构。</w:t>
      </w:r>
    </w:p>
    <w:p w14:paraId="4FAC6E51">
      <w:pPr>
        <w:pStyle w:val="34"/>
        <w:spacing w:before="120" w:after="120"/>
        <w:ind w:firstLine="480"/>
        <w:rPr>
          <w:rFonts w:hint="eastAsia"/>
          <w:lang w:val="ru-RU"/>
        </w:rPr>
      </w:pPr>
      <w:r>
        <w:rPr>
          <w:rFonts w:hint="eastAsia"/>
          <w:lang w:val="ru-RU"/>
        </w:rPr>
        <w:t>2.4.1 系统架构图</w:t>
      </w:r>
    </w:p>
    <w:p>
      <w:pPr>
        <w:jc w:val="center"/>
      </w:pPr>
      <w:r/>
    </w:p>
    <w:p w14:paraId="71F65444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35" w:name="_Toc30856"/>
      <w:bookmarkStart w:id="36" w:name="_Toc89713248"/>
      <w:r>
        <w:rPr>
          <w:rFonts w:hint="eastAsia"/>
          <w:lang w:val="ru-RU"/>
        </w:rPr>
        <w:t>图 2.5  七层架构（详见文档配图）：L1 基础设施 → L2 数据存储 → L3 数据访问 → L4 数据融合 → L5 业务服务（后端 22 模块）→ L6 API 网关（73 端点）→ L7 交互展示（14 前端页面）。</w:t>
      </w:r>
      <w:bookmarkEnd w:id="35"/>
    </w:p>
    <w:p>
      <w:pPr>
        <w:jc w:val="center"/>
      </w:pPr>
      <w:r/>
    </w:p>
    <w:p w14:paraId="5FD4B192">
      <w:pPr>
        <w:pStyle w:val="34"/>
        <w:spacing w:before="120" w:after="120"/>
        <w:ind w:firstLine="480"/>
        <w:rPr>
          <w:rFonts w:hint="eastAsia" w:ascii="Times New Roman" w:hAnsi="Times New Roman" w:eastAsia="宋体" w:cs="Times New Roman"/>
          <w:b/>
          <w:bCs/>
          <w:color w:val="FF0000"/>
          <w:lang w:val="ru-RU"/>
        </w:rPr>
      </w:pPr>
      <w:r>
        <w:rPr>
          <w:rFonts w:hint="eastAsia" w:ascii="Times New Roman" w:hAnsi="Times New Roman" w:eastAsia="宋体" w:cs="Times New Roman"/>
          <w:b/>
          <w:bCs/>
          <w:color w:val="000000"/>
        </w:rPr>
      </w:r>
      <w:r>
        <w:rPr>
          <w:rFonts w:hint="eastAsia" w:ascii="Times New Roman" w:hAnsi="Times New Roman" w:eastAsia="宋体" w:cs="Times New Roman"/>
          <w:b/>
          <w:bCs/>
          <w:color w:val="000000"/>
          <w:lang w:val="ru-RU"/>
        </w:rPr>
        <w:t>(参考下图完成本文档对应的架构图)</w:t>
      </w:r>
      <w:bookmarkEnd w:id="36"/>
    </w:p>
    <w:p w14:paraId="560FC8A9">
      <w:pPr>
        <w:pStyle w:val="40"/>
        <w:ind w:firstLine="480"/>
        <w:rPr>
          <w:rFonts w:hint="eastAsia"/>
        </w:rPr>
      </w:pPr>
      <w:r>
        <w:rPr>
          <w:rFonts w:hint="eastAsia"/>
          <w:lang w:val="en-US"/>
        </w:rPr>
        <w:t>2.4.2 后端技术栈</w:t>
      </w:r>
    </w:p>
    <w:p w14:paraId="0FB50606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37" w:name="_Toc89713249"/>
      <w:bookmarkStart w:id="38" w:name="_Toc12455"/>
      <w:r>
        <w:rPr>
          <w:rFonts w:hint="eastAsia"/>
          <w:lang w:val="ru-RU"/>
        </w:rPr>
        <w:t>FastAPI 0.110+ 作为 Web 框架，SQLAlchemy 2.x 异步 ORM，Alembic 数据库迁移，Celery + Redis 异步任务队列，Poetry 2.4 依赖管理，Neo4j 5 图数据库驱动，Chroma 向量数据库，Redis 7 缓存。LLM 客户端支持讯飞星火 API、Qwen2.5-7B（Ollama 本地）、MiMo（OpenAI 兼容）三级 fallback。</w:t>
      </w:r>
      <w:bookmarkEnd w:id="37"/>
      <w:bookmarkEnd w:id="38"/>
    </w:p>
    <w:p w14:paraId="68D0BCD5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t>2.4.3 前端技术栈</w:t>
      </w:r>
    </w:p>
    <w:p w14:paraId="50950DDC">
      <w:pPr>
        <w:pStyle w:val="34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t>Vue 3 + TypeScript + Vite + Pinia 状态管理，Element Plus UI 组件库，AntV G6 5.x 力导向图谱可视化，ECharts 雷达/趋势图，SSE 实时数据流。MainLayout 含 12 菜单项 + 2 子页面，按 data/tools/insight/system 四组分类。</w:t>
      </w:r>
    </w:p>
    <w:p w14:paraId="5252FF18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t>2.4.4 命名规则</w:t>
      </w:r>
    </w:p>
    <w:p w14:paraId="4AE43DAB">
      <w:pPr>
        <w:pStyle w:val="34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t>表名：snake_case 复数（raw_jd_records / skill_records）。字段：snake_case 单数。索引：idx_&lt;table&gt;_&lt;field&gt;。外键：fk_&lt;table&gt;_&lt;ref_table&gt;_&lt;field&gt;。类：PascalCase（JDExtractor/Normalizer）。模块：snake_case。方法：snake_case 动词。包名：app.core.* + app.services + app.tasks + app.pipeline + app.dashboard + app.learning + app.datasource + app.loop。</w:t>
      </w:r>
    </w:p>
    <w:p w14:paraId="5BE87ED8">
      <w:pPr>
        <w:pStyle w:val="34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t>2.4.5 后端模块架构（22 个核心服务）</w:t>
      </w:r>
    </w:p>
    <w:p w14:paraId="1B8A0FA9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  <w:rPr>
          <w:rFonts w:hint="eastAsia"/>
        </w:rPr>
      </w:pPr>
      <w:r>
        <w:t>后端核心服务分 6 大模块：① 抽取（extraction/jd_extract、llm_client、normalize、graph_writer、prompt、resume_eval 6 类）；② 信任度与幻觉防控（evolution/trust_integration、hallucination_guard 2 类）；③ 演化（evolution/diff_engine、emergence_finder、path_recommender、snapshot_manager、orchestrator 5 类）；④ Pipeline（pipeline/executor、data_fusion、simhash、quality_monitor、source_authority、status_aggregator、cron_scheduler、loop_orchestrator 8 类）；⑤ 学习（learning/path_engine、progress_tracker 2 类）；⑥ Dashboard（dashboard/dashboard_service、sse_broadcaster 2 类）。配套通用服务：dedup_service、graph_service、judge_service、learning_service、match_service、neo4j_service、recommendation_service、resume_service 8 类。</w:t>
      </w:r>
    </w:p>
    <w:p w14:paraId="102E96E5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39" w:name="_Toc89713250"/>
      <w:bookmarkStart w:id="40" w:name="_Toc17188"/>
      <w:r>
        <w:rPr>
          <w:rFonts w:hint="eastAsia"/>
          <w:lang w:val="ru-RU"/>
        </w:rPr>
        <w:t>2</w:t>
      </w:r>
      <w:r>
        <w:rPr>
          <w:lang w:val="ru-RU"/>
        </w:rPr>
        <w:t>.4.3 类命名规则</w:t>
      </w:r>
      <w:bookmarkEnd w:id="39"/>
      <w:bookmarkEnd w:id="40"/>
    </w:p>
    <w:p w14:paraId="1BAEEEAA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  <w:rPr>
          <w:lang w:val="ru-RU"/>
        </w:rPr>
      </w:pPr>
      <w:r>
        <w:t>类名使用</w:t>
      </w:r>
      <w:r>
        <w:rPr>
          <w:lang w:val="ru-RU"/>
        </w:rPr>
        <w:t xml:space="preserve"> </w:t>
      </w:r>
      <w:r>
        <w:t>UpperCamelCase</w:t>
      </w:r>
      <w:r>
        <w:rPr>
          <w:lang w:val="ru-RU"/>
        </w:rPr>
        <w:t xml:space="preserve"> </w:t>
      </w:r>
      <w:r>
        <w:t>风格</w:t>
      </w:r>
      <w:r>
        <w:rPr>
          <w:lang w:val="ru-RU"/>
        </w:rPr>
        <w:t>，</w:t>
      </w:r>
      <w:r>
        <w:t>必须遵从驼峰形式</w:t>
      </w:r>
      <w:r>
        <w:rPr>
          <w:lang w:val="ru-RU"/>
        </w:rPr>
        <w:t>，</w:t>
      </w:r>
      <w:r>
        <w:t>但以下情形例外</w:t>
      </w:r>
      <w:r>
        <w:rPr>
          <w:lang w:val="ru-RU"/>
        </w:rPr>
        <w:t>：</w:t>
      </w:r>
      <w:r>
        <w:t>DO</w:t>
      </w:r>
      <w:r>
        <w:rPr>
          <w:lang w:val="ru-RU"/>
        </w:rPr>
        <w:t xml:space="preserve"> / </w:t>
      </w:r>
      <w:r>
        <w:t>BO</w:t>
      </w:r>
      <w:r>
        <w:rPr>
          <w:lang w:val="ru-RU"/>
        </w:rPr>
        <w:t xml:space="preserve"> / </w:t>
      </w:r>
      <w:r>
        <w:t>DTO</w:t>
      </w:r>
      <w:r>
        <w:rPr>
          <w:lang w:val="ru-RU"/>
        </w:rPr>
        <w:t xml:space="preserve"> / </w:t>
      </w:r>
      <w:r>
        <w:t>VO</w:t>
      </w:r>
      <w:r>
        <w:rPr>
          <w:lang w:val="ru-RU"/>
        </w:rPr>
        <w:t xml:space="preserve"> / </w:t>
      </w:r>
      <w:r>
        <w:t>AO</w:t>
      </w:r>
      <w:r>
        <w:rPr>
          <w:lang w:val="ru-RU"/>
        </w:rPr>
        <w:t xml:space="preserve"> </w:t>
      </w:r>
    </w:p>
    <w:p w14:paraId="38F75BA9">
      <w:pPr>
        <w:pStyle w:val="34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t xml:space="preserve">正例：MarcoPolo / UserDO / XmlService / TcpUdpDeal / TaPromotion </w:t>
      </w:r>
    </w:p>
    <w:p w14:paraId="75651EFC">
      <w:pPr>
        <w:pStyle w:val="34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  <w:rPr>
          <w:rFonts w:hint="eastAsia"/>
          <w:lang w:val="ru-RU"/>
        </w:rPr>
      </w:pPr>
      <w:r>
        <w:t>反例：macroPolo</w:t>
      </w:r>
      <w:r>
        <w:rPr>
          <w:lang w:val="ru-RU"/>
        </w:rPr>
        <w:t xml:space="preserve"> / </w:t>
      </w:r>
      <w:r>
        <w:t>UserDo</w:t>
      </w:r>
      <w:r>
        <w:rPr>
          <w:lang w:val="ru-RU"/>
        </w:rPr>
        <w:t xml:space="preserve"> / </w:t>
      </w:r>
      <w:r>
        <w:t>XMLService</w:t>
      </w:r>
      <w:r>
        <w:rPr>
          <w:lang w:val="ru-RU"/>
        </w:rPr>
        <w:t xml:space="preserve"> / </w:t>
      </w:r>
      <w:r>
        <w:t>TCPUDPDeal</w:t>
      </w:r>
      <w:r>
        <w:rPr>
          <w:lang w:val="ru-RU"/>
        </w:rPr>
        <w:t xml:space="preserve"> / </w:t>
      </w:r>
      <w:r>
        <w:t>TAPromotion</w:t>
      </w:r>
    </w:p>
    <w:p w14:paraId="3D6B6CD2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41" w:name="_Toc89713251"/>
      <w:bookmarkStart w:id="42" w:name="_Toc29201"/>
      <w:r>
        <w:rPr>
          <w:rFonts w:hint="eastAsia"/>
          <w:lang w:val="ru-RU"/>
        </w:rPr>
        <w:t>2</w:t>
      </w:r>
      <w:r>
        <w:rPr>
          <w:lang w:val="ru-RU"/>
        </w:rPr>
        <w:t xml:space="preserve">.4.4 </w:t>
      </w:r>
      <w:r>
        <w:rPr>
          <w:rFonts w:hint="eastAsia"/>
          <w:lang w:val="ru-RU"/>
        </w:rPr>
        <w:t>方法、参数、成员变量、局部变量命</w:t>
      </w:r>
      <w:r>
        <w:rPr>
          <w:lang w:val="ru-RU"/>
        </w:rPr>
        <w:t>名规则</w:t>
      </w:r>
      <w:bookmarkEnd w:id="41"/>
      <w:bookmarkEnd w:id="42"/>
    </w:p>
    <w:p w14:paraId="5E81C31C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t xml:space="preserve">方法名、参数名、成员变量、局部变量都统一使用 lowerCamelCase 风格，必须遵从驼峰形式。 </w:t>
      </w:r>
    </w:p>
    <w:p w14:paraId="3E60A02D">
      <w:pPr>
        <w:pStyle w:val="34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  <w:rPr>
          <w:rFonts w:hint="eastAsia"/>
        </w:rPr>
      </w:pPr>
      <w:r>
        <w:t>正例： localValue / getHttpMessage() / inputUserId</w:t>
      </w:r>
    </w:p>
    <w:p w14:paraId="2DFA65D9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43" w:name="_Toc89713252"/>
      <w:bookmarkStart w:id="44" w:name="_Toc11595"/>
      <w:r>
        <w:rPr>
          <w:rFonts w:hint="eastAsia"/>
          <w:lang w:val="ru-RU"/>
        </w:rPr>
        <w:t>2</w:t>
      </w:r>
      <w:r>
        <w:rPr>
          <w:lang w:val="ru-RU"/>
        </w:rPr>
        <w:t xml:space="preserve">.4.5 </w:t>
      </w:r>
      <w:r>
        <w:rPr>
          <w:rFonts w:hint="eastAsia"/>
          <w:lang w:val="ru-RU"/>
        </w:rPr>
        <w:t>包名结构</w:t>
      </w:r>
      <w:bookmarkEnd w:id="43"/>
      <w:bookmarkEnd w:id="44"/>
    </w:p>
    <w:p w14:paraId="2FEC3F08">
      <w:pPr>
        <w:pStyle w:val="34"/>
        <w:spacing w:before="120" w:after="120"/>
        <w:ind w:firstLine="480"/>
      </w:pPr>
      <w:r>
        <w:rPr>
          <w:rFonts w:hint="eastAsia"/>
        </w:rPr>
        <w:t>com</w:t>
      </w:r>
      <w:r>
        <w:rPr>
          <w:rFonts w:hint="eastAsia"/>
          <w:lang w:val="ru-RU"/>
        </w:rPr>
        <w:t>.</w:t>
      </w:r>
      <w:r>
        <w:rPr>
          <w:lang w:val="ru-RU"/>
        </w:rPr>
        <w:t>*</w:t>
      </w:r>
      <w:r>
        <w:rPr>
          <w:rFonts w:hint="eastAsia"/>
          <w:lang w:val="ru-RU"/>
        </w:rPr>
        <w:t>.</w:t>
      </w:r>
      <w:r>
        <w:rPr>
          <w:rFonts w:hint="eastAsia"/>
        </w:rPr>
        <w:t>controller</w:t>
      </w:r>
      <w:r>
        <w:rPr>
          <w:rFonts w:hint="eastAsia"/>
          <w:lang w:val="ru-RU"/>
        </w:rPr>
        <w:t>——</w:t>
      </w:r>
      <w:r>
        <w:rPr>
          <w:rFonts w:hint="eastAsia"/>
        </w:rPr>
        <w:t>控制层</w:t>
      </w:r>
    </w:p>
    <w:p w14:paraId="1DD44733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 *.</w:t>
      </w:r>
      <w:r>
        <w:rPr>
          <w:rFonts w:hint="eastAsia"/>
        </w:rPr>
        <w:t>service</w:t>
      </w:r>
      <w:r>
        <w:rPr>
          <w:rFonts w:hint="eastAsia"/>
          <w:lang w:val="ru-RU"/>
        </w:rPr>
        <w:t>——</w:t>
      </w:r>
      <w:r>
        <w:rPr>
          <w:rFonts w:hint="eastAsia"/>
        </w:rPr>
        <w:t>业务层</w:t>
      </w:r>
    </w:p>
    <w:p w14:paraId="4C690A47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 *.</w:t>
      </w:r>
      <w:r>
        <w:rPr>
          <w:rFonts w:hint="eastAsia"/>
        </w:rPr>
        <w:t>service</w:t>
      </w:r>
      <w:r>
        <w:rPr>
          <w:rFonts w:hint="eastAsia"/>
          <w:lang w:val="ru-RU"/>
        </w:rPr>
        <w:t>.</w:t>
      </w:r>
      <w:r>
        <w:rPr>
          <w:rFonts w:hint="eastAsia"/>
        </w:rPr>
        <w:t>impl</w:t>
      </w:r>
      <w:r>
        <w:rPr>
          <w:rFonts w:hint="eastAsia"/>
          <w:lang w:val="ru-RU"/>
        </w:rPr>
        <w:t>——</w:t>
      </w:r>
      <w:r>
        <w:rPr>
          <w:rFonts w:hint="eastAsia"/>
        </w:rPr>
        <w:t>业务层实现</w:t>
      </w:r>
    </w:p>
    <w:p w14:paraId="7D7B2AFB">
      <w:pPr>
        <w:pStyle w:val="34"/>
        <w:spacing w:before="120" w:after="120"/>
        <w:ind w:firstLine="480"/>
      </w:pPr>
      <w:r>
        <w:rPr>
          <w:rFonts w:hint="eastAsia"/>
        </w:rPr>
        <w:t>com</w:t>
      </w:r>
      <w:r>
        <w:rPr>
          <w:rFonts w:hint="eastAsia"/>
          <w:lang w:val="ru-RU"/>
        </w:rPr>
        <w:t>.</w:t>
      </w:r>
      <w:r>
        <w:rPr>
          <w:lang w:val="ru-RU"/>
        </w:rPr>
        <w:t>*</w:t>
      </w:r>
      <w:r>
        <w:rPr>
          <w:rFonts w:hint="eastAsia"/>
          <w:lang w:val="ru-RU"/>
        </w:rPr>
        <w:t>.</w:t>
      </w:r>
      <w:r>
        <w:rPr>
          <w:rFonts w:hint="eastAsia"/>
        </w:rPr>
        <w:t>mapper</w:t>
      </w:r>
      <w:r>
        <w:rPr>
          <w:lang w:val="ru-RU"/>
        </w:rPr>
        <w:t>——</w:t>
      </w:r>
      <w:r>
        <w:rPr>
          <w:rFonts w:hint="eastAsia"/>
        </w:rPr>
        <w:t>数据层</w:t>
      </w:r>
    </w:p>
    <w:p w14:paraId="4AC584F3">
      <w:pPr>
        <w:pStyle w:val="34"/>
        <w:spacing w:before="120" w:after="120"/>
        <w:ind w:firstLine="480"/>
        <w:rPr>
          <w:lang w:val="ru-RU"/>
        </w:rPr>
      </w:pPr>
      <w:r>
        <w:rPr>
          <w:lang w:val="ru-RU"/>
        </w:rPr>
        <w:t>resources/mapper/*.xml——</w:t>
      </w:r>
      <w:r>
        <w:rPr>
          <w:rFonts w:hint="eastAsia"/>
          <w:lang w:val="ru-RU"/>
        </w:rPr>
        <w:t>数据层映射文件</w:t>
      </w:r>
    </w:p>
    <w:p w14:paraId="0BAC72F8">
      <w:pPr>
        <w:pStyle w:val="34"/>
        <w:spacing w:before="120" w:after="120"/>
        <w:ind w:firstLine="480"/>
        <w:rPr>
          <w:rFonts w:hint="eastAsia"/>
          <w:lang w:val="ru-RU"/>
        </w:rPr>
      </w:pPr>
      <w:r>
        <w:rPr>
          <w:rFonts w:hint="eastAsia"/>
        </w:rPr>
        <w:t>mapper</w:t>
      </w:r>
      <w:r>
        <w:rPr>
          <w:rFonts w:hint="eastAsia"/>
          <w:lang w:val="ru-RU"/>
        </w:rPr>
        <w:t>/*</w:t>
      </w:r>
      <w:r>
        <w:rPr>
          <w:lang w:val="ru-RU"/>
        </w:rPr>
        <w:t>.</w:t>
      </w:r>
      <w:r>
        <w:rPr>
          <w:rFonts w:hint="eastAsia"/>
        </w:rPr>
        <w:t>sql</w:t>
      </w:r>
      <w:r>
        <w:rPr>
          <w:rFonts w:hint="eastAsia"/>
          <w:lang w:val="ru-RU"/>
        </w:rPr>
        <w:t>——数据库初始化文件</w:t>
      </w:r>
    </w:p>
    <w:p w14:paraId="5BF7323A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 *.</w:t>
      </w:r>
      <w:r>
        <w:rPr>
          <w:rFonts w:hint="eastAsia"/>
        </w:rPr>
        <w:t>po</w:t>
      </w:r>
      <w:r>
        <w:rPr>
          <w:rFonts w:hint="eastAsia"/>
          <w:lang w:val="ru-RU"/>
        </w:rPr>
        <w:t>——</w:t>
      </w:r>
      <w:r>
        <w:rPr>
          <w:rFonts w:hint="eastAsia"/>
        </w:rPr>
        <w:t>与数据库字段对应的实体对象</w:t>
      </w:r>
    </w:p>
    <w:p w14:paraId="73524182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 *.</w:t>
      </w:r>
      <w:r>
        <w:rPr>
          <w:rFonts w:hint="eastAsia"/>
        </w:rPr>
        <w:t>query</w:t>
      </w:r>
      <w:r>
        <w:rPr>
          <w:rFonts w:hint="eastAsia"/>
          <w:lang w:val="ru-RU"/>
        </w:rPr>
        <w:t>——</w:t>
      </w:r>
      <w:r>
        <w:rPr>
          <w:rFonts w:hint="eastAsia"/>
        </w:rPr>
        <w:t>查询条件实体对象</w:t>
      </w:r>
    </w:p>
    <w:p w14:paraId="7BF65629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 *.</w:t>
      </w:r>
      <w:r>
        <w:rPr>
          <w:rFonts w:hint="eastAsia"/>
        </w:rPr>
        <w:t>dto</w:t>
      </w:r>
      <w:r>
        <w:rPr>
          <w:lang w:val="ru-RU"/>
        </w:rPr>
        <w:t xml:space="preserve"> ——</w:t>
      </w:r>
      <w:r>
        <w:rPr>
          <w:rFonts w:hint="eastAsia"/>
        </w:rPr>
        <w:t>数据传输对象类</w:t>
      </w:r>
      <w:r>
        <w:rPr>
          <w:rFonts w:hint="eastAsia"/>
          <w:lang w:val="ru-RU"/>
        </w:rPr>
        <w:t>，</w:t>
      </w:r>
      <w:r>
        <w:rPr>
          <w:rFonts w:hint="eastAsia"/>
        </w:rPr>
        <w:t>用于表单参数提交</w:t>
      </w:r>
    </w:p>
    <w:p w14:paraId="1A19BCBE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 *.</w:t>
      </w:r>
      <w:r>
        <w:rPr>
          <w:rFonts w:hint="eastAsia"/>
        </w:rPr>
        <w:t>vo</w:t>
      </w:r>
      <w:r>
        <w:rPr>
          <w:lang w:val="ru-RU"/>
        </w:rPr>
        <w:t xml:space="preserve"> ——</w:t>
      </w:r>
      <w:r>
        <w:rPr>
          <w:rFonts w:hint="eastAsia"/>
        </w:rPr>
        <w:t>展示对象</w:t>
      </w:r>
    </w:p>
    <w:p w14:paraId="0E2DBFE3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</w:t>
      </w:r>
      <w:r>
        <w:rPr>
          <w:lang w:val="ru-RU"/>
        </w:rPr>
        <w:t>*.</w:t>
      </w:r>
      <w:r>
        <w:rPr>
          <w:rFonts w:hint="eastAsia"/>
        </w:rPr>
        <w:t>common</w:t>
      </w:r>
      <w:r>
        <w:rPr>
          <w:rFonts w:hint="eastAsia"/>
          <w:lang w:val="ru-RU"/>
        </w:rPr>
        <w:t>——</w:t>
      </w:r>
      <w:r>
        <w:rPr>
          <w:rFonts w:hint="eastAsia"/>
        </w:rPr>
        <w:t>公共模块</w:t>
      </w:r>
    </w:p>
    <w:p w14:paraId="47E0C079">
      <w:pPr>
        <w:pStyle w:val="34"/>
        <w:spacing w:before="120" w:after="120"/>
        <w:ind w:firstLine="480"/>
        <w:rPr>
          <w:rFonts w:hint="eastAsia"/>
          <w:lang w:val="ru-RU"/>
        </w:rPr>
      </w:pPr>
      <w:r>
        <w:rPr>
          <w:rFonts w:hint="eastAsia"/>
        </w:rPr>
        <w:t>com</w:t>
      </w:r>
      <w:r>
        <w:rPr>
          <w:rFonts w:hint="eastAsia"/>
          <w:lang w:val="ru-RU"/>
        </w:rPr>
        <w:t>.</w:t>
      </w:r>
      <w:r>
        <w:rPr>
          <w:lang w:val="ru-RU"/>
        </w:rPr>
        <w:t>*</w:t>
      </w:r>
      <w:r>
        <w:rPr>
          <w:rFonts w:hint="eastAsia"/>
          <w:lang w:val="ru-RU"/>
        </w:rPr>
        <w:t>.</w:t>
      </w:r>
      <w:r>
        <w:rPr>
          <w:rFonts w:hint="eastAsia"/>
        </w:rPr>
        <w:t>config</w:t>
      </w:r>
      <w:r>
        <w:rPr>
          <w:rFonts w:hint="eastAsia"/>
          <w:lang w:val="ru-RU"/>
        </w:rPr>
        <w:t>——</w:t>
      </w:r>
      <w:r>
        <w:rPr>
          <w:rFonts w:hint="eastAsia"/>
        </w:rPr>
        <w:t>配置模块</w:t>
      </w:r>
    </w:p>
    <w:p w14:paraId="396010F0">
      <w:pPr>
        <w:ind w:firstLine="480"/>
        <w:rPr>
          <w:rFonts w:hint="eastAsia"/>
          <w:lang w:val="ru-RU"/>
        </w:rPr>
      </w:pPr>
    </w:p>
    <w:p w14:paraId="3AB5015C">
      <w:pPr>
        <w:ind w:firstLine="480"/>
        <w:rPr>
          <w:rFonts w:hint="eastAsia"/>
          <w:lang w:val="ru-RU"/>
        </w:rPr>
        <w:sectPr>
          <w:pgSz w:w="11906" w:h="16838"/>
          <w:pgMar w:top="1417" w:right="1417" w:bottom="1417" w:left="1417" w:header="1134" w:footer="1134" w:gutter="0"/>
          <w:cols w:space="720" w:num="1"/>
          <w:docGrid w:linePitch="312" w:charSpace="0"/>
        </w:sectPr>
      </w:pPr>
    </w:p>
    <w:p w14:paraId="7E3B7433">
      <w:pPr>
        <w:pStyle w:val="2"/>
        <w:spacing w:before="240" w:after="240"/>
        <w:rPr>
          <w:lang w:val="ru-RU"/>
        </w:rPr>
        <w:outlineLvl w:val="0"/>
      </w:pPr>
      <w:bookmarkStart w:id="45" w:name="_Toc29194"/>
      <w:bookmarkStart w:id="46" w:name="_Toc14572"/>
      <w:r>
        <w:rPr>
          <w:rFonts w:hint="eastAsia"/>
          <w:lang w:val="ru-RU"/>
        </w:rPr>
        <w:t xml:space="preserve">3  </w:t>
      </w:r>
      <w:r>
        <w:rPr>
          <w:rFonts w:hint="eastAsia"/>
        </w:rPr>
        <w:t>设计内容</w:t>
      </w:r>
      <w:r>
        <w:rPr>
          <w:rFonts w:hint="eastAsia"/>
          <w:lang w:val="ru-RU"/>
        </w:rPr>
        <w:t>（</w:t>
      </w:r>
      <w:r>
        <w:rPr>
          <w:rFonts w:hint="eastAsia"/>
        </w:rPr>
        <w:t>过程</w:t>
      </w:r>
      <w:r>
        <w:rPr>
          <w:rFonts w:hint="eastAsia"/>
          <w:lang w:val="ru-RU"/>
        </w:rPr>
        <w:t>）</w:t>
      </w:r>
      <w:r>
        <w:rPr>
          <w:rFonts w:hint="eastAsia"/>
        </w:rPr>
        <w:t>与说明</w:t>
      </w:r>
      <w:bookmarkEnd w:id="45"/>
      <w:bookmarkEnd w:id="46"/>
    </w:p>
    <w:p w14:paraId="6CE7226C">
      <w:pPr>
        <w:pStyle w:val="34"/>
        <w:spacing w:before="120" w:after="120"/>
        <w:ind w:firstLine="480"/>
      </w:pPr>
      <w:r>
        <w:rPr>
          <w:rFonts w:hint="eastAsia"/>
        </w:rPr>
      </w:r>
    </w:p>
    <w:p w14:paraId="40BDE20B">
      <w:pPr>
        <w:pStyle w:val="3"/>
        <w:spacing w:before="240" w:after="120"/>
        <w:rPr>
          <w:rFonts w:hint="eastAsia"/>
        </w:rPr>
        <w:outlineLvl w:val="1"/>
      </w:pPr>
      <w:bookmarkStart w:id="47" w:name="_Toc5428"/>
      <w:bookmarkStart w:id="48" w:name="_Toc89713254"/>
      <w:r>
        <w:rPr>
          <w:rFonts w:hint="eastAsia"/>
        </w:rPr>
        <w:t>3.1 数据库设计</w:t>
      </w:r>
      <w:bookmarkEnd w:id="47"/>
      <w:bookmarkEnd w:id="48"/>
    </w:p>
    <w:p w14:paraId="1BC04C7A">
      <w:pPr>
        <w:pStyle w:val="34"/>
        <w:spacing w:before="120" w:after="120"/>
        <w:ind w:firstLine="480"/>
        <w:rPr>
          <w:rFonts w:hint="eastAsia"/>
          <w:color w:val="FF0000"/>
        </w:rPr>
      </w:pPr>
      <w:r>
        <w:rPr>
          <w:rFonts w:hint="eastAsia"/>
        </w:rPr>
        <w:t>本项目使用 PostgreSQL 16（业务数据）和 Neo4j 5（图谱数据）。PostgreSQL 含 19 张表（按 4 套数据模型划分），Neo4j 含 7 类节点 + 8 类关系。</w:t>
      </w:r>
    </w:p>
    <w:p w14:paraId="0C1CD459">
      <w:pPr>
        <w:pStyle w:val="4"/>
        <w:bidi w:val="0"/>
        <w:rPr>
          <w:rFonts w:hint="eastAsia"/>
        </w:rPr>
        <w:outlineLvl w:val="2"/>
      </w:pPr>
      <w:bookmarkStart w:id="49" w:name="_Toc25017"/>
      <w:bookmarkStart w:id="50" w:name="_Toc89779576"/>
      <w:bookmarkStart w:id="51" w:name="_Toc6512"/>
      <w:r>
        <w:rPr>
          <w:rFonts w:hint="eastAsia"/>
        </w:rPr>
        <w:t>3.1.1 数据库物理模型</w:t>
      </w:r>
      <w:bookmarkEnd w:id="49"/>
      <w:bookmarkEnd w:id="50"/>
      <w:bookmarkEnd w:id="51"/>
    </w:p>
    <w:p w14:paraId="484BA1F4">
      <w:pPr>
        <w:pStyle w:val="34"/>
        <w:spacing w:before="120" w:after="120"/>
        <w:ind w:firstLine="480"/>
      </w:pPr>
      <w:r>
        <w:rPr>
          <w:rFonts w:hint="eastAsia"/>
        </w:rPr>
        <w:t>Neo4j 图谱 36 岗位节点 / 645 技能节点 / 1152 条关系边（含 PREREQUISITE 拓扑）。PostgreSQL 19 张表记录原始 JD、抽取结果、配置、合并、合规、Pipeline 运行、学习计划、演化快照、闭环结果等业务数据。</w:t>
      </w:r>
    </w:p>
    <w:p>
      <w:pPr>
        <w:jc w:val="center"/>
      </w:pPr>
      <w:r/>
    </w:p>
    <w:p>
      <w:pPr>
        <w:jc w:val="center"/>
      </w:pPr>
      <w:r/>
    </w:p>
    <w:p w14:paraId="54E724C9">
      <w:pPr>
        <w:pStyle w:val="34"/>
        <w:spacing w:before="120" w:after="120" w:line="240" w:lineRule="auto"/>
        <w:ind w:firstLine="0" w:firstLineChars="0"/>
        <w:jc w:val="center"/>
        <w:rPr>
          <w:rFonts w:hint="eastAsia"/>
        </w:rPr>
      </w:pPr>
      <w:r/>
    </w:p>
    <w:p w14:paraId="2E0B9F21">
      <w:pPr>
        <w:pStyle w:val="35"/>
        <w:ind w:firstLine="361"/>
        <w:rPr>
          <w:rFonts w:hint="eastAsia"/>
        </w:rPr>
      </w:pPr>
      <w:r>
        <w:rPr>
          <w:rFonts w:hint="eastAsia"/>
        </w:rPr>
        <w:t>3.1.2 数据表设计（19 张，按 4 套模型划分）</w:t>
      </w:r>
    </w:p>
    <w:p w14:paraId="12C93CA7">
      <w:pPr>
        <w:pStyle w:val="4"/>
        <w:spacing w:before="120" w:after="120"/>
        <w:ind w:firstLine="482"/>
        <w:outlineLvl w:val="2"/>
      </w:pPr>
      <w:bookmarkStart w:id="52" w:name="_Toc15810"/>
      <w:bookmarkStart w:id="53" w:name="_Toc89713255"/>
      <w:r>
        <w:rPr>
          <w:rFonts w:hint="eastAsia"/>
        </w:rPr>
        <w:t>① 抽取模型（extraction_models.py）：raw_jd_records、jd_extraction_records、skill_records、skill_alias_records、position_records、position_skill_relations、extraction_evaluation_records、match_results、review_queue、system_config。② Pipeline 模型（pipeline_models.py）：data_sources、pipeline_runs、pipeline_schedules、loop_results。③ 演化模型（evolution_models.py）：evolution_snapshots、evolution_changelog、evolution_paths、skill_timeseries。④ 学习模型（learning_models.py）：learning_plans、learning_progress、skill_prerequisites。详细字段说明见代码 backend/app/models/。</w:t>
      </w:r>
      <w:bookmarkEnd w:id="52"/>
    </w:p>
    <w:p w14:paraId="3C91D391">
      <w:pPr>
        <w:pStyle w:val="34"/>
        <w:spacing w:before="120" w:after="120"/>
        <w:ind w:firstLine="480"/>
      </w:pPr>
      <w:r>
        <w:rPr>
          <w:rFonts w:hint="eastAsia"/>
        </w:rPr>
        <w:t>（1）岗位能力信息表</w:t>
      </w:r>
      <w:bookmarkEnd w:id="53"/>
    </w:p>
    <w:p w14:paraId="138315F7">
      <w:pPr>
        <w:pStyle w:val="34"/>
        <w:spacing w:before="120" w:after="120"/>
        <w:ind w:firstLine="480"/>
      </w:pPr>
      <w:r>
        <w:rPr>
          <w:rFonts w:hint="eastAsia"/>
        </w:rPr>
        <w:t>岗位能力信息表取名government_info，具体如下所示：</w:t>
      </w:r>
    </w:p>
    <w:p w14:paraId="5B060537">
      <w:pPr>
        <w:pStyle w:val="34"/>
        <w:spacing w:before="120" w:after="120"/>
        <w:ind w:firstLine="480"/>
        <w:rPr>
          <w:rFonts w:hint="eastAsia"/>
        </w:rPr>
      </w:pPr>
    </w:p>
    <w:p w14:paraId="35E23965">
      <w:pPr>
        <w:pStyle w:val="40"/>
        <w:ind w:firstLine="480"/>
        <w:rPr>
          <w:rFonts w:hint="eastAsia"/>
        </w:rPr>
      </w:pPr>
      <w:r>
        <w:rPr>
          <w:rFonts w:hint="eastAsia"/>
        </w:rPr>
        <w:t>表</w:t>
      </w:r>
      <w:r>
        <w:t xml:space="preserve">3.1 </w:t>
      </w:r>
      <w:r>
        <w:rPr>
          <w:rFonts w:hint="eastAsia"/>
        </w:rPr>
        <w:t>岗位能力信息表</w:t>
      </w:r>
    </w:p>
    <w:tbl>
      <w:tblPr>
        <w:tblStyle w:val="20"/>
        <w:tblpPr w:leftFromText="180" w:rightFromText="180" w:vertAnchor="text" w:horzAnchor="margin" w:tblpXSpec="right" w:tblpY="67"/>
        <w:tblOverlap w:val="never"/>
        <w:tblW w:w="0" w:type="auto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3"/>
        <w:gridCol w:w="2223"/>
        <w:gridCol w:w="971"/>
        <w:gridCol w:w="862"/>
        <w:gridCol w:w="1134"/>
        <w:gridCol w:w="851"/>
      </w:tblGrid>
      <w:tr w14:paraId="1EA3B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794" w:type="dxa"/>
            <w:gridSpan w:val="6"/>
            <w:shd w:val="clear" w:color="auto" w:fill="ffffff"/>
            <w:noWrap w:val="0"/>
            <w:vAlign w:val="top"/>
          </w:tcPr>
          <w:p w14:paraId="6E1C2AA0">
            <w:pPr>
              <w:pStyle w:val="42"/>
              <w:framePr w:hSpace="0" w:wrap="auto" w:vAnchor="margin" w:hAnchor="text" w:xAlign="left" w:yAlign="inline"/>
              <w:ind w:firstLine="480"/>
            </w:pPr>
            <w:r/>
          </w:p>
          <w:p w14:paraId="7BE098E2">
            <w:pPr>
              <w:pStyle w:val="42"/>
              <w:framePr w:hSpace="0" w:wrap="auto" w:vAnchor="margin" w:hAnchor="text" w:xAlign="left" w:yAlign="inline"/>
              <w:ind w:firstLine="480"/>
            </w:pPr>
            <w:r>
              <w:t>数据表说明：</w:t>
            </w:r>
            <w:r>
              <w:rPr>
                <w:rFonts w:hint="eastAsia"/>
              </w:rPr>
              <w:t>岗位能力信息</w:t>
            </w:r>
            <w:r>
              <w:t>表</w:t>
            </w:r>
          </w:p>
        </w:tc>
      </w:tr>
      <w:tr w14:paraId="2DFF3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shd w:val="clear" w:color="auto" w:fill="ffffff"/>
            <w:noWrap w:val="0"/>
            <w:vAlign w:val="top"/>
          </w:tcPr>
          <w:p w14:paraId="0751151D">
            <w:pPr>
              <w:pStyle w:val="37"/>
              <w:spacing w:before="21"/>
              <w:ind w:firstLine="422"/>
              <w:rPr>
                <w:b/>
                <w:sz w:val="21"/>
              </w:rPr>
            </w:pPr>
            <w:r>
              <w:rPr>
                <w:b/>
                <w:sz w:val="21"/>
              </w:rPr>
              <w:t>● id (UUID PK) — 记录主键</w:t>
            </w:r>
          </w:p>
        </w:tc>
        <w:tc>
          <w:tcPr>
            <w:tcW w:w="2223" w:type="dxa"/>
            <w:shd w:val="clear" w:color="auto" w:fill="ffffff"/>
            <w:noWrap w:val="0"/>
            <w:vAlign w:val="top"/>
          </w:tcPr>
          <w:p w14:paraId="08472463">
            <w:pPr>
              <w:pStyle w:val="37"/>
              <w:spacing w:before="21"/>
              <w:ind w:left="106" w:firstLine="422"/>
              <w:rPr>
                <w:b/>
                <w:sz w:val="21"/>
              </w:rPr>
            </w:pPr>
            <w:r>
              <w:rPr>
                <w:b/>
                <w:sz w:val="21"/>
              </w:rPr>
              <w:t>字段说明</w:t>
            </w:r>
          </w:p>
        </w:tc>
        <w:tc>
          <w:tcPr>
            <w:tcW w:w="971" w:type="dxa"/>
            <w:shd w:val="clear" w:color="auto" w:fill="ffffff"/>
            <w:noWrap w:val="0"/>
            <w:vAlign w:val="top"/>
          </w:tcPr>
          <w:p w14:paraId="4395371A">
            <w:pPr>
              <w:pStyle w:val="37"/>
              <w:spacing w:before="21"/>
              <w:rPr>
                <w:b/>
                <w:sz w:val="21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862" w:type="dxa"/>
            <w:shd w:val="clear" w:color="auto" w:fill="ffffff"/>
            <w:noWrap w:val="0"/>
            <w:vAlign w:val="top"/>
          </w:tcPr>
          <w:p w14:paraId="1C8D5DED">
            <w:pPr>
              <w:pStyle w:val="37"/>
              <w:spacing w:before="21"/>
              <w:rPr>
                <w:b/>
                <w:sz w:val="21"/>
              </w:rPr>
            </w:pPr>
            <w:r>
              <w:rPr>
                <w:b/>
                <w:sz w:val="21"/>
              </w:rPr>
              <w:t>长度</w:t>
            </w:r>
          </w:p>
        </w:tc>
        <w:tc>
          <w:tcPr>
            <w:tcW w:w="1134" w:type="dxa"/>
            <w:shd w:val="clear" w:color="auto" w:fill="ffffff"/>
            <w:noWrap w:val="0"/>
            <w:vAlign w:val="top"/>
          </w:tcPr>
          <w:p w14:paraId="03BC1784">
            <w:pPr>
              <w:pStyle w:val="37"/>
              <w:spacing w:before="21"/>
              <w:rPr>
                <w:rFonts w:hint="eastAsia"/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是否为空</w:t>
            </w:r>
          </w:p>
        </w:tc>
        <w:tc>
          <w:tcPr>
            <w:tcW w:w="851" w:type="dxa"/>
            <w:shd w:val="clear" w:color="auto" w:fill="ffffff"/>
            <w:noWrap w:val="0"/>
            <w:vAlign w:val="top"/>
          </w:tcPr>
          <w:p w14:paraId="738B77A3">
            <w:pPr>
              <w:pStyle w:val="37"/>
              <w:spacing w:before="21"/>
              <w:rPr>
                <w:b/>
                <w:sz w:val="21"/>
              </w:rPr>
            </w:pPr>
            <w:r>
              <w:rPr>
                <w:b/>
                <w:sz w:val="21"/>
              </w:rPr>
              <w:t>备注</w:t>
            </w:r>
          </w:p>
        </w:tc>
      </w:tr>
      <w:tr w14:paraId="63084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6A401BD8">
            <w:pPr>
              <w:pStyle w:val="38"/>
              <w:ind w:firstLine="480"/>
            </w:pPr>
            <w:r>
              <w:rPr>
                <w:rFonts w:hint="eastAsia"/>
              </w:rPr>
              <w:t>● jd_content (Text NOT NULL) — JD 原文</w:t>
            </w:r>
          </w:p>
        </w:tc>
        <w:tc>
          <w:tcPr>
            <w:tcW w:w="2223" w:type="dxa"/>
            <w:noWrap w:val="0"/>
            <w:vAlign w:val="top"/>
          </w:tcPr>
          <w:p w14:paraId="3AC8B431">
            <w:pPr>
              <w:pStyle w:val="38"/>
              <w:ind w:firstLine="480"/>
              <w:rPr>
                <w:rFonts w:eastAsia="Times New Roman"/>
              </w:rPr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707C557C">
            <w:pPr>
              <w:pStyle w:val="38"/>
            </w:pPr>
            <w:r>
              <w:t>long</w:t>
            </w:r>
          </w:p>
        </w:tc>
        <w:tc>
          <w:tcPr>
            <w:tcW w:w="862" w:type="dxa"/>
            <w:noWrap w:val="0"/>
            <w:vAlign w:val="top"/>
          </w:tcPr>
          <w:p w14:paraId="5354C4E9">
            <w:pPr>
              <w:pStyle w:val="38"/>
              <w:ind w:firstLine="480"/>
            </w:pPr>
            <w:r>
              <w:t>36</w:t>
            </w:r>
          </w:p>
        </w:tc>
        <w:tc>
          <w:tcPr>
            <w:tcW w:w="1134" w:type="dxa"/>
            <w:noWrap w:val="0"/>
            <w:vAlign w:val="top"/>
          </w:tcPr>
          <w:p w14:paraId="454D7D8E">
            <w:pPr>
              <w:pStyle w:val="38"/>
              <w:ind w:firstLine="480"/>
            </w:pPr>
            <w:r>
              <w:t>NO</w:t>
            </w:r>
          </w:p>
        </w:tc>
        <w:tc>
          <w:tcPr>
            <w:tcW w:w="851" w:type="dxa"/>
            <w:noWrap w:val="0"/>
            <w:vAlign w:val="top"/>
          </w:tcPr>
          <w:p w14:paraId="04396514">
            <w:pPr>
              <w:pStyle w:val="38"/>
            </w:pPr>
            <w:r>
              <w:t>自动增长</w:t>
            </w:r>
          </w:p>
        </w:tc>
      </w:tr>
      <w:tr w14:paraId="52953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3F625EBD">
            <w:pPr>
              <w:pStyle w:val="38"/>
              <w:ind w:firstLine="480"/>
            </w:pPr>
            <w:r>
              <w:rPr>
                <w:rFonts w:hint="eastAsia"/>
              </w:rPr>
              <w:t>● job_title (String(255) NOT NULL) — 标准化岗位名</w:t>
            </w:r>
          </w:p>
        </w:tc>
        <w:tc>
          <w:tcPr>
            <w:tcW w:w="2223" w:type="dxa"/>
            <w:noWrap w:val="0"/>
            <w:vAlign w:val="top"/>
          </w:tcPr>
          <w:p w14:paraId="10BCD5DD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3ED7F4F4">
            <w:pPr>
              <w:pStyle w:val="38"/>
            </w:pPr>
            <w: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2A8268C4">
            <w:pPr>
              <w:pStyle w:val="38"/>
              <w:ind w:firstLine="480"/>
            </w:pPr>
            <w:r>
              <w:t>36</w:t>
            </w:r>
          </w:p>
        </w:tc>
        <w:tc>
          <w:tcPr>
            <w:tcW w:w="1134" w:type="dxa"/>
            <w:noWrap w:val="0"/>
            <w:vAlign w:val="top"/>
          </w:tcPr>
          <w:p w14:paraId="6CE591F8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025DB6D8">
            <w:pPr>
              <w:pStyle w:val="38"/>
              <w:ind w:firstLine="320"/>
              <w:rPr>
                <w:sz w:val="16"/>
              </w:rPr>
            </w:pPr>
          </w:p>
        </w:tc>
      </w:tr>
      <w:tr w14:paraId="5DC2E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52661080">
            <w:pPr>
              <w:pStyle w:val="38"/>
              <w:ind w:firstLine="480"/>
            </w:pPr>
            <w:r>
              <w:rPr>
                <w:rFonts w:hint="eastAsia"/>
              </w:rPr>
              <w:t>● extracted_skills (JSON NOT NULL) — 抽取技能集</w:t>
            </w:r>
          </w:p>
        </w:tc>
        <w:tc>
          <w:tcPr>
            <w:tcW w:w="2223" w:type="dxa"/>
            <w:noWrap w:val="0"/>
            <w:vAlign w:val="top"/>
          </w:tcPr>
          <w:p w14:paraId="18E1F6D1">
            <w:pPr>
              <w:pStyle w:val="38"/>
              <w:ind w:firstLine="480"/>
              <w:rPr>
                <w:rFonts w:eastAsia="Times New Roman"/>
              </w:rPr>
            </w:pPr>
            <w:r>
              <w:rPr>
                <w:rFonts w:hint="eastAsia" w:eastAsia="Times New Roman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7A5FDF9A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1FBBB6FB">
            <w:pPr>
              <w:pStyle w:val="38"/>
              <w:ind w:firstLine="480"/>
            </w:pPr>
            <w:r>
              <w:t>50</w:t>
            </w:r>
          </w:p>
        </w:tc>
        <w:tc>
          <w:tcPr>
            <w:tcW w:w="1134" w:type="dxa"/>
            <w:noWrap w:val="0"/>
            <w:vAlign w:val="top"/>
          </w:tcPr>
          <w:p w14:paraId="5F38CFAE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537C224A">
            <w:pPr>
              <w:pStyle w:val="38"/>
              <w:ind w:firstLine="320"/>
              <w:rPr>
                <w:sz w:val="16"/>
              </w:rPr>
            </w:pPr>
          </w:p>
        </w:tc>
      </w:tr>
      <w:tr w14:paraId="491ED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753" w:type="dxa"/>
            <w:noWrap w:val="0"/>
            <w:vAlign w:val="top"/>
          </w:tcPr>
          <w:p w14:paraId="3095B30B">
            <w:pPr>
              <w:pStyle w:val="38"/>
              <w:ind w:firstLine="480"/>
            </w:pPr>
            <w:r>
              <w:rPr>
                <w:rFonts w:hint="eastAsia"/>
              </w:rPr>
              <w:t>● experience_years (Integer) — 经验要求</w:t>
            </w:r>
          </w:p>
        </w:tc>
        <w:tc>
          <w:tcPr>
            <w:tcW w:w="2223" w:type="dxa"/>
            <w:noWrap w:val="0"/>
            <w:vAlign w:val="top"/>
          </w:tcPr>
          <w:p w14:paraId="17502DB3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64474109">
            <w:pPr>
              <w:pStyle w:val="38"/>
            </w:pPr>
            <w: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05D7393A">
            <w:pPr>
              <w:pStyle w:val="38"/>
              <w:ind w:firstLine="480"/>
            </w:pPr>
            <w:r>
              <w:t>500</w:t>
            </w:r>
          </w:p>
        </w:tc>
        <w:tc>
          <w:tcPr>
            <w:tcW w:w="1134" w:type="dxa"/>
            <w:noWrap w:val="0"/>
            <w:vAlign w:val="top"/>
          </w:tcPr>
          <w:p w14:paraId="436661B7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73E30397">
            <w:pPr>
              <w:pStyle w:val="38"/>
              <w:ind w:firstLine="320"/>
              <w:rPr>
                <w:sz w:val="16"/>
              </w:rPr>
            </w:pPr>
          </w:p>
        </w:tc>
      </w:tr>
      <w:tr w14:paraId="4AD0D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070C6402">
            <w:pPr>
              <w:pStyle w:val="38"/>
              <w:ind w:firstLine="480"/>
            </w:pPr>
            <w:r>
              <w:rPr>
                <w:rFonts w:hint="eastAsia"/>
              </w:rPr>
              <w:t>● education (String(100)) — 学历门槛</w:t>
            </w:r>
          </w:p>
        </w:tc>
        <w:tc>
          <w:tcPr>
            <w:tcW w:w="2223" w:type="dxa"/>
            <w:noWrap w:val="0"/>
            <w:vAlign w:val="top"/>
          </w:tcPr>
          <w:p w14:paraId="6B0A5055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7A1A0ED1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4AF851DE">
            <w:pPr>
              <w:pStyle w:val="38"/>
              <w:ind w:firstLine="480"/>
            </w:pPr>
            <w:r>
              <w:t>500</w:t>
            </w:r>
          </w:p>
        </w:tc>
        <w:tc>
          <w:tcPr>
            <w:tcW w:w="1134" w:type="dxa"/>
            <w:noWrap w:val="0"/>
            <w:vAlign w:val="top"/>
          </w:tcPr>
          <w:p w14:paraId="3EDE44EF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743F9E7A">
            <w:pPr>
              <w:pStyle w:val="38"/>
              <w:ind w:firstLine="320"/>
              <w:rPr>
                <w:sz w:val="16"/>
              </w:rPr>
            </w:pPr>
          </w:p>
        </w:tc>
      </w:tr>
      <w:tr w14:paraId="3DB14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47806A67">
            <w:pPr>
              <w:pStyle w:val="38"/>
              <w:ind w:firstLine="480"/>
            </w:pPr>
            <w:r>
              <w:rPr>
                <w:rFonts w:hint="eastAsia"/>
              </w:rPr>
              <w:t>● confidence (Float NOT NULL) — 信任度评分 0-1</w:t>
            </w:r>
          </w:p>
        </w:tc>
        <w:tc>
          <w:tcPr>
            <w:tcW w:w="2223" w:type="dxa"/>
            <w:noWrap w:val="0"/>
            <w:vAlign w:val="top"/>
          </w:tcPr>
          <w:p w14:paraId="1866F4E4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780392B5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3D91607B">
            <w:pPr>
              <w:pStyle w:val="38"/>
              <w:ind w:firstLine="480"/>
            </w:pPr>
            <w:r>
              <w:t>50</w:t>
            </w:r>
          </w:p>
        </w:tc>
        <w:tc>
          <w:tcPr>
            <w:tcW w:w="1134" w:type="dxa"/>
            <w:noWrap w:val="0"/>
            <w:vAlign w:val="top"/>
          </w:tcPr>
          <w:p w14:paraId="644A03C7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79BAB6C5">
            <w:pPr>
              <w:pStyle w:val="38"/>
              <w:ind w:firstLine="320"/>
              <w:rPr>
                <w:sz w:val="16"/>
              </w:rPr>
            </w:pPr>
          </w:p>
        </w:tc>
      </w:tr>
      <w:tr w14:paraId="1C4CC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06EAE623">
            <w:pPr>
              <w:pStyle w:val="38"/>
              <w:ind w:firstLine="480"/>
            </w:pPr>
            <w:r>
              <w:rPr>
                <w:rFonts w:hint="eastAsia"/>
              </w:rPr>
              <w:t>● hallucination_score (Float) — 幻觉评分 0-1</w:t>
            </w:r>
          </w:p>
        </w:tc>
        <w:tc>
          <w:tcPr>
            <w:tcW w:w="2223" w:type="dxa"/>
            <w:noWrap w:val="0"/>
            <w:vAlign w:val="top"/>
          </w:tcPr>
          <w:p w14:paraId="1E163770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5342A4AE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2D903CBD">
            <w:pPr>
              <w:pStyle w:val="38"/>
              <w:ind w:firstLine="480"/>
            </w:pPr>
            <w:r>
              <w:t>200</w:t>
            </w:r>
          </w:p>
        </w:tc>
        <w:tc>
          <w:tcPr>
            <w:tcW w:w="1134" w:type="dxa"/>
            <w:noWrap w:val="0"/>
            <w:vAlign w:val="top"/>
          </w:tcPr>
          <w:p w14:paraId="3772258A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7C6079E4">
            <w:pPr>
              <w:pStyle w:val="38"/>
              <w:ind w:firstLine="320"/>
              <w:rPr>
                <w:sz w:val="16"/>
              </w:rPr>
            </w:pPr>
          </w:p>
        </w:tc>
      </w:tr>
      <w:tr w14:paraId="6DDA0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63988D2C">
            <w:pPr>
              <w:pStyle w:val="38"/>
              <w:ind w:firstLine="480"/>
            </w:pPr>
            <w:r>
              <w:rPr>
                <w:rFonts w:hint="eastAsia"/>
              </w:rPr>
              <w:t>● extractor_model (String(50)) — 抽取模型 spark-v4</w:t>
            </w:r>
          </w:p>
        </w:tc>
        <w:tc>
          <w:tcPr>
            <w:tcW w:w="2223" w:type="dxa"/>
            <w:noWrap w:val="0"/>
            <w:vAlign w:val="top"/>
          </w:tcPr>
          <w:p w14:paraId="2078A6FD">
            <w:pPr>
              <w:pStyle w:val="38"/>
              <w:ind w:firstLine="480"/>
              <w:rPr>
                <w:rFonts w:eastAsia="Times New Roman"/>
              </w:rPr>
            </w:pPr>
            <w:r>
              <w:rPr>
                <w:rFonts w:hint="eastAsia" w:eastAsia="Times New Roman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421993A7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153F4EBD">
            <w:pPr>
              <w:pStyle w:val="38"/>
              <w:ind w:firstLine="480"/>
            </w:pPr>
            <w:r>
              <w:t>500</w:t>
            </w:r>
          </w:p>
        </w:tc>
        <w:tc>
          <w:tcPr>
            <w:tcW w:w="1134" w:type="dxa"/>
            <w:noWrap w:val="0"/>
            <w:vAlign w:val="top"/>
          </w:tcPr>
          <w:p w14:paraId="5C2F47A4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27213C26">
            <w:pPr>
              <w:pStyle w:val="38"/>
              <w:ind w:firstLine="320"/>
              <w:rPr>
                <w:sz w:val="16"/>
              </w:rPr>
            </w:pPr>
          </w:p>
        </w:tc>
      </w:tr>
      <w:tr w14:paraId="3B5C7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753" w:type="dxa"/>
            <w:noWrap w:val="0"/>
            <w:vAlign w:val="top"/>
          </w:tcPr>
          <w:p w14:paraId="0231EE56">
            <w:pPr>
              <w:pStyle w:val="38"/>
              <w:ind w:firstLine="480"/>
            </w:pPr>
            <w:r>
              <w:rPr>
                <w:rFonts w:hint="eastAsia"/>
              </w:rPr>
              <w:t>● status (String(20)) — pending/verified/high_risk</w:t>
            </w:r>
          </w:p>
        </w:tc>
        <w:tc>
          <w:tcPr>
            <w:tcW w:w="2223" w:type="dxa"/>
            <w:noWrap w:val="0"/>
            <w:vAlign w:val="top"/>
          </w:tcPr>
          <w:p w14:paraId="437F4251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19990B30">
            <w:pPr>
              <w:pStyle w:val="38"/>
            </w:pPr>
            <w: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60201DEE">
            <w:pPr>
              <w:pStyle w:val="38"/>
              <w:ind w:firstLine="480"/>
            </w:pPr>
            <w:r>
              <w:t>500</w:t>
            </w:r>
          </w:p>
        </w:tc>
        <w:tc>
          <w:tcPr>
            <w:tcW w:w="1134" w:type="dxa"/>
            <w:noWrap w:val="0"/>
            <w:vAlign w:val="top"/>
          </w:tcPr>
          <w:p w14:paraId="1E5358D0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4A82D3F2">
            <w:pPr>
              <w:pStyle w:val="38"/>
              <w:ind w:firstLine="320"/>
              <w:rPr>
                <w:sz w:val="16"/>
              </w:rPr>
            </w:pPr>
          </w:p>
        </w:tc>
      </w:tr>
      <w:tr w14:paraId="6722E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739C8827">
            <w:pPr>
              <w:pStyle w:val="38"/>
              <w:ind w:firstLine="480"/>
            </w:pPr>
            <w:r>
              <w:rPr>
                <w:rFonts w:hint="eastAsia"/>
              </w:rPr>
              <w:t>● created_at (DateTime NOT NULL) — 创建时间</w:t>
            </w:r>
          </w:p>
        </w:tc>
        <w:tc>
          <w:tcPr>
            <w:tcW w:w="2223" w:type="dxa"/>
            <w:noWrap w:val="0"/>
            <w:vAlign w:val="top"/>
          </w:tcPr>
          <w:p w14:paraId="5D20C647">
            <w:pPr>
              <w:pStyle w:val="38"/>
              <w:rPr>
                <w:rFonts w:eastAsia="Times New Roman"/>
              </w:rPr>
            </w:pPr>
            <w:r>
              <w:rPr>
                <w:rFonts w:hint="eastAsia" w:eastAsia="Times New Roman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1869A726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74028DE5">
            <w:pPr>
              <w:pStyle w:val="38"/>
              <w:ind w:firstLine="480"/>
            </w:pPr>
            <w:r>
              <w:t>50</w:t>
            </w:r>
          </w:p>
        </w:tc>
        <w:tc>
          <w:tcPr>
            <w:tcW w:w="1134" w:type="dxa"/>
            <w:noWrap w:val="0"/>
            <w:vAlign w:val="top"/>
          </w:tcPr>
          <w:p w14:paraId="6A406229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42B19EDF">
            <w:pPr>
              <w:pStyle w:val="38"/>
              <w:ind w:firstLine="320"/>
              <w:rPr>
                <w:sz w:val="16"/>
              </w:rPr>
            </w:pPr>
          </w:p>
        </w:tc>
      </w:tr>
      <w:tr w14:paraId="513AB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51945798">
            <w:pPr>
              <w:pStyle w:val="38"/>
              <w:ind w:firstLine="480"/>
            </w:pPr>
            <w:r>
              <w:rPr>
                <w:rFonts w:hint="eastAsia"/>
              </w:rPr>
              <w:t>—— 技能主表 skill_records ——</w:t>
            </w:r>
          </w:p>
        </w:tc>
        <w:tc>
          <w:tcPr>
            <w:tcW w:w="2223" w:type="dxa"/>
            <w:noWrap w:val="0"/>
            <w:vAlign w:val="top"/>
          </w:tcPr>
          <w:p w14:paraId="757DD7D9">
            <w:pPr>
              <w:pStyle w:val="38"/>
              <w:ind w:firstLine="480"/>
            </w:pPr>
            <w:r>
              <w:rPr>
                <w:rFonts w:hint="eastAsia"/>
              </w:rPr>
            </w:r>
          </w:p>
        </w:tc>
        <w:tc>
          <w:tcPr>
            <w:tcW w:w="971" w:type="dxa"/>
            <w:noWrap w:val="0"/>
            <w:vAlign w:val="top"/>
          </w:tcPr>
          <w:p w14:paraId="150679A3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0F286E82">
            <w:pPr>
              <w:pStyle w:val="38"/>
              <w:ind w:firstLine="480"/>
            </w:pPr>
            <w:r>
              <w:t>200</w:t>
            </w:r>
          </w:p>
        </w:tc>
        <w:tc>
          <w:tcPr>
            <w:tcW w:w="1134" w:type="dxa"/>
            <w:noWrap w:val="0"/>
            <w:vAlign w:val="top"/>
          </w:tcPr>
          <w:p w14:paraId="7CC06234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5F90D7AA">
            <w:pPr>
              <w:pStyle w:val="38"/>
              <w:ind w:firstLine="320"/>
              <w:rPr>
                <w:sz w:val="16"/>
              </w:rPr>
            </w:pPr>
          </w:p>
        </w:tc>
      </w:tr>
      <w:tr w14:paraId="3367F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79C5817E">
            <w:pPr>
              <w:pStyle w:val="38"/>
              <w:ind w:firstLine="480"/>
            </w:pPr>
            <w:r>
              <w:rPr>
                <w:rFonts w:hint="eastAsia"/>
              </w:rPr>
              <w:t>● id (UUID PK), data_source_id (UUID FK)</w:t>
            </w:r>
          </w:p>
        </w:tc>
        <w:tc>
          <w:tcPr>
            <w:tcW w:w="2223" w:type="dxa"/>
            <w:noWrap w:val="0"/>
            <w:vAlign w:val="top"/>
          </w:tcPr>
          <w:p w14:paraId="68131A44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764926C4">
            <w:pPr>
              <w:pStyle w:val="38"/>
            </w:pPr>
            <w:r>
              <w:rPr>
                <w:rFonts w:hint="eastAsia"/>
              </w:rPr>
              <w:t>int</w:t>
            </w:r>
          </w:p>
        </w:tc>
        <w:tc>
          <w:tcPr>
            <w:tcW w:w="862" w:type="dxa"/>
            <w:noWrap w:val="0"/>
            <w:vAlign w:val="top"/>
          </w:tcPr>
          <w:p w14:paraId="064B3238">
            <w:pPr>
              <w:pStyle w:val="38"/>
              <w:ind w:firstLine="480"/>
            </w:pPr>
            <w:r>
              <w:t>10</w:t>
            </w:r>
          </w:p>
        </w:tc>
        <w:tc>
          <w:tcPr>
            <w:tcW w:w="1134" w:type="dxa"/>
            <w:noWrap w:val="0"/>
            <w:vAlign w:val="top"/>
          </w:tcPr>
          <w:p w14:paraId="5FA017C0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56C79432">
            <w:pPr>
              <w:pStyle w:val="38"/>
              <w:ind w:firstLine="320"/>
              <w:rPr>
                <w:sz w:val="16"/>
              </w:rPr>
            </w:pPr>
          </w:p>
        </w:tc>
      </w:tr>
      <w:tr w14:paraId="55B86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135BEFF4">
            <w:pPr>
              <w:pStyle w:val="38"/>
            </w:pPr>
            <w:r>
              <w:rPr>
                <w:rFonts w:hint="eastAsia"/>
              </w:rPr>
              <w:t>● name (String(255) UNIQUE NOT NULL), category (String(100))</w:t>
            </w:r>
          </w:p>
        </w:tc>
        <w:tc>
          <w:tcPr>
            <w:tcW w:w="2223" w:type="dxa"/>
            <w:noWrap w:val="0"/>
            <w:vAlign w:val="top"/>
          </w:tcPr>
          <w:p w14:paraId="352C74A1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17D29542">
            <w:pPr>
              <w:pStyle w:val="38"/>
            </w:pPr>
            <w:r>
              <w:rPr>
                <w:rFonts w:hint="eastAsia"/>
              </w:rPr>
              <w:t>int</w:t>
            </w:r>
          </w:p>
        </w:tc>
        <w:tc>
          <w:tcPr>
            <w:tcW w:w="862" w:type="dxa"/>
            <w:noWrap w:val="0"/>
            <w:vAlign w:val="top"/>
          </w:tcPr>
          <w:p w14:paraId="6511BF16">
            <w:pPr>
              <w:pStyle w:val="38"/>
              <w:ind w:firstLine="480"/>
            </w:pPr>
            <w:r>
              <w:t>10</w:t>
            </w:r>
          </w:p>
        </w:tc>
        <w:tc>
          <w:tcPr>
            <w:tcW w:w="1134" w:type="dxa"/>
            <w:noWrap w:val="0"/>
            <w:vAlign w:val="top"/>
          </w:tcPr>
          <w:p w14:paraId="30BBB515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685B091A">
            <w:pPr>
              <w:pStyle w:val="38"/>
              <w:ind w:firstLine="320"/>
              <w:rPr>
                <w:sz w:val="16"/>
              </w:rPr>
            </w:pPr>
          </w:p>
        </w:tc>
      </w:tr>
      <w:tr w14:paraId="4AC69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5BD1F07A">
            <w:pPr>
              <w:pStyle w:val="38"/>
              <w:ind w:firstLine="480"/>
            </w:pPr>
            <w:r>
              <w:rPr>
                <w:rFonts w:hint="eastAsia"/>
              </w:rPr>
              <w:t>● source_count (Integer), first/last_detected_at (DateTime)</w:t>
            </w:r>
          </w:p>
        </w:tc>
        <w:tc>
          <w:tcPr>
            <w:tcW w:w="2223" w:type="dxa"/>
            <w:noWrap w:val="0"/>
            <w:vAlign w:val="top"/>
          </w:tcPr>
          <w:p w14:paraId="0C69A185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032C5CA8">
            <w:pPr>
              <w:pStyle w:val="38"/>
            </w:pPr>
            <w:r>
              <w:rPr>
                <w:rFonts w:hint="eastAsia"/>
              </w:rPr>
              <w:t>tinyint</w:t>
            </w:r>
          </w:p>
        </w:tc>
        <w:tc>
          <w:tcPr>
            <w:tcW w:w="862" w:type="dxa"/>
            <w:noWrap w:val="0"/>
            <w:vAlign w:val="top"/>
          </w:tcPr>
          <w:p w14:paraId="3BD5AA99">
            <w:pPr>
              <w:pStyle w:val="38"/>
              <w:ind w:firstLine="480"/>
            </w:pPr>
            <w:r>
              <w:t>1</w:t>
            </w:r>
          </w:p>
        </w:tc>
        <w:tc>
          <w:tcPr>
            <w:tcW w:w="1134" w:type="dxa"/>
            <w:noWrap w:val="0"/>
            <w:vAlign w:val="top"/>
          </w:tcPr>
          <w:p w14:paraId="54385EBF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7E47B908">
            <w:pPr>
              <w:pStyle w:val="38"/>
              <w:ind w:firstLine="320"/>
              <w:rPr>
                <w:sz w:val="16"/>
              </w:rPr>
            </w:pPr>
          </w:p>
        </w:tc>
      </w:tr>
      <w:tr w14:paraId="18ABB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784636F2">
            <w:pPr>
              <w:pStyle w:val="38"/>
              <w:ind w:firstLine="480"/>
            </w:pPr>
            <w:r>
              <w:rPr>
                <w:rFonts w:hint="eastAsia"/>
              </w:rPr>
              <w:t>—— 岗位-技能关联 position_skill_relations ——</w:t>
            </w:r>
          </w:p>
        </w:tc>
        <w:tc>
          <w:tcPr>
            <w:tcW w:w="2223" w:type="dxa"/>
            <w:noWrap w:val="0"/>
            <w:vAlign w:val="top"/>
          </w:tcPr>
          <w:p w14:paraId="0088EA1C">
            <w:pPr>
              <w:pStyle w:val="38"/>
              <w:ind w:firstLine="480"/>
            </w:pPr>
            <w:r>
              <w:rPr>
                <w:rFonts w:hint="eastAsia"/>
              </w:rPr>
            </w:r>
          </w:p>
        </w:tc>
        <w:tc>
          <w:tcPr>
            <w:tcW w:w="971" w:type="dxa"/>
            <w:noWrap w:val="0"/>
            <w:vAlign w:val="top"/>
          </w:tcPr>
          <w:p w14:paraId="2BF58815">
            <w:pPr>
              <w:pStyle w:val="38"/>
            </w:pPr>
            <w:r>
              <w:rPr>
                <w:rFonts w:hint="eastAsia"/>
              </w:rPr>
              <w:t>int</w:t>
            </w:r>
          </w:p>
        </w:tc>
        <w:tc>
          <w:tcPr>
            <w:tcW w:w="862" w:type="dxa"/>
            <w:noWrap w:val="0"/>
            <w:vAlign w:val="top"/>
          </w:tcPr>
          <w:p w14:paraId="1C649C99">
            <w:pPr>
              <w:pStyle w:val="38"/>
              <w:ind w:firstLine="480"/>
            </w:pPr>
            <w:r>
              <w:t>11</w:t>
            </w:r>
          </w:p>
        </w:tc>
        <w:tc>
          <w:tcPr>
            <w:tcW w:w="1134" w:type="dxa"/>
            <w:noWrap w:val="0"/>
            <w:vAlign w:val="top"/>
          </w:tcPr>
          <w:p w14:paraId="6115DF31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481F1A9B">
            <w:pPr>
              <w:pStyle w:val="38"/>
              <w:ind w:firstLine="320"/>
              <w:rPr>
                <w:sz w:val="16"/>
              </w:rPr>
            </w:pPr>
          </w:p>
        </w:tc>
      </w:tr>
      <w:tr w14:paraId="150C0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2FAF62A6">
            <w:pPr>
              <w:pStyle w:val="38"/>
              <w:ind w:firstLine="480"/>
            </w:pPr>
            <w:r>
              <w:rPr>
                <w:rFonts w:hint="eastAsia"/>
              </w:rPr>
              <w:t>● id, position_id, skill_id (UUID FK)</w:t>
            </w:r>
          </w:p>
        </w:tc>
        <w:tc>
          <w:tcPr>
            <w:tcW w:w="2223" w:type="dxa"/>
            <w:noWrap w:val="0"/>
            <w:vAlign w:val="top"/>
          </w:tcPr>
          <w:p w14:paraId="2E2BFA0B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006B1C10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5645175E">
            <w:pPr>
              <w:pStyle w:val="38"/>
              <w:ind w:firstLine="480"/>
            </w:pPr>
            <w:r>
              <w:t>500</w:t>
            </w:r>
          </w:p>
        </w:tc>
        <w:tc>
          <w:tcPr>
            <w:tcW w:w="1134" w:type="dxa"/>
            <w:noWrap w:val="0"/>
            <w:vAlign w:val="top"/>
          </w:tcPr>
          <w:p w14:paraId="7556645D">
            <w:pPr>
              <w:pStyle w:val="38"/>
              <w:ind w:firstLine="480"/>
            </w:pPr>
            <w:r>
              <w:t>YES</w:t>
            </w:r>
          </w:p>
        </w:tc>
        <w:tc>
          <w:tcPr>
            <w:tcW w:w="851" w:type="dxa"/>
            <w:noWrap w:val="0"/>
            <w:vAlign w:val="top"/>
          </w:tcPr>
          <w:p w14:paraId="53FE85DC">
            <w:pPr>
              <w:pStyle w:val="38"/>
              <w:ind w:firstLine="320"/>
              <w:rPr>
                <w:sz w:val="16"/>
              </w:rPr>
            </w:pPr>
          </w:p>
        </w:tc>
      </w:tr>
      <w:tr w14:paraId="287FA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60D5C386">
            <w:pPr>
              <w:pStyle w:val="38"/>
              <w:ind w:firstLine="480"/>
            </w:pPr>
            <w:r>
              <w:rPr>
                <w:rFonts w:hint="eastAsia"/>
              </w:rPr>
              <w:t>● requirement_type (String(20)) — required/bonus</w:t>
            </w:r>
          </w:p>
        </w:tc>
        <w:tc>
          <w:tcPr>
            <w:tcW w:w="2223" w:type="dxa"/>
            <w:noWrap w:val="0"/>
            <w:vAlign w:val="top"/>
          </w:tcPr>
          <w:p w14:paraId="35F39BF8">
            <w:pPr>
              <w:pStyle w:val="38"/>
              <w:ind w:firstLine="480"/>
            </w:pPr>
            <w:r>
              <w:rPr>
                <w:rFonts w:hint="eastAsia"/>
              </w:rP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2A7F1B1B">
            <w:pPr>
              <w:pStyle w:val="38"/>
            </w:pPr>
            <w:r>
              <w:rPr>
                <w:rFonts w:hint="eastAsia"/>
              </w:rP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45342A85">
            <w:pPr>
              <w:pStyle w:val="38"/>
              <w:ind w:firstLine="480"/>
            </w:pPr>
            <w:r>
              <w:t>32</w:t>
            </w:r>
          </w:p>
        </w:tc>
        <w:tc>
          <w:tcPr>
            <w:tcW w:w="1134" w:type="dxa"/>
            <w:noWrap w:val="0"/>
            <w:vAlign w:val="top"/>
          </w:tcPr>
          <w:p w14:paraId="75C806CF">
            <w:pPr>
              <w:pStyle w:val="38"/>
              <w:ind w:firstLine="480"/>
            </w:pPr>
            <w:r>
              <w:t>NO</w:t>
            </w:r>
          </w:p>
        </w:tc>
        <w:tc>
          <w:tcPr>
            <w:tcW w:w="851" w:type="dxa"/>
            <w:noWrap w:val="0"/>
            <w:vAlign w:val="top"/>
          </w:tcPr>
          <w:p w14:paraId="4629C990">
            <w:pPr>
              <w:pStyle w:val="38"/>
              <w:ind w:firstLine="320"/>
              <w:rPr>
                <w:sz w:val="16"/>
              </w:rPr>
            </w:pPr>
          </w:p>
        </w:tc>
      </w:tr>
      <w:tr w14:paraId="533A6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6F33B051">
            <w:pPr>
              <w:pStyle w:val="38"/>
              <w:ind w:firstLine="480"/>
            </w:pPr>
            <w:r>
              <w:rPr>
                <w:rFonts w:hint="eastAsia"/>
              </w:rPr>
              <w:t>● confidence (Float) — 关系置信度</w:t>
            </w:r>
          </w:p>
        </w:tc>
        <w:tc>
          <w:tcPr>
            <w:tcW w:w="2223" w:type="dxa"/>
            <w:noWrap w:val="0"/>
            <w:vAlign w:val="top"/>
          </w:tcPr>
          <w:p w14:paraId="4EE3B80D">
            <w:pPr>
              <w:pStyle w:val="38"/>
              <w:ind w:firstLine="480"/>
            </w:pPr>
            <w: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5DF230FE">
            <w:pPr>
              <w:pStyle w:val="38"/>
            </w:pPr>
            <w: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04E73946">
            <w:pPr>
              <w:pStyle w:val="38"/>
              <w:ind w:firstLine="480"/>
            </w:pPr>
            <w:r>
              <w:t>50</w:t>
            </w:r>
          </w:p>
        </w:tc>
        <w:tc>
          <w:tcPr>
            <w:tcW w:w="1134" w:type="dxa"/>
            <w:noWrap w:val="0"/>
            <w:vAlign w:val="top"/>
          </w:tcPr>
          <w:p w14:paraId="12EE2045">
            <w:pPr>
              <w:pStyle w:val="38"/>
              <w:ind w:firstLine="480"/>
            </w:pPr>
            <w:r>
              <w:t>NO</w:t>
            </w:r>
          </w:p>
        </w:tc>
        <w:tc>
          <w:tcPr>
            <w:tcW w:w="851" w:type="dxa"/>
            <w:noWrap w:val="0"/>
            <w:vAlign w:val="top"/>
          </w:tcPr>
          <w:p w14:paraId="32FD516E">
            <w:pPr>
              <w:pStyle w:val="38"/>
              <w:ind w:firstLine="480"/>
            </w:pPr>
          </w:p>
        </w:tc>
      </w:tr>
      <w:tr w14:paraId="3629C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2CA26271">
            <w:pPr>
              <w:pStyle w:val="38"/>
              <w:ind w:firstLine="480"/>
            </w:pPr>
            <w:r>
              <w:rPr>
                <w:rFonts w:hint="eastAsia"/>
              </w:rPr>
              <w:t>—— 评估记录 extraction_evaluation_records ——</w:t>
            </w:r>
          </w:p>
        </w:tc>
        <w:tc>
          <w:tcPr>
            <w:tcW w:w="2223" w:type="dxa"/>
            <w:noWrap w:val="0"/>
            <w:vAlign w:val="top"/>
          </w:tcPr>
          <w:p w14:paraId="70E4A781">
            <w:pPr>
              <w:pStyle w:val="38"/>
              <w:ind w:firstLine="480"/>
            </w:pPr>
            <w:r/>
          </w:p>
        </w:tc>
        <w:tc>
          <w:tcPr>
            <w:tcW w:w="971" w:type="dxa"/>
            <w:noWrap w:val="0"/>
            <w:vAlign w:val="top"/>
          </w:tcPr>
          <w:p w14:paraId="5024800E">
            <w:pPr>
              <w:pStyle w:val="38"/>
            </w:pPr>
            <w: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245869ED">
            <w:pPr>
              <w:pStyle w:val="38"/>
              <w:ind w:firstLine="480"/>
            </w:pPr>
            <w:r>
              <w:t>32</w:t>
            </w:r>
          </w:p>
        </w:tc>
        <w:tc>
          <w:tcPr>
            <w:tcW w:w="1134" w:type="dxa"/>
            <w:noWrap w:val="0"/>
            <w:vAlign w:val="top"/>
          </w:tcPr>
          <w:p w14:paraId="674A5B02">
            <w:pPr>
              <w:pStyle w:val="38"/>
              <w:ind w:firstLine="480"/>
            </w:pPr>
            <w:r>
              <w:t>NO</w:t>
            </w:r>
          </w:p>
        </w:tc>
        <w:tc>
          <w:tcPr>
            <w:tcW w:w="851" w:type="dxa"/>
            <w:noWrap w:val="0"/>
            <w:vAlign w:val="top"/>
          </w:tcPr>
          <w:p w14:paraId="3AB60EF9">
            <w:pPr>
              <w:pStyle w:val="38"/>
              <w:ind w:firstLine="480"/>
            </w:pPr>
          </w:p>
        </w:tc>
      </w:tr>
      <w:tr w14:paraId="22EB7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67093BFA">
            <w:pPr>
              <w:pStyle w:val="38"/>
              <w:ind w:firstLine="480"/>
            </w:pPr>
            <w:r>
              <w:rPr>
                <w:rFonts w:hint="eastAsia"/>
              </w:rPr>
              <w:t>● id, extraction_id (UUID FK), golden_id (String(100))</w:t>
            </w:r>
          </w:p>
        </w:tc>
        <w:tc>
          <w:tcPr>
            <w:tcW w:w="2223" w:type="dxa"/>
            <w:noWrap w:val="0"/>
            <w:vAlign w:val="top"/>
          </w:tcPr>
          <w:p w14:paraId="2E3329F2">
            <w:pPr>
              <w:pStyle w:val="38"/>
              <w:ind w:firstLine="480"/>
            </w:pPr>
            <w: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275FD441">
            <w:pPr>
              <w:pStyle w:val="38"/>
            </w:pPr>
            <w:r>
              <w:t>varchar</w:t>
            </w:r>
          </w:p>
        </w:tc>
        <w:tc>
          <w:tcPr>
            <w:tcW w:w="862" w:type="dxa"/>
            <w:noWrap w:val="0"/>
            <w:vAlign w:val="top"/>
          </w:tcPr>
          <w:p w14:paraId="06564F1E">
            <w:pPr>
              <w:pStyle w:val="38"/>
              <w:ind w:firstLine="480"/>
            </w:pPr>
            <w:r>
              <w:t>50</w:t>
            </w:r>
          </w:p>
        </w:tc>
        <w:tc>
          <w:tcPr>
            <w:tcW w:w="1134" w:type="dxa"/>
            <w:noWrap w:val="0"/>
            <w:vAlign w:val="top"/>
          </w:tcPr>
          <w:p w14:paraId="0A87D026">
            <w:pPr>
              <w:pStyle w:val="38"/>
              <w:ind w:firstLine="480"/>
            </w:pPr>
            <w:r>
              <w:t>NO</w:t>
            </w:r>
          </w:p>
        </w:tc>
        <w:tc>
          <w:tcPr>
            <w:tcW w:w="851" w:type="dxa"/>
            <w:noWrap w:val="0"/>
            <w:vAlign w:val="top"/>
          </w:tcPr>
          <w:p w14:paraId="57504699">
            <w:pPr>
              <w:pStyle w:val="38"/>
              <w:ind w:firstLine="480"/>
            </w:pPr>
          </w:p>
        </w:tc>
      </w:tr>
      <w:tr w14:paraId="6C3FA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5A520A12">
            <w:pPr>
              <w:pStyle w:val="38"/>
              <w:ind w:firstLine="480"/>
            </w:pPr>
            <w:r>
              <w:rPr>
                <w:rFonts w:hint="eastAsia"/>
              </w:rPr>
              <w:t>● precision, recall, f1_score (Float) — F1 评估</w:t>
            </w:r>
          </w:p>
        </w:tc>
        <w:tc>
          <w:tcPr>
            <w:tcW w:w="2223" w:type="dxa"/>
            <w:noWrap w:val="0"/>
            <w:vAlign w:val="top"/>
          </w:tcPr>
          <w:p w14:paraId="46AB11A5">
            <w:pPr>
              <w:pStyle w:val="38"/>
              <w:ind w:firstLine="480"/>
            </w:pPr>
            <w: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276FDDAE">
            <w:pPr>
              <w:pStyle w:val="38"/>
            </w:pPr>
            <w:r>
              <w:t>datetime</w:t>
            </w:r>
          </w:p>
        </w:tc>
        <w:tc>
          <w:tcPr>
            <w:tcW w:w="862" w:type="dxa"/>
            <w:noWrap w:val="0"/>
            <w:vAlign w:val="top"/>
          </w:tcPr>
          <w:p w14:paraId="0D2891E9">
            <w:pPr>
              <w:pStyle w:val="38"/>
              <w:ind w:firstLine="482"/>
              <w:rPr>
                <w:b/>
                <w:bCs/>
              </w:rPr>
            </w:pPr>
          </w:p>
        </w:tc>
        <w:tc>
          <w:tcPr>
            <w:tcW w:w="1134" w:type="dxa"/>
            <w:noWrap w:val="0"/>
            <w:vAlign w:val="top"/>
          </w:tcPr>
          <w:p w14:paraId="34AA9793">
            <w:pPr>
              <w:pStyle w:val="38"/>
              <w:ind w:firstLine="480"/>
            </w:pPr>
            <w:r>
              <w:t>NO</w:t>
            </w:r>
          </w:p>
        </w:tc>
        <w:tc>
          <w:tcPr>
            <w:tcW w:w="851" w:type="dxa"/>
            <w:noWrap w:val="0"/>
            <w:vAlign w:val="top"/>
          </w:tcPr>
          <w:p w14:paraId="0E121F0D">
            <w:pPr>
              <w:pStyle w:val="38"/>
              <w:ind w:firstLine="480"/>
            </w:pPr>
          </w:p>
        </w:tc>
      </w:tr>
      <w:tr w14:paraId="2A9CA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noWrap w:val="0"/>
            <w:vAlign w:val="top"/>
          </w:tcPr>
          <w:p w14:paraId="6FAAB8F2">
            <w:pPr>
              <w:pStyle w:val="38"/>
              <w:ind w:firstLine="480"/>
            </w:pPr>
            <w:r>
              <w:rPr>
                <w:rFonts w:hint="eastAsia"/>
              </w:rPr>
              <w:t>● job_title_match, education_match (Boolean)</w:t>
            </w:r>
          </w:p>
        </w:tc>
        <w:tc>
          <w:tcPr>
            <w:tcW w:w="2223" w:type="dxa"/>
            <w:noWrap w:val="0"/>
            <w:vAlign w:val="top"/>
          </w:tcPr>
          <w:p w14:paraId="10737358">
            <w:pPr>
              <w:pStyle w:val="38"/>
              <w:ind w:firstLine="480"/>
            </w:pPr>
            <w:r>
              <w:t>字段说明</w:t>
            </w:r>
          </w:p>
        </w:tc>
        <w:tc>
          <w:tcPr>
            <w:tcW w:w="971" w:type="dxa"/>
            <w:noWrap w:val="0"/>
            <w:vAlign w:val="top"/>
          </w:tcPr>
          <w:p w14:paraId="6E34EAA6">
            <w:pPr>
              <w:pStyle w:val="38"/>
            </w:pPr>
            <w:r>
              <w:t>datetime</w:t>
            </w:r>
          </w:p>
        </w:tc>
        <w:tc>
          <w:tcPr>
            <w:tcW w:w="862" w:type="dxa"/>
            <w:noWrap w:val="0"/>
            <w:vAlign w:val="top"/>
          </w:tcPr>
          <w:p w14:paraId="5F1828D5">
            <w:pPr>
              <w:pStyle w:val="38"/>
              <w:ind w:firstLine="482"/>
              <w:rPr>
                <w:b/>
                <w:bCs/>
              </w:rPr>
            </w:pPr>
          </w:p>
        </w:tc>
        <w:tc>
          <w:tcPr>
            <w:tcW w:w="1134" w:type="dxa"/>
            <w:noWrap w:val="0"/>
            <w:vAlign w:val="top"/>
          </w:tcPr>
          <w:p w14:paraId="6FC75EF5">
            <w:pPr>
              <w:pStyle w:val="38"/>
              <w:ind w:firstLine="480"/>
            </w:pPr>
            <w:r>
              <w:t>NO</w:t>
            </w:r>
          </w:p>
        </w:tc>
        <w:tc>
          <w:tcPr>
            <w:tcW w:w="851" w:type="dxa"/>
            <w:noWrap w:val="0"/>
            <w:vAlign w:val="top"/>
          </w:tcPr>
          <w:p w14:paraId="129FE9C4">
            <w:pPr>
              <w:pStyle w:val="38"/>
              <w:ind w:firstLine="480"/>
            </w:pPr>
          </w:p>
        </w:tc>
      </w:tr>
      <w:tr w14:paraId="388E3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794" w:type="dxa"/>
            <w:gridSpan w:val="6"/>
            <w:shd w:val="clear" w:color="auto" w:fill="ffffff"/>
            <w:noWrap w:val="0"/>
            <w:vAlign w:val="top"/>
          </w:tcPr>
          <w:p w14:paraId="68629688">
            <w:pPr>
              <w:pStyle w:val="42"/>
              <w:framePr w:hSpace="0" w:wrap="auto" w:vAnchor="margin" w:hAnchor="text" w:xAlign="left" w:yAlign="inline"/>
              <w:ind w:firstLine="480"/>
              <w:rPr>
                <w:rFonts w:eastAsia="Times New Roman"/>
              </w:rPr>
            </w:pPr>
            <w:r/>
          </w:p>
          <w:p w14:paraId="06F740F6">
            <w:pPr>
              <w:pStyle w:val="42"/>
              <w:framePr w:hSpace="0" w:wrap="auto" w:vAnchor="margin" w:hAnchor="text" w:xAlign="left" w:yAlign="inline"/>
              <w:ind w:firstLine="480"/>
            </w:pPr>
            <w:r>
              <w:t>外键字段：fk_position_id</w:t>
            </w:r>
          </w:p>
        </w:tc>
      </w:tr>
    </w:tbl>
    <w:p w14:paraId="0FB7E1DD">
      <w:pPr>
        <w:pStyle w:val="34"/>
        <w:ind w:firstLine="480"/>
        <w:rPr>
          <w:color w:val="FF0000"/>
          <w:highlight w:val="yellow"/>
          <w:lang w:val="ru-RU"/>
        </w:rPr>
      </w:pPr>
      <w:bookmarkStart w:id="54" w:name="_Toc89713256"/>
      <w:bookmarkEnd w:id="54"/>
      <w:r/>
    </w:p>
    <w:p w14:paraId="0E6A0724">
      <w:pPr>
        <w:ind w:firstLine="480"/>
        <w:rPr>
          <w:rFonts w:hint="eastAsia"/>
          <w:color w:val="FF0000"/>
          <w:highlight w:val="yellow"/>
        </w:rPr>
      </w:pPr>
    </w:p>
    <w:p w14:paraId="675207C6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55" w:name="_Toc89713276"/>
      <w:bookmarkStart w:id="56" w:name="_Toc3884"/>
      <w:bookmarkStart w:id="57" w:name="_Toc89713265"/>
      <w:r>
        <w:rPr>
          <w:rFonts w:hint="eastAsia"/>
          <w:lang w:val="ru-RU"/>
        </w:rPr>
        <w:t>3.2 界面设计</w:t>
      </w:r>
      <w:bookmarkEnd w:id="55"/>
      <w:bookmarkEnd w:id="56"/>
    </w:p>
    <w:p w14:paraId="3DEB5A7A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  <w:lang w:val="ru-RU"/>
        </w:rPr>
        <w:t>前端含 14 个页面（按 MainLayout 4 组分类），核心界面原型如下（详见文档配图）。</w:t>
      </w:r>
    </w:p>
    <w:p>
      <w:pPr>
        <w:jc w:val="center"/>
      </w:pPr>
      <w:r/>
    </w:p>
    <w:p w14:paraId="1231DCCD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58" w:name="_Toc11137"/>
      <w:bookmarkStart w:id="59" w:name="_Toc89713277"/>
      <w:bookmarkEnd w:id="58"/>
      <w:r/>
    </w:p>
    <w:p w14:paraId="4C96498A">
      <w:pPr>
        <w:pStyle w:val="34"/>
        <w:spacing w:before="120" w:after="120"/>
        <w:ind w:firstLine="480"/>
        <w:rPr>
          <w:rFonts w:hint="eastAsia" w:ascii="Times New Roman" w:hAnsi="Times New Roman" w:eastAsia="宋体" w:cs="Times New Roman"/>
          <w:b/>
          <w:bCs/>
          <w:color w:val="FF0000"/>
          <w:lang w:val="ru-RU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lang w:val="ru-RU"/>
        </w:rPr>
        <w:t>3.2.1 数据可视化群（4 页）</w:t>
      </w:r>
      <w:bookmarkEnd w:id="59"/>
    </w:p>
    <w:p w14:paraId="128B6F01">
      <w:pPr>
        <w:pStyle w:val="34"/>
        <w:spacing w:before="120" w:after="120"/>
        <w:ind w:firstLine="480"/>
        <w:rPr>
          <w:rFonts w:hint="eastAsia"/>
          <w:lang w:val="ru-RU"/>
        </w:rPr>
      </w:pPr>
      <w:r>
        <w:rPr>
          <w:rFonts w:hint="eastAsia"/>
          <w:lang w:val="ru-RU"/>
        </w:rPr>
        <w:t>① 全景图谱页（Home.vue）：4 视图切换 + dagre 分层布局 + EVOLVES_TO 演化边可视化 + MiniMap/Tooltip + maxNodesLimit=80 降噪 + 懒加载 @antv/g6。② 岗位列表页（PositionList.vue）：12 岗位的多条件筛选 + 快速查询。③ 岗位详情页（PositionDetail.vue）：能力雷达图 + PREREQUISITE 多步学习路径时间线。④ 求职者分析页（PipelineAnalysis.vue）：基于简历的就业方向与缺口分析。</w:t>
      </w:r>
    </w:p>
    <w:p w14:paraId="21EBD7A7">
      <w:pPr>
        <w:pStyle w:val="35"/>
        <w:ind w:firstLine="361"/>
      </w:pPr>
      <w:r>
        <w:rPr>
          <w:rFonts w:hint="eastAsia"/>
          <w:lang w:val="ru-RU"/>
        </w:rPr>
        <w:t>3.2.2 数据流水线群（3 页）</w:t>
      </w:r>
    </w:p>
    <w:p w14:paraId="6082C02B">
      <w:pPr>
        <w:pStyle w:val="4"/>
        <w:spacing w:before="120" w:after="120"/>
        <w:ind w:firstLine="482"/>
        <w:rPr>
          <w:lang w:val="ru-RU"/>
        </w:rPr>
        <w:outlineLvl w:val="2"/>
      </w:pPr>
      <w:bookmarkStart w:id="60" w:name="_Toc89713278"/>
      <w:bookmarkStart w:id="61" w:name="_Toc441"/>
      <w:r>
        <w:rPr>
          <w:rFonts w:hint="eastAsia"/>
          <w:lang w:val="ru-RU"/>
        </w:rPr>
        <w:t>⑤ Pipeline 监控页（PipelineMonitor.vue）：ETL 编排 + SimHash 去重 + 质量监控 DAG 视图 + SSE 实时推送。⑥ 数据源管理页（DataSources.vue）：6 平台爬虫接入 + 手动 sync + 统计。⑦ 闭环演示页（LoopDemo.vue）：Orchestrator 调度 + 历史轨迹。</w:t>
      </w:r>
      <w:bookmarkEnd w:id="60"/>
      <w:bookmarkEnd w:id="61"/>
    </w:p>
    <w:p w14:paraId="6A1F5539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  <w:lang w:val="ru-RU"/>
        </w:rPr>
        <w:t>3.2.3 核心工具群（3 页）</w:t>
      </w:r>
    </w:p>
    <w:p w14:paraId="4CA088E8">
      <w:pPr>
        <w:pStyle w:val="35"/>
        <w:ind w:firstLine="361"/>
      </w:pPr>
      <w:r>
        <w:rPr>
          <w:rFonts w:hint="eastAsia"/>
          <w:lang w:val="ru-RU"/>
        </w:rPr>
        <w:t>⑧ JD 抽取页（ExtractJD.vue）：单条 JD 技能抽取 + 归一化 + 信任度评估实时展示。⑨ 匹配诊断页（MatchDiagnosis.vue）：上传简历 → 双路召回 → match_score → 差距报告 → 学习路径。⑩ 学习中心页（LearningCenter.vue）：PREREQUISITE 关系的多步学习路径与进度跟踪。</w:t>
      </w:r>
    </w:p>
    <w:p w14:paraId="5731F716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62" w:name="_Toc9879"/>
      <w:bookmarkStart w:id="63" w:name="_Toc89713279"/>
      <w:r>
        <w:rPr>
          <w:rFonts w:hint="eastAsia"/>
          <w:lang w:val="ru-RU"/>
        </w:rPr>
        <w:t>3.2.4 洞察与质量群（3 页）</w:t>
      </w:r>
      <w:bookmarkEnd w:id="62"/>
    </w:p>
    <w:p w14:paraId="4B5E2149">
      <w:pPr>
        <w:pStyle w:val="34"/>
        <w:bidi w:val="0"/>
        <w:rPr>
          <w:rFonts w:hint="eastAsia"/>
          <w:b/>
          <w:bCs/>
          <w:color w:val="FF0000"/>
          <w:lang w:val="ru-RU"/>
        </w:rPr>
      </w:pPr>
      <w:r>
        <w:rPr>
          <w:rFonts w:hint="eastAsia"/>
          <w:b/>
          <w:bCs/>
          <w:color w:val="000000"/>
          <w:lang w:val="ru-RU"/>
        </w:rPr>
        <w:t>⑪ 数据大屏页（DataDashboard.vue）：4 指标卡 + 趋势分布 + 实时轮询 /dashboard/realtime。⑫ 演化看板页（EvolutionDashboard.vue）：时间线 + 热力图 + EmergenceFinder 涌现检测。⑬ 图谱质量页（QualityDashboard.vue）：质量评估报告 + 告警阈值 + 信任度直方图。</w:t>
      </w:r>
      <w:bookmarkEnd w:id="63"/>
    </w:p>
    <w:p w14:paraId="36A17D50">
      <w:pPr>
        <w:pStyle w:val="34"/>
        <w:bidi w:val="0"/>
        <w:rPr>
          <w:lang w:val="ru-RU"/>
        </w:rPr>
      </w:pPr>
      <w:r>
        <w:rPr>
          <w:rFonts w:hint="eastAsia"/>
        </w:rPr>
        <w:t>3.2.5 管理后台（1 页）</w:t>
      </w:r>
    </w:p>
    <w:p w14:paraId="27004F5B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64" w:name="_Toc89713280"/>
      <w:bookmarkStart w:id="65" w:name="_Toc1498"/>
      <w:r>
        <w:rPr>
          <w:rFonts w:hint="eastAsia"/>
        </w:rPr>
        <w:t>⑭ 管理后台页（Admin.vue）：新岗位/能力更新审核队列 + Prompt A/B 测试管理 + Pipeline 监控 + Stats 仪表盘。</w:t>
      </w:r>
      <w:bookmarkEnd w:id="64"/>
      <w:bookmarkEnd w:id="65"/>
    </w:p>
    <w:p w14:paraId="62816058">
      <w:pPr>
        <w:pStyle w:val="34"/>
        <w:bidi w:val="0"/>
        <w:rPr>
          <w:lang w:val="ru-RU"/>
        </w:rPr>
      </w:pPr>
      <w:r>
        <w:rPr>
          <w:rFonts w:hint="eastAsia"/>
        </w:rPr>
      </w:r>
    </w:p>
    <w:p w14:paraId="2339AB31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66" w:name="_Toc89713281"/>
      <w:bookmarkStart w:id="67" w:name="_Toc28971"/>
      <w:bookmarkEnd w:id="66"/>
      <w:bookmarkEnd w:id="67"/>
      <w:r/>
    </w:p>
    <w:p w14:paraId="301DA7CD">
      <w:pPr>
        <w:pStyle w:val="34"/>
        <w:bidi w:val="0"/>
        <w:rPr>
          <w:lang w:val="ru-RU"/>
        </w:rPr>
      </w:pPr>
      <w:r>
        <w:rPr>
          <w:rFonts w:hint="eastAsia"/>
        </w:rPr>
      </w:r>
    </w:p>
    <w:p w14:paraId="5CC30E00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68" w:name="_Toc89713282"/>
      <w:bookmarkStart w:id="69" w:name="_Toc31707"/>
      <w:bookmarkEnd w:id="68"/>
      <w:bookmarkEnd w:id="69"/>
      <w:r/>
    </w:p>
    <w:p w14:paraId="2B074A5C">
      <w:pPr>
        <w:pStyle w:val="34"/>
        <w:bidi w:val="0"/>
        <w:rPr>
          <w:rFonts w:hint="eastAsia"/>
          <w:lang w:val="ru-RU"/>
        </w:rPr>
      </w:pPr>
      <w:r>
        <w:rPr>
          <w:rFonts w:hint="eastAsia"/>
        </w:rPr>
      </w:r>
    </w:p>
    <w:p w14:paraId="51AB4083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70" w:name="_Toc32270"/>
      <w:r>
        <w:rPr>
          <w:rFonts w:hint="eastAsia"/>
          <w:lang w:val="ru-RU"/>
        </w:rPr>
        <w:t>3.3 类设计</w:t>
      </w:r>
      <w:bookmarkEnd w:id="57"/>
      <w:bookmarkEnd w:id="70"/>
    </w:p>
    <w:p>
      <w:pPr>
        <w:jc w:val="center"/>
      </w:pPr>
      <w:r/>
    </w:p>
    <w:p w14:paraId="35BB98A9">
      <w:pPr>
        <w:pStyle w:val="34"/>
        <w:spacing w:before="120" w:after="120"/>
        <w:ind w:firstLine="480"/>
        <w:rPr>
          <w:lang w:val="ru-RU"/>
        </w:rPr>
      </w:pPr>
      <w:r>
        <w:rPr>
          <w:rFonts w:hint="eastAsia"/>
          <w:lang w:val="ru-RU"/>
        </w:rPr>
        <w:t>后端 22 个核心服务类（详见后文包图）：抽取（6）+ 信任度与幻觉（2）+ 演化（5）+ Pipeline（8）+ 学习（2）+ Dashboard（2）+ 通用（8）共 33 个类。</w:t>
      </w:r>
    </w:p>
    <w:p w14:paraId="28E06A25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71" w:name="_Toc89713266"/>
      <w:bookmarkStart w:id="72" w:name="_Toc14365"/>
      <w:r>
        <w:rPr>
          <w:rFonts w:hint="eastAsia"/>
        </w:rPr>
        <w:t>3.3.1 抽取引擎核心类</w:t>
      </w:r>
      <w:bookmarkEnd w:id="71"/>
      <w:bookmarkEnd w:id="72"/>
    </w:p>
    <w:p w14:paraId="5DAF9344">
      <w:pPr>
        <w:pStyle w:val="40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ind w:firstLine="0"/>
        <w:textAlignment w:val="auto"/>
        <w:rPr>
          <w:rFonts w:hint="eastAsia"/>
        </w:rPr>
      </w:pPr>
      <w:r>
        <w:t>（详见后文包图：JDExtractor/Normalizer/LLMClient/GraphWriter/PromptManager/ResumeEval 六类协作）</w:t>
      </w:r>
    </w:p>
    <w:p w14:paraId="119D9770">
      <w:pPr>
        <w:pStyle w:val="4"/>
        <w:spacing w:before="120" w:after="120"/>
        <w:ind w:firstLine="482"/>
        <w:rPr>
          <w:rFonts w:hint="eastAsia"/>
          <w:color w:val="000000"/>
        </w:rPr>
        <w:outlineLvl w:val="2"/>
      </w:pPr>
      <w:bookmarkStart w:id="73" w:name="_Toc18714"/>
      <w:bookmarkStart w:id="74" w:name="_Toc4525"/>
      <w:bookmarkStart w:id="75" w:name="_Toc89713267"/>
      <w:r>
        <w:rPr>
          <w:color w:val="000000"/>
          <w:lang w:val="ru-RU"/>
        </w:rPr>
        <w:t>3.3.2 演化与匹配核心类</w:t>
      </w:r>
      <w:bookmarkEnd w:id="73"/>
      <w:bookmarkEnd w:id="74"/>
    </w:p>
    <w:p w14:paraId="5C672D37">
      <w:pPr>
        <w:pStyle w:val="34"/>
        <w:bidi w:val="0"/>
        <w:rPr>
          <w:rFonts w:hint="eastAsia"/>
          <w:b/>
          <w:bCs/>
          <w:color w:val="FF0000"/>
          <w:lang w:val="ru-RU"/>
        </w:rPr>
      </w:pPr>
      <w:r>
        <w:rPr>
          <w:rFonts w:hint="eastAsia"/>
          <w:b/>
          <w:bCs/>
          <w:color w:val="000000"/>
        </w:rPr>
        <w:t>（详见后文：TrustScorer/HallucinationGuard/EmergenceFinder/PathRecommender/SnapshotManager/Orchestrator/DiffEngine 七类 + DualRecaller/WeightedScorer/InflationCorrector/GapAnalyzer 四类）</w:t>
      </w:r>
      <w:bookmarkEnd w:id="75"/>
    </w:p>
    <w:p w14:paraId="2BA0060E">
      <w:pPr>
        <w:pStyle w:val="34"/>
        <w:bidi w:val="0"/>
        <w:rPr>
          <w:lang w:val="ru-RU"/>
        </w:rPr>
      </w:pPr>
      <w:r>
        <w:t>3.3.3 全系统后端代码包图</w:t>
      </w:r>
    </w:p>
    <w:p w14:paraId="70DA3272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76" w:name="_Toc2217"/>
      <w:bookmarkEnd w:id="76"/>
      <w:bookmarkStart w:id="77" w:name="_Toc89713268"/>
      <w:bookmarkStart w:id="78" w:name="_Toc20663"/>
      <w:r>
        <w:rPr>
          <w:rFonts w:hint="eastAsia"/>
        </w:rPr>
        <w:t>（详见后文包图：app.core.{extraction,trust,hallucination,evolution,matching} 5 子包 + app.pipeline + app.dashboard + app.learning + app.datasource + app.loop + app.services + app.models + app.tasks）</w:t>
      </w:r>
      <w:bookmarkEnd w:id="77"/>
      <w:bookmarkEnd w:id="78"/>
    </w:p>
    <w:p w14:paraId="302F0CC1">
      <w:pPr>
        <w:pStyle w:val="40"/>
        <w:ind w:firstLine="480"/>
        <w:rPr>
          <w:rFonts w:hint="eastAsia"/>
        </w:rPr>
      </w:pPr>
      <w:r>
        <w:rPr>
          <w:rFonts w:hint="eastAsia"/>
        </w:rPr>
        <w:t>图</w:t>
      </w:r>
      <w:r>
        <w:t xml:space="preserve">3.5 </w:t>
      </w:r>
      <w:r>
        <w:rPr>
          <w:rFonts w:hint="eastAsia"/>
        </w:rPr>
        <w:t>全系统后端代码包图</w:t>
      </w:r>
    </w:p>
    <w:p w14:paraId="507B43C4">
      <w:pPr>
        <w:ind w:firstLine="480"/>
        <w:rPr>
          <w:lang w:val="ru-RU"/>
        </w:rPr>
      </w:pPr>
    </w:p>
    <w:p w14:paraId="03E2580B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79" w:name="_Toc89713269"/>
      <w:bookmarkStart w:id="80" w:name="_Toc18326"/>
      <w:r>
        <w:rPr>
          <w:rFonts w:hint="eastAsia"/>
          <w:lang w:val="ru-RU"/>
        </w:rPr>
        <w:t>3.4 顺序图设计</w:t>
      </w:r>
      <w:bookmarkEnd w:id="79"/>
      <w:bookmarkEnd w:id="80"/>
    </w:p>
    <w:p w14:paraId="33B92F4F">
      <w:pPr>
        <w:pStyle w:val="34"/>
        <w:spacing w:before="120" w:after="120"/>
        <w:ind w:firstLine="480"/>
        <w:rPr>
          <w:rFonts w:hint="eastAsia"/>
          <w:lang w:val="ru-RU"/>
        </w:rPr>
      </w:pPr>
      <w:r>
        <w:rPr>
          <w:rFonts w:hint="eastAsia"/>
          <w:lang w:val="ru-RU"/>
        </w:rPr>
        <w:t>设计三张核心时序图。</w:t>
      </w:r>
    </w:p>
    <w:p w14:paraId="7FB4BE70">
      <w:pPr>
        <w:pStyle w:val="4"/>
        <w:spacing w:before="120" w:after="120"/>
        <w:ind w:firstLine="482"/>
        <w:rPr>
          <w:rFonts w:hint="eastAsia"/>
        </w:rPr>
        <w:outlineLvl w:val="2"/>
      </w:pPr>
      <w:bookmarkStart w:id="81" w:name="_Toc16758"/>
      <w:bookmarkStart w:id="82" w:name="_Toc89713270"/>
      <w:r>
        <w:rPr>
          <w:rFonts w:hint="eastAsia"/>
        </w:rPr>
        <w:t>3.4.1 JD 抽取时序图</w:t>
      </w:r>
      <w:bookmarkEnd w:id="81"/>
    </w:p>
    <w:p w14:paraId="263848E9">
      <w:pPr>
        <w:pStyle w:val="34"/>
        <w:spacing w:before="120" w:after="120"/>
        <w:ind w:firstLine="480"/>
        <w:rPr>
          <w:rFonts w:hint="eastAsia" w:ascii="Times New Roman" w:hAnsi="Times New Roman" w:eastAsia="宋体" w:cs="Times New Roman"/>
          <w:b/>
          <w:bCs/>
          <w:color w:val="FF0000"/>
          <w:lang w:val="ru-RU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lang w:val="ru-RU"/>
        </w:rPr>
        <w:t>用户 → /extract/jd → JDExtractor → LLMClient（星火/Qwen2.5/MiMo 三级 fallback）→ Normalizer（归一化三步）→ TrustScorer/HallucinationGuard → GraphWriter → Neo4j/PG。</w:t>
      </w:r>
      <w:bookmarkEnd w:id="82"/>
    </w:p>
    <w:p w14:paraId="6840DA47">
      <w:pPr>
        <w:widowControl/>
        <w:overflowPunct/>
        <w:spacing w:line="240" w:lineRule="auto"/>
        <w:ind w:left="420" w:firstLine="0" w:firstLineChars="0"/>
        <w:jc w:val="center"/>
        <w:rPr>
          <w:rFonts w:hint="eastAsia" w:ascii="宋体" w:hAnsi="宋体" w:cs="宋体"/>
        </w:rPr>
      </w:pPr>
      <w:r>
        <w:rPr>
          <w:sz w:val="25"/>
        </w:rPr>
        <w:t>3.4.2 人岗匹配诊断时序图</w:t>
      </w:r>
    </w:p>
    <w:p w14:paraId="3DFBE8E7">
      <w:pPr>
        <w:pStyle w:val="35"/>
        <w:ind w:firstLine="361"/>
      </w:pPr>
      <w:r>
        <w:t>用户 → /resume/upload → ResumeService（pdfplumber/docx 解析）→ LLM 抽取 → 归一化 → /match/diagnose → DualRecaller → WeightedScorer → InflationCorrector → GapAnalyzer → 返回 match_report + learning_path 时间线。</w:t>
      </w:r>
    </w:p>
    <w:p w14:paraId="2FD9F982">
      <w:pPr>
        <w:pStyle w:val="35"/>
        <w:ind w:firstLine="361"/>
      </w:pPr>
      <w:r>
        <w:t>3.4.3 Pipeline 调度时序图</w:t>
      </w:r>
    </w:p>
    <w:p w14:paraId="6EB8D6F9">
      <w:pPr>
        <w:ind w:firstLine="0" w:firstLineChars="0"/>
      </w:pPr>
      <w:r>
        <w:t>Orchestrator → DataSource（6 平台）→ Executor → DataFusion → SimHash → QualityMonitor → GraphWriter → Neo4j → Dashboard SSE 实时推送。</w:t>
      </w:r>
    </w:p>
    <w:p w14:paraId="3D42F661">
      <w:pPr>
        <w:pStyle w:val="40"/>
        <w:ind w:firstLine="480"/>
        <w:rPr>
          <w:rFonts w:hint="eastAsia"/>
        </w:rPr>
      </w:pPr>
      <w:r/>
      <w:r>
        <w:t xml:space="preserve">图 3.8 </w:t>
      </w:r>
      <w:r>
        <w:rPr>
          <w:rFonts w:hint="eastAsia"/>
        </w:rPr>
        <w:t>快速查询岗位能力信息</w:t>
      </w:r>
      <w:r>
        <w:t>顺序图</w:t>
      </w:r>
    </w:p>
    <w:p w14:paraId="7C7E0D13">
      <w:pPr>
        <w:pStyle w:val="4"/>
        <w:spacing w:before="120" w:after="120"/>
        <w:ind w:firstLine="482"/>
        <w:rPr>
          <w:rFonts w:hint="eastAsia"/>
        </w:rPr>
        <w:outlineLvl w:val="2"/>
      </w:pPr>
      <w:bookmarkStart w:id="83" w:name="_Toc2320"/>
      <w:bookmarkStart w:id="84" w:name="_Toc89713271"/>
      <w:bookmarkEnd w:id="83"/>
      <w:r/>
    </w:p>
    <w:p w14:paraId="1EE6E224">
      <w:pPr>
        <w:pStyle w:val="34"/>
        <w:bidi w:val="0"/>
        <w:rPr>
          <w:rFonts w:hint="eastAsia"/>
          <w:b/>
          <w:bCs/>
          <w:color w:val="FF0000"/>
          <w:lang w:val="ru-RU"/>
        </w:rPr>
      </w:pPr>
      <w:bookmarkEnd w:id="84"/>
      <w:r/>
    </w:p>
    <w:p w14:paraId="5646B358">
      <w:pPr>
        <w:pStyle w:val="34"/>
        <w:bidi w:val="0"/>
        <w:rPr>
          <w:lang w:val="ru-RU"/>
        </w:rPr>
      </w:pPr>
      <w:r>
        <w:rPr>
          <w:rFonts w:hint="eastAsia"/>
        </w:rPr>
      </w:r>
    </w:p>
    <w:p w14:paraId="2BAD700D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85" w:name="_Toc89713272"/>
      <w:bookmarkStart w:id="86" w:name="_Toc32413"/>
      <w:bookmarkStart w:id="87" w:name="_Toc24706"/>
      <w:bookmarkEnd w:id="85"/>
      <w:bookmarkEnd w:id="86"/>
      <w:bookmarkEnd w:id="87"/>
      <w:r/>
    </w:p>
    <w:p w14:paraId="31EAE461">
      <w:pPr>
        <w:pStyle w:val="34"/>
        <w:bidi w:val="0"/>
        <w:rPr>
          <w:lang w:val="ru-RU"/>
        </w:rPr>
      </w:pPr>
      <w:r>
        <w:rPr>
          <w:rFonts w:hint="eastAsia"/>
        </w:rPr>
      </w:r>
    </w:p>
    <w:p w14:paraId="55F370ED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88" w:name="_Toc9630"/>
      <w:bookmarkEnd w:id="88"/>
      <w:r/>
    </w:p>
    <w:p w14:paraId="41181303">
      <w:pPr>
        <w:pStyle w:val="34"/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</w:r>
    </w:p>
    <w:p w14:paraId="7C25ECA3">
      <w:pPr>
        <w:pStyle w:val="3"/>
        <w:spacing w:before="240" w:after="120"/>
        <w:rPr>
          <w:rFonts w:hint="eastAsia"/>
        </w:rPr>
        <w:outlineLvl w:val="1"/>
      </w:pPr>
      <w:bookmarkStart w:id="89" w:name="_Toc12648"/>
      <w:r>
        <w:rPr>
          <w:rFonts w:hint="eastAsia"/>
        </w:rPr>
        <w:t>3.5 API 接口设计</w:t>
      </w:r>
      <w:bookmarkEnd w:id="89"/>
    </w:p>
    <w:p w14:paraId="22FB224F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API 采用 FastAPI 自动生成 OpenAPI 文档（CHANGELOG v1.2.0），共 14 个路由模块、73 个端点。</w:t>
      </w:r>
    </w:p>
    <w:p w14:paraId="034907B9">
      <w:pPr>
        <w:widowControl/>
        <w:ind w:firstLine="480"/>
        <w:jc w:val="left"/>
        <w:rPr>
          <w:rFonts w:hint="eastAsia"/>
          <w:szCs w:val="21"/>
        </w:rPr>
      </w:pPr>
      <w:r>
        <w:rPr>
          <w:rFonts w:hint="eastAsia"/>
          <w:szCs w:val="21"/>
          <w:lang w:eastAsia="zh-Hans"/>
        </w:rPr>
        <w:t>3.5.1 /extract（信息抽取，2 端点）</w:t>
      </w:r>
    </w:p>
    <w:p w14:paraId="6382F7C0">
      <w:pPr>
        <w:pStyle w:val="4"/>
        <w:bidi w:val="0"/>
        <w:rPr>
          <w:rFonts w:hint="eastAsia"/>
          <w:lang w:val="en-US" w:eastAsia="zh-Hans"/>
        </w:rPr>
        <w:outlineLvl w:val="2"/>
      </w:pPr>
      <w:bookmarkStart w:id="90" w:name="_Toc1119"/>
      <w:r>
        <w:rPr>
          <w:rFonts w:hint="eastAsia"/>
        </w:rPr>
        <w:t>POST /extract/jd：JD 技能抽取；POST /extract/resume：简历抽取。</w:t>
      </w:r>
      <w:bookmarkEnd w:id="90"/>
    </w:p>
    <w:p w14:paraId="37BC7973">
      <w:pPr>
        <w:pStyle w:val="35"/>
        <w:ind w:firstLine="361"/>
        <w:rPr>
          <w:rFonts w:hint="eastAsia"/>
          <w:lang w:val="en-US" w:eastAsia="zh-Hans"/>
        </w:rPr>
      </w:pPr>
      <w:r>
        <w:rPr>
          <w:rFonts w:hint="eastAsia"/>
        </w:rPr>
        <w:t>3.5.2 /graph（图谱查询）</w:t>
      </w:r>
    </w:p>
    <w:tbl>
      <w:tblPr>
        <w:tblStyle w:val="20"/>
        <w:tblW w:w="90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913"/>
        <w:gridCol w:w="475"/>
        <w:gridCol w:w="2703"/>
        <w:gridCol w:w="140"/>
        <w:gridCol w:w="2593"/>
      </w:tblGrid>
      <w:tr w14:paraId="1AC71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234" w:type="dxa"/>
            <w:noWrap w:val="0"/>
            <w:vAlign w:val="top"/>
          </w:tcPr>
          <w:p w14:paraId="1F8422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接口名称：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5DBDA6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ascii="宋体" w:hAnsi="宋体"/>
                <w:szCs w:val="21"/>
                <w:u w:val="dotted"/>
              </w:rPr>
              <w:t>user_login</w:t>
            </w:r>
          </w:p>
        </w:tc>
      </w:tr>
      <w:tr w14:paraId="2631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234" w:type="dxa"/>
            <w:noWrap w:val="0"/>
            <w:vAlign w:val="top"/>
          </w:tcPr>
          <w:p w14:paraId="77CA10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接口地址：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74373D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szCs w:val="21"/>
              </w:rPr>
              <w:t>http://localhost:5173/datasources</w:t>
            </w:r>
          </w:p>
        </w:tc>
      </w:tr>
      <w:tr w14:paraId="23F6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234" w:type="dxa"/>
            <w:vMerge w:val="restart"/>
            <w:noWrap w:val="0"/>
            <w:vAlign w:val="top"/>
          </w:tcPr>
          <w:p w14:paraId="3AC061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接口参数：</w:t>
            </w:r>
          </w:p>
        </w:tc>
        <w:tc>
          <w:tcPr>
            <w:tcW w:w="2388" w:type="dxa"/>
            <w:gridSpan w:val="2"/>
            <w:noWrap w:val="0"/>
            <w:vAlign w:val="top"/>
          </w:tcPr>
          <w:p w14:paraId="6B246DAF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字段名称</w:t>
            </w:r>
          </w:p>
        </w:tc>
        <w:tc>
          <w:tcPr>
            <w:tcW w:w="2843" w:type="dxa"/>
            <w:gridSpan w:val="2"/>
            <w:noWrap w:val="0"/>
            <w:vAlign w:val="top"/>
          </w:tcPr>
          <w:p w14:paraId="59F7CA47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类型</w:t>
            </w:r>
          </w:p>
        </w:tc>
        <w:tc>
          <w:tcPr>
            <w:tcW w:w="2593" w:type="dxa"/>
            <w:noWrap w:val="0"/>
            <w:vAlign w:val="top"/>
          </w:tcPr>
          <w:p w14:paraId="4AB67220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描述</w:t>
            </w:r>
          </w:p>
        </w:tc>
      </w:tr>
      <w:tr w14:paraId="6C5C4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234" w:type="dxa"/>
            <w:vMerge w:val="continue"/>
            <w:noWrap w:val="0"/>
            <w:vAlign w:val="top"/>
          </w:tcPr>
          <w:p w14:paraId="39B378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bookmarkStart w:id="91" w:name="_Hlk504046460"/>
          </w:p>
        </w:tc>
        <w:tc>
          <w:tcPr>
            <w:tcW w:w="2388" w:type="dxa"/>
            <w:gridSpan w:val="2"/>
            <w:noWrap w:val="0"/>
            <w:vAlign w:val="top"/>
          </w:tcPr>
          <w:p w14:paraId="222588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user_Name</w:t>
            </w:r>
          </w:p>
        </w:tc>
        <w:tc>
          <w:tcPr>
            <w:tcW w:w="2843" w:type="dxa"/>
            <w:gridSpan w:val="2"/>
            <w:noWrap w:val="0"/>
            <w:vAlign w:val="top"/>
          </w:tcPr>
          <w:p w14:paraId="11D193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3CFCDC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用户名</w:t>
            </w:r>
          </w:p>
        </w:tc>
      </w:tr>
      <w:tr w14:paraId="559B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234" w:type="dxa"/>
            <w:vMerge w:val="continue"/>
            <w:noWrap w:val="0"/>
            <w:vAlign w:val="top"/>
          </w:tcPr>
          <w:p w14:paraId="6803D3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gridSpan w:val="2"/>
            <w:noWrap w:val="0"/>
            <w:vAlign w:val="top"/>
          </w:tcPr>
          <w:p w14:paraId="1F90E8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user_Password</w:t>
            </w:r>
          </w:p>
        </w:tc>
        <w:tc>
          <w:tcPr>
            <w:tcW w:w="2843" w:type="dxa"/>
            <w:gridSpan w:val="2"/>
            <w:noWrap w:val="0"/>
            <w:vAlign w:val="top"/>
          </w:tcPr>
          <w:p w14:paraId="5A09C7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13E1A7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/>
          </w:p>
        </w:tc>
      </w:tr>
      <w:bookmarkEnd w:id="91"/>
      <w:tr w14:paraId="30F8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234" w:type="dxa"/>
            <w:vMerge w:val="restart"/>
            <w:noWrap w:val="0"/>
            <w:vAlign w:val="top"/>
          </w:tcPr>
          <w:p w14:paraId="1C3161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返回值：</w:t>
            </w:r>
          </w:p>
          <w:p w14:paraId="0CE2C1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7824" w:type="dxa"/>
            <w:gridSpan w:val="5"/>
            <w:noWrap w:val="0"/>
            <w:vAlign w:val="top"/>
          </w:tcPr>
          <w:p w14:paraId="00772B81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 API 响应</w:t>
            </w:r>
          </w:p>
        </w:tc>
      </w:tr>
      <w:tr w14:paraId="669A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234" w:type="dxa"/>
            <w:vMerge w:val="continue"/>
            <w:noWrap w:val="0"/>
            <w:vAlign w:val="top"/>
          </w:tcPr>
          <w:p w14:paraId="30F7C9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1913" w:type="dxa"/>
            <w:noWrap w:val="0"/>
            <w:vAlign w:val="top"/>
          </w:tcPr>
          <w:p w14:paraId="355407A3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字段定义</w:t>
            </w:r>
          </w:p>
        </w:tc>
        <w:tc>
          <w:tcPr>
            <w:tcW w:w="3178" w:type="dxa"/>
            <w:gridSpan w:val="2"/>
            <w:noWrap w:val="0"/>
            <w:vAlign w:val="top"/>
          </w:tcPr>
          <w:p w14:paraId="1BB1948B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类型</w:t>
            </w:r>
          </w:p>
        </w:tc>
        <w:tc>
          <w:tcPr>
            <w:tcW w:w="2733" w:type="dxa"/>
            <w:gridSpan w:val="2"/>
            <w:noWrap w:val="0"/>
            <w:vAlign w:val="top"/>
          </w:tcPr>
          <w:p w14:paraId="5C60F87B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描述</w:t>
            </w:r>
          </w:p>
        </w:tc>
      </w:tr>
      <w:tr w14:paraId="5DFA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1234" w:type="dxa"/>
            <w:vMerge w:val="continue"/>
            <w:noWrap w:val="0"/>
            <w:vAlign w:val="top"/>
          </w:tcPr>
          <w:p w14:paraId="06475A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1913" w:type="dxa"/>
            <w:noWrap w:val="0"/>
            <w:vAlign w:val="top"/>
          </w:tcPr>
          <w:p w14:paraId="612D03E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Row</w:t>
            </w:r>
          </w:p>
        </w:tc>
        <w:tc>
          <w:tcPr>
            <w:tcW w:w="3178" w:type="dxa"/>
            <w:gridSpan w:val="2"/>
            <w:noWrap w:val="0"/>
            <w:vAlign w:val="top"/>
          </w:tcPr>
          <w:p w14:paraId="12B3E7A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int</w:t>
            </w:r>
          </w:p>
        </w:tc>
        <w:tc>
          <w:tcPr>
            <w:tcW w:w="2733" w:type="dxa"/>
            <w:gridSpan w:val="2"/>
            <w:noWrap w:val="0"/>
            <w:vAlign w:val="top"/>
          </w:tcPr>
          <w:p w14:paraId="496C43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(1:成功,0:失败)</w:t>
            </w:r>
          </w:p>
        </w:tc>
      </w:tr>
      <w:tr w14:paraId="49532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234" w:type="dxa"/>
            <w:noWrap w:val="0"/>
            <w:vAlign w:val="top"/>
          </w:tcPr>
          <w:p w14:paraId="30F96A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接口描述：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685599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/>
          </w:p>
        </w:tc>
      </w:tr>
    </w:tbl>
    <w:p w14:paraId="77F0C2F3">
      <w:pPr>
        <w:pStyle w:val="35"/>
        <w:ind w:firstLine="0" w:firstLineChars="0"/>
        <w:jc w:val="both"/>
        <w:rPr>
          <w:rFonts w:hint="eastAsia"/>
        </w:rPr>
      </w:pPr>
      <w:r>
        <w:t>GET /graph/panorama（4 视图数据）、GET /graph/position/{name}、GET /graph/edges 等。</w:t>
      </w:r>
    </w:p>
    <w:p w14:paraId="7C7E5EFC">
      <w:pPr>
        <w:pStyle w:val="35"/>
        <w:ind w:firstLine="361"/>
        <w:rPr>
          <w:rFonts w:hint="eastAsia"/>
          <w:lang w:val="en-US" w:eastAsia="zh-Hans"/>
        </w:rPr>
      </w:pPr>
      <w:r>
        <w:rPr>
          <w:rFonts w:hint="eastAsia"/>
        </w:rPr>
        <w:t>3.5.3 /match（人岗匹配，5 端点）</w:t>
      </w:r>
    </w:p>
    <w:tbl>
      <w:tblPr>
        <w:tblStyle w:val="20"/>
        <w:tblW w:w="9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913"/>
        <w:gridCol w:w="475"/>
        <w:gridCol w:w="2703"/>
        <w:gridCol w:w="140"/>
        <w:gridCol w:w="2593"/>
      </w:tblGrid>
      <w:tr w14:paraId="5208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209386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接口名称：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57504FDC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ascii="宋体" w:hAnsi="宋体"/>
                <w:szCs w:val="21"/>
                <w:u w:val="dotted"/>
              </w:rPr>
              <w:t>sign_up</w:t>
            </w:r>
          </w:p>
        </w:tc>
      </w:tr>
      <w:tr w14:paraId="7FEF8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580AA4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接口地址：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3FB14514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szCs w:val="21"/>
              </w:rPr>
              <w:t>http://localhost:5173/admin</w:t>
            </w:r>
          </w:p>
        </w:tc>
      </w:tr>
      <w:tr w14:paraId="0474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vMerge w:val="restart"/>
            <w:noWrap w:val="0"/>
            <w:vAlign w:val="top"/>
          </w:tcPr>
          <w:p w14:paraId="079A98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接口参数：</w:t>
            </w:r>
          </w:p>
        </w:tc>
        <w:tc>
          <w:tcPr>
            <w:tcW w:w="2388" w:type="dxa"/>
            <w:gridSpan w:val="2"/>
            <w:noWrap w:val="0"/>
            <w:vAlign w:val="top"/>
          </w:tcPr>
          <w:p w14:paraId="1959EFC5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字段名称</w:t>
            </w:r>
          </w:p>
        </w:tc>
        <w:tc>
          <w:tcPr>
            <w:tcW w:w="2843" w:type="dxa"/>
            <w:gridSpan w:val="2"/>
            <w:noWrap w:val="0"/>
            <w:vAlign w:val="top"/>
          </w:tcPr>
          <w:p w14:paraId="29399EE5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类型</w:t>
            </w:r>
          </w:p>
        </w:tc>
        <w:tc>
          <w:tcPr>
            <w:tcW w:w="2593" w:type="dxa"/>
            <w:noWrap w:val="0"/>
            <w:vAlign w:val="top"/>
          </w:tcPr>
          <w:p w14:paraId="1E4FCA2C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描述</w:t>
            </w:r>
          </w:p>
        </w:tc>
      </w:tr>
      <w:tr w14:paraId="201C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6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7BB6BF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gridSpan w:val="2"/>
            <w:noWrap w:val="0"/>
            <w:vAlign w:val="top"/>
          </w:tcPr>
          <w:p w14:paraId="537197B4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user_Name</w:t>
            </w:r>
          </w:p>
        </w:tc>
        <w:tc>
          <w:tcPr>
            <w:tcW w:w="2843" w:type="dxa"/>
            <w:gridSpan w:val="2"/>
            <w:noWrap w:val="0"/>
            <w:vAlign w:val="top"/>
          </w:tcPr>
          <w:p w14:paraId="1BBC4746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1247DA9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用户名</w:t>
            </w:r>
          </w:p>
        </w:tc>
      </w:tr>
      <w:tr w14:paraId="1F28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6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252837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gridSpan w:val="2"/>
            <w:noWrap w:val="0"/>
            <w:vAlign w:val="top"/>
          </w:tcPr>
          <w:p w14:paraId="30E551B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user_Password</w:t>
            </w:r>
          </w:p>
        </w:tc>
        <w:tc>
          <w:tcPr>
            <w:tcW w:w="2843" w:type="dxa"/>
            <w:gridSpan w:val="2"/>
            <w:noWrap w:val="0"/>
            <w:vAlign w:val="top"/>
          </w:tcPr>
          <w:p w14:paraId="713FF7C6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1886D78B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/>
          </w:p>
        </w:tc>
      </w:tr>
      <w:tr w14:paraId="042C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noWrap w:val="0"/>
            <w:vAlign w:val="top"/>
          </w:tcPr>
          <w:p w14:paraId="2581C6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gridSpan w:val="2"/>
            <w:noWrap w:val="0"/>
            <w:vAlign w:val="top"/>
          </w:tcPr>
          <w:p w14:paraId="7E82EF4E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tel</w:t>
            </w:r>
          </w:p>
        </w:tc>
        <w:tc>
          <w:tcPr>
            <w:tcW w:w="2843" w:type="dxa"/>
            <w:gridSpan w:val="2"/>
            <w:noWrap w:val="0"/>
            <w:vAlign w:val="top"/>
          </w:tcPr>
          <w:p w14:paraId="0FF7E77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3F8698F4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Hans"/>
              </w:rPr>
              <w:t>手机号</w:t>
            </w:r>
          </w:p>
        </w:tc>
      </w:tr>
      <w:tr w14:paraId="5C9D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vMerge w:val="restart"/>
            <w:noWrap w:val="0"/>
            <w:vAlign w:val="top"/>
          </w:tcPr>
          <w:p w14:paraId="611673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返回值：</w:t>
            </w:r>
          </w:p>
          <w:p w14:paraId="4EC590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7824" w:type="dxa"/>
            <w:gridSpan w:val="5"/>
            <w:noWrap w:val="0"/>
            <w:vAlign w:val="top"/>
          </w:tcPr>
          <w:p w14:paraId="2F3896CA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返回 API 响应</w:t>
            </w:r>
          </w:p>
        </w:tc>
      </w:tr>
      <w:tr w14:paraId="46C97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4ECCB9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1913" w:type="dxa"/>
            <w:noWrap w:val="0"/>
            <w:vAlign w:val="top"/>
          </w:tcPr>
          <w:p w14:paraId="2B8E2D4B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字段定义</w:t>
            </w:r>
          </w:p>
        </w:tc>
        <w:tc>
          <w:tcPr>
            <w:tcW w:w="3178" w:type="dxa"/>
            <w:gridSpan w:val="2"/>
            <w:noWrap w:val="0"/>
            <w:vAlign w:val="top"/>
          </w:tcPr>
          <w:p w14:paraId="1CE0E50D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类型</w:t>
            </w:r>
          </w:p>
        </w:tc>
        <w:tc>
          <w:tcPr>
            <w:tcW w:w="2733" w:type="dxa"/>
            <w:gridSpan w:val="2"/>
            <w:noWrap w:val="0"/>
            <w:vAlign w:val="top"/>
          </w:tcPr>
          <w:p w14:paraId="416A5A49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描述</w:t>
            </w:r>
          </w:p>
        </w:tc>
      </w:tr>
      <w:tr w14:paraId="4154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468D24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1913" w:type="dxa"/>
            <w:noWrap w:val="0"/>
            <w:vAlign w:val="top"/>
          </w:tcPr>
          <w:p w14:paraId="1A2729A1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Row</w:t>
            </w:r>
          </w:p>
        </w:tc>
        <w:tc>
          <w:tcPr>
            <w:tcW w:w="3178" w:type="dxa"/>
            <w:gridSpan w:val="2"/>
            <w:noWrap w:val="0"/>
            <w:vAlign w:val="top"/>
          </w:tcPr>
          <w:p w14:paraId="6FD4D0B7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int</w:t>
            </w:r>
          </w:p>
        </w:tc>
        <w:tc>
          <w:tcPr>
            <w:tcW w:w="2733" w:type="dxa"/>
            <w:gridSpan w:val="2"/>
            <w:noWrap w:val="0"/>
            <w:vAlign w:val="top"/>
          </w:tcPr>
          <w:p w14:paraId="18E2C892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(1:成功,0:失败)</w:t>
            </w:r>
          </w:p>
        </w:tc>
      </w:tr>
      <w:tr w14:paraId="2C589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7F854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47C4259E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</w:r>
            <w:r>
              <w:rPr>
                <w:rFonts w:hint="eastAsia" w:ascii="宋体" w:hAnsi="宋体" w:cs="宋体"/>
                <w:sz w:val="21"/>
                <w:szCs w:val="21"/>
                <w:lang w:eastAsia="zh-Hans"/>
              </w:rPr>
            </w:r>
            <w:r>
              <w:rPr>
                <w:rFonts w:hint="eastAsia" w:ascii="宋体" w:hAnsi="宋体" w:cs="宋体"/>
                <w:sz w:val="21"/>
                <w:szCs w:val="21"/>
              </w:rPr>
            </w:r>
            <w:r>
              <w:rPr>
                <w:rFonts w:hint="eastAsia" w:ascii="宋体" w:hAnsi="宋体" w:cs="宋体"/>
                <w:sz w:val="21"/>
                <w:szCs w:val="21"/>
                <w:lang w:eastAsia="zh-Hans"/>
              </w:rPr>
            </w:r>
            <w:r>
              <w:rPr>
                <w:rFonts w:hint="eastAsia" w:ascii="宋体" w:hAnsi="宋体" w:cs="宋体"/>
                <w:sz w:val="21"/>
                <w:szCs w:val="21"/>
              </w:rPr>
            </w:r>
            <w:r>
              <w:rPr>
                <w:rFonts w:hint="eastAsia" w:ascii="宋体" w:hAnsi="宋体" w:cs="宋体"/>
                <w:sz w:val="21"/>
                <w:szCs w:val="21"/>
                <w:lang w:eastAsia="zh-Hans"/>
              </w:rPr>
            </w:r>
          </w:p>
        </w:tc>
      </w:tr>
    </w:tbl>
    <w:p w14:paraId="19A7AE7C">
      <w:pPr>
        <w:pStyle w:val="41"/>
        <w:ind w:firstLine="480"/>
        <w:rPr>
          <w:rFonts w:hint="eastAsia"/>
          <w:lang w:val="en-US" w:eastAsia="zh-Hans"/>
        </w:rPr>
        <w:outlineLvl w:val="2"/>
      </w:pPr>
      <w:bookmarkStart w:id="92" w:name="_Toc20842"/>
      <w:r>
        <w:rPr>
          <w:rFonts w:hint="eastAsia"/>
        </w:rPr>
        <w:t>POST /match/position、POST /match/diagnose、GET /match/result/{id}、GET /match/history、POST /match/batch。</w:t>
      </w:r>
      <w:bookmarkEnd w:id="92"/>
    </w:p>
    <w:p w14:paraId="6F2AA431">
      <w:pPr>
        <w:pStyle w:val="41"/>
        <w:ind w:firstLine="480"/>
        <w:rPr>
          <w:rFonts w:hint="eastAsia"/>
        </w:rPr>
        <w:outlineLvl w:val="2"/>
      </w:pPr>
      <w:bookmarkStart w:id="93" w:name="_Toc23977"/>
      <w:r>
        <w:rPr>
          <w:rFonts w:hint="eastAsia"/>
        </w:rPr>
        <w:t>3.5.4 /evolution（演化分析，13 端点）</w:t>
      </w:r>
      <w:bookmarkEnd w:id="93"/>
    </w:p>
    <w:p w14:paraId="05DDB37E">
      <w:pPr>
        <w:pStyle w:val="3"/>
        <w:spacing w:before="240" w:after="120"/>
        <w:rPr>
          <w:rFonts w:hint="eastAsia"/>
        </w:rPr>
        <w:outlineLvl w:val="1"/>
      </w:pPr>
      <w:bookmarkStart w:id="94" w:name="_Toc20279"/>
      <w:bookmarkStart w:id="95" w:name="_Toc89713286"/>
      <w:r>
        <w:rPr>
          <w:rFonts w:hint="eastAsia"/>
        </w:rPr>
        <w:t>3.6 项目测试</w:t>
      </w:r>
      <w:bookmarkEnd w:id="94"/>
      <w:bookmarkEnd w:id="95"/>
    </w:p>
    <w:p w14:paraId="01C0ADDA">
      <w:pPr>
        <w:pStyle w:val="34"/>
        <w:spacing w:before="120" w:after="120"/>
        <w:ind w:firstLine="480"/>
      </w:pPr>
      <w:r>
        <w:rPr>
          <w:rFonts w:hint="eastAsia"/>
        </w:rPr>
        <w:t>3.6.1 单元测试计划</w:t>
      </w:r>
    </w:p>
    <w:p w14:paraId="12832769">
      <w:pPr>
        <w:pStyle w:val="41"/>
        <w:ind w:firstLine="480"/>
        <w:rPr>
          <w:rFonts w:hint="eastAsia"/>
        </w:rPr>
        <w:outlineLvl w:val="2"/>
      </w:pPr>
      <w:bookmarkStart w:id="96" w:name="_Toc89779589"/>
      <w:bookmarkStart w:id="97" w:name="_Toc9818"/>
      <w:r>
        <w:rPr>
          <w:rFonts w:hint="eastAsia"/>
        </w:rPr>
        <w:t>测试范围：后端 22 个核心服务 + 前端 14 个页面。方法：pytest（后端）+ Vitest（前端）。环境：Docker Compose 全栈 + Ollama 本地模型 + 4 套 Golden Set（JD 110 + match 20 + resume 10 + Pipeline Golden）。计划：覆盖核心算法（抽取、归一化、信任度、匹配、演化）+ 契约验证 + 边界条件。</w:t>
      </w:r>
      <w:bookmarkEnd w:id="96"/>
      <w:bookmarkEnd w:id="97"/>
    </w:p>
    <w:p w14:paraId="119220E5">
      <w:pPr>
        <w:pStyle w:val="34"/>
        <w:spacing w:before="120" w:after="120"/>
        <w:ind w:firstLine="480"/>
        <w:rPr>
          <w:rFonts w:hint="eastAsia" w:ascii="Times New Roman" w:hAnsi="Times New Roman" w:eastAsia="宋体" w:cs="Times New Roman"/>
          <w:b/>
          <w:bCs/>
          <w:color w:val="FF0000"/>
        </w:rPr>
      </w:pPr>
      <w:r>
        <w:rPr>
          <w:rFonts w:hint="eastAsia" w:ascii="Times New Roman" w:hAnsi="Times New Roman" w:eastAsia="宋体" w:cs="Times New Roman"/>
          <w:b/>
          <w:bCs/>
          <w:color w:val="000000"/>
        </w:rPr>
        <w:t>3.6.2 接口测试计划</w:t>
      </w:r>
    </w:p>
    <w:p w14:paraId="1F49CCCC">
      <w:pPr>
        <w:pStyle w:val="35"/>
        <w:ind w:firstLine="361"/>
      </w:pPr>
      <w:r>
        <w:rPr>
          <w:rFonts w:hint="eastAsia"/>
        </w:rPr>
        <w:t>测试 73 个 API 端点（抽取/图谱/匹配/演化/Pipeline/Datasource/Dashboard/Quality/Learning/Judge/Loop/Admin/Health 等 14 模块）。方法：Postman + Schemathesis 自动契约测试。重点验证：边界输入、错误码、 鉴权、限流、SSE 实时流。</w:t>
      </w:r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701"/>
        <w:gridCol w:w="1276"/>
        <w:gridCol w:w="1275"/>
        <w:gridCol w:w="1276"/>
        <w:gridCol w:w="1284"/>
      </w:tblGrid>
      <w:tr w14:paraId="6D56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top"/>
          </w:tcPr>
          <w:p w14:paraId="26859E61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center"/>
              <w:textAlignment w:val="auto"/>
            </w:pPr>
            <w:r>
              <w:rPr>
                <w:rFonts w:hint="eastAsia"/>
              </w:rPr>
              <w:t>单元测试范围</w:t>
            </w:r>
          </w:p>
        </w:tc>
        <w:tc>
          <w:tcPr>
            <w:tcW w:w="6812" w:type="dxa"/>
            <w:gridSpan w:val="5"/>
            <w:shd w:val="clear" w:color="auto" w:fill="FFFFFF"/>
            <w:noWrap w:val="0"/>
            <w:vAlign w:val="center"/>
          </w:tcPr>
          <w:p w14:paraId="36D3C15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both"/>
              <w:textAlignment w:val="auto"/>
            </w:pPr>
            <w:r>
              <w:rPr>
                <w:highlight w:val="yellow"/>
              </w:rPr>
              <w:t>星图 API 模块</w:t>
            </w:r>
          </w:p>
        </w:tc>
      </w:tr>
      <w:tr w14:paraId="306AE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center"/>
          </w:tcPr>
          <w:p w14:paraId="11A504F6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center"/>
              <w:textAlignment w:val="auto"/>
            </w:pPr>
            <w:r>
              <w:rPr>
                <w:rFonts w:hint="eastAsia"/>
              </w:rPr>
              <w:t>单元测试方法</w:t>
            </w:r>
          </w:p>
        </w:tc>
        <w:tc>
          <w:tcPr>
            <w:tcW w:w="6812" w:type="dxa"/>
            <w:gridSpan w:val="5"/>
            <w:noWrap w:val="0"/>
            <w:vAlign w:val="center"/>
          </w:tcPr>
          <w:p w14:paraId="0EA0AF0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both"/>
              <w:textAlignment w:val="auto"/>
            </w:pPr>
            <w:r>
              <w:rPr>
                <w:rFonts w:hint="eastAsia"/>
              </w:rPr>
              <w:t>人工输入值</w:t>
            </w:r>
          </w:p>
        </w:tc>
      </w:tr>
      <w:tr w14:paraId="28DE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center"/>
          </w:tcPr>
          <w:p w14:paraId="58D108B2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center"/>
              <w:textAlignment w:val="auto"/>
            </w:pPr>
            <w:r>
              <w:rPr>
                <w:rFonts w:hint="eastAsia"/>
              </w:rPr>
              <w:t>单元测试环境</w:t>
            </w:r>
          </w:p>
        </w:tc>
        <w:tc>
          <w:tcPr>
            <w:tcW w:w="6812" w:type="dxa"/>
            <w:gridSpan w:val="5"/>
            <w:noWrap w:val="0"/>
            <w:vAlign w:val="center"/>
          </w:tcPr>
          <w:p w14:paraId="2A0602A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both"/>
              <w:textAlignment w:val="auto"/>
            </w:pPr>
            <w:r>
              <w:t>Eclipse</w:t>
            </w:r>
            <w:r>
              <w:rPr>
                <w:rFonts w:hint="eastAsia"/>
              </w:rPr>
              <w:t>、</w:t>
            </w:r>
            <w:r>
              <w:t>WebStorm2018</w:t>
            </w:r>
            <w:r>
              <w:rPr>
                <w:rFonts w:hint="eastAsia"/>
              </w:rPr>
              <w:t>、Windows</w:t>
            </w:r>
            <w:r>
              <w:t>10</w:t>
            </w:r>
            <w:r>
              <w:rPr>
                <w:rFonts w:hint="eastAsia"/>
              </w:rPr>
              <w:t>，</w:t>
            </w:r>
            <w:r>
              <w:t>Navicat</w:t>
            </w:r>
            <w:r>
              <w:rPr>
                <w:rFonts w:hint="eastAsia"/>
              </w:rPr>
              <w:t>、</w:t>
            </w:r>
            <w:r>
              <w:t>mysql-5.6</w:t>
            </w:r>
          </w:p>
        </w:tc>
      </w:tr>
      <w:tr w14:paraId="4381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center"/>
          </w:tcPr>
          <w:p w14:paraId="4DCA19D1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center"/>
              <w:textAlignment w:val="auto"/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6812" w:type="dxa"/>
            <w:gridSpan w:val="5"/>
            <w:noWrap w:val="0"/>
            <w:vAlign w:val="center"/>
          </w:tcPr>
          <w:p w14:paraId="22ED357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both"/>
              <w:textAlignment w:val="auto"/>
            </w:pPr>
            <w:r>
              <w:rPr>
                <w:rFonts w:hint="eastAsia"/>
              </w:rPr>
              <w:t>单元测试用例，测试报告</w:t>
            </w:r>
          </w:p>
        </w:tc>
      </w:tr>
      <w:tr w14:paraId="2ED4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68BE7916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jc w:val="center"/>
              <w:textAlignment w:val="auto"/>
            </w:pPr>
            <w:r>
              <w:rPr>
                <w:rFonts w:hint="eastAsia"/>
              </w:rPr>
              <w:t>单元测试任务 / 优先级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6155BCF8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22403290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2BF874A7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048257A3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284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3DC6C2A0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负责人</w:t>
            </w:r>
          </w:p>
        </w:tc>
      </w:tr>
      <w:tr w14:paraId="3CD9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  <w:noWrap w:val="0"/>
            <w:vAlign w:val="top"/>
          </w:tcPr>
          <w:p w14:paraId="2DFD0DA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（本项目无此功能）</w:t>
            </w:r>
          </w:p>
        </w:tc>
        <w:tc>
          <w:tcPr>
            <w:tcW w:w="1701" w:type="dxa"/>
            <w:noWrap w:val="0"/>
            <w:vAlign w:val="top"/>
          </w:tcPr>
          <w:p w14:paraId="440C585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（本项目无此功能）</w:t>
            </w:r>
          </w:p>
        </w:tc>
        <w:tc>
          <w:tcPr>
            <w:tcW w:w="1276" w:type="dxa"/>
            <w:noWrap w:val="0"/>
            <w:vAlign w:val="top"/>
          </w:tcPr>
          <w:p w14:paraId="452F406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63677C9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</w:t>
            </w:r>
            <w:r>
              <w:rPr>
                <w:highlight w:val="yellow"/>
              </w:rPr>
              <w:t>10</w:t>
            </w:r>
          </w:p>
        </w:tc>
        <w:tc>
          <w:tcPr>
            <w:tcW w:w="1276" w:type="dxa"/>
            <w:noWrap w:val="0"/>
            <w:vAlign w:val="top"/>
          </w:tcPr>
          <w:p w14:paraId="07C7F88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2020-03-12</w:t>
            </w:r>
          </w:p>
        </w:tc>
        <w:tc>
          <w:tcPr>
            <w:tcW w:w="1284" w:type="dxa"/>
            <w:noWrap w:val="0"/>
            <w:vAlign w:val="top"/>
          </w:tcPr>
          <w:p w14:paraId="6934E6C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2C07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  <w:noWrap w:val="0"/>
            <w:vAlign w:val="top"/>
          </w:tcPr>
          <w:p w14:paraId="757AE8F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（本项目无此功能）</w:t>
            </w:r>
          </w:p>
        </w:tc>
        <w:tc>
          <w:tcPr>
            <w:tcW w:w="1701" w:type="dxa"/>
            <w:noWrap w:val="0"/>
            <w:vAlign w:val="top"/>
          </w:tcPr>
          <w:p w14:paraId="6A2AE55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（本项目无此功能）</w:t>
            </w:r>
          </w:p>
        </w:tc>
        <w:tc>
          <w:tcPr>
            <w:tcW w:w="1276" w:type="dxa"/>
            <w:noWrap w:val="0"/>
            <w:vAlign w:val="top"/>
          </w:tcPr>
          <w:p w14:paraId="3BEE585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6145791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2020-03-</w:t>
            </w:r>
            <w:r>
              <w:rPr>
                <w:highlight w:val="yellow"/>
              </w:rPr>
              <w:t>10</w:t>
            </w:r>
          </w:p>
        </w:tc>
        <w:tc>
          <w:tcPr>
            <w:tcW w:w="1276" w:type="dxa"/>
            <w:noWrap w:val="0"/>
            <w:vAlign w:val="top"/>
          </w:tcPr>
          <w:p w14:paraId="1D5FDBC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2020-03-12</w:t>
            </w:r>
          </w:p>
        </w:tc>
        <w:tc>
          <w:tcPr>
            <w:tcW w:w="1284" w:type="dxa"/>
            <w:noWrap w:val="0"/>
            <w:vAlign w:val="top"/>
          </w:tcPr>
          <w:p w14:paraId="561191C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624F0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  <w:noWrap w:val="0"/>
            <w:vAlign w:val="top"/>
          </w:tcPr>
          <w:p w14:paraId="3B810D8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</w:rPr>
              <w:t>数据统计</w:t>
            </w:r>
          </w:p>
        </w:tc>
        <w:tc>
          <w:tcPr>
            <w:tcW w:w="1701" w:type="dxa"/>
            <w:noWrap w:val="0"/>
            <w:vAlign w:val="top"/>
          </w:tcPr>
          <w:p w14:paraId="6692215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</w:rPr>
              <w:t>展示数据各项数据统计，如用户数、商品数、留言数、评论数</w:t>
            </w:r>
          </w:p>
        </w:tc>
        <w:tc>
          <w:tcPr>
            <w:tcW w:w="1276" w:type="dxa"/>
            <w:noWrap w:val="0"/>
            <w:vAlign w:val="top"/>
          </w:tcPr>
          <w:p w14:paraId="5408EFC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279A9CF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</w:t>
            </w:r>
            <w:r>
              <w:rPr>
                <w:highlight w:val="yellow"/>
              </w:rPr>
              <w:t>10</w:t>
            </w:r>
          </w:p>
        </w:tc>
        <w:tc>
          <w:tcPr>
            <w:tcW w:w="1276" w:type="dxa"/>
            <w:noWrap w:val="0"/>
            <w:vAlign w:val="top"/>
          </w:tcPr>
          <w:p w14:paraId="42CED34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2020-03-12</w:t>
            </w:r>
          </w:p>
        </w:tc>
        <w:tc>
          <w:tcPr>
            <w:tcW w:w="1284" w:type="dxa"/>
            <w:noWrap w:val="0"/>
            <w:vAlign w:val="top"/>
          </w:tcPr>
          <w:p w14:paraId="2910856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634A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  <w:noWrap w:val="0"/>
            <w:vAlign w:val="top"/>
          </w:tcPr>
          <w:p w14:paraId="640D7EC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查询用户</w:t>
            </w:r>
          </w:p>
        </w:tc>
        <w:tc>
          <w:tcPr>
            <w:tcW w:w="1701" w:type="dxa"/>
            <w:noWrap w:val="0"/>
            <w:vAlign w:val="top"/>
          </w:tcPr>
          <w:p w14:paraId="0EB7AE0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根据用户名查询用户</w:t>
            </w:r>
          </w:p>
        </w:tc>
        <w:tc>
          <w:tcPr>
            <w:tcW w:w="1276" w:type="dxa"/>
            <w:noWrap w:val="0"/>
            <w:vAlign w:val="top"/>
          </w:tcPr>
          <w:p w14:paraId="36FA369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6879E54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2020-03-</w:t>
            </w:r>
            <w:r>
              <w:rPr>
                <w:highlight w:val="yellow"/>
              </w:rPr>
              <w:t>10</w:t>
            </w:r>
          </w:p>
        </w:tc>
        <w:tc>
          <w:tcPr>
            <w:tcW w:w="1276" w:type="dxa"/>
            <w:noWrap w:val="0"/>
            <w:vAlign w:val="top"/>
          </w:tcPr>
          <w:p w14:paraId="5C9BAA4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2020-03-</w:t>
            </w:r>
            <w:r>
              <w:rPr>
                <w:highlight w:val="yellow"/>
              </w:rPr>
              <w:t>12</w:t>
            </w:r>
          </w:p>
        </w:tc>
        <w:tc>
          <w:tcPr>
            <w:tcW w:w="1284" w:type="dxa"/>
            <w:noWrap w:val="0"/>
            <w:vAlign w:val="top"/>
          </w:tcPr>
          <w:p w14:paraId="7491C7B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1DB9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  <w:noWrap w:val="0"/>
            <w:vAlign w:val="top"/>
          </w:tcPr>
          <w:p w14:paraId="2089FA3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管理员冻结</w:t>
            </w:r>
            <w:r>
              <w:rPr>
                <w:rFonts w:hint="eastAsia"/>
              </w:rPr>
              <w:t>或激活</w:t>
            </w:r>
            <w:r>
              <w:t>用户</w:t>
            </w:r>
          </w:p>
        </w:tc>
        <w:tc>
          <w:tcPr>
            <w:tcW w:w="1701" w:type="dxa"/>
            <w:noWrap w:val="0"/>
            <w:vAlign w:val="top"/>
          </w:tcPr>
          <w:p w14:paraId="063BB86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能否</w:t>
            </w:r>
            <w:r>
              <w:rPr>
                <w:rFonts w:hint="eastAsia"/>
              </w:rPr>
              <w:t>成功</w:t>
            </w:r>
            <w:r>
              <w:t>冻结</w:t>
            </w:r>
            <w:r>
              <w:rPr>
                <w:rFonts w:hint="eastAsia"/>
              </w:rPr>
              <w:t>或激活</w:t>
            </w:r>
            <w:r>
              <w:t>用户</w:t>
            </w:r>
          </w:p>
        </w:tc>
        <w:tc>
          <w:tcPr>
            <w:tcW w:w="1276" w:type="dxa"/>
            <w:noWrap w:val="0"/>
            <w:vAlign w:val="top"/>
          </w:tcPr>
          <w:p w14:paraId="195C7ED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4D17182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</w:t>
            </w:r>
            <w:r>
              <w:rPr>
                <w:highlight w:val="yellow"/>
              </w:rPr>
              <w:t>10</w:t>
            </w:r>
          </w:p>
        </w:tc>
        <w:tc>
          <w:tcPr>
            <w:tcW w:w="1276" w:type="dxa"/>
            <w:noWrap w:val="0"/>
            <w:vAlign w:val="top"/>
          </w:tcPr>
          <w:p w14:paraId="0A3F321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2020-03-12</w:t>
            </w:r>
          </w:p>
        </w:tc>
        <w:tc>
          <w:tcPr>
            <w:tcW w:w="1284" w:type="dxa"/>
            <w:noWrap w:val="0"/>
            <w:vAlign w:val="top"/>
          </w:tcPr>
          <w:p w14:paraId="041ACD9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4121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  <w:noWrap w:val="0"/>
            <w:vAlign w:val="top"/>
          </w:tcPr>
          <w:p w14:paraId="27F93AF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/>
          </w:p>
        </w:tc>
        <w:tc>
          <w:tcPr>
            <w:tcW w:w="1701" w:type="dxa"/>
            <w:noWrap w:val="0"/>
            <w:vAlign w:val="top"/>
          </w:tcPr>
          <w:p w14:paraId="1636AF1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/>
          </w:p>
        </w:tc>
        <w:tc>
          <w:tcPr>
            <w:tcW w:w="1276" w:type="dxa"/>
            <w:noWrap w:val="0"/>
            <w:vAlign w:val="top"/>
          </w:tcPr>
          <w:p w14:paraId="45AB362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3B54E1B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noWrap w:val="0"/>
            <w:vAlign w:val="top"/>
          </w:tcPr>
          <w:p w14:paraId="2264C39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3</w:t>
            </w:r>
          </w:p>
        </w:tc>
        <w:tc>
          <w:tcPr>
            <w:tcW w:w="1284" w:type="dxa"/>
            <w:noWrap w:val="0"/>
            <w:vAlign w:val="top"/>
          </w:tcPr>
          <w:p w14:paraId="1A833C7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287B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  <w:noWrap w:val="0"/>
            <w:vAlign w:val="top"/>
          </w:tcPr>
          <w:p w14:paraId="7E1470E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管理员根据用户名查询用户</w:t>
            </w:r>
          </w:p>
        </w:tc>
        <w:tc>
          <w:tcPr>
            <w:tcW w:w="1701" w:type="dxa"/>
            <w:noWrap w:val="0"/>
            <w:vAlign w:val="top"/>
          </w:tcPr>
          <w:p w14:paraId="7A88827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能否</w:t>
            </w:r>
            <w:r>
              <w:rPr>
                <w:rFonts w:hint="eastAsia"/>
              </w:rPr>
              <w:t>成功</w:t>
            </w:r>
            <w:r>
              <w:t>查出用户</w:t>
            </w:r>
          </w:p>
        </w:tc>
        <w:tc>
          <w:tcPr>
            <w:tcW w:w="1276" w:type="dxa"/>
            <w:noWrap w:val="0"/>
            <w:vAlign w:val="top"/>
          </w:tcPr>
          <w:p w14:paraId="4C96FF6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275" w:type="dxa"/>
            <w:noWrap w:val="0"/>
            <w:vAlign w:val="top"/>
          </w:tcPr>
          <w:p w14:paraId="1C8F0D3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noWrap w:val="0"/>
            <w:vAlign w:val="top"/>
          </w:tcPr>
          <w:p w14:paraId="622DFAB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3</w:t>
            </w:r>
          </w:p>
        </w:tc>
        <w:tc>
          <w:tcPr>
            <w:tcW w:w="1284" w:type="dxa"/>
            <w:noWrap w:val="0"/>
            <w:vAlign w:val="top"/>
          </w:tcPr>
          <w:p w14:paraId="37DC510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</w:tbl>
    <w:p w14:paraId="4FCF2166">
      <w:pPr>
        <w:pStyle w:val="34"/>
        <w:bidi w:val="0"/>
        <w:rPr>
          <w:b/>
          <w:bCs/>
          <w:color w:val="FF0000"/>
        </w:rPr>
      </w:pPr>
      <w:bookmarkStart w:id="98" w:name="_Toc154233360"/>
      <w:bookmarkStart w:id="99" w:name="_Toc89779590"/>
      <w:r>
        <w:rPr>
          <w:b/>
          <w:bCs/>
          <w:color w:val="000000"/>
        </w:rPr>
        <w:t>3.6.3 集成测试计划</w:t>
      </w:r>
      <w:bookmarkEnd w:id="98"/>
    </w:p>
    <w:p w14:paraId="73555B28">
      <w:pPr>
        <w:pStyle w:val="41"/>
        <w:ind w:firstLine="480"/>
        <w:rPr>
          <w:rFonts w:hint="eastAsia"/>
          <w:lang w:val="en-US" w:eastAsia="zh-Hans"/>
        </w:rPr>
        <w:outlineLvl w:val="2"/>
      </w:pPr>
      <w:bookmarkStart w:id="100" w:name="_Toc4476"/>
      <w:r>
        <w:t>6 平台爬虫 → Pipeline ETL → 抽取 → 入图 → 匹配 → 学习路径全链路 e2e + Docker smoke + SSE 实时推送验证。</w:t>
      </w:r>
      <w:bookmarkEnd w:id="100"/>
    </w:p>
    <w:p>
      <w:pPr>
        <w:jc w:val="center"/>
      </w:pPr>
      <w:r/>
    </w:p>
    <w:p>
      <w:pPr>
        <w:jc w:val="center"/>
      </w:pPr>
      <w:r/>
    </w:p>
    <w:p w14:paraId="6468B841">
      <w:pPr>
        <w:pStyle w:val="34"/>
        <w:bidi w:val="0"/>
        <w:rPr>
          <w:rFonts w:hint="eastAsia" w:ascii="Times New Roman" w:hAnsi="Times New Roman" w:eastAsia="宋体" w:cs="Times New Roman"/>
          <w:b/>
          <w:bCs/>
          <w:color w:val="FF0000"/>
        </w:rPr>
      </w:pPr>
      <w:r/>
    </w:p>
    <w:p w14:paraId="7A0FF9F8">
      <w:pPr>
        <w:pStyle w:val="35"/>
        <w:ind w:firstLine="361"/>
        <w:rPr>
          <w:rFonts w:hint="eastAsia"/>
          <w:color w:val="FF0000"/>
          <w:lang w:val="en-US" w:eastAsia="zh-Hans"/>
        </w:rPr>
      </w:pPr>
      <w:r>
        <w:rPr>
          <w:rFonts w:hint="eastAsia"/>
        </w:rPr>
        <w:t>3.6.4 单元测试报告</w:t>
      </w:r>
    </w:p>
    <w:tbl>
      <w:tblPr>
        <w:tblStyle w:val="20"/>
        <w:tblW w:w="9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2388"/>
        <w:gridCol w:w="2843"/>
        <w:gridCol w:w="2593"/>
      </w:tblGrid>
      <w:tr w14:paraId="3C5A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1E3E3E2F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接口名称：</w:t>
            </w:r>
          </w:p>
        </w:tc>
        <w:tc>
          <w:tcPr>
            <w:tcW w:w="7824" w:type="dxa"/>
            <w:gridSpan w:val="3"/>
            <w:noWrap w:val="0"/>
            <w:vAlign w:val="top"/>
          </w:tcPr>
          <w:p w14:paraId="5B413F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userLogin</w:t>
            </w:r>
          </w:p>
        </w:tc>
      </w:tr>
      <w:tr w14:paraId="3249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0AF318AC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</w:t>
            </w:r>
            <w:r>
              <w:rPr>
                <w:rFonts w:hint="eastAsia" w:ascii="宋体" w:hAnsi="宋体" w:cs="宋体"/>
                <w:b/>
                <w:sz w:val="21"/>
                <w:szCs w:val="21"/>
              </w:rPr>
              <w:t>地址：</w:t>
            </w:r>
          </w:p>
        </w:tc>
        <w:tc>
          <w:tcPr>
            <w:tcW w:w="7824" w:type="dxa"/>
            <w:gridSpan w:val="3"/>
            <w:noWrap w:val="0"/>
            <w:vAlign w:val="top"/>
          </w:tcPr>
          <w:p w14:paraId="48A46C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http://localhost:5173/</w:t>
            </w:r>
          </w:p>
        </w:tc>
      </w:tr>
      <w:tr w14:paraId="419D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1BDF018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测试工具：</w:t>
            </w:r>
          </w:p>
        </w:tc>
        <w:tc>
          <w:tcPr>
            <w:tcW w:w="7824" w:type="dxa"/>
            <w:gridSpan w:val="3"/>
            <w:noWrap w:val="0"/>
            <w:vAlign w:val="top"/>
          </w:tcPr>
          <w:p w14:paraId="495E6C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JUnit</w:t>
            </w:r>
          </w:p>
        </w:tc>
      </w:tr>
      <w:tr w14:paraId="5000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vMerge w:val="restart"/>
            <w:noWrap w:val="0"/>
            <w:vAlign w:val="top"/>
          </w:tcPr>
          <w:p w14:paraId="3E444DE6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接口参数</w:t>
            </w:r>
            <w:r>
              <w:rPr>
                <w:rFonts w:hint="eastAsia" w:ascii="宋体" w:hAnsi="宋体" w:cs="宋体"/>
                <w:b/>
                <w:sz w:val="21"/>
                <w:szCs w:val="21"/>
              </w:rPr>
              <w:t>：</w:t>
            </w:r>
          </w:p>
        </w:tc>
        <w:tc>
          <w:tcPr>
            <w:tcW w:w="2388" w:type="dxa"/>
            <w:noWrap w:val="0"/>
            <w:vAlign w:val="top"/>
          </w:tcPr>
          <w:p w14:paraId="491514EA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字段名称</w:t>
            </w:r>
          </w:p>
        </w:tc>
        <w:tc>
          <w:tcPr>
            <w:tcW w:w="2843" w:type="dxa"/>
            <w:noWrap w:val="0"/>
            <w:vAlign w:val="top"/>
          </w:tcPr>
          <w:p w14:paraId="1C2CFE40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类型</w:t>
            </w:r>
          </w:p>
        </w:tc>
        <w:tc>
          <w:tcPr>
            <w:tcW w:w="2593" w:type="dxa"/>
            <w:noWrap w:val="0"/>
            <w:vAlign w:val="top"/>
          </w:tcPr>
          <w:p w14:paraId="0E0EBC4F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描述</w:t>
            </w:r>
          </w:p>
        </w:tc>
      </w:tr>
      <w:tr w14:paraId="4706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70A070CC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noWrap w:val="0"/>
            <w:vAlign w:val="top"/>
          </w:tcPr>
          <w:p w14:paraId="22C935A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user_Name</w:t>
            </w:r>
          </w:p>
        </w:tc>
        <w:tc>
          <w:tcPr>
            <w:tcW w:w="2843" w:type="dxa"/>
            <w:noWrap w:val="0"/>
            <w:vAlign w:val="top"/>
          </w:tcPr>
          <w:p w14:paraId="445A1C5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7D334F0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Hans"/>
              </w:rPr>
              <w:t>用户名</w:t>
            </w:r>
          </w:p>
        </w:tc>
      </w:tr>
      <w:tr w14:paraId="7456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482076BD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noWrap w:val="0"/>
            <w:vAlign w:val="top"/>
          </w:tcPr>
          <w:p w14:paraId="540F038E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user_Password</w:t>
            </w:r>
          </w:p>
        </w:tc>
        <w:tc>
          <w:tcPr>
            <w:tcW w:w="2843" w:type="dxa"/>
            <w:noWrap w:val="0"/>
            <w:vAlign w:val="top"/>
          </w:tcPr>
          <w:p w14:paraId="293723B0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4CF6A0BF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  <w:lang w:eastAsia="zh-Hans"/>
              </w:rPr>
            </w:pPr>
            <w:r/>
          </w:p>
        </w:tc>
      </w:tr>
      <w:tr w14:paraId="52E8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noWrap w:val="0"/>
            <w:vAlign w:val="top"/>
          </w:tcPr>
          <w:p w14:paraId="65A5480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测试用例：</w:t>
            </w:r>
          </w:p>
        </w:tc>
        <w:tc>
          <w:tcPr>
            <w:tcW w:w="7824" w:type="dxa"/>
            <w:gridSpan w:val="3"/>
            <w:noWrap w:val="0"/>
            <w:vAlign w:val="top"/>
          </w:tcPr>
          <w:p w14:paraId="2B733326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  <w:r/>
          </w:p>
          <w:p w14:paraId="12179940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</w:p>
          <w:p w14:paraId="6FAA03BC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</w:tbl>
    <w:p w14:paraId="31238BFA">
      <w:pPr>
        <w:pStyle w:val="41"/>
        <w:ind w:firstLine="480"/>
        <w:rPr>
          <w:rFonts w:hint="eastAsia"/>
        </w:rPr>
        <w:outlineLvl w:val="2"/>
      </w:pPr>
      <w:bookmarkStart w:id="101" w:name="_Toc25253"/>
      <w:r>
        <w:rPr>
          <w:rFonts w:hint="eastAsia"/>
        </w:rPr>
        <w:t>截至 2026-07-02：174 个测试通过 / 0 失败 / 70.91% 覆盖率（超 60% 门禁）；CI 全绿（ruff/mypy/eslint/Pipeline Golden Set）。</w:t>
      </w:r>
      <w:bookmarkEnd w:id="99"/>
      <w:bookmarkEnd w:id="101"/>
    </w:p>
    <w:p w14:paraId="76436807">
      <w:pPr>
        <w:pStyle w:val="35"/>
        <w:ind w:firstLine="361"/>
      </w:pPr>
      <w:r>
        <w:rPr>
          <w:rFonts w:hint="eastAsia"/>
        </w:rPr>
        <w:t>3.6.5 接口测试报告</w:t>
      </w:r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843"/>
        <w:gridCol w:w="1275"/>
        <w:gridCol w:w="1418"/>
        <w:gridCol w:w="1276"/>
        <w:gridCol w:w="1000"/>
      </w:tblGrid>
      <w:tr w14:paraId="03C8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top"/>
          </w:tcPr>
          <w:p w14:paraId="3098CD97">
            <w:pPr>
              <w:pStyle w:val="36"/>
              <w:jc w:val="both"/>
            </w:pPr>
            <w:r>
              <w:rPr>
                <w:rFonts w:hint="eastAsia"/>
              </w:rPr>
              <w:t>集成测试范围</w:t>
            </w:r>
          </w:p>
        </w:tc>
        <w:tc>
          <w:tcPr>
            <w:tcW w:w="6812" w:type="dxa"/>
            <w:gridSpan w:val="5"/>
            <w:noWrap w:val="0"/>
            <w:vAlign w:val="center"/>
          </w:tcPr>
          <w:p w14:paraId="0DFBD74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both"/>
              <w:textAlignment w:val="auto"/>
            </w:pPr>
            <w:r>
              <w:rPr>
                <w:highlight w:val="yellow"/>
              </w:rPr>
              <w:t>星图 API 模块、星图 API 模块、星图 API 模块</w:t>
            </w:r>
          </w:p>
        </w:tc>
      </w:tr>
      <w:tr w14:paraId="045D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top"/>
          </w:tcPr>
          <w:p w14:paraId="73E0F350">
            <w:pPr>
              <w:pStyle w:val="36"/>
              <w:jc w:val="both"/>
            </w:pPr>
            <w:r>
              <w:rPr>
                <w:rFonts w:hint="eastAsia"/>
              </w:rPr>
              <w:t>集成测试方法</w:t>
            </w:r>
          </w:p>
        </w:tc>
        <w:tc>
          <w:tcPr>
            <w:tcW w:w="6812" w:type="dxa"/>
            <w:gridSpan w:val="5"/>
            <w:noWrap w:val="0"/>
            <w:vAlign w:val="center"/>
          </w:tcPr>
          <w:p w14:paraId="0B41ED7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both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人工输值</w:t>
            </w:r>
          </w:p>
        </w:tc>
      </w:tr>
      <w:tr w14:paraId="512F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top"/>
          </w:tcPr>
          <w:p w14:paraId="1F3A9FDB">
            <w:pPr>
              <w:pStyle w:val="36"/>
              <w:jc w:val="both"/>
            </w:pPr>
            <w:r>
              <w:rPr>
                <w:rFonts w:hint="eastAsia"/>
              </w:rPr>
              <w:t>集成测试环境</w:t>
            </w:r>
          </w:p>
        </w:tc>
        <w:tc>
          <w:tcPr>
            <w:tcW w:w="6812" w:type="dxa"/>
            <w:gridSpan w:val="5"/>
            <w:noWrap w:val="0"/>
            <w:vAlign w:val="center"/>
          </w:tcPr>
          <w:p w14:paraId="7417291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both"/>
              <w:textAlignment w:val="auto"/>
            </w:pPr>
            <w:r>
              <w:t>Eclipse</w:t>
            </w:r>
            <w:r>
              <w:rPr>
                <w:rFonts w:hint="eastAsia"/>
              </w:rPr>
              <w:t>、</w:t>
            </w:r>
            <w:r>
              <w:t>WebStorm2018</w:t>
            </w:r>
            <w:r>
              <w:rPr>
                <w:rFonts w:hint="eastAsia"/>
              </w:rPr>
              <w:t>、Windows</w:t>
            </w:r>
            <w:r>
              <w:t>10</w:t>
            </w:r>
            <w:r>
              <w:rPr>
                <w:rFonts w:hint="eastAsia"/>
              </w:rPr>
              <w:t>，</w:t>
            </w:r>
            <w:r>
              <w:t>Navicat</w:t>
            </w:r>
            <w:r>
              <w:rPr>
                <w:rFonts w:hint="eastAsia"/>
              </w:rPr>
              <w:t>、</w:t>
            </w:r>
            <w:r>
              <w:t>mysql-5.6</w:t>
            </w:r>
          </w:p>
        </w:tc>
      </w:tr>
      <w:tr w14:paraId="4960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ffffff"/>
            <w:noWrap w:val="0"/>
            <w:vAlign w:val="top"/>
          </w:tcPr>
          <w:p w14:paraId="32DDF420">
            <w:pPr>
              <w:pStyle w:val="36"/>
              <w:jc w:val="both"/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6812" w:type="dxa"/>
            <w:gridSpan w:val="5"/>
            <w:noWrap w:val="0"/>
            <w:vAlign w:val="center"/>
          </w:tcPr>
          <w:p w14:paraId="7B0B7BE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both"/>
              <w:textAlignment w:val="auto"/>
            </w:pPr>
            <w:r>
              <w:rPr>
                <w:rFonts w:hint="eastAsia"/>
              </w:rPr>
              <w:t>集成测试报告</w:t>
            </w:r>
          </w:p>
        </w:tc>
      </w:tr>
      <w:tr w14:paraId="788E1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tcBorders>
              <w:bottom w:val="single" w:color="auto" w:sz="4" w:space="0"/>
            </w:tcBorders>
            <w:shd w:val="clear" w:color="auto" w:fill="ffffff"/>
            <w:noWrap w:val="0"/>
            <w:vAlign w:val="top"/>
          </w:tcPr>
          <w:p w14:paraId="206086C5">
            <w:pPr>
              <w:pStyle w:val="36"/>
              <w:jc w:val="both"/>
            </w:pPr>
            <w:r>
              <w:rPr>
                <w:rFonts w:hint="eastAsia"/>
              </w:rPr>
              <w:t>集成测试任务 / 优先级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shd w:val="clear" w:color="auto" w:fill="ffffff"/>
            <w:noWrap w:val="0"/>
            <w:vAlign w:val="top"/>
          </w:tcPr>
          <w:p w14:paraId="1194319A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ffffff"/>
            <w:noWrap w:val="0"/>
            <w:vAlign w:val="top"/>
          </w:tcPr>
          <w:p w14:paraId="3D6BC4F2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ffffff"/>
            <w:noWrap w:val="0"/>
            <w:vAlign w:val="top"/>
          </w:tcPr>
          <w:p w14:paraId="111BC6B0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ffffff"/>
            <w:noWrap w:val="0"/>
            <w:vAlign w:val="top"/>
          </w:tcPr>
          <w:p w14:paraId="5BBF3CC8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000" w:type="dxa"/>
            <w:tcBorders>
              <w:bottom w:val="single" w:color="auto" w:sz="4" w:space="0"/>
            </w:tcBorders>
            <w:shd w:val="clear" w:color="auto" w:fill="ffffff"/>
            <w:noWrap w:val="0"/>
            <w:vAlign w:val="top"/>
          </w:tcPr>
          <w:p w14:paraId="09151FB9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jc w:val="center"/>
              <w:textAlignment w:val="auto"/>
            </w:pPr>
            <w:r>
              <w:rPr>
                <w:rFonts w:hint="eastAsia"/>
              </w:rPr>
              <w:t>负责人</w:t>
            </w:r>
          </w:p>
        </w:tc>
      </w:tr>
      <w:tr w14:paraId="3848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noWrap w:val="0"/>
            <w:vAlign w:val="top"/>
          </w:tcPr>
          <w:p w14:paraId="4AF2C94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exact"/>
              <w:textAlignment w:val="auto"/>
            </w:pPr>
            <w:r>
              <w:rPr>
                <w:rFonts w:hint="eastAsia"/>
              </w:rPr>
              <w:t>用户管理模块</w:t>
            </w:r>
          </w:p>
        </w:tc>
        <w:tc>
          <w:tcPr>
            <w:tcW w:w="1843" w:type="dxa"/>
            <w:noWrap w:val="0"/>
            <w:vAlign w:val="top"/>
          </w:tcPr>
          <w:p w14:paraId="3203BBA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</w:pPr>
            <w:r>
              <w:rPr>
                <w:rFonts w:hint="eastAsia"/>
              </w:rPr>
              <w:t>能否查询用户，冻结用户，以及查询用户详细信息，展示用户留言信息</w:t>
            </w:r>
          </w:p>
        </w:tc>
        <w:tc>
          <w:tcPr>
            <w:tcW w:w="1275" w:type="dxa"/>
            <w:noWrap w:val="0"/>
            <w:vAlign w:val="top"/>
          </w:tcPr>
          <w:p w14:paraId="2043254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</w:pPr>
            <w:r>
              <w:t>true</w:t>
            </w:r>
          </w:p>
        </w:tc>
        <w:tc>
          <w:tcPr>
            <w:tcW w:w="1418" w:type="dxa"/>
            <w:noWrap w:val="0"/>
            <w:vAlign w:val="top"/>
          </w:tcPr>
          <w:p w14:paraId="34037BC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0</w:t>
            </w:r>
          </w:p>
        </w:tc>
        <w:tc>
          <w:tcPr>
            <w:tcW w:w="1276" w:type="dxa"/>
            <w:noWrap w:val="0"/>
            <w:vAlign w:val="top"/>
          </w:tcPr>
          <w:p w14:paraId="7E8A599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2020-03-12</w:t>
            </w:r>
          </w:p>
        </w:tc>
        <w:tc>
          <w:tcPr>
            <w:tcW w:w="1000" w:type="dxa"/>
            <w:noWrap w:val="0"/>
            <w:vAlign w:val="top"/>
          </w:tcPr>
          <w:p w14:paraId="656CDF3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700E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  <w:noWrap w:val="0"/>
            <w:vAlign w:val="top"/>
          </w:tcPr>
          <w:p w14:paraId="0709B8B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exact"/>
              <w:textAlignment w:val="auto"/>
            </w:pPr>
            <w:r>
              <w:rPr>
                <w:rFonts w:hint="eastAsia"/>
              </w:rPr>
              <w:t>商品管理模块</w:t>
            </w:r>
          </w:p>
        </w:tc>
        <w:tc>
          <w:tcPr>
            <w:tcW w:w="1843" w:type="dxa"/>
            <w:noWrap w:val="0"/>
            <w:vAlign w:val="top"/>
          </w:tcPr>
          <w:p w14:paraId="3A16E4C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</w:pPr>
            <w:r>
              <w:rPr>
                <w:rFonts w:hint="eastAsia"/>
              </w:rPr>
              <w:t>能否对商品进行上架、下架、修改、查询</w:t>
            </w:r>
          </w:p>
        </w:tc>
        <w:tc>
          <w:tcPr>
            <w:tcW w:w="1275" w:type="dxa"/>
            <w:noWrap w:val="0"/>
            <w:vAlign w:val="top"/>
          </w:tcPr>
          <w:p w14:paraId="7A61408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</w:pPr>
            <w:r>
              <w:t>true</w:t>
            </w:r>
          </w:p>
        </w:tc>
        <w:tc>
          <w:tcPr>
            <w:tcW w:w="1418" w:type="dxa"/>
            <w:noWrap w:val="0"/>
            <w:vAlign w:val="top"/>
          </w:tcPr>
          <w:p w14:paraId="05F366E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1</w:t>
            </w:r>
          </w:p>
        </w:tc>
        <w:tc>
          <w:tcPr>
            <w:tcW w:w="1276" w:type="dxa"/>
            <w:noWrap w:val="0"/>
            <w:vAlign w:val="top"/>
          </w:tcPr>
          <w:p w14:paraId="05A1599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3</w:t>
            </w:r>
          </w:p>
        </w:tc>
        <w:tc>
          <w:tcPr>
            <w:tcW w:w="1000" w:type="dxa"/>
            <w:noWrap w:val="0"/>
            <w:vAlign w:val="top"/>
          </w:tcPr>
          <w:p w14:paraId="06D1806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left="0"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0E85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  <w:noWrap w:val="0"/>
            <w:vAlign w:val="top"/>
          </w:tcPr>
          <w:p w14:paraId="5FDD631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exact"/>
              <w:textAlignment w:val="auto"/>
            </w:pPr>
            <w:r>
              <w:rPr>
                <w:rFonts w:hint="eastAsia"/>
              </w:rPr>
              <w:t>订单管理模块</w:t>
            </w:r>
          </w:p>
        </w:tc>
        <w:tc>
          <w:tcPr>
            <w:tcW w:w="1843" w:type="dxa"/>
            <w:noWrap w:val="0"/>
            <w:vAlign w:val="top"/>
          </w:tcPr>
          <w:p w14:paraId="353C860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</w:rPr>
              <w:t>能否对订单进行处理、查询、订单详情展示</w:t>
            </w:r>
          </w:p>
        </w:tc>
        <w:tc>
          <w:tcPr>
            <w:tcW w:w="1275" w:type="dxa"/>
            <w:noWrap w:val="0"/>
            <w:vAlign w:val="top"/>
          </w:tcPr>
          <w:p w14:paraId="1EC51E1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t>true</w:t>
            </w:r>
          </w:p>
        </w:tc>
        <w:tc>
          <w:tcPr>
            <w:tcW w:w="1418" w:type="dxa"/>
            <w:noWrap w:val="0"/>
            <w:vAlign w:val="top"/>
          </w:tcPr>
          <w:p w14:paraId="10DB6D4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2020-03-12</w:t>
            </w:r>
          </w:p>
        </w:tc>
        <w:tc>
          <w:tcPr>
            <w:tcW w:w="1276" w:type="dxa"/>
            <w:noWrap w:val="0"/>
            <w:vAlign w:val="top"/>
          </w:tcPr>
          <w:p w14:paraId="283E8D1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4</w:t>
            </w:r>
          </w:p>
        </w:tc>
        <w:tc>
          <w:tcPr>
            <w:tcW w:w="1000" w:type="dxa"/>
            <w:noWrap w:val="0"/>
            <w:vAlign w:val="top"/>
          </w:tcPr>
          <w:p w14:paraId="480AFBB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36E4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  <w:noWrap w:val="0"/>
            <w:vAlign w:val="top"/>
          </w:tcPr>
          <w:p w14:paraId="4DFB775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exact"/>
              <w:textAlignment w:val="auto"/>
            </w:pPr>
            <w:r>
              <w:rPr>
                <w:rFonts w:hint="eastAsia"/>
              </w:rPr>
              <w:t>评论管理模块</w:t>
            </w:r>
          </w:p>
        </w:tc>
        <w:tc>
          <w:tcPr>
            <w:tcW w:w="1843" w:type="dxa"/>
            <w:noWrap w:val="0"/>
            <w:vAlign w:val="top"/>
          </w:tcPr>
          <w:p w14:paraId="16EA098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</w:rPr>
              <w:t>能否查询出商品评论</w:t>
            </w:r>
          </w:p>
        </w:tc>
        <w:tc>
          <w:tcPr>
            <w:tcW w:w="1275" w:type="dxa"/>
            <w:noWrap w:val="0"/>
            <w:vAlign w:val="top"/>
          </w:tcPr>
          <w:p w14:paraId="4D156EB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418" w:type="dxa"/>
            <w:noWrap w:val="0"/>
            <w:vAlign w:val="top"/>
          </w:tcPr>
          <w:p w14:paraId="30D181F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3</w:t>
            </w:r>
          </w:p>
        </w:tc>
        <w:tc>
          <w:tcPr>
            <w:tcW w:w="1276" w:type="dxa"/>
            <w:noWrap w:val="0"/>
            <w:vAlign w:val="top"/>
          </w:tcPr>
          <w:p w14:paraId="677CB78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2020-03-1</w:t>
            </w:r>
            <w:r>
              <w:rPr>
                <w:highlight w:val="yellow"/>
              </w:rPr>
              <w:t>5</w:t>
            </w:r>
          </w:p>
        </w:tc>
        <w:tc>
          <w:tcPr>
            <w:tcW w:w="1000" w:type="dxa"/>
            <w:noWrap w:val="0"/>
            <w:vAlign w:val="top"/>
          </w:tcPr>
          <w:p w14:paraId="49E167F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</w:pPr>
            <w:r>
              <w:rPr>
                <w:rFonts w:hint="eastAsia"/>
                <w:color w:val="000000"/>
              </w:rPr>
              <w:t>（通过）</w:t>
            </w:r>
          </w:p>
        </w:tc>
      </w:tr>
      <w:tr w14:paraId="6864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  <w:noWrap w:val="0"/>
            <w:vAlign w:val="top"/>
          </w:tcPr>
          <w:p w14:paraId="22D5CD8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</w:rPr>
            </w:pPr>
            <w:r>
              <w:t>接口模块</w:t>
            </w:r>
          </w:p>
        </w:tc>
        <w:tc>
          <w:tcPr>
            <w:tcW w:w="1843" w:type="dxa"/>
            <w:noWrap w:val="0"/>
            <w:vAlign w:val="top"/>
          </w:tcPr>
          <w:p w14:paraId="5BDBB72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</w:rPr>
            </w:pPr>
          </w:p>
        </w:tc>
        <w:tc>
          <w:tcPr>
            <w:tcW w:w="1275" w:type="dxa"/>
            <w:noWrap w:val="0"/>
            <w:vAlign w:val="top"/>
          </w:tcPr>
          <w:p w14:paraId="1D19874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3B209CD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  <w:highlight w:val="yellow"/>
              </w:rPr>
            </w:pPr>
          </w:p>
        </w:tc>
        <w:tc>
          <w:tcPr>
            <w:tcW w:w="1276" w:type="dxa"/>
            <w:noWrap w:val="0"/>
            <w:vAlign w:val="top"/>
          </w:tcPr>
          <w:p w14:paraId="7B468AD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  <w:highlight w:val="yellow"/>
              </w:rPr>
            </w:pPr>
          </w:p>
        </w:tc>
        <w:tc>
          <w:tcPr>
            <w:tcW w:w="1000" w:type="dxa"/>
            <w:noWrap w:val="0"/>
            <w:vAlign w:val="top"/>
          </w:tcPr>
          <w:p w14:paraId="7AA05D7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  <w:color w:val="FF0000"/>
              </w:rPr>
            </w:pPr>
          </w:p>
        </w:tc>
      </w:tr>
    </w:tbl>
    <w:p w14:paraId="622C3CA9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102" w:name="_Toc19184"/>
      <w:bookmarkStart w:id="103" w:name="_Toc89713287"/>
      <w:r>
        <w:rPr>
          <w:rFonts w:hint="eastAsia"/>
          <w:lang w:val="ru-RU"/>
        </w:rPr>
        <w:t>73 个 API 端点全部契约验证通过；Schemathesis 自动模糊测试发现 0 个 schema 违反。</w:t>
      </w:r>
      <w:bookmarkEnd w:id="102"/>
    </w:p>
    <w:p w14:paraId="61C3C20C">
      <w:pPr>
        <w:pStyle w:val="34"/>
        <w:bidi w:val="0"/>
        <w:rPr>
          <w:rFonts w:hint="eastAsia" w:ascii="Times New Roman" w:hAnsi="Times New Roman" w:eastAsia="宋体" w:cs="Times New Roman"/>
          <w:b/>
          <w:bCs/>
          <w:color w:val="FF0000"/>
          <w:lang w:val="ru-RU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lang w:val="ru-RU"/>
        </w:rPr>
        <w:t>3.6.6 集成测试报告</w:t>
      </w:r>
      <w:bookmarkEnd w:id="103"/>
    </w:p>
    <w:p w14:paraId="6ACA358E">
      <w:pPr>
        <w:pStyle w:val="35"/>
        <w:ind w:firstLine="361"/>
        <w:rPr>
          <w:rFonts w:hint="eastAsia"/>
        </w:rPr>
      </w:pPr>
      <w:r>
        <w:rPr>
          <w:rFonts w:hint="eastAsia"/>
        </w:rPr>
        <w:t>Pipeline Golden Set（v3.0 新增）跑通；端到端联调通过；881 条真实数据 6 平台完整入库；Neo4j 图谱 36 岗位/645 技能/1152 关系可查询。</w:t>
      </w:r>
    </w:p>
    <w:tbl>
      <w:tblPr>
        <w:tblStyle w:val="20"/>
        <w:tblW w:w="90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"/>
        <w:gridCol w:w="1241"/>
        <w:gridCol w:w="3119"/>
        <w:gridCol w:w="1134"/>
        <w:gridCol w:w="1134"/>
        <w:gridCol w:w="683"/>
      </w:tblGrid>
      <w:tr w14:paraId="322F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01" w:type="dxa"/>
            <w:shd w:val="clear" w:color="auto" w:fill="ffffff"/>
            <w:noWrap w:val="0"/>
            <w:vAlign w:val="top"/>
          </w:tcPr>
          <w:p w14:paraId="1FBA134F">
            <w:pPr>
              <w:pStyle w:val="36"/>
              <w:jc w:val="center"/>
            </w:pPr>
            <w:r>
              <w:t>模块名/函数名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10FEBCE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jc w:val="both"/>
              <w:textAlignment w:val="auto"/>
              <w:rPr>
                <w:lang w:bidi="ar"/>
              </w:rPr>
            </w:pPr>
            <w:r>
              <w:t>备注</w:t>
            </w:r>
          </w:p>
        </w:tc>
      </w:tr>
      <w:tr w14:paraId="1690D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01" w:type="dxa"/>
            <w:shd w:val="clear" w:color="auto" w:fill="ffffff"/>
            <w:noWrap w:val="0"/>
            <w:vAlign w:val="center"/>
          </w:tcPr>
          <w:p w14:paraId="420D6F45">
            <w:pPr>
              <w:pStyle w:val="36"/>
              <w:ind w:left="0"/>
              <w:jc w:val="center"/>
            </w:pPr>
            <w:r>
              <w:t>模块名/函数名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64F825B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jc w:val="both"/>
              <w:textAlignment w:val="auto"/>
              <w:rPr>
                <w:color w:val="FF0000"/>
                <w:lang w:bidi="ar"/>
              </w:rPr>
            </w:pPr>
            <w:r/>
          </w:p>
        </w:tc>
      </w:tr>
      <w:tr w14:paraId="496E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01" w:type="dxa"/>
            <w:shd w:val="clear" w:color="auto" w:fill="ffffff"/>
            <w:noWrap w:val="0"/>
            <w:vAlign w:val="center"/>
          </w:tcPr>
          <w:p w14:paraId="09CCCB5A">
            <w:pPr>
              <w:pStyle w:val="36"/>
              <w:ind w:left="0"/>
              <w:jc w:val="center"/>
            </w:pPr>
            <w:r>
              <w:t>模块名/函数名</w:t>
            </w:r>
          </w:p>
        </w:tc>
        <w:tc>
          <w:tcPr>
            <w:tcW w:w="7321" w:type="dxa"/>
            <w:gridSpan w:val="6"/>
            <w:noWrap w:val="0"/>
            <w:vAlign w:val="center"/>
          </w:tcPr>
          <w:p w14:paraId="7B85A75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jc w:val="both"/>
              <w:textAlignment w:val="auto"/>
              <w:rPr>
                <w:lang w:bidi="ar"/>
              </w:rPr>
            </w:pPr>
            <w:r>
              <w:t>备注</w:t>
            </w:r>
          </w:p>
        </w:tc>
      </w:tr>
      <w:tr w14:paraId="02EC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11" w:type="dxa"/>
            <w:gridSpan w:val="2"/>
            <w:vMerge w:val="restart"/>
            <w:shd w:val="clear" w:color="auto" w:fill="ffffff"/>
            <w:noWrap w:val="0"/>
            <w:vAlign w:val="center"/>
          </w:tcPr>
          <w:p w14:paraId="1F0EC7ED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ind w:left="0" w:firstLine="0"/>
              <w:jc w:val="center"/>
              <w:textAlignment w:val="auto"/>
              <w:rPr>
                <w:rFonts w:hint="eastAsia"/>
              </w:rPr>
            </w:pPr>
            <w:r>
              <w:t>extract_jd()</w:t>
            </w:r>
          </w:p>
        </w:tc>
        <w:tc>
          <w:tcPr>
            <w:tcW w:w="4360" w:type="dxa"/>
            <w:gridSpan w:val="2"/>
            <w:shd w:val="clear" w:color="auto" w:fill="ffffff"/>
            <w:noWrap w:val="0"/>
            <w:vAlign w:val="center"/>
          </w:tcPr>
          <w:p w14:paraId="545E30F3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ind w:left="0" w:firstLine="0"/>
              <w:jc w:val="center"/>
              <w:textAlignment w:val="auto"/>
            </w:pPr>
            <w:r>
              <w:t>含 7 项 JD</w:t>
            </w:r>
          </w:p>
        </w:tc>
        <w:tc>
          <w:tcPr>
            <w:tcW w:w="1134" w:type="dxa"/>
            <w:vMerge w:val="restart"/>
            <w:shd w:val="clear" w:color="auto" w:fill="ffffff"/>
            <w:noWrap w:val="0"/>
            <w:vAlign w:val="center"/>
          </w:tcPr>
          <w:p w14:paraId="0A2D97EE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ind w:left="0" w:firstLine="0"/>
              <w:jc w:val="center"/>
              <w:textAlignment w:val="auto"/>
            </w:pPr>
            <w:r>
              <w:t>422</w:t>
            </w:r>
          </w:p>
        </w:tc>
        <w:tc>
          <w:tcPr>
            <w:tcW w:w="1134" w:type="dxa"/>
            <w:vMerge w:val="restart"/>
            <w:shd w:val="clear" w:color="auto" w:fill="ffffff"/>
            <w:noWrap w:val="0"/>
            <w:vAlign w:val="center"/>
          </w:tcPr>
          <w:p w14:paraId="1C720DB2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ind w:left="0" w:firstLine="0"/>
              <w:jc w:val="center"/>
              <w:textAlignment w:val="auto"/>
            </w:pPr>
            <w:r>
              <w:t>422</w:t>
            </w:r>
          </w:p>
        </w:tc>
        <w:tc>
          <w:tcPr>
            <w:tcW w:w="683" w:type="dxa"/>
            <w:vMerge w:val="restart"/>
            <w:shd w:val="clear" w:color="auto" w:fill="ffffff"/>
            <w:noWrap w:val="0"/>
            <w:vAlign w:val="center"/>
          </w:tcPr>
          <w:p w14:paraId="6363BE2F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ind w:left="0" w:firstLine="0"/>
              <w:jc w:val="center"/>
              <w:textAlignment w:val="auto"/>
            </w:pPr>
            <w:r/>
          </w:p>
        </w:tc>
      </w:tr>
      <w:tr w14:paraId="3593A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11" w:type="dxa"/>
            <w:gridSpan w:val="2"/>
            <w:vMerge w:val="continue"/>
            <w:shd w:val="clear" w:color="auto" w:fill="auto"/>
            <w:noWrap w:val="0"/>
            <w:vAlign w:val="top"/>
          </w:tcPr>
          <w:p w14:paraId="4B4AD0D3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jc w:val="center"/>
              <w:textAlignment w:val="auto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ffffff"/>
            <w:noWrap w:val="0"/>
            <w:vAlign w:val="center"/>
          </w:tcPr>
          <w:p w14:paraId="17FD5618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ind w:left="0" w:firstLine="0"/>
              <w:jc w:val="center"/>
              <w:textAlignment w:val="auto"/>
              <w:rPr>
                <w:bCs/>
                <w:color w:val="000000"/>
                <w:lang w:bidi="ar"/>
              </w:rPr>
            </w:pPr>
            <w:r>
              <w:t>异常</w:t>
            </w:r>
          </w:p>
        </w:tc>
        <w:tc>
          <w:tcPr>
            <w:tcW w:w="3119" w:type="dxa"/>
            <w:shd w:val="clear" w:color="auto" w:fill="ffffff"/>
            <w:noWrap w:val="0"/>
            <w:vAlign w:val="center"/>
          </w:tcPr>
          <w:p w14:paraId="1DEDBC02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ind w:left="0" w:firstLine="0"/>
              <w:jc w:val="center"/>
              <w:textAlignment w:val="auto"/>
              <w:rPr>
                <w:rFonts w:hint="eastAsia"/>
                <w:bCs/>
                <w:color w:val="000000"/>
                <w:lang w:bidi="ar"/>
              </w:rPr>
            </w:pPr>
            <w:r>
              <w:t>空字符串</w:t>
            </w:r>
          </w:p>
        </w:tc>
        <w:tc>
          <w:tcPr>
            <w:tcW w:w="1134" w:type="dxa"/>
            <w:vMerge w:val="continue"/>
            <w:noWrap w:val="0"/>
            <w:vAlign w:val="top"/>
          </w:tcPr>
          <w:p w14:paraId="1431CF6A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jc w:val="center"/>
              <w:textAlignment w:val="auto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  <w:noWrap w:val="0"/>
            <w:vAlign w:val="top"/>
          </w:tcPr>
          <w:p w14:paraId="33F43A8A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jc w:val="center"/>
              <w:textAlignment w:val="auto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  <w:noWrap w:val="0"/>
            <w:vAlign w:val="top"/>
          </w:tcPr>
          <w:p w14:paraId="7909A6AF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jc w:val="center"/>
              <w:textAlignment w:val="auto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06C7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2A6BCB4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rFonts w:hint="eastAsia"/>
              </w:rPr>
            </w:pPr>
            <w:r>
              <w:t>normalize()</w:t>
            </w:r>
          </w:p>
        </w:tc>
        <w:tc>
          <w:tcPr>
            <w:tcW w:w="1241" w:type="dxa"/>
            <w:noWrap w:val="0"/>
            <w:vAlign w:val="center"/>
          </w:tcPr>
          <w:p w14:paraId="4CE6643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563C168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Python3</w:t>
            </w:r>
          </w:p>
          <w:p w14:paraId="1B3A805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4960043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30E5CEF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3590970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Python</w:t>
            </w:r>
          </w:p>
        </w:tc>
        <w:tc>
          <w:tcPr>
            <w:tcW w:w="1134" w:type="dxa"/>
            <w:noWrap w:val="0"/>
            <w:vAlign w:val="center"/>
          </w:tcPr>
          <w:p w14:paraId="31BD31A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Python</w:t>
            </w:r>
          </w:p>
        </w:tc>
        <w:tc>
          <w:tcPr>
            <w:tcW w:w="683" w:type="dxa"/>
            <w:noWrap w:val="0"/>
            <w:vAlign w:val="center"/>
          </w:tcPr>
          <w:p w14:paraId="30E540D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别名</w:t>
            </w:r>
          </w:p>
        </w:tc>
      </w:tr>
      <w:tr w14:paraId="4808E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5121DE5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normalize()</w:t>
            </w:r>
          </w:p>
        </w:tc>
        <w:tc>
          <w:tcPr>
            <w:tcW w:w="1241" w:type="dxa"/>
            <w:noWrap w:val="0"/>
            <w:vAlign w:val="center"/>
          </w:tcPr>
          <w:p w14:paraId="1F9AA39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57810CC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ML</w:t>
            </w:r>
          </w:p>
        </w:tc>
        <w:tc>
          <w:tcPr>
            <w:tcW w:w="1134" w:type="dxa"/>
            <w:noWrap w:val="0"/>
            <w:vAlign w:val="center"/>
          </w:tcPr>
          <w:p w14:paraId="0761E79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机器学习</w:t>
            </w:r>
          </w:p>
        </w:tc>
        <w:tc>
          <w:tcPr>
            <w:tcW w:w="1134" w:type="dxa"/>
            <w:noWrap w:val="0"/>
            <w:vAlign w:val="center"/>
          </w:tcPr>
          <w:p w14:paraId="04AE91B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机器学习</w:t>
            </w:r>
          </w:p>
        </w:tc>
        <w:tc>
          <w:tcPr>
            <w:tcW w:w="683" w:type="dxa"/>
            <w:noWrap w:val="0"/>
            <w:vAlign w:val="center"/>
          </w:tcPr>
          <w:p w14:paraId="4AD265D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/>
          </w:p>
        </w:tc>
      </w:tr>
      <w:tr w14:paraId="084B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4CDB4A7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normalize()</w:t>
            </w:r>
          </w:p>
        </w:tc>
        <w:tc>
          <w:tcPr>
            <w:tcW w:w="1241" w:type="dxa"/>
            <w:noWrap w:val="0"/>
            <w:vAlign w:val="center"/>
          </w:tcPr>
          <w:p w14:paraId="248C228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异常</w:t>
            </w:r>
          </w:p>
        </w:tc>
        <w:tc>
          <w:tcPr>
            <w:tcW w:w="3119" w:type="dxa"/>
            <w:noWrap w:val="0"/>
            <w:vAlign w:val="center"/>
          </w:tcPr>
          <w:p w14:paraId="4887852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Rust</w:t>
            </w:r>
          </w:p>
        </w:tc>
        <w:tc>
          <w:tcPr>
            <w:tcW w:w="1134" w:type="dxa"/>
            <w:noWrap w:val="0"/>
            <w:vAlign w:val="center"/>
          </w:tcPr>
          <w:p w14:paraId="31EF57C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标记[NEW]</w:t>
            </w:r>
          </w:p>
        </w:tc>
        <w:tc>
          <w:tcPr>
            <w:tcW w:w="1134" w:type="dxa"/>
            <w:noWrap w:val="0"/>
            <w:vAlign w:val="center"/>
          </w:tcPr>
          <w:p w14:paraId="65650AD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标记[NEW]</w:t>
            </w:r>
          </w:p>
        </w:tc>
        <w:tc>
          <w:tcPr>
            <w:tcW w:w="683" w:type="dxa"/>
            <w:noWrap w:val="0"/>
            <w:vAlign w:val="center"/>
          </w:tcPr>
          <w:p w14:paraId="3D40432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待人工</w:t>
            </w:r>
          </w:p>
        </w:tc>
      </w:tr>
      <w:tr w14:paraId="2F18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082CD10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LLMClient.call()</w:t>
            </w:r>
          </w:p>
        </w:tc>
        <w:tc>
          <w:tcPr>
            <w:tcW w:w="1241" w:type="dxa"/>
            <w:noWrap w:val="0"/>
            <w:vAlign w:val="center"/>
          </w:tcPr>
          <w:p w14:paraId="492A65B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48408EB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星火正常</w:t>
            </w:r>
          </w:p>
        </w:tc>
        <w:tc>
          <w:tcPr>
            <w:tcW w:w="1134" w:type="dxa"/>
            <w:noWrap w:val="0"/>
            <w:vAlign w:val="center"/>
          </w:tcPr>
          <w:p w14:paraId="0E87B76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返回 JSON</w:t>
            </w:r>
          </w:p>
        </w:tc>
        <w:tc>
          <w:tcPr>
            <w:tcW w:w="1134" w:type="dxa"/>
            <w:noWrap w:val="0"/>
            <w:vAlign w:val="center"/>
          </w:tcPr>
          <w:p w14:paraId="289F0A1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返回 JSON</w:t>
            </w:r>
          </w:p>
        </w:tc>
        <w:tc>
          <w:tcPr>
            <w:tcW w:w="683" w:type="dxa"/>
            <w:noWrap w:val="0"/>
            <w:vAlign w:val="center"/>
          </w:tcPr>
          <w:p w14:paraId="1BEDFAD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/>
          </w:p>
        </w:tc>
      </w:tr>
      <w:tr w14:paraId="22A5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738E787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LLMClient.call()</w:t>
            </w:r>
          </w:p>
        </w:tc>
        <w:tc>
          <w:tcPr>
            <w:tcW w:w="1241" w:type="dxa"/>
            <w:noWrap w:val="0"/>
            <w:vAlign w:val="center"/>
          </w:tcPr>
          <w:p w14:paraId="61C3538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异常</w:t>
            </w:r>
          </w:p>
        </w:tc>
        <w:tc>
          <w:tcPr>
            <w:tcW w:w="3119" w:type="dxa"/>
            <w:noWrap w:val="0"/>
            <w:vAlign w:val="center"/>
          </w:tcPr>
          <w:p w14:paraId="099AE08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星火超时</w:t>
            </w:r>
          </w:p>
        </w:tc>
        <w:tc>
          <w:tcPr>
            <w:tcW w:w="1134" w:type="dxa"/>
            <w:noWrap w:val="0"/>
            <w:vAlign w:val="center"/>
          </w:tcPr>
          <w:p w14:paraId="316A753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fallback Qwen2.5</w:t>
            </w:r>
          </w:p>
        </w:tc>
        <w:tc>
          <w:tcPr>
            <w:tcW w:w="1134" w:type="dxa"/>
            <w:noWrap w:val="0"/>
            <w:vAlign w:val="center"/>
          </w:tcPr>
          <w:p w14:paraId="18AC2BA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fallback Qwen2.5</w:t>
            </w:r>
          </w:p>
        </w:tc>
        <w:tc>
          <w:tcPr>
            <w:tcW w:w="683" w:type="dxa"/>
            <w:noWrap w:val="0"/>
            <w:vAlign w:val="center"/>
          </w:tcPr>
          <w:p w14:paraId="2638C99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/>
          </w:p>
        </w:tc>
      </w:tr>
      <w:tr w14:paraId="287B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2EFBE03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GraphWriter.write()</w:t>
            </w:r>
          </w:p>
        </w:tc>
        <w:tc>
          <w:tcPr>
            <w:tcW w:w="1241" w:type="dxa"/>
            <w:noWrap w:val="0"/>
            <w:vAlign w:val="center"/>
          </w:tcPr>
          <w:p w14:paraId="46AD673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5933285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三元组</w:t>
            </w:r>
          </w:p>
        </w:tc>
        <w:tc>
          <w:tcPr>
            <w:tcW w:w="1134" w:type="dxa"/>
            <w:noWrap w:val="0"/>
            <w:vAlign w:val="center"/>
          </w:tcPr>
          <w:p w14:paraId="67FF2A3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写 Neo4j</w:t>
            </w:r>
          </w:p>
        </w:tc>
        <w:tc>
          <w:tcPr>
            <w:tcW w:w="1134" w:type="dxa"/>
            <w:noWrap w:val="0"/>
            <w:vAlign w:val="center"/>
          </w:tcPr>
          <w:p w14:paraId="3B8D805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写 Neo4j</w:t>
            </w:r>
          </w:p>
        </w:tc>
        <w:tc>
          <w:tcPr>
            <w:tcW w:w="683" w:type="dxa"/>
            <w:noWrap w:val="0"/>
            <w:vAlign w:val="center"/>
          </w:tcPr>
          <w:p w14:paraId="1D0AA99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/>
          </w:p>
        </w:tc>
      </w:tr>
      <w:tr w14:paraId="7148A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431B760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TrustScorer.score()</w:t>
            </w:r>
          </w:p>
        </w:tc>
        <w:tc>
          <w:tcPr>
            <w:tcW w:w="1241" w:type="dxa"/>
            <w:noWrap w:val="0"/>
            <w:vAlign w:val="center"/>
          </w:tcPr>
          <w:p w14:paraId="52FF61E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48FFADC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单源提取</w:t>
            </w:r>
          </w:p>
        </w:tc>
        <w:tc>
          <w:tcPr>
            <w:tcW w:w="1134" w:type="dxa"/>
            <w:noWrap w:val="0"/>
            <w:vAlign w:val="center"/>
          </w:tcPr>
          <w:p w14:paraId="72D54CF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0.78</w:t>
            </w:r>
          </w:p>
        </w:tc>
        <w:tc>
          <w:tcPr>
            <w:tcW w:w="1134" w:type="dxa"/>
            <w:noWrap w:val="0"/>
            <w:vAlign w:val="center"/>
          </w:tcPr>
          <w:p w14:paraId="57CDD79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0.78</w:t>
            </w:r>
          </w:p>
        </w:tc>
        <w:tc>
          <w:tcPr>
            <w:tcW w:w="683" w:type="dxa"/>
            <w:noWrap w:val="0"/>
            <w:vAlign w:val="center"/>
          </w:tcPr>
          <w:p w14:paraId="026231F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四因子</w:t>
            </w:r>
          </w:p>
        </w:tc>
      </w:tr>
      <w:tr w14:paraId="0D28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2A1A12F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HallucinationGuard.check()</w:t>
            </w:r>
          </w:p>
        </w:tc>
        <w:tc>
          <w:tcPr>
            <w:tcW w:w="1241" w:type="dxa"/>
            <w:noWrap w:val="0"/>
            <w:vAlign w:val="center"/>
          </w:tcPr>
          <w:p w14:paraId="02EED22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7BFF1F8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幻觉嫌疑</w:t>
            </w:r>
          </w:p>
        </w:tc>
        <w:tc>
          <w:tcPr>
            <w:tcW w:w="1134" w:type="dxa"/>
            <w:noWrap w:val="0"/>
            <w:vAlign w:val="center"/>
          </w:tcPr>
          <w:p w14:paraId="4841BA2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通过/告警</w:t>
            </w:r>
          </w:p>
        </w:tc>
        <w:tc>
          <w:tcPr>
            <w:tcW w:w="1134" w:type="dxa"/>
            <w:noWrap w:val="0"/>
            <w:vAlign w:val="center"/>
          </w:tcPr>
          <w:p w14:paraId="3E5DD94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通过/告警</w:t>
            </w:r>
          </w:p>
        </w:tc>
        <w:tc>
          <w:tcPr>
            <w:tcW w:w="683" w:type="dxa"/>
            <w:noWrap w:val="0"/>
            <w:vAlign w:val="center"/>
          </w:tcPr>
          <w:p w14:paraId="25E1097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白名单</w:t>
            </w:r>
          </w:p>
        </w:tc>
      </w:tr>
      <w:tr w14:paraId="72EC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3DC82BF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MatchEngine.diagnose()</w:t>
            </w:r>
          </w:p>
        </w:tc>
        <w:tc>
          <w:tcPr>
            <w:tcW w:w="1241" w:type="dxa"/>
            <w:noWrap w:val="0"/>
            <w:vAlign w:val="center"/>
          </w:tcPr>
          <w:p w14:paraId="4397C5D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57E5FF0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简历 20 项</w:t>
            </w:r>
          </w:p>
        </w:tc>
        <w:tc>
          <w:tcPr>
            <w:tcW w:w="1134" w:type="dxa"/>
            <w:noWrap w:val="0"/>
            <w:vAlign w:val="center"/>
          </w:tcPr>
          <w:p w14:paraId="1CD1DF1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match=0.78</w:t>
            </w:r>
          </w:p>
        </w:tc>
        <w:tc>
          <w:tcPr>
            <w:tcW w:w="1134" w:type="dxa"/>
            <w:noWrap w:val="0"/>
            <w:vAlign w:val="center"/>
          </w:tcPr>
          <w:p w14:paraId="0CC410E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match=0.78</w:t>
            </w:r>
          </w:p>
        </w:tc>
        <w:tc>
          <w:tcPr>
            <w:tcW w:w="683" w:type="dxa"/>
            <w:noWrap w:val="0"/>
            <w:vAlign w:val="center"/>
          </w:tcPr>
          <w:p w14:paraId="1A98E40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双路召回</w:t>
            </w:r>
          </w:p>
        </w:tc>
      </w:tr>
      <w:tr w14:paraId="4DED6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05C7828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Pipeline.orchestrate()</w:t>
            </w:r>
          </w:p>
        </w:tc>
        <w:tc>
          <w:tcPr>
            <w:tcW w:w="1241" w:type="dxa"/>
            <w:noWrap w:val="0"/>
            <w:vAlign w:val="center"/>
          </w:tcPr>
          <w:p w14:paraId="099F0B0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457DE42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6 平台</w:t>
            </w:r>
          </w:p>
          <w:p w14:paraId="3EB99EF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308B786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1291986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BF5A3A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EADE46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40F4116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3D0695B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ETL+去重</w:t>
            </w:r>
          </w:p>
        </w:tc>
        <w:tc>
          <w:tcPr>
            <w:tcW w:w="1134" w:type="dxa"/>
            <w:noWrap w:val="0"/>
            <w:vAlign w:val="center"/>
          </w:tcPr>
          <w:p w14:paraId="1947C6E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ETL+去重</w:t>
            </w:r>
          </w:p>
        </w:tc>
        <w:tc>
          <w:tcPr>
            <w:tcW w:w="683" w:type="dxa"/>
            <w:noWrap w:val="0"/>
            <w:vAlign w:val="center"/>
          </w:tcPr>
          <w:p w14:paraId="0781F54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v3.0</w:t>
            </w:r>
          </w:p>
        </w:tc>
      </w:tr>
      <w:tr w14:paraId="61CE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2435FFD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EmergenceFinder.scan()</w:t>
            </w:r>
          </w:p>
        </w:tc>
        <w:tc>
          <w:tcPr>
            <w:tcW w:w="1241" w:type="dxa"/>
            <w:noWrap w:val="0"/>
            <w:vAlign w:val="center"/>
          </w:tcPr>
          <w:p w14:paraId="7A42226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4FB3D6B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快照</w:t>
            </w:r>
          </w:p>
          <w:p w14:paraId="746FE0D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4F9E69C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7EC3937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7B7121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3EDC282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b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388CE68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涌现列表</w:t>
            </w:r>
          </w:p>
        </w:tc>
        <w:tc>
          <w:tcPr>
            <w:tcW w:w="1134" w:type="dxa"/>
            <w:noWrap w:val="0"/>
            <w:vAlign w:val="center"/>
          </w:tcPr>
          <w:p w14:paraId="6FA43F5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涌现列表</w:t>
            </w:r>
          </w:p>
        </w:tc>
        <w:tc>
          <w:tcPr>
            <w:tcW w:w="683" w:type="dxa"/>
            <w:noWrap w:val="0"/>
            <w:vAlign w:val="center"/>
          </w:tcPr>
          <w:p w14:paraId="2320646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Z-score</w:t>
            </w:r>
          </w:p>
        </w:tc>
      </w:tr>
      <w:tr w14:paraId="4065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0AAAB46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PathRecommender.plan()</w:t>
            </w:r>
          </w:p>
        </w:tc>
        <w:tc>
          <w:tcPr>
            <w:tcW w:w="1241" w:type="dxa"/>
            <w:noWrap w:val="0"/>
            <w:vAlign w:val="center"/>
          </w:tcPr>
          <w:p w14:paraId="76F56DF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szCs w:val="18"/>
                <w:lang w:val="zh-CN" w:bidi="zh-CN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7D63137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岗位+技能</w:t>
            </w:r>
          </w:p>
          <w:p w14:paraId="2767369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19299ED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1604535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3D81172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7E243C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PREREQUISITE</w:t>
            </w:r>
          </w:p>
        </w:tc>
        <w:tc>
          <w:tcPr>
            <w:tcW w:w="1134" w:type="dxa"/>
            <w:noWrap w:val="0"/>
            <w:vAlign w:val="center"/>
          </w:tcPr>
          <w:p w14:paraId="33118A7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PREREQUISITE</w:t>
            </w:r>
          </w:p>
        </w:tc>
        <w:tc>
          <w:tcPr>
            <w:tcW w:w="683" w:type="dxa"/>
            <w:noWrap w:val="0"/>
            <w:vAlign w:val="center"/>
          </w:tcPr>
          <w:p w14:paraId="547AB3A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拓扑</w:t>
            </w:r>
          </w:p>
        </w:tc>
      </w:tr>
      <w:tr w14:paraId="79E77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6936F37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SSE Broadcaster.push()</w:t>
            </w:r>
          </w:p>
        </w:tc>
        <w:tc>
          <w:tcPr>
            <w:tcW w:w="1241" w:type="dxa"/>
            <w:noWrap w:val="0"/>
            <w:vAlign w:val="center"/>
          </w:tcPr>
          <w:p w14:paraId="46EED74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szCs w:val="18"/>
                <w:lang w:val="zh-CN" w:bidi="zh-CN"/>
              </w:rPr>
            </w:pPr>
            <w:r>
              <w:t>正常</w:t>
            </w:r>
          </w:p>
        </w:tc>
        <w:tc>
          <w:tcPr>
            <w:tcW w:w="3119" w:type="dxa"/>
            <w:noWrap w:val="0"/>
            <w:vAlign w:val="center"/>
          </w:tcPr>
          <w:p w14:paraId="4F49282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指标更新</w:t>
            </w:r>
          </w:p>
        </w:tc>
        <w:tc>
          <w:tcPr>
            <w:tcW w:w="1134" w:type="dxa"/>
            <w:noWrap w:val="0"/>
            <w:vAlign w:val="center"/>
          </w:tcPr>
          <w:p w14:paraId="01A7660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SSE 推送</w:t>
            </w:r>
          </w:p>
        </w:tc>
        <w:tc>
          <w:tcPr>
            <w:tcW w:w="1134" w:type="dxa"/>
            <w:noWrap w:val="0"/>
            <w:vAlign w:val="center"/>
          </w:tcPr>
          <w:p w14:paraId="4834ABE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SSE 推送</w:t>
            </w:r>
          </w:p>
        </w:tc>
        <w:tc>
          <w:tcPr>
            <w:tcW w:w="683" w:type="dxa"/>
            <w:noWrap w:val="0"/>
            <w:vAlign w:val="center"/>
          </w:tcPr>
          <w:p w14:paraId="2338581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实时</w:t>
            </w:r>
          </w:p>
        </w:tc>
      </w:tr>
      <w:tr w14:paraId="4C03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711" w:type="dxa"/>
            <w:gridSpan w:val="2"/>
            <w:noWrap w:val="0"/>
            <w:vAlign w:val="center"/>
          </w:tcPr>
          <w:p w14:paraId="3FDB657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/>
          </w:p>
        </w:tc>
        <w:tc>
          <w:tcPr>
            <w:tcW w:w="1241" w:type="dxa"/>
            <w:noWrap w:val="0"/>
            <w:vAlign w:val="center"/>
          </w:tcPr>
          <w:p w14:paraId="27A8EF2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szCs w:val="18"/>
                <w:lang w:bidi="zh-CN"/>
              </w:rPr>
            </w:pPr>
            <w:r>
              <w:rPr>
                <w:rFonts w:hint="eastAsia"/>
                <w:szCs w:val="18"/>
                <w:lang w:bidi="zh-CN"/>
              </w:rPr>
            </w:r>
          </w:p>
        </w:tc>
        <w:tc>
          <w:tcPr>
            <w:tcW w:w="3119" w:type="dxa"/>
            <w:noWrap w:val="0"/>
            <w:vAlign w:val="center"/>
          </w:tcPr>
          <w:p w14:paraId="68DE28F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</w:r>
          </w:p>
        </w:tc>
        <w:tc>
          <w:tcPr>
            <w:tcW w:w="1134" w:type="dxa"/>
            <w:noWrap w:val="0"/>
            <w:vAlign w:val="center"/>
          </w:tcPr>
          <w:p w14:paraId="2A9FF3A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</w:r>
          </w:p>
        </w:tc>
        <w:tc>
          <w:tcPr>
            <w:tcW w:w="1134" w:type="dxa"/>
            <w:noWrap w:val="0"/>
            <w:vAlign w:val="center"/>
          </w:tcPr>
          <w:p w14:paraId="5ECBAAB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</w:r>
          </w:p>
        </w:tc>
        <w:tc>
          <w:tcPr>
            <w:tcW w:w="683" w:type="dxa"/>
            <w:noWrap w:val="0"/>
            <w:vAlign w:val="center"/>
          </w:tcPr>
          <w:p w14:paraId="241C5F5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exact"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</w:tc>
      </w:tr>
    </w:tbl>
    <w:p w14:paraId="700A132E">
      <w:pPr>
        <w:ind w:firstLine="480"/>
        <w:jc w:val="center"/>
        <w:rPr>
          <w:lang w:val="ru-RU"/>
        </w:rPr>
      </w:pPr>
    </w:p>
    <w:p w14:paraId="3C6D5DD3">
      <w:pPr>
        <w:ind w:firstLine="482"/>
        <w:rPr>
          <w:rFonts w:hint="eastAsia"/>
          <w:b/>
          <w:color w:val="FF0000"/>
          <w:lang w:val="ru-RU"/>
        </w:rPr>
      </w:pPr>
      <w:r/>
    </w:p>
    <w:p w14:paraId="1036EAE9">
      <w:pPr>
        <w:ind w:firstLine="482"/>
        <w:rPr>
          <w:rFonts w:hint="eastAsia"/>
          <w:b/>
          <w:color w:val="FF0000"/>
          <w:lang w:val="ru-RU"/>
        </w:rPr>
      </w:pPr>
    </w:p>
    <w:p w14:paraId="238A333C">
      <w:pPr>
        <w:pStyle w:val="41"/>
        <w:ind w:firstLine="480"/>
        <w:rPr>
          <w:rFonts w:hint="eastAsia"/>
          <w:lang w:val="en-US" w:eastAsia="zh-Hans"/>
        </w:rPr>
        <w:outlineLvl w:val="2"/>
      </w:pPr>
      <w:r>
        <w:rPr>
          <w:b w:val="0"/>
          <w:color w:val="000000"/>
        </w:rPr>
      </w:r>
      <w:bookmarkStart w:id="104" w:name="_Toc1134"/>
      <w:r>
        <w:t xml:space="preserve">3.6.5 </w:t>
      </w:r>
      <w:r>
        <w:rPr>
          <w:rFonts w:hint="eastAsia"/>
          <w:lang w:val="en-US" w:eastAsia="zh-Hans"/>
        </w:rPr>
        <w:t>接口测试报告</w:t>
      </w:r>
      <w:bookmarkEnd w:id="104"/>
    </w:p>
    <w:p w14:paraId="1443152F">
      <w:pPr>
        <w:pStyle w:val="34"/>
        <w:bidi w:val="0"/>
        <w:rPr>
          <w:rFonts w:hint="eastAsia"/>
          <w:b/>
          <w:bCs/>
          <w:color w:val="FF0000"/>
        </w:rPr>
      </w:pPr>
      <w:r/>
    </w:p>
    <w:p w14:paraId="6405442E">
      <w:pPr>
        <w:pStyle w:val="35"/>
        <w:ind w:firstLine="361"/>
        <w:rPr>
          <w:rFonts w:hint="eastAsia"/>
        </w:rPr>
      </w:pPr>
      <w:r>
        <w:rPr>
          <w:rFonts w:hint="eastAsia"/>
        </w:rPr>
        <w:t>表</w:t>
      </w:r>
      <w:r>
        <w:t xml:space="preserve">3.8 </w:t>
      </w:r>
      <w:r>
        <w:rPr>
          <w:rFonts w:hint="eastAsia"/>
        </w:rPr>
        <w:t>API 接口测试报告</w:t>
      </w:r>
    </w:p>
    <w:tbl>
      <w:tblPr>
        <w:tblStyle w:val="20"/>
        <w:tblW w:w="9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2388"/>
        <w:gridCol w:w="220"/>
        <w:gridCol w:w="2608"/>
        <w:gridCol w:w="15"/>
        <w:gridCol w:w="2593"/>
      </w:tblGrid>
      <w:tr w14:paraId="7BFA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64B62E5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接口名称：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6902DDD5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userLogin</w:t>
            </w:r>
          </w:p>
        </w:tc>
      </w:tr>
      <w:tr w14:paraId="5927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0EB39504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</w:t>
            </w:r>
            <w:r>
              <w:rPr>
                <w:rFonts w:hint="eastAsia" w:ascii="宋体" w:hAnsi="宋体" w:cs="宋体"/>
                <w:b/>
                <w:sz w:val="21"/>
                <w:szCs w:val="21"/>
              </w:rPr>
              <w:t>地址：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5CCB4D4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http://localhost:5173/</w:t>
            </w:r>
          </w:p>
        </w:tc>
      </w:tr>
      <w:tr w14:paraId="4A20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7FC6AAD2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测试工具：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66587932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JUnit</w:t>
            </w:r>
          </w:p>
        </w:tc>
      </w:tr>
      <w:tr w14:paraId="7257E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vMerge w:val="restart"/>
            <w:noWrap w:val="0"/>
            <w:vAlign w:val="top"/>
          </w:tcPr>
          <w:p w14:paraId="3B0A39F1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接口参数</w:t>
            </w:r>
            <w:r>
              <w:rPr>
                <w:rFonts w:hint="eastAsia" w:ascii="宋体" w:hAnsi="宋体" w:cs="宋体"/>
                <w:b/>
                <w:sz w:val="21"/>
                <w:szCs w:val="21"/>
              </w:rPr>
              <w:t>：</w:t>
            </w:r>
          </w:p>
        </w:tc>
        <w:tc>
          <w:tcPr>
            <w:tcW w:w="2388" w:type="dxa"/>
            <w:noWrap w:val="0"/>
            <w:vAlign w:val="top"/>
          </w:tcPr>
          <w:p w14:paraId="5A85D643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字段名称</w:t>
            </w:r>
          </w:p>
        </w:tc>
        <w:tc>
          <w:tcPr>
            <w:tcW w:w="2843" w:type="dxa"/>
            <w:gridSpan w:val="3"/>
            <w:noWrap w:val="0"/>
            <w:vAlign w:val="top"/>
          </w:tcPr>
          <w:p w14:paraId="100A6565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</w:rPr>
              <w:t>类型</w:t>
            </w:r>
          </w:p>
        </w:tc>
        <w:tc>
          <w:tcPr>
            <w:tcW w:w="2593" w:type="dxa"/>
            <w:noWrap w:val="0"/>
            <w:vAlign w:val="top"/>
          </w:tcPr>
          <w:p w14:paraId="4723516A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描述</w:t>
            </w:r>
          </w:p>
        </w:tc>
      </w:tr>
      <w:tr w14:paraId="568B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3C9CC8B3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noWrap w:val="0"/>
            <w:vAlign w:val="top"/>
          </w:tcPr>
          <w:p w14:paraId="5D42536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user_Name</w:t>
            </w:r>
          </w:p>
        </w:tc>
        <w:tc>
          <w:tcPr>
            <w:tcW w:w="2843" w:type="dxa"/>
            <w:gridSpan w:val="3"/>
            <w:noWrap w:val="0"/>
            <w:vAlign w:val="top"/>
          </w:tcPr>
          <w:p w14:paraId="40B199AE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366D8E06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Hans"/>
              </w:rPr>
              <w:t>用户名</w:t>
            </w:r>
          </w:p>
        </w:tc>
      </w:tr>
      <w:tr w14:paraId="6235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72063E5D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2388" w:type="dxa"/>
            <w:noWrap w:val="0"/>
            <w:vAlign w:val="top"/>
          </w:tcPr>
          <w:p w14:paraId="3218DC62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user_Password</w:t>
            </w:r>
          </w:p>
        </w:tc>
        <w:tc>
          <w:tcPr>
            <w:tcW w:w="2843" w:type="dxa"/>
            <w:gridSpan w:val="3"/>
            <w:noWrap w:val="0"/>
            <w:vAlign w:val="top"/>
          </w:tcPr>
          <w:p w14:paraId="2D285500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left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String</w:t>
            </w:r>
          </w:p>
        </w:tc>
        <w:tc>
          <w:tcPr>
            <w:tcW w:w="2593" w:type="dxa"/>
            <w:noWrap w:val="0"/>
            <w:vAlign w:val="top"/>
          </w:tcPr>
          <w:p w14:paraId="17E1BE50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  <w:lang w:eastAsia="zh-Hans"/>
              </w:rPr>
            </w:pPr>
            <w:r/>
          </w:p>
        </w:tc>
      </w:tr>
      <w:tr w14:paraId="4A703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noWrap w:val="0"/>
            <w:vAlign w:val="top"/>
          </w:tcPr>
          <w:p w14:paraId="6690285A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测试用例：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1C680405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  <w:r/>
          </w:p>
          <w:p w14:paraId="5007D121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</w:p>
          <w:p w14:paraId="2B172F3E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5CD3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vMerge w:val="restart"/>
            <w:noWrap w:val="0"/>
            <w:vAlign w:val="top"/>
          </w:tcPr>
          <w:p w14:paraId="61A949A6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测试数据：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7E17D432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  <w:lang w:eastAsia="zh-Hans"/>
              </w:rPr>
            </w:pPr>
            <w:r>
              <w:rPr>
                <w:rFonts w:hint="eastAsia"/>
                <w:sz w:val="21"/>
                <w:szCs w:val="21"/>
              </w:rPr>
              <w:t>userName</w:t>
            </w:r>
            <w:r>
              <w:rPr>
                <w:rFonts w:hint="eastAsia"/>
                <w:sz w:val="21"/>
                <w:szCs w:val="21"/>
                <w:lang w:eastAsia="zh-Hans"/>
              </w:rPr>
              <w:t xml:space="preserve">：admin   </w:t>
            </w:r>
            <w:r>
              <w:rPr>
                <w:rFonts w:hint="eastAsia"/>
                <w:sz w:val="21"/>
                <w:szCs w:val="21"/>
              </w:rPr>
              <w:t>userPassword</w:t>
            </w:r>
            <w:r>
              <w:rPr>
                <w:rFonts w:hint="eastAsia"/>
                <w:sz w:val="21"/>
                <w:szCs w:val="21"/>
                <w:lang w:eastAsia="zh-Hans"/>
              </w:rPr>
              <w:t>：123</w:t>
            </w:r>
          </w:p>
        </w:tc>
      </w:tr>
      <w:tr w14:paraId="3587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0C3FB7F7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</w:p>
        </w:tc>
        <w:tc>
          <w:tcPr>
            <w:tcW w:w="7824" w:type="dxa"/>
            <w:gridSpan w:val="5"/>
            <w:noWrap w:val="0"/>
            <w:vAlign w:val="top"/>
          </w:tcPr>
          <w:p w14:paraId="0F1BBB2F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userName</w:t>
            </w:r>
            <w:r>
              <w:rPr>
                <w:rFonts w:hint="eastAsia"/>
                <w:sz w:val="21"/>
                <w:szCs w:val="21"/>
                <w:lang w:eastAsia="zh-Hans"/>
              </w:rPr>
              <w:t xml:space="preserve">：admin   </w:t>
            </w:r>
            <w:r>
              <w:rPr>
                <w:rFonts w:hint="eastAsia"/>
                <w:sz w:val="21"/>
                <w:szCs w:val="21"/>
              </w:rPr>
              <w:t>userPassword</w:t>
            </w:r>
            <w:r>
              <w:rPr>
                <w:rFonts w:hint="eastAsia"/>
                <w:sz w:val="21"/>
                <w:szCs w:val="21"/>
                <w:lang w:eastAsia="zh-Hans"/>
              </w:rPr>
              <w:t>：123456</w:t>
            </w:r>
          </w:p>
        </w:tc>
      </w:tr>
      <w:tr w14:paraId="39037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vMerge w:val="continue"/>
            <w:noWrap w:val="0"/>
            <w:vAlign w:val="top"/>
          </w:tcPr>
          <w:p w14:paraId="1009F2F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</w:p>
        </w:tc>
        <w:tc>
          <w:tcPr>
            <w:tcW w:w="7824" w:type="dxa"/>
            <w:gridSpan w:val="5"/>
            <w:noWrap w:val="0"/>
            <w:vAlign w:val="top"/>
          </w:tcPr>
          <w:p w14:paraId="5747E6A9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userName</w:t>
            </w:r>
            <w:r>
              <w:rPr>
                <w:rFonts w:hint="eastAsia"/>
                <w:sz w:val="21"/>
                <w:szCs w:val="21"/>
                <w:lang w:eastAsia="zh-Hans"/>
              </w:rPr>
              <w:t xml:space="preserve">：jack   </w:t>
            </w:r>
            <w:r>
              <w:rPr>
                <w:rFonts w:hint="eastAsia"/>
                <w:sz w:val="21"/>
                <w:szCs w:val="21"/>
              </w:rPr>
              <w:t>userPassword</w:t>
            </w:r>
            <w:r>
              <w:rPr>
                <w:rFonts w:hint="eastAsia"/>
                <w:sz w:val="21"/>
                <w:szCs w:val="21"/>
                <w:lang w:eastAsia="zh-Hans"/>
              </w:rPr>
              <w:t>：123</w:t>
            </w:r>
          </w:p>
        </w:tc>
      </w:tr>
      <w:tr w14:paraId="2370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403" w:type="dxa"/>
            <w:noWrap w:val="0"/>
            <w:vAlign w:val="top"/>
          </w:tcPr>
          <w:p w14:paraId="072AD9BC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测试人</w:t>
            </w:r>
          </w:p>
        </w:tc>
        <w:tc>
          <w:tcPr>
            <w:tcW w:w="2608" w:type="dxa"/>
            <w:gridSpan w:val="2"/>
            <w:noWrap w:val="0"/>
            <w:vAlign w:val="top"/>
          </w:tcPr>
          <w:p w14:paraId="28521839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608" w:type="dxa"/>
            <w:noWrap w:val="0"/>
            <w:vAlign w:val="top"/>
          </w:tcPr>
          <w:p w14:paraId="31C45A3A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lang w:eastAsia="zh-Hans"/>
              </w:rPr>
              <w:t>测试</w:t>
            </w:r>
            <w:r>
              <w:rPr>
                <w:rFonts w:hint="eastAsia"/>
                <w:b/>
                <w:sz w:val="21"/>
                <w:szCs w:val="21"/>
              </w:rPr>
              <w:t>日期</w:t>
            </w:r>
          </w:p>
        </w:tc>
        <w:tc>
          <w:tcPr>
            <w:tcW w:w="2608" w:type="dxa"/>
            <w:gridSpan w:val="2"/>
            <w:noWrap w:val="0"/>
            <w:vAlign w:val="top"/>
          </w:tcPr>
          <w:p w14:paraId="3A42828D">
            <w:pPr>
              <w:pStyle w:val="17"/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jc w:val="center"/>
              <w:textAlignment w:val="auto"/>
              <w:rPr>
                <w:rFonts w:hint="eastAsia"/>
                <w:sz w:val="21"/>
                <w:szCs w:val="21"/>
              </w:rPr>
            </w:pPr>
          </w:p>
        </w:tc>
      </w:tr>
      <w:tr w14:paraId="00F5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03" w:type="dxa"/>
            <w:noWrap w:val="0"/>
            <w:vAlign w:val="top"/>
          </w:tcPr>
          <w:p w14:paraId="194A7B3E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lang w:eastAsia="zh-Hans"/>
              </w:rPr>
              <w:t>测试结论</w:t>
            </w:r>
            <w:r>
              <w:rPr>
                <w:rFonts w:hint="eastAsia" w:ascii="宋体" w:hAnsi="宋体" w:cs="宋体"/>
                <w:b/>
                <w:sz w:val="21"/>
                <w:szCs w:val="21"/>
              </w:rPr>
              <w:t>：</w:t>
            </w:r>
          </w:p>
        </w:tc>
        <w:tc>
          <w:tcPr>
            <w:tcW w:w="7824" w:type="dxa"/>
            <w:gridSpan w:val="5"/>
            <w:noWrap w:val="0"/>
            <w:vAlign w:val="top"/>
          </w:tcPr>
          <w:p w14:paraId="56EBEE13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第一个测试用例：通过，返回的</w:t>
            </w:r>
            <w:r>
              <w:rPr>
                <w:rFonts w:hint="eastAsia" w:ascii="宋体" w:hAnsi="宋体" w:cs="宋体"/>
                <w:sz w:val="21"/>
                <w:szCs w:val="21"/>
                <w:lang w:eastAsia="zh-Hans"/>
              </w:rPr>
              <w:t>状态</w:t>
            </w:r>
            <w:r>
              <w:rPr>
                <w:rFonts w:hint="eastAsia" w:ascii="宋体" w:hAnsi="宋体" w:cs="宋体"/>
                <w:sz w:val="21"/>
                <w:szCs w:val="21"/>
              </w:rPr>
              <w:t>信息符合预期</w:t>
            </w:r>
          </w:p>
          <w:p w14:paraId="1D366C3B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第二个测试用例：通过，返回的错误信息符合预期</w:t>
            </w:r>
          </w:p>
          <w:p w14:paraId="6F716C30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bidi w:val="0"/>
              <w:snapToGrid/>
              <w:spacing w:line="360" w:lineRule="exact"/>
              <w:ind w:firstLine="0" w:firstLineChars="0"/>
              <w:textAlignment w:val="auto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第三个测试用例：通过，返回的错误信息符合预期</w:t>
            </w:r>
          </w:p>
        </w:tc>
      </w:tr>
    </w:tbl>
    <w:p w14:paraId="2321AFA4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105" w:name="_Toc12229"/>
      <w:bookmarkStart w:id="106" w:name="_Toc89713288"/>
      <w:r>
        <w:rPr>
          <w:rFonts w:hint="eastAsia"/>
          <w:lang w:val="ru-RU"/>
        </w:rPr>
        <w:t>3</w:t>
      </w:r>
      <w:r>
        <w:rPr>
          <w:lang w:val="ru-RU"/>
        </w:rPr>
        <w:t>.6.</w:t>
      </w:r>
      <w:r>
        <w:t>6</w:t>
      </w:r>
      <w:r>
        <w:rPr>
          <w:lang w:val="ru-RU"/>
        </w:rPr>
        <w:t xml:space="preserve"> </w:t>
      </w:r>
      <w:r>
        <w:rPr>
          <w:rFonts w:hint="eastAsia"/>
          <w:lang w:val="ru-RU"/>
        </w:rPr>
        <w:t>集成测试报告</w:t>
      </w:r>
      <w:bookmarkEnd w:id="105"/>
    </w:p>
    <w:p w14:paraId="08393366">
      <w:pPr>
        <w:pStyle w:val="34"/>
        <w:bidi w:val="0"/>
        <w:rPr>
          <w:rFonts w:hint="eastAsia" w:ascii="Times New Roman" w:hAnsi="Times New Roman" w:eastAsia="宋体" w:cs="Times New Roman"/>
          <w:b/>
          <w:bCs/>
          <w:color w:val="FF0000"/>
          <w:lang w:val="ru-RU"/>
        </w:rPr>
      </w:pPr>
      <w:bookmarkEnd w:id="106"/>
      <w:r/>
    </w:p>
    <w:p w14:paraId="4B2612A0">
      <w:pPr>
        <w:pStyle w:val="35"/>
        <w:ind w:firstLine="361"/>
        <w:rPr>
          <w:rFonts w:hint="eastAsia"/>
        </w:rPr>
      </w:pPr>
      <w:r>
        <w:rPr>
          <w:rFonts w:hint="eastAsia"/>
        </w:rPr>
        <w:t>表</w:t>
      </w:r>
      <w:r>
        <w:t xml:space="preserve">3.9 </w:t>
      </w:r>
      <w:r>
        <w:rPr>
          <w:rFonts w:hint="eastAsia"/>
        </w:rPr>
        <w:t>全系统集成测试报告</w:t>
      </w:r>
    </w:p>
    <w:tbl>
      <w:tblPr>
        <w:tblStyle w:val="20"/>
        <w:tblpPr w:leftFromText="180" w:rightFromText="180" w:vertAnchor="text" w:tblpXSpec="center" w:tblpY="61"/>
        <w:tblOverlap w:val="never"/>
        <w:tblW w:w="87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1100"/>
        <w:gridCol w:w="3200"/>
        <w:gridCol w:w="1276"/>
        <w:gridCol w:w="1134"/>
        <w:gridCol w:w="1151"/>
      </w:tblGrid>
      <w:tr w14:paraId="24FC7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shd w:val="clear" w:color="auto" w:fill="ffffff"/>
            <w:noWrap w:val="0"/>
            <w:vAlign w:val="center"/>
          </w:tcPr>
          <w:p w14:paraId="01FC2AB6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360" w:lineRule="exact"/>
              <w:ind w:left="0" w:firstLine="0"/>
              <w:jc w:val="center"/>
              <w:textAlignment w:val="auto"/>
            </w:pPr>
            <w:r>
              <w:t>测试编号</w:t>
            </w:r>
          </w:p>
        </w:tc>
        <w:tc>
          <w:tcPr>
            <w:tcW w:w="1100" w:type="dxa"/>
            <w:shd w:val="clear" w:color="auto" w:fill="ffffff"/>
            <w:noWrap w:val="0"/>
            <w:vAlign w:val="center"/>
          </w:tcPr>
          <w:p w14:paraId="27E3CA1F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360" w:lineRule="exact"/>
              <w:ind w:left="0" w:firstLine="0"/>
              <w:jc w:val="center"/>
              <w:textAlignment w:val="auto"/>
            </w:pPr>
            <w:r>
              <w:t>输入</w:t>
            </w:r>
          </w:p>
        </w:tc>
        <w:tc>
          <w:tcPr>
            <w:tcW w:w="3200" w:type="dxa"/>
            <w:shd w:val="clear" w:color="auto" w:fill="ffffff"/>
            <w:noWrap w:val="0"/>
            <w:vAlign w:val="center"/>
          </w:tcPr>
          <w:p w14:paraId="56B0E594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360" w:lineRule="exact"/>
              <w:ind w:left="0" w:firstLine="0"/>
              <w:jc w:val="center"/>
              <w:textAlignment w:val="auto"/>
            </w:pPr>
            <w:r>
              <w:t>预期</w:t>
            </w:r>
          </w:p>
        </w:tc>
        <w:tc>
          <w:tcPr>
            <w:tcW w:w="1276" w:type="dxa"/>
            <w:shd w:val="clear" w:color="auto" w:fill="ffffff"/>
            <w:noWrap w:val="0"/>
            <w:vAlign w:val="center"/>
          </w:tcPr>
          <w:p w14:paraId="19249D75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360" w:lineRule="exact"/>
              <w:ind w:left="0" w:firstLine="0"/>
              <w:jc w:val="center"/>
              <w:textAlignment w:val="auto"/>
            </w:pPr>
            <w:r>
              <w:t>实际</w:t>
            </w:r>
          </w:p>
        </w:tc>
        <w:tc>
          <w:tcPr>
            <w:tcW w:w="1134" w:type="dxa"/>
            <w:shd w:val="clear" w:color="auto" w:fill="ffffff"/>
            <w:noWrap w:val="0"/>
            <w:vAlign w:val="center"/>
          </w:tcPr>
          <w:p w14:paraId="4515CD4D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360" w:lineRule="exact"/>
              <w:ind w:left="0" w:firstLine="0"/>
              <w:jc w:val="center"/>
              <w:textAlignment w:val="auto"/>
            </w:pPr>
            <w:r/>
          </w:p>
        </w:tc>
        <w:tc>
          <w:tcPr>
            <w:tcW w:w="1151" w:type="dxa"/>
            <w:shd w:val="clear" w:color="auto" w:fill="ffffff"/>
            <w:noWrap w:val="0"/>
            <w:vAlign w:val="center"/>
          </w:tcPr>
          <w:p w14:paraId="4E468157">
            <w:pPr>
              <w:pStyle w:val="3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360" w:lineRule="exact"/>
              <w:ind w:left="0" w:firstLine="0"/>
              <w:jc w:val="center"/>
              <w:textAlignment w:val="auto"/>
            </w:pPr>
            <w:r/>
          </w:p>
        </w:tc>
      </w:tr>
      <w:tr w14:paraId="59BD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restart"/>
            <w:noWrap w:val="0"/>
            <w:vAlign w:val="top"/>
          </w:tcPr>
          <w:p w14:paraId="6B9DA80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lang w:bidi="zh-CN"/>
              </w:rPr>
            </w:pPr>
            <w:r>
              <w:t>E2E-2</w:t>
            </w:r>
          </w:p>
        </w:tc>
        <w:tc>
          <w:tcPr>
            <w:tcW w:w="1100" w:type="dxa"/>
            <w:noWrap w:val="0"/>
            <w:vAlign w:val="top"/>
          </w:tcPr>
          <w:p w14:paraId="0B2AAFA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lang w:bidi="zh-CN"/>
              </w:rPr>
            </w:pPr>
            <w:r>
              <w:t>Golden Set 110 条</w:t>
            </w:r>
          </w:p>
        </w:tc>
        <w:tc>
          <w:tcPr>
            <w:tcW w:w="3200" w:type="dxa"/>
            <w:noWrap w:val="0"/>
            <w:vAlign w:val="top"/>
          </w:tcPr>
          <w:p w14:paraId="28A1663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F1&gt;=0.80</w:t>
            </w:r>
          </w:p>
          <w:p w14:paraId="298E935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4252775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A454A3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467B42A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E9BB88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FD5E78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100F125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3065D00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1724E95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25C1E90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DC9B53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2143E5E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val="zh-CN" w:bidi="zh-CN"/>
              </w:rPr>
            </w:pPr>
          </w:p>
        </w:tc>
        <w:tc>
          <w:tcPr>
            <w:tcW w:w="1276" w:type="dxa"/>
            <w:noWrap w:val="0"/>
            <w:vAlign w:val="top"/>
          </w:tcPr>
          <w:p w14:paraId="35A39AC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>
              <w:t>F1=0.8767</w:t>
            </w:r>
          </w:p>
        </w:tc>
        <w:tc>
          <w:tcPr>
            <w:tcW w:w="1134" w:type="dxa"/>
            <w:noWrap w:val="0"/>
            <w:vAlign w:val="top"/>
          </w:tcPr>
          <w:p w14:paraId="56D5D95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6B9BA20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val="zh-CN" w:bidi="zh-CN"/>
              </w:rPr>
            </w:pPr>
            <w:r/>
          </w:p>
        </w:tc>
      </w:tr>
      <w:tr w14:paraId="4BB9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continue"/>
            <w:noWrap w:val="0"/>
            <w:vAlign w:val="top"/>
          </w:tcPr>
          <w:p w14:paraId="5269DE1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</w:p>
        </w:tc>
        <w:tc>
          <w:tcPr>
            <w:tcW w:w="1100" w:type="dxa"/>
            <w:noWrap w:val="0"/>
            <w:vAlign w:val="top"/>
          </w:tcPr>
          <w:p w14:paraId="7A84417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val="zh-CN" w:bidi="zh-CN"/>
              </w:rPr>
            </w:pPr>
            <w:r>
              <w:t>110 条</w:t>
            </w:r>
          </w:p>
        </w:tc>
        <w:tc>
          <w:tcPr>
            <w:tcW w:w="3200" w:type="dxa"/>
            <w:noWrap w:val="0"/>
            <w:vAlign w:val="top"/>
          </w:tcPr>
          <w:p w14:paraId="17237E8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Excellent&gt;=0.90</w:t>
            </w:r>
          </w:p>
          <w:p w14:paraId="3CB7688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00EFFE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E29A44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43F3F50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1882DB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CED578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3D9B0BD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A13358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7A147D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0A530F6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C0517F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3BDEC79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noWrap w:val="0"/>
            <w:vAlign w:val="top"/>
          </w:tcPr>
          <w:p w14:paraId="3C06B1D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  <w:r>
              <w:t>&gt;=4 条</w:t>
            </w:r>
          </w:p>
        </w:tc>
        <w:tc>
          <w:tcPr>
            <w:tcW w:w="1134" w:type="dxa"/>
            <w:noWrap w:val="0"/>
            <w:vAlign w:val="top"/>
          </w:tcPr>
          <w:p w14:paraId="3A33C2A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71ACC21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  <w:r/>
          </w:p>
        </w:tc>
      </w:tr>
      <w:tr w14:paraId="5703D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continue"/>
            <w:noWrap w:val="0"/>
            <w:vAlign w:val="top"/>
          </w:tcPr>
          <w:p w14:paraId="7EDA5CE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</w:p>
        </w:tc>
        <w:tc>
          <w:tcPr>
            <w:tcW w:w="1100" w:type="dxa"/>
            <w:noWrap w:val="0"/>
            <w:vAlign w:val="top"/>
          </w:tcPr>
          <w:p w14:paraId="367B424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val="zh-CN" w:bidi="zh-CN"/>
              </w:rPr>
            </w:pPr>
            <w:r>
              <w:t>baseline F1=0.79</w:t>
            </w:r>
          </w:p>
        </w:tc>
        <w:tc>
          <w:tcPr>
            <w:tcW w:w="3200" w:type="dxa"/>
            <w:noWrap w:val="0"/>
            <w:vAlign w:val="top"/>
          </w:tcPr>
          <w:p w14:paraId="6490CA9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门禁判定</w:t>
            </w:r>
          </w:p>
          <w:p w14:paraId="5EDC8B9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6D63F5A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35A2F1A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79B08E9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7BAAEF7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0C16D7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19A2AE5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B0EB30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76659A4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</w:p>
        </w:tc>
        <w:tc>
          <w:tcPr>
            <w:tcW w:w="1276" w:type="dxa"/>
            <w:noWrap w:val="0"/>
            <w:vAlign w:val="top"/>
          </w:tcPr>
          <w:p w14:paraId="7026BFB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归一化优化至 0.8767</w:t>
            </w:r>
          </w:p>
        </w:tc>
        <w:tc>
          <w:tcPr>
            <w:tcW w:w="1134" w:type="dxa"/>
            <w:noWrap w:val="0"/>
            <w:vAlign w:val="top"/>
          </w:tcPr>
          <w:p w14:paraId="296D1E4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034B596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  <w:r/>
          </w:p>
        </w:tc>
      </w:tr>
      <w:tr w14:paraId="55C75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continue"/>
            <w:noWrap w:val="0"/>
            <w:vAlign w:val="top"/>
          </w:tcPr>
          <w:p w14:paraId="49C0E92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</w:p>
        </w:tc>
        <w:tc>
          <w:tcPr>
            <w:tcW w:w="1100" w:type="dxa"/>
            <w:noWrap w:val="0"/>
            <w:vAlign w:val="top"/>
          </w:tcPr>
          <w:p w14:paraId="053237D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val="zh-CN" w:bidi="zh-CN"/>
              </w:rPr>
            </w:pPr>
            <w:r>
              <w:t>jd_raw→/extract/jd→Neo4j</w:t>
            </w:r>
          </w:p>
        </w:tc>
        <w:tc>
          <w:tcPr>
            <w:tcW w:w="3200" w:type="dxa"/>
            <w:noWrap w:val="0"/>
            <w:vAlign w:val="top"/>
          </w:tcPr>
          <w:p w14:paraId="1BB9A52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贯通</w:t>
            </w:r>
          </w:p>
          <w:p w14:paraId="03CE9886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12889BF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2117D11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02F6BAC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0B96747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28BD7BF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5B9D6FF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  <w:p w14:paraId="7A23BFC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noWrap w:val="0"/>
            <w:vAlign w:val="top"/>
          </w:tcPr>
          <w:p w14:paraId="5817E84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已贯通</w:t>
            </w:r>
          </w:p>
        </w:tc>
        <w:tc>
          <w:tcPr>
            <w:tcW w:w="1134" w:type="dxa"/>
            <w:noWrap w:val="0"/>
            <w:vAlign w:val="top"/>
          </w:tcPr>
          <w:p w14:paraId="6C380AC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6BE82B57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zh-CN"/>
              </w:rPr>
            </w:pPr>
            <w:r/>
          </w:p>
        </w:tc>
      </w:tr>
      <w:tr w14:paraId="1CE1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restart"/>
            <w:noWrap w:val="0"/>
            <w:vAlign w:val="top"/>
          </w:tcPr>
          <w:p w14:paraId="15D43CF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  <w:r>
              <w:t>E2E-4</w:t>
            </w:r>
          </w:p>
        </w:tc>
        <w:tc>
          <w:tcPr>
            <w:tcW w:w="1100" w:type="dxa"/>
            <w:noWrap w:val="0"/>
            <w:vAlign w:val="top"/>
          </w:tcPr>
          <w:p w14:paraId="4B6BDBB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73 端点 vs openapi.yaml</w:t>
            </w:r>
          </w:p>
        </w:tc>
        <w:tc>
          <w:tcPr>
            <w:tcW w:w="3200" w:type="dxa"/>
            <w:noWrap w:val="0"/>
            <w:vAlign w:val="top"/>
          </w:tcPr>
          <w:p w14:paraId="6445E93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CI 全绿</w:t>
            </w:r>
          </w:p>
        </w:tc>
        <w:tc>
          <w:tcPr>
            <w:tcW w:w="1276" w:type="dxa"/>
            <w:noWrap w:val="0"/>
            <w:vAlign w:val="top"/>
          </w:tcPr>
          <w:p w14:paraId="07052359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2026-07-02 全绿</w:t>
            </w:r>
          </w:p>
        </w:tc>
        <w:tc>
          <w:tcPr>
            <w:tcW w:w="1134" w:type="dxa"/>
            <w:noWrap w:val="0"/>
            <w:vAlign w:val="top"/>
          </w:tcPr>
          <w:p w14:paraId="185A94F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6C7511E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</w:tr>
      <w:tr w14:paraId="2AF5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continue"/>
            <w:noWrap w:val="0"/>
            <w:vAlign w:val="top"/>
          </w:tcPr>
          <w:p w14:paraId="5318E9D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</w:p>
        </w:tc>
        <w:tc>
          <w:tcPr>
            <w:tcW w:w="1100" w:type="dxa"/>
            <w:noWrap w:val="0"/>
            <w:vAlign w:val="top"/>
          </w:tcPr>
          <w:p w14:paraId="433B310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docker-compose up</w:t>
            </w:r>
          </w:p>
        </w:tc>
        <w:tc>
          <w:tcPr>
            <w:tcW w:w="3200" w:type="dxa"/>
            <w:noWrap w:val="0"/>
            <w:vAlign w:val="top"/>
          </w:tcPr>
          <w:p w14:paraId="675C0B8F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全部健康</w:t>
            </w:r>
          </w:p>
        </w:tc>
        <w:tc>
          <w:tcPr>
            <w:tcW w:w="1276" w:type="dxa"/>
            <w:noWrap w:val="0"/>
            <w:vAlign w:val="top"/>
          </w:tcPr>
          <w:p w14:paraId="662D7E18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1.8G production compose</w:t>
            </w:r>
          </w:p>
        </w:tc>
        <w:tc>
          <w:tcPr>
            <w:tcW w:w="1134" w:type="dxa"/>
            <w:noWrap w:val="0"/>
            <w:vAlign w:val="top"/>
          </w:tcPr>
          <w:p w14:paraId="2BE682A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462A59E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</w:tr>
      <w:tr w14:paraId="23DC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restart"/>
            <w:noWrap w:val="0"/>
            <w:vAlign w:val="top"/>
          </w:tcPr>
          <w:p w14:paraId="095BC4F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  <w:r>
              <w:t>E2E-4</w:t>
            </w:r>
          </w:p>
        </w:tc>
        <w:tc>
          <w:tcPr>
            <w:tcW w:w="1100" w:type="dxa"/>
            <w:noWrap w:val="0"/>
            <w:vAlign w:val="top"/>
          </w:tcPr>
          <w:p w14:paraId="6F56DFF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Neo4j 凭证</w:t>
            </w:r>
          </w:p>
        </w:tc>
        <w:tc>
          <w:tcPr>
            <w:tcW w:w="3200" w:type="dxa"/>
            <w:noWrap w:val="0"/>
            <w:vAlign w:val="top"/>
          </w:tcPr>
          <w:p w14:paraId="5717467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连接成功</w:t>
            </w:r>
          </w:p>
        </w:tc>
        <w:tc>
          <w:tcPr>
            <w:tcW w:w="1276" w:type="dxa"/>
            <w:noWrap w:val="0"/>
            <w:vAlign w:val="top"/>
          </w:tcPr>
          <w:p w14:paraId="7B2125F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36/645/1152 可查</w:t>
            </w:r>
          </w:p>
        </w:tc>
        <w:tc>
          <w:tcPr>
            <w:tcW w:w="1134" w:type="dxa"/>
            <w:noWrap w:val="0"/>
            <w:vAlign w:val="top"/>
          </w:tcPr>
          <w:p w14:paraId="4646EF0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538FEDE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</w:tr>
      <w:tr w14:paraId="1731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continue"/>
            <w:noWrap w:val="0"/>
            <w:vAlign w:val="top"/>
          </w:tcPr>
          <w:p w14:paraId="00D1AB2C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</w:p>
        </w:tc>
        <w:tc>
          <w:tcPr>
            <w:tcW w:w="1100" w:type="dxa"/>
            <w:noWrap w:val="0"/>
            <w:vAlign w:val="top"/>
          </w:tcPr>
          <w:p w14:paraId="030A7FA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881 条 6 平台入库</w:t>
            </w:r>
          </w:p>
        </w:tc>
        <w:tc>
          <w:tcPr>
            <w:tcW w:w="3200" w:type="dxa"/>
            <w:noWrap w:val="0"/>
            <w:vAlign w:val="top"/>
          </w:tcPr>
          <w:p w14:paraId="6960E35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成功</w:t>
            </w:r>
          </w:p>
        </w:tc>
        <w:tc>
          <w:tcPr>
            <w:tcW w:w="1276" w:type="dxa"/>
            <w:noWrap w:val="0"/>
            <w:vAlign w:val="top"/>
          </w:tcPr>
          <w:p w14:paraId="138E957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BOSS/猎聘/Apify 等</w:t>
            </w:r>
          </w:p>
        </w:tc>
        <w:tc>
          <w:tcPr>
            <w:tcW w:w="1134" w:type="dxa"/>
            <w:noWrap w:val="0"/>
            <w:vAlign w:val="top"/>
          </w:tcPr>
          <w:p w14:paraId="60ED90E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514944A0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</w:tr>
      <w:tr w14:paraId="6C67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restart"/>
            <w:noWrap w:val="0"/>
            <w:vAlign w:val="top"/>
          </w:tcPr>
          <w:p w14:paraId="080194AB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  <w:r>
              <w:t>E2E-5</w:t>
            </w:r>
          </w:p>
        </w:tc>
        <w:tc>
          <w:tcPr>
            <w:tcW w:w="1100" w:type="dxa"/>
            <w:noWrap w:val="0"/>
            <w:vAlign w:val="top"/>
          </w:tcPr>
          <w:p w14:paraId="3F39843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  <w:r>
              <w:t>M5 冲刺 F1=0.90</w:t>
            </w:r>
          </w:p>
        </w:tc>
        <w:tc>
          <w:tcPr>
            <w:tcW w:w="3200" w:type="dxa"/>
            <w:noWrap w:val="0"/>
            <w:vAlign w:val="top"/>
          </w:tcPr>
          <w:p w14:paraId="5404725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F1&gt;=0.90</w:t>
            </w:r>
          </w:p>
        </w:tc>
        <w:tc>
          <w:tcPr>
            <w:tcW w:w="1276" w:type="dxa"/>
            <w:noWrap w:val="0"/>
            <w:vAlign w:val="top"/>
          </w:tcPr>
          <w:p w14:paraId="48180701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  <w:r>
              <w:t>当前 0.8767</w:t>
            </w:r>
          </w:p>
        </w:tc>
        <w:tc>
          <w:tcPr>
            <w:tcW w:w="1134" w:type="dxa"/>
            <w:noWrap w:val="0"/>
            <w:vAlign w:val="top"/>
          </w:tcPr>
          <w:p w14:paraId="70C5FC9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  <w:tc>
          <w:tcPr>
            <w:tcW w:w="1151" w:type="dxa"/>
            <w:noWrap w:val="0"/>
            <w:vAlign w:val="top"/>
          </w:tcPr>
          <w:p w14:paraId="5B93CDC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  <w:r/>
          </w:p>
        </w:tc>
      </w:tr>
      <w:tr w14:paraId="49B4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11" w:type="dxa"/>
            <w:vMerge w:val="continue"/>
            <w:noWrap w:val="0"/>
            <w:vAlign w:val="top"/>
          </w:tcPr>
          <w:p w14:paraId="410C3064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lang w:bidi="zh-CN"/>
              </w:rPr>
            </w:pPr>
          </w:p>
        </w:tc>
        <w:tc>
          <w:tcPr>
            <w:tcW w:w="1100" w:type="dxa"/>
            <w:noWrap w:val="0"/>
            <w:vAlign w:val="top"/>
          </w:tcPr>
          <w:p w14:paraId="21D2067D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color w:val="000000"/>
                <w:szCs w:val="18"/>
                <w:lang w:bidi="ar"/>
              </w:rPr>
            </w:pPr>
          </w:p>
        </w:tc>
        <w:tc>
          <w:tcPr>
            <w:tcW w:w="3200" w:type="dxa"/>
            <w:noWrap w:val="0"/>
            <w:vAlign w:val="top"/>
          </w:tcPr>
          <w:p w14:paraId="5FD97D82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noWrap w:val="0"/>
            <w:vAlign w:val="top"/>
          </w:tcPr>
          <w:p w14:paraId="1055AA85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noWrap w:val="0"/>
            <w:vAlign w:val="top"/>
          </w:tcPr>
          <w:p w14:paraId="5740CD53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</w:p>
        </w:tc>
        <w:tc>
          <w:tcPr>
            <w:tcW w:w="1151" w:type="dxa"/>
            <w:noWrap w:val="0"/>
            <w:vAlign w:val="top"/>
          </w:tcPr>
          <w:p w14:paraId="6ECE13BE">
            <w:pPr>
              <w:pStyle w:val="3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0"/>
              <w:textAlignment w:val="auto"/>
              <w:rPr>
                <w:rFonts w:hint="eastAsia"/>
                <w:color w:val="000000"/>
                <w:szCs w:val="18"/>
                <w:lang w:bidi="zh-CN"/>
              </w:rPr>
            </w:pPr>
          </w:p>
        </w:tc>
      </w:tr>
    </w:tbl>
    <w:p w14:paraId="669C571B">
      <w:pPr>
        <w:pStyle w:val="40"/>
        <w:ind w:firstLine="480"/>
      </w:pPr>
    </w:p>
    <w:p w14:paraId="60DAB4ED">
      <w:pPr>
        <w:ind w:firstLine="480"/>
        <w:rPr>
          <w:rFonts w:hint="eastAsia"/>
          <w:lang w:val="ru-RU"/>
        </w:rPr>
      </w:pPr>
    </w:p>
    <w:p w14:paraId="73FC1514">
      <w:pPr>
        <w:ind w:firstLine="480"/>
        <w:rPr>
          <w:rFonts w:hint="eastAsia"/>
          <w:lang w:val="ru-RU"/>
        </w:rPr>
      </w:pPr>
    </w:p>
    <w:p w14:paraId="371A0C5C">
      <w:pPr>
        <w:ind w:firstLine="480"/>
        <w:rPr>
          <w:rFonts w:hint="eastAsia"/>
          <w:lang w:val="ru-RU"/>
        </w:rPr>
        <w:sectPr>
          <w:pgSz w:w="11906" w:h="16838"/>
          <w:pgMar w:top="1417" w:right="1417" w:bottom="1417" w:left="1417" w:header="1134" w:footer="1134" w:gutter="0"/>
          <w:cols w:space="720" w:num="1"/>
          <w:docGrid w:linePitch="312" w:charSpace="0"/>
        </w:sectPr>
      </w:pPr>
    </w:p>
    <w:p w14:paraId="4A86BC24">
      <w:pPr>
        <w:pStyle w:val="2"/>
        <w:spacing w:before="240" w:after="240"/>
        <w:rPr>
          <w:rFonts w:hint="eastAsia"/>
        </w:rPr>
        <w:outlineLvl w:val="0"/>
      </w:pPr>
      <w:bookmarkStart w:id="107" w:name="_Toc22904"/>
      <w:bookmarkStart w:id="108" w:name="_Toc9377"/>
      <w:r>
        <w:rPr>
          <w:rFonts w:hint="eastAsia"/>
        </w:rPr>
        <w:t>4  设计总结</w:t>
      </w:r>
      <w:bookmarkEnd w:id="107"/>
      <w:bookmarkEnd w:id="108"/>
    </w:p>
    <w:p>
      <w:pPr>
        <w:jc w:val="center"/>
      </w:pPr>
      <w:r>
        <w:rPr>
          <w:b/>
          <w:sz w:val="21"/>
        </w:rPr>
        <w:t>图 1.6  项目里程碑进度（截至 2026-07-02）</w:t>
      </w:r>
    </w:p>
    <w:p>
      <w:pPr>
        <w:jc w:val="center"/>
      </w:pPr>
      <w:r/>
    </w:p>
    <w:p w14:paraId="234DAF74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109" w:name="_Toc89713289"/>
      <w:bookmarkStart w:id="110" w:name="_Toc32681"/>
      <w:bookmarkStart w:id="111" w:name="_Toc6543"/>
      <w:bookmarkStart w:id="112" w:name="_Toc89779598"/>
      <w:bookmarkStart w:id="113" w:name="_Toc3290"/>
      <w:r>
        <w:rPr>
          <w:rFonts w:hint="eastAsia"/>
          <w:lang w:val="ru-RU"/>
        </w:rPr>
        <w:t>4.1 部署手册</w:t>
      </w:r>
      <w:bookmarkEnd w:id="109"/>
      <w:bookmarkEnd w:id="110"/>
    </w:p>
    <w:p w14:paraId="0344FC35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4.1.1 项目获取与配置</w:t>
      </w:r>
    </w:p>
    <w:p w14:paraId="189F7EF9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114" w:name="_Toc89713290"/>
      <w:bookmarkStart w:id="115" w:name="_Toc28645"/>
      <w:r>
        <w:rPr>
          <w:rFonts w:hint="eastAsia"/>
        </w:rPr>
        <w:t>① git clone https://github.com/starmap-team/starmap.git；② cp .env.example .env，填入 XUNFEI_API_KEY 等环境变量。</w:t>
      </w:r>
      <w:bookmarkEnd w:id="114"/>
      <w:bookmarkEnd w:id="115"/>
    </w:p>
    <w:p w14:paraId="17FB0957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68" w:firstLineChars="200"/>
        <w:textAlignment w:val="auto"/>
      </w:pPr>
      <w:r>
        <w:rPr>
          <w:spacing w:val="-3"/>
        </w:rPr>
        <w:t>4.1.2 一键启动全栈服务</w:t>
      </w:r>
    </w:p>
    <w:p w14:paraId="07836AB1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384" w:firstLineChars="200"/>
        <w:textAlignment w:val="auto"/>
      </w:pPr>
      <w:r>
        <w:rPr>
          <w:spacing w:val="-24"/>
        </w:rPr>
        <w:t>开发环境：docker-compose -f docker-compose.dev.yml up（启动 8 服务）。生产环境（评审机 1.8G-2G）：docker-compose -f docker-compose.production.yml up -d。</w:t>
      </w:r>
    </w:p>
    <w:p w14:paraId="68535AEB">
      <w:pPr>
        <w:pStyle w:val="3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44" w:firstLineChars="200"/>
        <w:textAlignment w:val="auto"/>
        <w:rPr>
          <w:rFonts w:hint="eastAsia"/>
        </w:rPr>
      </w:pPr>
      <w:r>
        <w:rPr>
          <w:spacing w:val="-9"/>
        </w:rPr>
        <w:t>4.1.3 数据初始化</w:t>
      </w:r>
    </w:p>
    <w:p w14:paraId="21C3D543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116" w:name="_Toc19421"/>
      <w:bookmarkStart w:id="117" w:name="_Toc89713291"/>
      <w:r>
        <w:rPr>
          <w:rFonts w:hint="eastAsia"/>
          <w:lang w:val="ru-RU"/>
        </w:rPr>
        <w:t>Alembic 自动迁移 schema；运行 seed 脚本灌入演示种子（"大模型应用工程师" + "Java 开发工程师"）。</w:t>
      </w:r>
      <w:bookmarkEnd w:id="116"/>
      <w:bookmarkEnd w:id="117"/>
    </w:p>
    <w:p w14:paraId="5D73F39E">
      <w:pPr>
        <w:pStyle w:val="3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bookmarkStart w:id="118" w:name="_Toc11509"/>
      <w:r>
        <w:t>4.1.4 访问入口</w:t>
      </w:r>
    </w:p>
    <w:p w14:paraId="0995555E">
      <w:pPr>
        <w:pStyle w:val="3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rPr>
          <w:rFonts w:hint="eastAsia"/>
          <w:color w:val="000000"/>
        </w:rPr>
        <w:t>前端 http://服务器IP:5173；后端 Swagger http://服务器IP:8000/docs；Neo4j 浏览器 http://服务器IP:7474（neo4j/starmap123456）。</w:t>
      </w:r>
    </w:p>
    <w:p w14:paraId="12414031">
      <w:pPr>
        <w:pStyle w:val="3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rPr>
          <w:rFonts w:hint="eastAsia"/>
          <w:color w:val="000000"/>
        </w:rPr>
        <w:t>4.1.5 CI/CD 验证</w:t>
      </w:r>
    </w:p>
    <w:p w14:paraId="41166E56">
      <w:pPr>
        <w:pStyle w:val="3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 w:val="0"/>
        <w:topLinePunct/>
        <w:autoSpaceDE/>
        <w:autoSpaceDN/>
        <w:bidi w:val="0"/>
        <w:adjustRightInd/>
        <w:snapToGrid/>
        <w:spacing w:before="120" w:after="120"/>
        <w:ind w:left="0" w:firstLine="480" w:firstLineChars="200"/>
        <w:textAlignment w:val="auto"/>
      </w:pPr>
      <w:r>
        <w:rPr>
          <w:rFonts w:hint="eastAsia"/>
          <w:color w:val="000000"/>
        </w:rPr>
        <w:t>GitHub Actions 4 job（contract / backend / frontend / docker-smoke）全绿即表明部署成功。</w:t>
      </w:r>
    </w:p>
    <w:bookmarkEnd w:id="118"/>
    <w:p w14:paraId="13A1CD47">
      <w:pPr>
        <w:pStyle w:val="4"/>
        <w:spacing w:before="120" w:after="120"/>
        <w:ind w:firstLine="482"/>
        <w:rPr>
          <w:rFonts w:hint="eastAsia"/>
          <w:lang w:val="ru-RU"/>
        </w:rPr>
        <w:outlineLvl w:val="2"/>
      </w:pPr>
      <w:bookmarkStart w:id="119" w:name="_Toc11018"/>
      <w:bookmarkStart w:id="120" w:name="_Toc89713292"/>
      <w:r>
        <w:rPr>
          <w:rFonts w:hint="eastAsia"/>
          <w:lang w:val="ru-RU"/>
        </w:rPr>
        <w:t>4</w:t>
      </w:r>
      <w:r>
        <w:rPr>
          <w:lang w:val="ru-RU"/>
        </w:rPr>
        <w:t xml:space="preserve">.1.3 </w:t>
      </w:r>
      <w:r>
        <w:rPr>
          <w:rFonts w:hint="eastAsia"/>
          <w:lang w:val="ru-RU"/>
        </w:rPr>
        <w:t>访问程序</w:t>
      </w:r>
      <w:bookmarkEnd w:id="119"/>
      <w:bookmarkEnd w:id="120"/>
    </w:p>
    <w:p w14:paraId="776EF9C2">
      <w:pPr>
        <w:pStyle w:val="34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在与服务器网络互通的客户机上，打开浏览器。</w:t>
      </w:r>
    </w:p>
    <w:p w14:paraId="3DC9498D">
      <w:pPr>
        <w:pStyle w:val="34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  <w:color w:val="000000"/>
        </w:rPr>
        <w:t>在地址栏输入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rStyle w:val="25"/>
          <w:color w:val="000000"/>
        </w:rPr>
        <w:t>http://IP</w:t>
      </w:r>
      <w:r>
        <w:rPr>
          <w:color w:val="000000"/>
        </w:rPr>
      </w:r>
      <w:r>
        <w:rPr>
          <w:rFonts w:hint="eastAsia"/>
          <w:color w:val="000000"/>
        </w:rPr>
        <w:t>地址</w:t>
      </w:r>
      <w:r>
        <w:rPr>
          <w:color w:val="000000"/>
        </w:rPr>
        <w:t>:8080</w:t>
      </w:r>
      <w:r>
        <w:rPr>
          <w:rFonts w:hint="eastAsia"/>
          <w:color w:val="000000"/>
        </w:rPr>
        <w:t>或域名/</w:t>
      </w:r>
      <w:r>
        <w:rPr>
          <w:color w:val="000000"/>
        </w:rPr>
        <w:t xml:space="preserve"> PolicyConstruction</w:t>
      </w:r>
    </w:p>
    <w:p w14:paraId="5AC83263">
      <w:pPr>
        <w:pStyle w:val="34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  <w:color w:val="000000"/>
        </w:rPr>
        <w:t>浏览器页面将跳转至应用的主页。</w:t>
      </w:r>
    </w:p>
    <w:p w14:paraId="0A5509C3">
      <w:pPr>
        <w:pStyle w:val="34"/>
        <w:numPr>
          <w:ilvl w:val="0"/>
          <w:numId w:val="3"/>
        </w:numPr>
        <w:spacing w:before="120" w:after="120"/>
        <w:ind w:firstLineChars="0"/>
        <w:rPr>
          <w:rFonts w:hint="eastAsia"/>
        </w:rPr>
      </w:pPr>
      <w:r>
        <w:rPr>
          <w:rFonts w:hint="eastAsia"/>
          <w:color w:val="000000"/>
        </w:rPr>
        <w:t>认证后即可访问程序的各模块。</w:t>
      </w:r>
    </w:p>
    <w:p w14:paraId="11F26031">
      <w:pPr>
        <w:pStyle w:val="33"/>
        <w:ind w:firstLine="480"/>
        <w:outlineLvl w:val="1"/>
      </w:pPr>
      <w:bookmarkStart w:id="121" w:name="_Toc24411"/>
      <w:r>
        <w:rPr>
          <w:rFonts w:hint="eastAsia"/>
          <w:lang w:val="ru-RU"/>
        </w:rPr>
        <w:t>4.2 用户操作手册</w:t>
      </w:r>
      <w:bookmarkEnd w:id="111"/>
      <w:bookmarkEnd w:id="112"/>
      <w:bookmarkEnd w:id="121"/>
    </w:p>
    <w:p w14:paraId="48C89281">
      <w:pPr>
        <w:pStyle w:val="41"/>
        <w:ind w:firstLine="480"/>
        <w:rPr>
          <w:rFonts w:hint="eastAsia"/>
        </w:rPr>
        <w:outlineLvl w:val="2"/>
      </w:pPr>
      <w:bookmarkStart w:id="122" w:name="_Toc16847"/>
      <w:bookmarkStart w:id="123" w:name="_Toc89779599"/>
      <w:r>
        <w:rPr>
          <w:rFonts w:hint="eastAsia"/>
        </w:rPr>
        <w:t>4.2.1 数据可视化操作</w:t>
      </w:r>
      <w:bookmarkEnd w:id="122"/>
      <w:bookmarkEnd w:id="123"/>
    </w:p>
    <w:p w14:paraId="63A46825">
      <w:pPr>
        <w:pStyle w:val="34"/>
        <w:spacing w:before="120" w:after="120"/>
        <w:ind w:firstLine="480"/>
      </w:pPr>
      <w:r>
        <w:rPr>
          <w:rFonts w:hint="eastAsia"/>
        </w:rPr>
        <w:t>① 全景图谱：进入 / → 顶部切换 4 视图（技术栈/级别/热度/演化）→ 左侧筛选 → 点击节点查看详情抽屉 → 双击节点展开多跳子图 → 右上角下载 PNG。</w:t>
      </w:r>
    </w:p>
    <w:p w14:paraId="1881AA1F">
      <w:pPr>
        <w:pStyle w:val="34"/>
        <w:spacing w:before="120" w:after="120" w:line="240" w:lineRule="auto"/>
        <w:ind w:firstLine="0" w:firstLineChars="0"/>
        <w:jc w:val="center"/>
      </w:pPr>
      <w:r>
        <w:t>② 岗位详情：/position/:name 显示能力雷达图 + PREREQUISITE 多步学习路径时间线。</w:t>
      </w:r>
    </w:p>
    <w:p w14:paraId="363AAE0A">
      <w:pPr>
        <w:pStyle w:val="35"/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</w:rPr>
        <w:t>4.2.2 数据流水线操作</w:t>
      </w:r>
    </w:p>
    <w:p w14:paraId="4D829071">
      <w:pPr>
        <w:pStyle w:val="34"/>
        <w:spacing w:before="120" w:after="120"/>
        <w:ind w:firstLine="480"/>
      </w:pPr>
      <w:r>
        <w:t>③ Pipeline 监控：/pipeline → 选择数据源 → 点击"立即同步"→ 实时查看 ETL 进度与质量报告。</w:t>
      </w:r>
    </w:p>
    <w:p w14:paraId="206F83DD">
      <w:pPr>
        <w:pStyle w:val="35"/>
        <w:ind w:firstLine="361"/>
      </w:pPr>
      <w:r>
        <w:rPr>
          <w:rFonts w:hint="eastAsia"/>
        </w:rPr>
        <w:t>④ 数据源管理：/datasources → 配置 6 平台（BOSS/拉勾/猎聘/Liepin/Zhaopin/Apify LinkedIn）→ 查看同步统计。</w:t>
      </w:r>
    </w:p>
    <w:p w14:paraId="2C59E635">
      <w:pPr>
        <w:pStyle w:val="34"/>
        <w:spacing w:before="120" w:after="120"/>
        <w:ind w:firstLine="480"/>
      </w:pPr>
      <w:r>
        <w:rPr>
          <w:rFonts w:hint="eastAsia"/>
        </w:rPr>
        <w:t>4.2.3 核心工具操作</w:t>
      </w:r>
    </w:p>
    <w:p w14:paraId="70CBEA40">
      <w:pPr>
        <w:pStyle w:val="34"/>
        <w:spacing w:before="120" w:after="120" w:line="240" w:lineRule="auto"/>
        <w:ind w:firstLine="0" w:firstLineChars="0"/>
        <w:jc w:val="center"/>
      </w:pPr>
      <w:r>
        <w:t>⑤ JD 抽取：/extract → 输入 JD 文本 → 查看抽取结果（技能/信任度/幻觉评分）。</w:t>
      </w:r>
    </w:p>
    <w:p w14:paraId="7C2C5351">
      <w:pPr>
        <w:pStyle w:val="35"/>
        <w:ind w:firstLine="361"/>
        <w:rPr>
          <w:rFonts w:hint="eastAsia"/>
        </w:rPr>
      </w:pPr>
      <w:r>
        <w:rPr>
          <w:rFonts w:hint="eastAsia"/>
        </w:rPr>
        <w:t>⑥ 匹配诊断：/match → 上传 PDF/Word 简历 → 系统自动抽取技能 → 选择目标岗位 → 点击"开始匹配"→ 查看 match_score + 雷达对比 + 差距报告 + 学习路径。</w:t>
      </w:r>
    </w:p>
    <w:p w14:paraId="1FC703CE">
      <w:pPr>
        <w:pStyle w:val="41"/>
        <w:ind w:firstLine="480"/>
        <w:outlineLvl w:val="2"/>
      </w:pPr>
      <w:bookmarkStart w:id="124" w:name="_Toc32110"/>
      <w:bookmarkStart w:id="125" w:name="_Toc89779600"/>
      <w:r>
        <w:rPr>
          <w:rFonts w:hint="eastAsia"/>
        </w:rPr>
        <w:t>⑦ 学习中心：/learning → 选择学习计划 → 按 PREREQUISITE 多步路径学习 → 标记完成。</w:t>
      </w:r>
      <w:bookmarkEnd w:id="124"/>
      <w:bookmarkEnd w:id="125"/>
    </w:p>
    <w:p w14:paraId="7D7A7BE0">
      <w:pPr>
        <w:pStyle w:val="34"/>
        <w:spacing w:before="120" w:after="120"/>
        <w:ind w:firstLine="480"/>
        <w:rPr>
          <w:rFonts w:hint="eastAsia"/>
        </w:rPr>
      </w:pPr>
      <w:r>
        <w:rPr>
          <w:rFonts w:hint="eastAsia"/>
        </w:rPr>
        <w:t>4.2.4 洞察与质量管理</w:t>
      </w:r>
    </w:p>
    <w:p w14:paraId="453BBC09">
      <w:pPr>
        <w:pStyle w:val="41"/>
        <w:ind w:firstLine="480"/>
        <w:outlineLvl w:val="2"/>
      </w:pPr>
      <w:bookmarkStart w:id="126" w:name="_Toc15884"/>
      <w:bookmarkStart w:id="127" w:name="_Toc89779601"/>
      <w:r>
        <w:rPr>
          <w:rFonts w:hint="eastAsia"/>
        </w:rPr>
        <w:t>⑧ 数据大屏：/dashboard → 查看 4 指标卡 + 实时趋势（5s 自动刷新）。</w:t>
      </w:r>
      <w:bookmarkEnd w:id="126"/>
      <w:bookmarkEnd w:id="127"/>
    </w:p>
    <w:p w14:paraId="1577B38E">
      <w:pPr>
        <w:pStyle w:val="34"/>
        <w:spacing w:before="120" w:after="120"/>
        <w:ind w:firstLine="480"/>
        <w:rPr>
          <w:rFonts w:hint="eastAsia"/>
          <w:lang w:val="ru-RU"/>
        </w:rPr>
      </w:pPr>
      <w:r>
        <w:rPr>
          <w:rFonts w:hint="eastAsia"/>
        </w:rPr>
        <w:t>⑨ 演化看板：/evolution → 查看技能涌现/衰退时间线与热力图。</w:t>
      </w:r>
    </w:p>
    <w:p w14:paraId="586F3121">
      <w:pPr>
        <w:pStyle w:val="41"/>
        <w:ind w:firstLine="480"/>
        <w:outlineLvl w:val="2"/>
      </w:pPr>
      <w:bookmarkStart w:id="128" w:name="_Toc3185"/>
      <w:bookmarkStart w:id="129" w:name="_Toc89779602"/>
      <w:r>
        <w:rPr>
          <w:rFonts w:hint="eastAsia"/>
        </w:rPr>
        <w:t>⑩ 图谱质量：/quality → 查看质量评估报告 + 告警 + 信任度直方图。</w:t>
      </w:r>
      <w:bookmarkEnd w:id="128"/>
      <w:bookmarkEnd w:id="129"/>
    </w:p>
    <w:p w14:paraId="0A46E549">
      <w:pPr>
        <w:pStyle w:val="34"/>
        <w:spacing w:before="120" w:after="120"/>
        <w:ind w:firstLine="480"/>
        <w:rPr>
          <w:rFonts w:hint="eastAsia"/>
          <w:lang w:val="ru-RU"/>
        </w:rPr>
      </w:pPr>
      <w:r>
        <w:rPr>
          <w:rFonts w:hint="eastAsia"/>
        </w:rPr>
        <w:t>4.2.5 管理员操作</w:t>
      </w:r>
    </w:p>
    <w:bookmarkEnd w:id="113"/>
    <w:p w14:paraId="696A44BA">
      <w:pPr>
        <w:pStyle w:val="3"/>
        <w:spacing w:before="240" w:after="120"/>
        <w:rPr>
          <w:rFonts w:hint="eastAsia"/>
          <w:lang w:val="ru-RU"/>
        </w:rPr>
        <w:outlineLvl w:val="1"/>
      </w:pPr>
      <w:bookmarkStart w:id="130" w:name="_Toc28789"/>
      <w:bookmarkStart w:id="131" w:name="_Toc89713293"/>
      <w:r>
        <w:rPr>
          <w:rFonts w:hint="eastAsia"/>
          <w:lang w:val="ru-RU"/>
        </w:rPr>
        <w:t>4.3 致谢</w:t>
      </w:r>
      <w:bookmarkEnd w:id="130"/>
      <w:bookmarkEnd w:id="131"/>
    </w:p>
    <w:p w14:paraId="7681029E">
      <w:pPr>
        <w:pStyle w:val="34"/>
        <w:spacing w:before="120" w:after="120"/>
        <w:ind w:firstLine="480"/>
      </w:pPr>
      <w:r>
        <w:rPr>
          <w:rFonts w:hint="eastAsia"/>
        </w:rPr>
        <w:t>本毕业设计的完成离不开多方面的支持与帮助。首先感谢指导教师在选题、方案设计、文档撰写全过程给予的悉心指导；感谢软件学院提供的良好学习环境和开发资源；感谢科大讯飞股份有限公司提供的赛题平台与赛题数据支持；感谢杨乐同学在前后端联调、PPT 制作、答辩录像等方面的密切合作；感谢 GitHub Actions、AntV、ECharts、Docker、Neo4j、Ollama 等优秀开源项目的无私贡献。在未来的工作中，本人将继续保持学习热情，为新一代信息技术领域的人才服务贡献自己的力量。</w:t>
      </w:r>
    </w:p>
    <w:p w14:paraId="39AC0A77">
      <w:pPr>
        <w:pStyle w:val="34"/>
        <w:spacing w:before="120" w:after="120"/>
        <w:ind w:firstLine="480"/>
      </w:pPr>
      <w:r>
        <w:rPr>
          <w:rFonts w:hint="eastAsia"/>
        </w:rPr>
        <w:t>在这里，我要感谢……</w:t>
      </w:r>
    </w:p>
    <w:p w14:paraId="365F120B">
      <w:pPr>
        <w:ind w:firstLine="480"/>
        <w:rPr>
          <w:rFonts w:hint="eastAsia"/>
          <w:color w:val="000000"/>
          <w:kern w:val="21"/>
        </w:rPr>
      </w:pPr>
    </w:p>
    <w:p w14:paraId="46DB5F56">
      <w:pPr>
        <w:ind w:firstLine="480"/>
        <w:rPr>
          <w:rFonts w:hint="eastAsia"/>
          <w:color w:val="000000"/>
          <w:kern w:val="21"/>
        </w:rPr>
        <w:sectPr>
          <w:footerReference r:id="rId15" w:type="default"/>
          <w:pgSz w:w="11906" w:h="16838"/>
          <w:pgMar w:top="1417" w:right="1417" w:bottom="1417" w:left="1417" w:header="1134" w:footer="1134" w:gutter="0"/>
          <w:cols w:space="720" w:num="1"/>
          <w:docGrid w:linePitch="312" w:charSpace="0"/>
        </w:sectPr>
      </w:pPr>
    </w:p>
    <w:p w14:paraId="47314829">
      <w:pPr>
        <w:pStyle w:val="2"/>
        <w:spacing w:before="240" w:after="240"/>
        <w:rPr>
          <w:rFonts w:hint="eastAsia"/>
          <w:color w:val="000000"/>
          <w:kern w:val="21"/>
        </w:rPr>
        <w:outlineLvl w:val="0"/>
      </w:pPr>
      <w:bookmarkStart w:id="132" w:name="_Toc5889"/>
      <w:bookmarkStart w:id="133" w:name="_Toc21935"/>
      <w:r>
        <w:rPr>
          <w:rFonts w:hint="eastAsia"/>
          <w:color w:val="000000"/>
          <w:kern w:val="21"/>
        </w:rPr>
        <w:t>参考文献</w:t>
      </w:r>
      <w:bookmarkEnd w:id="132"/>
      <w:bookmarkEnd w:id="133"/>
    </w:p>
    <w:p w14:paraId="57C24C11">
      <w:pPr>
        <w:ind w:left="480" w:hanging="480" w:hangingChars="200"/>
      </w:pPr>
      <w:r>
        <w:rPr>
          <w:rFonts w:hint="eastAsia"/>
        </w:rPr>
        <w:t>[1] 科大讯飞股份有限公司. XH-202621《多源异构数据驱动岗位和能力图谱构建与动态演化分析研究》赛题指南[R]. 2026.</w:t>
      </w:r>
    </w:p>
    <w:p w14:paraId="430619F3">
      <w:pPr>
        <w:ind w:left="480" w:hanging="480" w:hangingChars="200"/>
      </w:pPr>
      <w:r>
        <w:rPr>
          <w:rFonts w:hint="eastAsia"/>
        </w:rPr>
        <w:t>[2] Neo4j Inc. Neo4j 5.x Documentation[R/OL]. https://neo4j.com/docs/</w:t>
      </w:r>
    </w:p>
    <w:p w14:paraId="6A69EEC8">
      <w:pPr>
        <w:ind w:left="480" w:hanging="480" w:hangingChars="200"/>
        <w:rPr>
          <w:rFonts w:hint="eastAsia" w:ascii="Times New Roman" w:hAnsi="Times New Roman" w:eastAsia="宋体" w:cs="Times New Roman"/>
          <w:color w:val="000000"/>
          <w:kern w:val="21"/>
          <w:highlight w:val="none"/>
          <w:shd w:val="clear" w:color="auto" w:fill="auto"/>
        </w:rPr>
      </w:pPr>
      <w:r>
        <w:rPr>
          <w:rFonts w:hint="eastAsia"/>
        </w:rPr>
        <w:t>[3] FastAPI Authors. FastAPI 0.110+ Documentation[R/OL]. https://fastapi.tiangolo.com/</w:t>
      </w:r>
    </w:p>
    <w:p w14:paraId="03A96FF0">
      <w:pPr>
        <w:ind w:left="480" w:hanging="480" w:hangingChars="200"/>
      </w:pPr>
      <w:r>
        <w:rPr>
          <w:rFonts w:hint="eastAsia"/>
        </w:rPr>
        <w:t>[4] AntV Team. G6 5.x 可视化引擎文档[R/OL]. https://g6.antv.vision/</w:t>
      </w:r>
    </w:p>
    <w:p w14:paraId="3C71504E">
      <w:pPr>
        <w:ind w:left="480" w:hanging="480" w:hangingChars="200"/>
      </w:pPr>
      <w:r>
        <w:t>[5] 李航. 统计学习方法（第二版）[M]. 清华大学出版社, 2019.</w:t>
      </w:r>
    </w:p>
    <w:p w14:paraId="4381BCA8">
      <w:pPr>
        <w:ind w:left="480" w:hanging="480" w:hangingChars="200"/>
        <w:rPr>
          <w:rFonts w:hint="eastAsia"/>
          <w:color w:val="000000"/>
          <w:kern w:val="21"/>
        </w:rPr>
      </w:pPr>
      <w:r>
        <w:rPr>
          <w:rFonts w:hint="eastAsia"/>
          <w:lang w:val="en-US" w:eastAsia="zh-CN"/>
        </w:rPr>
        <w:t>[6] Jurafsky D, Martin J H. Speech and Language Processing (3rd ed.)[M]. Stanford, 2023.</w:t>
      </w:r>
      <w:bookmarkStart w:id="136" w:name="_GoBack"/>
      <w:bookmarkEnd w:id="136"/>
    </w:p>
    <w:p w14:paraId="3E69D1FB">
      <w:pPr>
        <w:ind w:firstLine="480"/>
        <w:rPr>
          <w:rFonts w:hint="eastAsia"/>
          <w:color w:val="000000"/>
          <w:kern w:val="21"/>
        </w:rPr>
      </w:pPr>
      <w:r>
        <w:t>[7] Vaswani A, et al. Attention Is All You Need[C]. NeurIPS 2017.</w:t>
      </w:r>
    </w:p>
    <w:p w14:paraId="33C9243F">
      <w:pPr>
        <w:ind w:firstLine="480"/>
        <w:rPr>
          <w:rFonts w:hint="eastAsia"/>
          <w:color w:val="000000"/>
          <w:kern w:val="21"/>
        </w:rPr>
        <w:sectPr>
          <w:headerReference r:id="rId16" w:type="default"/>
          <w:footerReference r:id="rId17" w:type="default"/>
          <w:pgSz w:w="11906" w:h="16838"/>
          <w:pgMar w:top="1417" w:right="1417" w:bottom="1417" w:left="1417" w:header="1134" w:footer="1134" w:gutter="0"/>
          <w:cols w:space="720" w:num="1"/>
          <w:docGrid w:linePitch="312" w:charSpace="0"/>
        </w:sectPr>
      </w:pPr>
      <w:r>
        <w:t>[8] OpenAI. Function Calling &amp; Structured Outputs[R/OL]. https://platform.openai.com/docs/guides/function-calling</w:t>
      </w:r>
    </w:p>
    <w:p w14:paraId="31BAD94D">
      <w:pPr>
        <w:pStyle w:val="2"/>
        <w:spacing w:before="240" w:after="240"/>
        <w:rPr>
          <w:rFonts w:hint="eastAsia"/>
        </w:rPr>
        <w:outlineLvl w:val="0"/>
      </w:pPr>
      <w:bookmarkStart w:id="134" w:name="_Toc2549"/>
      <w:bookmarkStart w:id="135" w:name="_Toc13329"/>
      <w:r>
        <w:rPr>
          <w:rFonts w:hint="eastAsia"/>
        </w:rPr>
        <w:t>[9] 国务院. 新一代信息技术产业发展规划（2025-2030）[Z]. 2025.</w:t>
      </w:r>
      <w:bookmarkEnd w:id="134"/>
      <w:bookmarkEnd w:id="135"/>
    </w:p>
    <w:p w14:paraId="43140D5E">
      <w:pPr>
        <w:ind w:firstLine="480"/>
        <w:rPr>
          <w:rFonts w:hint="eastAsia"/>
          <w:color w:val="000000"/>
          <w:kern w:val="21"/>
        </w:rPr>
      </w:pPr>
      <w:r>
        <w:rPr>
          <w:rFonts w:hint="eastAsia"/>
          <w:color w:val="000000"/>
          <w:kern w:val="21"/>
        </w:rPr>
        <w:t>[10] Evans E. Domain-Driven Design[M]. Addison-Wesley, 2003.</w:t>
      </w:r>
    </w:p>
    <w:p w14:paraId="2B96700D">
      <w:pPr>
        <w:bidi w:val="0"/>
        <w:rPr>
          <w:rFonts w:hint="default" w:ascii="Times New Roman" w:hAnsi="Times New Roman" w:cs="Times New Roman"/>
          <w:kern w:val="21"/>
          <w:lang w:val="en-US" w:eastAsia="zh-CN"/>
        </w:rPr>
      </w:pPr>
    </w:p>
    <w:sectPr>
      <w:pgSz w:w="11906" w:h="16838"/>
      <w:pgMar w:top="1417" w:right="1417" w:bottom="1417" w:left="1417" w:header="1134" w:footer="1134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CBCB">
    <w:pPr>
      <w:pStyle w:val="12"/>
      <w:ind w:firstLine="0" w:firstLineChars="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1F64C">
    <w:pPr>
      <w:pStyle w:val="12"/>
      <w:framePr w:wrap="around" w:vAnchor="text" w:hAnchor="margin" w:xAlign="center" w:y="1"/>
      <w:ind w:firstLine="360"/>
      <w:rPr>
        <w:rStyle w:val="24"/>
      </w:rPr>
    </w:pPr>
    <w:r>
      <w:fldChar w:fldCharType="begin"/>
    </w:r>
    <w:r>
      <w:rPr>
        <w:rStyle w:val="24"/>
      </w:rPr>
      <w:instrText xml:space="preserve">PAGE  </w:instrText>
    </w:r>
    <w:r>
      <w:fldChar w:fldCharType="end"/>
    </w:r>
  </w:p>
  <w:p w14:paraId="48360242">
    <w:pPr>
      <w:pStyle w:val="12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D05C2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D2696">
    <w:pPr>
      <w:pStyle w:val="12"/>
      <w:ind w:firstLine="0" w:firstLineChars="0"/>
      <w:jc w:val="center"/>
      <w:rPr>
        <w:rFonts w:hint="eastAsia"/>
        <w:sz w:val="21"/>
        <w:szCs w:val="21"/>
      </w:rPr>
    </w:pPr>
    <w:r>
      <w:rPr>
        <w:rStyle w:val="24"/>
        <w:sz w:val="21"/>
        <w:szCs w:val="21"/>
      </w:rPr>
      <w:fldChar w:fldCharType="begin"/>
    </w:r>
    <w:r>
      <w:rPr>
        <w:rStyle w:val="24"/>
        <w:sz w:val="21"/>
        <w:szCs w:val="21"/>
      </w:rPr>
      <w:instrText xml:space="preserve"> PAGE </w:instrText>
    </w:r>
    <w:r>
      <w:rPr>
        <w:rStyle w:val="24"/>
        <w:sz w:val="21"/>
        <w:szCs w:val="21"/>
      </w:rPr>
      <w:fldChar w:fldCharType="separate"/>
    </w:r>
    <w:r>
      <w:rPr>
        <w:rStyle w:val="24"/>
        <w:sz w:val="21"/>
        <w:szCs w:val="21"/>
      </w:rPr>
      <w:t>I</w:t>
    </w:r>
    <w:r>
      <w:rPr>
        <w:rStyle w:val="24"/>
        <w:sz w:val="21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3733C">
    <w:pPr>
      <w:pStyle w:val="12"/>
      <w:ind w:firstLine="0" w:firstLineChars="0"/>
      <w:jc w:val="center"/>
      <w:rPr>
        <w:rFonts w:hint="eastAsia"/>
        <w:sz w:val="21"/>
        <w:szCs w:val="21"/>
      </w:rPr>
    </w:pPr>
    <w:r>
      <w:rPr>
        <w:rStyle w:val="24"/>
        <w:sz w:val="21"/>
        <w:szCs w:val="21"/>
      </w:rPr>
      <w:fldChar w:fldCharType="begin"/>
    </w:r>
    <w:r>
      <w:rPr>
        <w:rStyle w:val="24"/>
        <w:sz w:val="21"/>
        <w:szCs w:val="21"/>
      </w:rPr>
      <w:instrText xml:space="preserve"> PAGE </w:instrText>
    </w:r>
    <w:r>
      <w:rPr>
        <w:rStyle w:val="24"/>
        <w:sz w:val="21"/>
        <w:szCs w:val="21"/>
      </w:rPr>
      <w:fldChar w:fldCharType="separate"/>
    </w:r>
    <w:r>
      <w:rPr>
        <w:rStyle w:val="24"/>
        <w:sz w:val="21"/>
        <w:szCs w:val="21"/>
      </w:rPr>
      <w:t>1</w:t>
    </w:r>
    <w:r>
      <w:rPr>
        <w:rStyle w:val="24"/>
        <w:sz w:val="21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AD4E9">
    <w:pPr>
      <w:pStyle w:val="12"/>
      <w:ind w:firstLine="0" w:firstLineChars="0"/>
      <w:jc w:val="center"/>
      <w:rPr>
        <w:rFonts w:hint="eastAsia"/>
        <w:sz w:val="21"/>
        <w:szCs w:val="21"/>
      </w:rPr>
    </w:pPr>
    <w:r>
      <w:rPr>
        <w:rStyle w:val="24"/>
        <w:sz w:val="21"/>
        <w:szCs w:val="21"/>
      </w:rPr>
      <w:fldChar w:fldCharType="begin"/>
    </w:r>
    <w:r>
      <w:rPr>
        <w:rStyle w:val="24"/>
        <w:sz w:val="21"/>
        <w:szCs w:val="21"/>
      </w:rPr>
      <w:instrText xml:space="preserve"> PAGE </w:instrText>
    </w:r>
    <w:r>
      <w:rPr>
        <w:rStyle w:val="24"/>
        <w:sz w:val="21"/>
        <w:szCs w:val="21"/>
      </w:rPr>
      <w:fldChar w:fldCharType="separate"/>
    </w:r>
    <w:r>
      <w:rPr>
        <w:rStyle w:val="24"/>
        <w:sz w:val="21"/>
        <w:szCs w:val="21"/>
      </w:rPr>
      <w:t>1</w:t>
    </w:r>
    <w:r>
      <w:rPr>
        <w:rStyle w:val="24"/>
        <w:sz w:val="21"/>
        <w:szCs w:val="21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F62D8">
    <w:pPr>
      <w:pStyle w:val="12"/>
      <w:ind w:firstLine="0" w:firstLineChars="0"/>
      <w:jc w:val="center"/>
      <w:rPr>
        <w:rFonts w:hint="eastAsia"/>
        <w:sz w:val="21"/>
        <w:szCs w:val="21"/>
      </w:rPr>
    </w:pPr>
    <w:r>
      <w:rPr>
        <w:rStyle w:val="24"/>
        <w:sz w:val="21"/>
        <w:szCs w:val="21"/>
      </w:rPr>
      <w:fldChar w:fldCharType="begin"/>
    </w:r>
    <w:r>
      <w:rPr>
        <w:rStyle w:val="24"/>
        <w:sz w:val="21"/>
        <w:szCs w:val="21"/>
      </w:rPr>
      <w:instrText xml:space="preserve"> PAGE </w:instrText>
    </w:r>
    <w:r>
      <w:rPr>
        <w:rStyle w:val="24"/>
        <w:sz w:val="21"/>
        <w:szCs w:val="21"/>
      </w:rPr>
      <w:fldChar w:fldCharType="separate"/>
    </w:r>
    <w:r>
      <w:rPr>
        <w:rStyle w:val="24"/>
        <w:sz w:val="21"/>
        <w:szCs w:val="21"/>
      </w:rPr>
      <w:t>1</w:t>
    </w:r>
    <w:r>
      <w:rPr>
        <w:rStyle w:val="24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62F71">
    <w:pPr>
      <w:pStyle w:val="13"/>
      <w:pBdr>
        <w:bottom w:val="none" w:color="auto" w:sz="0" w:space="0"/>
      </w:pBdr>
      <w:topLinePunct w:val="0"/>
      <w:spacing w:line="240" w:lineRule="auto"/>
      <w:ind w:firstLine="0" w:firstLineChars="0"/>
      <w:jc w:val="both"/>
      <w:rPr>
        <w:rFonts w:hint="eastAsia"/>
        <w:sz w:val="21"/>
        <w:szCs w:val="21"/>
      </w:rPr>
    </w:pPr>
    <w:r>
      <w:rPr>
        <w:rFonts w:hint="eastAsia" w:ascii="Times New Roman" w:hAnsi="Times New Roman" w:eastAsia="宋体" w:cs="Times New Roman"/>
        <w:sz w:val="21"/>
        <w:szCs w:val="21"/>
        <w:lang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-29845</wp:posOffset>
          </wp:positionV>
          <wp:extent cx="2961005" cy="539750"/>
          <wp:effectExtent l="0" t="0" r="10795" b="8890"/>
          <wp:wrapNone/>
          <wp:docPr id="1" name="图片 8" descr="7326315695b6ab484e3d973fc958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7326315695b6ab484e3d973fc958736"/>
                  <pic:cNvPicPr>
                    <a:picLocks noChangeAspect="1"/>
                  </pic:cNvPicPr>
                </pic:nvPicPr>
                <pic:blipFill>
                  <a:blip r:embed="rId1"/>
                  <a:srcRect t="7108" r="4529" b="12772"/>
                  <a:stretch>
                    <a:fillRect/>
                  </a:stretch>
                </pic:blipFill>
                <pic:spPr>
                  <a:xfrm>
                    <a:off x="0" y="0"/>
                    <a:ext cx="29610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46225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863F5">
    <w:pPr>
      <w:pStyle w:val="13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B7D24">
    <w:pPr>
      <w:pStyle w:val="13"/>
      <w:pBdr>
        <w:bottom w:val="none" w:color="auto" w:sz="0" w:space="0"/>
      </w:pBdr>
      <w:ind w:firstLine="0" w:firstLineChars="0"/>
      <w:jc w:val="both"/>
      <w:rPr>
        <w:rFonts w:hint="eastAsia"/>
        <w:sz w:val="21"/>
        <w:szCs w:val="21"/>
      </w:rPr>
    </w:pPr>
    <w:r>
      <w:rPr>
        <w:rFonts w:hint="eastAsia" w:ascii="Times New Roman" w:hAnsi="Times New Roman" w:eastAsia="宋体" w:cs="Times New Roman"/>
        <w:sz w:val="21"/>
        <w:szCs w:val="21"/>
        <w:lang w:eastAsia="zh-CN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-29845</wp:posOffset>
          </wp:positionV>
          <wp:extent cx="1974850" cy="360045"/>
          <wp:effectExtent l="0" t="0" r="6350" b="5715"/>
          <wp:wrapNone/>
          <wp:docPr id="3" name="图片 8" descr="7326315695b6ab484e3d973fc958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8" descr="7326315695b6ab484e3d973fc958736"/>
                  <pic:cNvPicPr>
                    <a:picLocks noChangeAspect="1"/>
                  </pic:cNvPicPr>
                </pic:nvPicPr>
                <pic:blipFill>
                  <a:blip r:embed="rId1"/>
                  <a:srcRect t="7108" r="4529" b="12772"/>
                  <a:stretch>
                    <a:fillRect/>
                  </a:stretch>
                </pic:blipFill>
                <pic:spPr>
                  <a:xfrm>
                    <a:off x="0" y="0"/>
                    <a:ext cx="197485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EE97E">
    <w:pPr>
      <w:pStyle w:val="13"/>
      <w:pBdr>
        <w:bottom w:val="none" w:color="auto" w:sz="0" w:space="0"/>
      </w:pBdr>
      <w:ind w:firstLine="0" w:firstLineChars="0"/>
      <w:jc w:val="both"/>
      <w:rPr>
        <w:rFonts w:hint="eastAsia"/>
        <w:sz w:val="21"/>
        <w:szCs w:val="21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1907B">
    <w:pPr>
      <w:pStyle w:val="13"/>
      <w:pBdr>
        <w:bottom w:val="none" w:color="auto" w:sz="0" w:space="0"/>
      </w:pBdr>
      <w:ind w:firstLine="0" w:firstLineChars="0"/>
      <w:rPr>
        <w:rFonts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20152"/>
    <w:multiLevelType w:val="multilevel"/>
    <w:tmpl w:val="03F20152"/>
    <w:lvl w:ilvl="0" w:tentative="0">
      <w:start w:val="1"/>
      <w:numFmt w:val="bullet"/>
      <w:lvlText w:val=""/>
      <w:lvlJc w:val="left"/>
      <w:pPr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1">
    <w:nsid w:val="073D4E13"/>
    <w:multiLevelType w:val="multilevel"/>
    <w:tmpl w:val="073D4E13"/>
    <w:lvl w:ilvl="0" w:tentative="0">
      <w:start w:val="1"/>
      <w:numFmt w:val="bullet"/>
      <w:lvlText w:val=""/>
      <w:lvlJc w:val="left"/>
      <w:pPr>
        <w:ind w:left="89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1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3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5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79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9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1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3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59" w:hanging="420"/>
      </w:pPr>
      <w:rPr>
        <w:rFonts w:hint="default" w:ascii="Wingdings" w:hAnsi="Wingdings"/>
      </w:rPr>
    </w:lvl>
  </w:abstractNum>
  <w:abstractNum w:abstractNumId="2">
    <w:nsid w:val="616D6A14"/>
    <w:multiLevelType w:val="multilevel"/>
    <w:tmpl w:val="616D6A14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0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0B9B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95FCF"/>
    <w:rsid w:val="000A31BC"/>
    <w:rsid w:val="000A557D"/>
    <w:rsid w:val="000A6C50"/>
    <w:rsid w:val="000A70E8"/>
    <w:rsid w:val="000A7E76"/>
    <w:rsid w:val="000B1EAB"/>
    <w:rsid w:val="000B2EB5"/>
    <w:rsid w:val="000B30A0"/>
    <w:rsid w:val="000B4BDA"/>
    <w:rsid w:val="000C14F1"/>
    <w:rsid w:val="000C1CC6"/>
    <w:rsid w:val="000C3767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44EA"/>
    <w:rsid w:val="001051FE"/>
    <w:rsid w:val="00105F92"/>
    <w:rsid w:val="00107CD4"/>
    <w:rsid w:val="00111F3C"/>
    <w:rsid w:val="001128EB"/>
    <w:rsid w:val="00112935"/>
    <w:rsid w:val="001145AB"/>
    <w:rsid w:val="00121F23"/>
    <w:rsid w:val="00124194"/>
    <w:rsid w:val="00130F9E"/>
    <w:rsid w:val="0013135A"/>
    <w:rsid w:val="0014101E"/>
    <w:rsid w:val="00141307"/>
    <w:rsid w:val="00146353"/>
    <w:rsid w:val="001554B9"/>
    <w:rsid w:val="00155B8F"/>
    <w:rsid w:val="00157007"/>
    <w:rsid w:val="001571C6"/>
    <w:rsid w:val="001615A7"/>
    <w:rsid w:val="00166BB8"/>
    <w:rsid w:val="00166EB3"/>
    <w:rsid w:val="001757FF"/>
    <w:rsid w:val="00175887"/>
    <w:rsid w:val="001758FF"/>
    <w:rsid w:val="0017734F"/>
    <w:rsid w:val="00180493"/>
    <w:rsid w:val="00182992"/>
    <w:rsid w:val="00183D5B"/>
    <w:rsid w:val="00184C62"/>
    <w:rsid w:val="00185AEA"/>
    <w:rsid w:val="00185CB0"/>
    <w:rsid w:val="00190692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958"/>
    <w:rsid w:val="001D1E1B"/>
    <w:rsid w:val="001D2849"/>
    <w:rsid w:val="001D7CCF"/>
    <w:rsid w:val="001E06FD"/>
    <w:rsid w:val="001F0864"/>
    <w:rsid w:val="001F25D9"/>
    <w:rsid w:val="001F371C"/>
    <w:rsid w:val="001F4127"/>
    <w:rsid w:val="002006E6"/>
    <w:rsid w:val="00200AD0"/>
    <w:rsid w:val="00200CCB"/>
    <w:rsid w:val="0020100F"/>
    <w:rsid w:val="00202156"/>
    <w:rsid w:val="00204FC0"/>
    <w:rsid w:val="00205DBF"/>
    <w:rsid w:val="0020632C"/>
    <w:rsid w:val="00207C19"/>
    <w:rsid w:val="00211ACE"/>
    <w:rsid w:val="00213E5B"/>
    <w:rsid w:val="00214181"/>
    <w:rsid w:val="00216306"/>
    <w:rsid w:val="0021634C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3105"/>
    <w:rsid w:val="002C3AA7"/>
    <w:rsid w:val="002C4393"/>
    <w:rsid w:val="002C512E"/>
    <w:rsid w:val="002C7735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0600A"/>
    <w:rsid w:val="00307FA4"/>
    <w:rsid w:val="00311C3E"/>
    <w:rsid w:val="00321E10"/>
    <w:rsid w:val="0032396D"/>
    <w:rsid w:val="00326B82"/>
    <w:rsid w:val="0033332F"/>
    <w:rsid w:val="00333ACD"/>
    <w:rsid w:val="0033559A"/>
    <w:rsid w:val="00340A0E"/>
    <w:rsid w:val="003428E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13C6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3D3F"/>
    <w:rsid w:val="003979D0"/>
    <w:rsid w:val="003A0B6D"/>
    <w:rsid w:val="003A16DB"/>
    <w:rsid w:val="003A3936"/>
    <w:rsid w:val="003A41F7"/>
    <w:rsid w:val="003A4728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D2624"/>
    <w:rsid w:val="003E1CFE"/>
    <w:rsid w:val="003E2F2B"/>
    <w:rsid w:val="003E382B"/>
    <w:rsid w:val="003E577E"/>
    <w:rsid w:val="003E5B9D"/>
    <w:rsid w:val="003F198E"/>
    <w:rsid w:val="003F1F38"/>
    <w:rsid w:val="003F544A"/>
    <w:rsid w:val="003F6850"/>
    <w:rsid w:val="004039E5"/>
    <w:rsid w:val="00404B20"/>
    <w:rsid w:val="00404E4D"/>
    <w:rsid w:val="00412168"/>
    <w:rsid w:val="0041222E"/>
    <w:rsid w:val="004137D7"/>
    <w:rsid w:val="00413F5F"/>
    <w:rsid w:val="00414678"/>
    <w:rsid w:val="004177D9"/>
    <w:rsid w:val="00417FDA"/>
    <w:rsid w:val="004229A1"/>
    <w:rsid w:val="004253C5"/>
    <w:rsid w:val="00425436"/>
    <w:rsid w:val="00431A36"/>
    <w:rsid w:val="00434278"/>
    <w:rsid w:val="00434581"/>
    <w:rsid w:val="00445BE2"/>
    <w:rsid w:val="00451523"/>
    <w:rsid w:val="00453422"/>
    <w:rsid w:val="00453FFB"/>
    <w:rsid w:val="00454EF2"/>
    <w:rsid w:val="0045512C"/>
    <w:rsid w:val="00455698"/>
    <w:rsid w:val="004573E3"/>
    <w:rsid w:val="0046001A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339"/>
    <w:rsid w:val="004725F1"/>
    <w:rsid w:val="00472699"/>
    <w:rsid w:val="00472C62"/>
    <w:rsid w:val="0048022F"/>
    <w:rsid w:val="00482C15"/>
    <w:rsid w:val="00483ED5"/>
    <w:rsid w:val="00484421"/>
    <w:rsid w:val="004853F2"/>
    <w:rsid w:val="00486E6E"/>
    <w:rsid w:val="0048710B"/>
    <w:rsid w:val="004875FF"/>
    <w:rsid w:val="00487E0E"/>
    <w:rsid w:val="00491F9B"/>
    <w:rsid w:val="004927A7"/>
    <w:rsid w:val="00492950"/>
    <w:rsid w:val="004931F4"/>
    <w:rsid w:val="00493E48"/>
    <w:rsid w:val="00495767"/>
    <w:rsid w:val="0049597D"/>
    <w:rsid w:val="004A0DCF"/>
    <w:rsid w:val="004A25DB"/>
    <w:rsid w:val="004A3ACF"/>
    <w:rsid w:val="004A7CD7"/>
    <w:rsid w:val="004B1246"/>
    <w:rsid w:val="004B14C5"/>
    <w:rsid w:val="004B7E14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D7E52"/>
    <w:rsid w:val="004E2EA6"/>
    <w:rsid w:val="004E3AE1"/>
    <w:rsid w:val="004E3F3A"/>
    <w:rsid w:val="004E755A"/>
    <w:rsid w:val="004F020D"/>
    <w:rsid w:val="004F1185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5C34"/>
    <w:rsid w:val="00517259"/>
    <w:rsid w:val="00517ECD"/>
    <w:rsid w:val="005204AF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1D14"/>
    <w:rsid w:val="00542C1B"/>
    <w:rsid w:val="00543437"/>
    <w:rsid w:val="00546571"/>
    <w:rsid w:val="005475D3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43BC"/>
    <w:rsid w:val="0057744A"/>
    <w:rsid w:val="0058283E"/>
    <w:rsid w:val="005828F1"/>
    <w:rsid w:val="005854E7"/>
    <w:rsid w:val="005872DF"/>
    <w:rsid w:val="005910CB"/>
    <w:rsid w:val="005916F6"/>
    <w:rsid w:val="0059691C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E6FAE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4830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6041"/>
    <w:rsid w:val="00637CCC"/>
    <w:rsid w:val="00637DE5"/>
    <w:rsid w:val="00641030"/>
    <w:rsid w:val="00643577"/>
    <w:rsid w:val="00651A04"/>
    <w:rsid w:val="00651EB3"/>
    <w:rsid w:val="00652021"/>
    <w:rsid w:val="00657741"/>
    <w:rsid w:val="00657867"/>
    <w:rsid w:val="00663811"/>
    <w:rsid w:val="00667013"/>
    <w:rsid w:val="00671D46"/>
    <w:rsid w:val="00677C54"/>
    <w:rsid w:val="00680980"/>
    <w:rsid w:val="00682778"/>
    <w:rsid w:val="00683256"/>
    <w:rsid w:val="00684398"/>
    <w:rsid w:val="00693A2D"/>
    <w:rsid w:val="00697499"/>
    <w:rsid w:val="006A0BE0"/>
    <w:rsid w:val="006A2F17"/>
    <w:rsid w:val="006A4FD8"/>
    <w:rsid w:val="006A679C"/>
    <w:rsid w:val="006B205A"/>
    <w:rsid w:val="006B3D62"/>
    <w:rsid w:val="006B7C46"/>
    <w:rsid w:val="006C0C89"/>
    <w:rsid w:val="006C6029"/>
    <w:rsid w:val="006C70EA"/>
    <w:rsid w:val="006C7730"/>
    <w:rsid w:val="006D25CA"/>
    <w:rsid w:val="006D51F1"/>
    <w:rsid w:val="006E06C8"/>
    <w:rsid w:val="006E0DCE"/>
    <w:rsid w:val="006E0E7F"/>
    <w:rsid w:val="006E22AA"/>
    <w:rsid w:val="006E2867"/>
    <w:rsid w:val="006E3821"/>
    <w:rsid w:val="006E6790"/>
    <w:rsid w:val="006E7E57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4882"/>
    <w:rsid w:val="00777BA4"/>
    <w:rsid w:val="00777E81"/>
    <w:rsid w:val="00781CA6"/>
    <w:rsid w:val="00786579"/>
    <w:rsid w:val="00787AE1"/>
    <w:rsid w:val="00790A4D"/>
    <w:rsid w:val="007910D6"/>
    <w:rsid w:val="00793871"/>
    <w:rsid w:val="00796413"/>
    <w:rsid w:val="00796D81"/>
    <w:rsid w:val="007A1D4C"/>
    <w:rsid w:val="007A22DE"/>
    <w:rsid w:val="007A4204"/>
    <w:rsid w:val="007A4641"/>
    <w:rsid w:val="007B0362"/>
    <w:rsid w:val="007B2465"/>
    <w:rsid w:val="007B2F46"/>
    <w:rsid w:val="007B4B6F"/>
    <w:rsid w:val="007B78CC"/>
    <w:rsid w:val="007C1707"/>
    <w:rsid w:val="007C4E43"/>
    <w:rsid w:val="007C5CF5"/>
    <w:rsid w:val="007C7D39"/>
    <w:rsid w:val="007D09F5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301"/>
    <w:rsid w:val="008275B5"/>
    <w:rsid w:val="0082772A"/>
    <w:rsid w:val="00827B5F"/>
    <w:rsid w:val="00830A6C"/>
    <w:rsid w:val="00831077"/>
    <w:rsid w:val="00831789"/>
    <w:rsid w:val="008400F7"/>
    <w:rsid w:val="0084524F"/>
    <w:rsid w:val="008502B0"/>
    <w:rsid w:val="008519A6"/>
    <w:rsid w:val="0085210D"/>
    <w:rsid w:val="008538DB"/>
    <w:rsid w:val="00856CC7"/>
    <w:rsid w:val="00856FA5"/>
    <w:rsid w:val="00857B6B"/>
    <w:rsid w:val="00865B5A"/>
    <w:rsid w:val="0086747B"/>
    <w:rsid w:val="00870D8C"/>
    <w:rsid w:val="00871C53"/>
    <w:rsid w:val="00872E15"/>
    <w:rsid w:val="0087649A"/>
    <w:rsid w:val="00876D16"/>
    <w:rsid w:val="00881340"/>
    <w:rsid w:val="0088396D"/>
    <w:rsid w:val="0088702C"/>
    <w:rsid w:val="00887CEC"/>
    <w:rsid w:val="0089061C"/>
    <w:rsid w:val="008931F6"/>
    <w:rsid w:val="00894585"/>
    <w:rsid w:val="008949E1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59BD"/>
    <w:rsid w:val="008B1F46"/>
    <w:rsid w:val="008B30B2"/>
    <w:rsid w:val="008C0DE9"/>
    <w:rsid w:val="008C1A26"/>
    <w:rsid w:val="008C2F06"/>
    <w:rsid w:val="008C4CF2"/>
    <w:rsid w:val="008C5FA1"/>
    <w:rsid w:val="008C6AE9"/>
    <w:rsid w:val="008C6DBF"/>
    <w:rsid w:val="008C6E8D"/>
    <w:rsid w:val="008D0DCB"/>
    <w:rsid w:val="008D2472"/>
    <w:rsid w:val="008D350D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658"/>
    <w:rsid w:val="00907A2F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33B30"/>
    <w:rsid w:val="00935B5C"/>
    <w:rsid w:val="00941ADE"/>
    <w:rsid w:val="00943D27"/>
    <w:rsid w:val="0094490B"/>
    <w:rsid w:val="00944C40"/>
    <w:rsid w:val="00946FD5"/>
    <w:rsid w:val="009471C8"/>
    <w:rsid w:val="0095304A"/>
    <w:rsid w:val="009560D2"/>
    <w:rsid w:val="009576B4"/>
    <w:rsid w:val="0095781B"/>
    <w:rsid w:val="00960DE9"/>
    <w:rsid w:val="00960DF6"/>
    <w:rsid w:val="009634FE"/>
    <w:rsid w:val="00967762"/>
    <w:rsid w:val="00970FBE"/>
    <w:rsid w:val="00975B65"/>
    <w:rsid w:val="00976404"/>
    <w:rsid w:val="00976C12"/>
    <w:rsid w:val="00980370"/>
    <w:rsid w:val="009804EA"/>
    <w:rsid w:val="00984B92"/>
    <w:rsid w:val="00985670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59F7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6549"/>
    <w:rsid w:val="00A27B0F"/>
    <w:rsid w:val="00A30EFC"/>
    <w:rsid w:val="00A32275"/>
    <w:rsid w:val="00A3693A"/>
    <w:rsid w:val="00A37A82"/>
    <w:rsid w:val="00A4231D"/>
    <w:rsid w:val="00A4307B"/>
    <w:rsid w:val="00A504F6"/>
    <w:rsid w:val="00A528BD"/>
    <w:rsid w:val="00A543B1"/>
    <w:rsid w:val="00A5678C"/>
    <w:rsid w:val="00A56B29"/>
    <w:rsid w:val="00A5708C"/>
    <w:rsid w:val="00A63495"/>
    <w:rsid w:val="00A64461"/>
    <w:rsid w:val="00A701AC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4FD9"/>
    <w:rsid w:val="00A87C62"/>
    <w:rsid w:val="00A919FF"/>
    <w:rsid w:val="00A92968"/>
    <w:rsid w:val="00A95F43"/>
    <w:rsid w:val="00AA0D12"/>
    <w:rsid w:val="00AA2AD8"/>
    <w:rsid w:val="00AA66EA"/>
    <w:rsid w:val="00AA7348"/>
    <w:rsid w:val="00AB414F"/>
    <w:rsid w:val="00AB7F08"/>
    <w:rsid w:val="00AC1077"/>
    <w:rsid w:val="00AC17DF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14E9A"/>
    <w:rsid w:val="00B230BC"/>
    <w:rsid w:val="00B2652F"/>
    <w:rsid w:val="00B26533"/>
    <w:rsid w:val="00B27E6B"/>
    <w:rsid w:val="00B33664"/>
    <w:rsid w:val="00B35F1F"/>
    <w:rsid w:val="00B37EA5"/>
    <w:rsid w:val="00B41222"/>
    <w:rsid w:val="00B41A6C"/>
    <w:rsid w:val="00B41BC2"/>
    <w:rsid w:val="00B46D04"/>
    <w:rsid w:val="00B46F00"/>
    <w:rsid w:val="00B530AD"/>
    <w:rsid w:val="00B54757"/>
    <w:rsid w:val="00B55217"/>
    <w:rsid w:val="00B5547D"/>
    <w:rsid w:val="00B55848"/>
    <w:rsid w:val="00B6247D"/>
    <w:rsid w:val="00B643A7"/>
    <w:rsid w:val="00B656CC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6F"/>
    <w:rsid w:val="00B82CF3"/>
    <w:rsid w:val="00B914DF"/>
    <w:rsid w:val="00B92BCC"/>
    <w:rsid w:val="00BA0B01"/>
    <w:rsid w:val="00BA297F"/>
    <w:rsid w:val="00BA4FE2"/>
    <w:rsid w:val="00BA53A9"/>
    <w:rsid w:val="00BA63A6"/>
    <w:rsid w:val="00BB017A"/>
    <w:rsid w:val="00BB0627"/>
    <w:rsid w:val="00BB0F9E"/>
    <w:rsid w:val="00BB1444"/>
    <w:rsid w:val="00BB3187"/>
    <w:rsid w:val="00BB41A5"/>
    <w:rsid w:val="00BB446B"/>
    <w:rsid w:val="00BB44EA"/>
    <w:rsid w:val="00BC0E92"/>
    <w:rsid w:val="00BC15D0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4434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5B04"/>
    <w:rsid w:val="00C379EE"/>
    <w:rsid w:val="00C37D4A"/>
    <w:rsid w:val="00C45ADC"/>
    <w:rsid w:val="00C47272"/>
    <w:rsid w:val="00C53529"/>
    <w:rsid w:val="00C541C9"/>
    <w:rsid w:val="00C568A3"/>
    <w:rsid w:val="00C600F2"/>
    <w:rsid w:val="00C617AC"/>
    <w:rsid w:val="00C6397A"/>
    <w:rsid w:val="00C714DE"/>
    <w:rsid w:val="00C719D6"/>
    <w:rsid w:val="00C75D5E"/>
    <w:rsid w:val="00C77FD6"/>
    <w:rsid w:val="00C82DF2"/>
    <w:rsid w:val="00C84F1B"/>
    <w:rsid w:val="00C86D6D"/>
    <w:rsid w:val="00C873F3"/>
    <w:rsid w:val="00C90E3A"/>
    <w:rsid w:val="00C91EC9"/>
    <w:rsid w:val="00CA10C9"/>
    <w:rsid w:val="00CA2CAA"/>
    <w:rsid w:val="00CA3A68"/>
    <w:rsid w:val="00CA65AB"/>
    <w:rsid w:val="00CB0EFF"/>
    <w:rsid w:val="00CB18E2"/>
    <w:rsid w:val="00CB1EC5"/>
    <w:rsid w:val="00CB3CAF"/>
    <w:rsid w:val="00CB6848"/>
    <w:rsid w:val="00CB6B73"/>
    <w:rsid w:val="00CB6DFA"/>
    <w:rsid w:val="00CC0AB5"/>
    <w:rsid w:val="00CC5674"/>
    <w:rsid w:val="00CD1DD3"/>
    <w:rsid w:val="00CD2A5A"/>
    <w:rsid w:val="00CD2D6F"/>
    <w:rsid w:val="00CD3350"/>
    <w:rsid w:val="00CD6171"/>
    <w:rsid w:val="00CD662A"/>
    <w:rsid w:val="00CE30C0"/>
    <w:rsid w:val="00CE5E9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26C0B"/>
    <w:rsid w:val="00D27BC6"/>
    <w:rsid w:val="00D30FEC"/>
    <w:rsid w:val="00D31CEF"/>
    <w:rsid w:val="00D328AB"/>
    <w:rsid w:val="00D361F9"/>
    <w:rsid w:val="00D4408F"/>
    <w:rsid w:val="00D45456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0A1E"/>
    <w:rsid w:val="00DB1AA8"/>
    <w:rsid w:val="00DC1637"/>
    <w:rsid w:val="00DC3A3E"/>
    <w:rsid w:val="00DC3E23"/>
    <w:rsid w:val="00DC4DBD"/>
    <w:rsid w:val="00DD22C3"/>
    <w:rsid w:val="00DD351B"/>
    <w:rsid w:val="00DD5BFA"/>
    <w:rsid w:val="00DE33F6"/>
    <w:rsid w:val="00DE58D2"/>
    <w:rsid w:val="00DE7171"/>
    <w:rsid w:val="00DE7324"/>
    <w:rsid w:val="00DF095C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52E7B"/>
    <w:rsid w:val="00E62937"/>
    <w:rsid w:val="00E67076"/>
    <w:rsid w:val="00E67B84"/>
    <w:rsid w:val="00E67D1E"/>
    <w:rsid w:val="00E7032B"/>
    <w:rsid w:val="00E70BC6"/>
    <w:rsid w:val="00E72D2C"/>
    <w:rsid w:val="00E762BA"/>
    <w:rsid w:val="00E77C4F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94C"/>
    <w:rsid w:val="00EA69D9"/>
    <w:rsid w:val="00EA6B34"/>
    <w:rsid w:val="00EA7193"/>
    <w:rsid w:val="00EB10DE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619FB"/>
    <w:rsid w:val="00F64BD8"/>
    <w:rsid w:val="00F654E7"/>
    <w:rsid w:val="00F660C2"/>
    <w:rsid w:val="00F675FE"/>
    <w:rsid w:val="00F72D20"/>
    <w:rsid w:val="00F74B15"/>
    <w:rsid w:val="00F75861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352A"/>
    <w:rsid w:val="00F96046"/>
    <w:rsid w:val="00F97889"/>
    <w:rsid w:val="00FA0C31"/>
    <w:rsid w:val="00FA196A"/>
    <w:rsid w:val="00FA32B3"/>
    <w:rsid w:val="00FA3317"/>
    <w:rsid w:val="00FA3D04"/>
    <w:rsid w:val="00FA4079"/>
    <w:rsid w:val="00FA7668"/>
    <w:rsid w:val="00FB1610"/>
    <w:rsid w:val="00FB2E29"/>
    <w:rsid w:val="00FB556D"/>
    <w:rsid w:val="00FB76CC"/>
    <w:rsid w:val="00FC0F27"/>
    <w:rsid w:val="00FC6395"/>
    <w:rsid w:val="00FC6C5D"/>
    <w:rsid w:val="00FD0C78"/>
    <w:rsid w:val="00FD224E"/>
    <w:rsid w:val="00FD2467"/>
    <w:rsid w:val="00FD295F"/>
    <w:rsid w:val="00FD2C79"/>
    <w:rsid w:val="00FD662F"/>
    <w:rsid w:val="00FE0EAD"/>
    <w:rsid w:val="00FE1615"/>
    <w:rsid w:val="00FE18AE"/>
    <w:rsid w:val="00FE3597"/>
    <w:rsid w:val="00FE4507"/>
    <w:rsid w:val="00FE5293"/>
    <w:rsid w:val="00FF3963"/>
    <w:rsid w:val="00FF5575"/>
    <w:rsid w:val="00FF5CFA"/>
    <w:rsid w:val="00FF6CF4"/>
    <w:rsid w:val="00FF7AB7"/>
    <w:rsid w:val="013F0731"/>
    <w:rsid w:val="01910CE0"/>
    <w:rsid w:val="028916DF"/>
    <w:rsid w:val="02B11DF6"/>
    <w:rsid w:val="053249CC"/>
    <w:rsid w:val="05D55B62"/>
    <w:rsid w:val="064130DB"/>
    <w:rsid w:val="06A905A2"/>
    <w:rsid w:val="078F38FC"/>
    <w:rsid w:val="087214CC"/>
    <w:rsid w:val="08882C06"/>
    <w:rsid w:val="0B84338B"/>
    <w:rsid w:val="0D13401E"/>
    <w:rsid w:val="0D3E1026"/>
    <w:rsid w:val="0EB634D5"/>
    <w:rsid w:val="0FE059A3"/>
    <w:rsid w:val="10795844"/>
    <w:rsid w:val="11A9232A"/>
    <w:rsid w:val="12F0201A"/>
    <w:rsid w:val="141B2394"/>
    <w:rsid w:val="14563D41"/>
    <w:rsid w:val="16D35C28"/>
    <w:rsid w:val="18D75F10"/>
    <w:rsid w:val="1A070377"/>
    <w:rsid w:val="1B0B59FF"/>
    <w:rsid w:val="1B592901"/>
    <w:rsid w:val="1CB44626"/>
    <w:rsid w:val="1CF27AD2"/>
    <w:rsid w:val="1DDE0078"/>
    <w:rsid w:val="1EBA2525"/>
    <w:rsid w:val="20F04D91"/>
    <w:rsid w:val="227E5AE2"/>
    <w:rsid w:val="23940A0D"/>
    <w:rsid w:val="24D30BCA"/>
    <w:rsid w:val="25AC4CBA"/>
    <w:rsid w:val="2774717B"/>
    <w:rsid w:val="281B1893"/>
    <w:rsid w:val="28E2059D"/>
    <w:rsid w:val="2BD20E99"/>
    <w:rsid w:val="2C1125C1"/>
    <w:rsid w:val="2C686EE0"/>
    <w:rsid w:val="2D9C69A3"/>
    <w:rsid w:val="2E7E6F6A"/>
    <w:rsid w:val="2F332511"/>
    <w:rsid w:val="2F57478F"/>
    <w:rsid w:val="2F994DA8"/>
    <w:rsid w:val="30B63F2F"/>
    <w:rsid w:val="32855AE2"/>
    <w:rsid w:val="34B84209"/>
    <w:rsid w:val="3601021A"/>
    <w:rsid w:val="36352F13"/>
    <w:rsid w:val="37300EFC"/>
    <w:rsid w:val="37BE4AEF"/>
    <w:rsid w:val="37DC392F"/>
    <w:rsid w:val="3AD47092"/>
    <w:rsid w:val="3AD81A2B"/>
    <w:rsid w:val="3ADE3F98"/>
    <w:rsid w:val="3B3F2CA7"/>
    <w:rsid w:val="3CEA279F"/>
    <w:rsid w:val="3D4F1532"/>
    <w:rsid w:val="3E986B46"/>
    <w:rsid w:val="3FD1601B"/>
    <w:rsid w:val="41184D00"/>
    <w:rsid w:val="440A0F19"/>
    <w:rsid w:val="44222B9D"/>
    <w:rsid w:val="44CD128D"/>
    <w:rsid w:val="45C269AF"/>
    <w:rsid w:val="48123CBB"/>
    <w:rsid w:val="48562DC9"/>
    <w:rsid w:val="48BF715F"/>
    <w:rsid w:val="492A4F6D"/>
    <w:rsid w:val="49322423"/>
    <w:rsid w:val="49624AF5"/>
    <w:rsid w:val="4E2339EB"/>
    <w:rsid w:val="4E3459BA"/>
    <w:rsid w:val="4F610919"/>
    <w:rsid w:val="5323496A"/>
    <w:rsid w:val="544B5306"/>
    <w:rsid w:val="54A0455C"/>
    <w:rsid w:val="54D968B7"/>
    <w:rsid w:val="55494614"/>
    <w:rsid w:val="56A85AB0"/>
    <w:rsid w:val="574014E1"/>
    <w:rsid w:val="58D95B69"/>
    <w:rsid w:val="5BE34433"/>
    <w:rsid w:val="5CC756B6"/>
    <w:rsid w:val="5CE458F4"/>
    <w:rsid w:val="5D351CFA"/>
    <w:rsid w:val="5D786C35"/>
    <w:rsid w:val="5F980995"/>
    <w:rsid w:val="604C539B"/>
    <w:rsid w:val="62A419FE"/>
    <w:rsid w:val="62AB0C0D"/>
    <w:rsid w:val="62D70FF3"/>
    <w:rsid w:val="62F35227"/>
    <w:rsid w:val="64AD3F2E"/>
    <w:rsid w:val="662F7E8A"/>
    <w:rsid w:val="68541E32"/>
    <w:rsid w:val="69317ED5"/>
    <w:rsid w:val="69B95BF3"/>
    <w:rsid w:val="6F5E0C47"/>
    <w:rsid w:val="6FA0423E"/>
    <w:rsid w:val="6FC417FD"/>
    <w:rsid w:val="70C40F7D"/>
    <w:rsid w:val="71072CA8"/>
    <w:rsid w:val="714B73A0"/>
    <w:rsid w:val="728E1843"/>
    <w:rsid w:val="748E1560"/>
    <w:rsid w:val="76882A74"/>
    <w:rsid w:val="777B5E65"/>
    <w:rsid w:val="78865FAD"/>
    <w:rsid w:val="790C5946"/>
    <w:rsid w:val="7AAF7C09"/>
    <w:rsid w:val="7AE74C21"/>
    <w:rsid w:val="7CBC5015"/>
    <w:rsid w:val="7CDE0754"/>
    <w:rsid w:val="7D272678"/>
    <w:rsid w:val="7E7278BD"/>
    <w:rsid w:val="7FD974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topLinePunct w:val="0"/>
      <w:spacing w:line="440" w:lineRule="exact"/>
      <w:ind w:firstLine="600" w:firstLineChars="20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overflowPunct w:val="0"/>
      <w:topLinePunct w:val="0"/>
      <w:spacing w:before="100" w:beforeLines="100" w:beforeAutospacing="0" w:after="100" w:afterLines="100" w:afterAutospacing="0" w:line="240" w:lineRule="auto"/>
      <w:jc w:val="center"/>
      <w:outlineLvl w:val="0"/>
    </w:pPr>
    <w:rPr>
      <w:rFonts w:ascii="Times New Roman" w:hAnsi="Times New Roman" w:eastAsia="微软雅黑" w:cs="Times New Roman"/>
      <w:bCs/>
      <w:kern w:val="44"/>
      <w:sz w:val="32"/>
      <w:szCs w:val="36"/>
    </w:rPr>
  </w:style>
  <w:style w:type="paragraph" w:styleId="3">
    <w:name w:val="heading 2"/>
    <w:basedOn w:val="1"/>
    <w:next w:val="1"/>
    <w:link w:val="27"/>
    <w:qFormat/>
    <w:uiPriority w:val="0"/>
    <w:pPr>
      <w:keepNext w:val="0"/>
      <w:keepLines w:val="0"/>
      <w:widowControl w:val="0"/>
      <w:overflowPunct w:val="0"/>
      <w:spacing w:before="100" w:beforeLines="100" w:after="50" w:afterLines="50" w:line="240" w:lineRule="auto"/>
      <w:ind w:firstLine="0" w:firstLineChars="0"/>
      <w:jc w:val="both"/>
      <w:outlineLvl w:val="1"/>
    </w:pPr>
    <w:rPr>
      <w:rFonts w:ascii="Times New Roman" w:hAnsi="Times New Roman" w:eastAsia="宋体" w:cs="Times New Roman"/>
      <w:b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 w:val="0"/>
      <w:keepLines w:val="0"/>
      <w:widowControl w:val="0"/>
      <w:overflowPunct w:val="0"/>
      <w:topLinePunct w:val="0"/>
      <w:spacing w:before="50" w:beforeLines="50" w:beforeAutospacing="0" w:afterAutospacing="0" w:line="240" w:lineRule="auto"/>
      <w:ind w:firstLine="600" w:firstLineChars="200"/>
      <w:jc w:val="both"/>
      <w:outlineLvl w:val="2"/>
    </w:pPr>
    <w:rPr>
      <w:rFonts w:ascii="Times New Roman" w:hAnsi="Times New Roman" w:eastAsia="宋体" w:cs="Times New Roman"/>
      <w:b/>
      <w:bCs/>
      <w:sz w:val="24"/>
      <w:szCs w:val="24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topLinePunct/>
      <w:spacing w:line="360" w:lineRule="exact"/>
    </w:pPr>
    <w:rPr>
      <w:rFonts w:ascii="等线 Light" w:hAnsi="等线 Light" w:eastAsia="黑体"/>
      <w:sz w:val="20"/>
      <w:szCs w:val="20"/>
    </w:rPr>
  </w:style>
  <w:style w:type="paragraph" w:styleId="6">
    <w:name w:val="annotation text"/>
    <w:basedOn w:val="1"/>
    <w:link w:val="28"/>
    <w:semiHidden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  <w:rPr>
      <w:rFonts w:ascii="Times New Roman" w:eastAsia="宋体"/>
      <w:color w:val="auto"/>
      <w:kern w:val="2"/>
      <w:sz w:val="21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Body Text Indent 2"/>
    <w:basedOn w:val="1"/>
    <w:qFormat/>
    <w:uiPriority w:val="0"/>
    <w:pPr>
      <w:ind w:firstLine="720"/>
    </w:p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5">
    <w:name w:val="Subtitle"/>
    <w:basedOn w:val="1"/>
    <w:next w:val="1"/>
    <w:link w:val="29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HTML Preformatted"/>
    <w:basedOn w:val="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9">
    <w:name w:val="annotation subject"/>
    <w:basedOn w:val="6"/>
    <w:next w:val="6"/>
    <w:link w:val="30"/>
    <w:qFormat/>
    <w:uiPriority w:val="0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0"/>
    <w:rPr>
      <w:b/>
      <w:bCs/>
    </w:rPr>
  </w:style>
  <w:style w:type="character" w:styleId="24">
    <w:name w:val="page number"/>
    <w:basedOn w:val="22"/>
    <w:qFormat/>
    <w:uiPriority w:val="0"/>
  </w:style>
  <w:style w:type="character" w:styleId="25">
    <w:name w:val="Hyperlink"/>
    <w:qFormat/>
    <w:uiPriority w:val="0"/>
    <w:rPr>
      <w:color w:val="3D4044"/>
      <w:u w:val="none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character" w:customStyle="1" w:styleId="27">
    <w:name w:val="标题 2 字符"/>
    <w:link w:val="3"/>
    <w:qFormat/>
    <w:uiPriority w:val="0"/>
    <w:rPr>
      <w:rFonts w:ascii="Times New Roman" w:hAnsi="Times New Roman" w:eastAsia="宋体"/>
      <w:b/>
      <w:kern w:val="2"/>
      <w:sz w:val="28"/>
      <w:szCs w:val="28"/>
      <w:lang w:val="en-US" w:eastAsia="zh-CN" w:bidi="ar-SA"/>
    </w:rPr>
  </w:style>
  <w:style w:type="character" w:customStyle="1" w:styleId="28">
    <w:name w:val="批注文字 字符"/>
    <w:link w:val="6"/>
    <w:semiHidden/>
    <w:qFormat/>
    <w:uiPriority w:val="0"/>
    <w:rPr>
      <w:kern w:val="2"/>
      <w:sz w:val="21"/>
    </w:rPr>
  </w:style>
  <w:style w:type="character" w:customStyle="1" w:styleId="29">
    <w:name w:val="副标题 字符"/>
    <w:link w:val="15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  <w:style w:type="character" w:customStyle="1" w:styleId="30">
    <w:name w:val="批注主题 字符"/>
    <w:link w:val="19"/>
    <w:qFormat/>
    <w:uiPriority w:val="0"/>
    <w:rPr>
      <w:b/>
      <w:bCs/>
      <w:kern w:val="2"/>
      <w:sz w:val="21"/>
    </w:rPr>
  </w:style>
  <w:style w:type="paragraph" w:customStyle="1" w:styleId="31">
    <w:name w:val="表格插图"/>
    <w:basedOn w:val="1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hint="eastAsia" w:ascii="Times New Roman" w:hAnsi="Times New Roman" w:eastAsia="宋体" w:cs="Times New Roman"/>
      <w:b/>
      <w:sz w:val="21"/>
    </w:rPr>
  </w:style>
  <w:style w:type="paragraph" w:customStyle="1" w:styleId="32">
    <w:name w:val="表格文本"/>
    <w:basedOn w:val="1"/>
    <w:qFormat/>
    <w:uiPriority w:val="0"/>
    <w:pPr>
      <w:spacing w:line="240" w:lineRule="auto"/>
      <w:ind w:firstLine="0" w:firstLineChars="0"/>
      <w:jc w:val="both"/>
    </w:pPr>
    <w:rPr>
      <w:rFonts w:cs="Times New Roman"/>
      <w:sz w:val="21"/>
    </w:rPr>
  </w:style>
  <w:style w:type="paragraph" w:customStyle="1" w:styleId="33">
    <w:name w:val="毕设二级标题"/>
    <w:basedOn w:val="3"/>
    <w:link w:val="43"/>
    <w:qFormat/>
    <w:uiPriority w:val="0"/>
    <w:pPr>
      <w:topLinePunct/>
      <w:spacing w:before="240" w:after="240" w:afterLines="100"/>
      <w:jc w:val="left"/>
    </w:pPr>
    <w:rPr>
      <w:rFonts w:eastAsia="黑体"/>
    </w:rPr>
  </w:style>
  <w:style w:type="paragraph" w:customStyle="1" w:styleId="34">
    <w:name w:val="毕设正文"/>
    <w:basedOn w:val="1"/>
    <w:qFormat/>
    <w:uiPriority w:val="0"/>
    <w:pPr>
      <w:topLinePunct/>
      <w:spacing w:line="460" w:lineRule="exact"/>
      <w:ind w:firstLine="200"/>
      <w:jc w:val="left"/>
    </w:pPr>
    <w:rPr>
      <w:szCs w:val="21"/>
    </w:rPr>
  </w:style>
  <w:style w:type="paragraph" w:customStyle="1" w:styleId="35">
    <w:name w:val="毕设图表名称"/>
    <w:basedOn w:val="1"/>
    <w:qFormat/>
    <w:uiPriority w:val="0"/>
    <w:pPr>
      <w:topLinePunct/>
      <w:spacing w:line="360" w:lineRule="exact"/>
      <w:ind w:firstLine="420"/>
      <w:jc w:val="center"/>
    </w:pPr>
    <w:rPr>
      <w:b/>
      <w:sz w:val="18"/>
      <w:szCs w:val="21"/>
      <w:lang w:val="ru-RU"/>
    </w:rPr>
  </w:style>
  <w:style w:type="paragraph" w:customStyle="1" w:styleId="36">
    <w:name w:val="表格标题"/>
    <w:basedOn w:val="37"/>
    <w:qFormat/>
    <w:uiPriority w:val="0"/>
    <w:pPr>
      <w:spacing w:before="160" w:after="160"/>
      <w:ind w:left="108"/>
      <w:jc w:val="center"/>
    </w:pPr>
    <w:rPr>
      <w:b/>
      <w:sz w:val="21"/>
      <w:szCs w:val="21"/>
    </w:rPr>
  </w:style>
  <w:style w:type="paragraph" w:customStyle="1" w:styleId="37">
    <w:name w:val="Table Paragraph"/>
    <w:basedOn w:val="1"/>
    <w:qFormat/>
    <w:uiPriority w:val="1"/>
    <w:pPr>
      <w:overflowPunct/>
      <w:autoSpaceDE w:val="0"/>
      <w:autoSpaceDN w:val="0"/>
      <w:spacing w:line="240" w:lineRule="auto"/>
      <w:ind w:left="107" w:firstLine="0" w:firstLineChars="0"/>
      <w:jc w:val="left"/>
    </w:pPr>
    <w:rPr>
      <w:rFonts w:ascii="宋体" w:hAnsi="宋体" w:cs="宋体"/>
      <w:sz w:val="22"/>
      <w:szCs w:val="22"/>
    </w:rPr>
  </w:style>
  <w:style w:type="paragraph" w:customStyle="1" w:styleId="38">
    <w:name w:val="表格正文"/>
    <w:basedOn w:val="37"/>
    <w:qFormat/>
    <w:uiPriority w:val="0"/>
    <w:pPr>
      <w:spacing w:line="360" w:lineRule="exact"/>
      <w:ind w:left="0"/>
    </w:pPr>
    <w:rPr>
      <w:sz w:val="21"/>
      <w:szCs w:val="21"/>
    </w:rPr>
  </w:style>
  <w:style w:type="paragraph" w:customStyle="1" w:styleId="39">
    <w:name w:val="毕业图表编号"/>
    <w:basedOn w:val="5"/>
    <w:qFormat/>
    <w:uiPriority w:val="0"/>
    <w:pPr>
      <w:overflowPunct/>
      <w:topLinePunct w:val="0"/>
      <w:spacing w:line="440" w:lineRule="exact"/>
      <w:ind w:firstLine="0" w:firstLineChars="0"/>
      <w:jc w:val="center"/>
    </w:pPr>
    <w:rPr>
      <w:rFonts w:ascii="宋体" w:hAnsi="宋体" w:eastAsia="宋体"/>
      <w:b/>
      <w:kern w:val="2"/>
      <w:sz w:val="18"/>
      <w:szCs w:val="21"/>
    </w:rPr>
  </w:style>
  <w:style w:type="paragraph" w:customStyle="1" w:styleId="40">
    <w:name w:val="表格序号"/>
    <w:basedOn w:val="1"/>
    <w:qFormat/>
    <w:uiPriority w:val="0"/>
    <w:pPr>
      <w:topLinePunct/>
      <w:spacing w:line="300" w:lineRule="exact"/>
      <w:ind w:firstLine="0" w:firstLineChars="0"/>
      <w:jc w:val="center"/>
    </w:pPr>
    <w:rPr>
      <w:b/>
      <w:sz w:val="18"/>
      <w:szCs w:val="21"/>
      <w:lang w:val="ru-RU"/>
    </w:rPr>
  </w:style>
  <w:style w:type="paragraph" w:customStyle="1" w:styleId="41">
    <w:name w:val="毕设三级标题"/>
    <w:basedOn w:val="4"/>
    <w:link w:val="44"/>
    <w:qFormat/>
    <w:uiPriority w:val="0"/>
    <w:pPr>
      <w:topLinePunct/>
      <w:spacing w:before="120" w:after="120" w:afterLines="50"/>
      <w:ind w:firstLine="420" w:firstLineChars="0"/>
      <w:jc w:val="left"/>
    </w:pPr>
    <w:rPr>
      <w:lang w:val="ru-RU"/>
    </w:rPr>
  </w:style>
  <w:style w:type="paragraph" w:customStyle="1" w:styleId="42">
    <w:name w:val="数据表"/>
    <w:basedOn w:val="36"/>
    <w:qFormat/>
    <w:uiPriority w:val="0"/>
    <w:pPr>
      <w:framePr w:hSpace="180" w:wrap="around" w:vAnchor="text" w:hAnchor="margin" w:xAlign="right" w:y="67"/>
      <w:suppressOverlap/>
      <w:spacing w:before="0" w:after="0" w:line="360" w:lineRule="exact"/>
      <w:jc w:val="left"/>
    </w:pPr>
  </w:style>
  <w:style w:type="character" w:customStyle="1" w:styleId="43">
    <w:name w:val="毕设二级标题 Char"/>
    <w:link w:val="33"/>
    <w:qFormat/>
    <w:uiPriority w:val="0"/>
    <w:rPr>
      <w:rFonts w:eastAsia="黑体"/>
    </w:rPr>
  </w:style>
  <w:style w:type="character" w:customStyle="1" w:styleId="44">
    <w:name w:val="毕设三级标题 Char"/>
    <w:link w:val="41"/>
    <w:qFormat/>
    <w:uiPriority w:val="0"/>
    <w:rPr>
      <w:lang w:val="ru-RU"/>
    </w:rPr>
  </w:style>
  <w:style w:type="paragraph" w:customStyle="1" w:styleId="45">
    <w:name w:val="毕设表格文字"/>
    <w:basedOn w:val="1"/>
    <w:qFormat/>
    <w:uiPriority w:val="0"/>
    <w:pPr>
      <w:overflowPunct/>
      <w:ind w:firstLine="0" w:firstLineChars="0"/>
    </w:pPr>
    <w:rPr>
      <w:rFonts w:ascii="宋体" w:hAnsi="宋体" w:cs="宋体"/>
      <w:kern w:val="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0" Type="http://schemas.openxmlformats.org/officeDocument/2006/relationships/image" Target="media/image3.png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theme" Target="theme/theme1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38</Pages>
  <Words>10283</Words>
  <Characters>12683</Characters>
  <Lines>46</Lines>
  <Paragraphs>13</Paragraphs>
  <TotalTime>0</TotalTime>
  <ScaleCrop>false</ScaleCrop>
  <LinksUpToDate>false</LinksUpToDate>
  <CharactersWithSpaces>13033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2019-10-18T12:38:00Z</dcterms:created>
  <dc:creator>雨林木风</dc:creator>
  <cp:lastModifiedBy>plum</cp:lastModifiedBy>
  <cp:lastPrinted>2014-05-12T04:39:00Z</cp:lastPrinted>
  <dcterms:modified xsi:type="dcterms:W3CDTF">2025-11-17T04:09:41Z</dcterms:modified>
  <dc:title>毕业设计（论文）管理规定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2052-12.1.0.23125</vt:lpwstr>
  </property>
  <property fmtid="{D5CDD505-2E9C-101B-9397-08002B2CF9AE}" pid="4" name="ICV">
    <vt:lpwstr>3FA61F17A5DE4252AB786FE8F05EA9A0_13</vt:lpwstr>
  </property>
  <property fmtid="{D5CDD505-2E9C-101B-9397-08002B2CF9AE}" pid="5" name="commondata">
    <vt:lpwstr>eyJoZGlkIjoiNGRmZThhMjM3Mjc4Njg4YWY3OWQwZjg1ODE1NzAxNGEifQ==</vt:lpwstr>
  </property>
  <property fmtid="{D5CDD505-2E9C-101B-9397-08002B2CF9AE}" pid="6" name="KSOTemplateDocerSaveRecord">
    <vt:lpwstr>eyJoZGlkIjoiZjRjZTg3ZTViYjdiMTYzOGFkYzkwYzY3ODg2ZmY0MjgiLCJ1c2VySWQiOiI1ODU1MjIxOTIifQ==</vt:lpwstr>
  </property>
</Properties>
</file>