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7A049">
      <w:pPr>
        <w:ind w:left="315"/>
        <w:rPr>
          <w:rFonts w:hint="eastAsia" w:ascii="黑体" w:eastAsia="黑体"/>
          <w:sz w:val="28"/>
          <w:szCs w:val="20"/>
        </w:rPr>
      </w:pPr>
      <w:r>
        <w:rPr>
          <w:rFonts w:hint="eastAsia"/>
          <w:lang w:val="en-US" w:eastAsia="zh-CN"/>
        </w:rPr>
        <w:pict>
          <v:shape id="_x0000_s1026" o:spid="_x0000_s1026" o:spt="75" type="#_x0000_t75" style="position:absolute;left:0pt;margin-left:-0.15pt;margin-top:0pt;height:61.9pt;width:153.15pt;mso-wrap-distance-bottom:0pt;mso-wrap-distance-left:9pt;mso-wrap-distance-right:9pt;mso-wrap-distance-top:0pt;z-index:251659264;mso-width-relative:page;mso-height-relative:page;" filled="f" o:preferrelative="t" stroked="f" coordsize="21600,21600">
            <v:path/>
            <v:fill on="f" focussize="0,0"/>
            <v:stroke on="f" joinstyle="miter"/>
            <v:imagedata r:id="rId8" o:title="软件学院10"/>
            <o:lock v:ext="edit" aspectratio="t"/>
            <w10:wrap type="square"/>
          </v:shape>
        </w:pict>
      </w:r>
      <w:r>
        <w:rPr>
          <w:rFonts w:hint="eastAsia"/>
        </w:rPr>
        <w:t xml:space="preserve">                            项目组号</w:t>
      </w:r>
      <w:r>
        <w:rPr>
          <w:rFonts w:hint="eastAsia" w:ascii="黑体" w:eastAsia="黑体"/>
          <w:sz w:val="28"/>
          <w:szCs w:val="28"/>
          <w:u w:val="single"/>
        </w:rPr>
        <w:t xml:space="preserve">        </w:t>
      </w:r>
    </w:p>
    <w:p w14:paraId="2463DE13">
      <w:pPr>
        <w:ind w:left="315" w:firstLine="2940" w:firstLineChars="1400"/>
        <w:rPr>
          <w:rFonts w:hint="eastAsia"/>
        </w:rPr>
      </w:pPr>
      <w:r>
        <w:rPr>
          <w:rFonts w:hint="eastAsia"/>
        </w:rPr>
        <w:t>密    级</w:t>
      </w:r>
      <w:r>
        <w:rPr>
          <w:rFonts w:hint="eastAsia"/>
          <w:szCs w:val="21"/>
          <w:u w:val="single"/>
        </w:rPr>
        <w:t xml:space="preserve">  公 开    </w:t>
      </w:r>
    </w:p>
    <w:p w14:paraId="148FAAA7">
      <w:pPr>
        <w:ind w:left="315"/>
      </w:pPr>
    </w:p>
    <w:p w14:paraId="5F83B28C">
      <w:pPr>
        <w:ind w:left="315"/>
      </w:pPr>
    </w:p>
    <w:p w14:paraId="36AD2747">
      <w:pPr>
        <w:ind w:left="315"/>
      </w:pPr>
    </w:p>
    <w:p w14:paraId="2B7E61B5">
      <w:pPr>
        <w:ind w:left="315"/>
        <w:rPr>
          <w:rFonts w:hint="eastAsia"/>
        </w:rPr>
      </w:pPr>
    </w:p>
    <w:p w14:paraId="3B1C23A8">
      <w:pPr>
        <w:ind w:left="315"/>
        <w:rPr>
          <w:rFonts w:hint="eastAsia"/>
        </w:rPr>
      </w:pPr>
    </w:p>
    <w:p w14:paraId="03D007BF">
      <w:pPr>
        <w:ind w:left="315"/>
        <w:rPr>
          <w:rFonts w:hint="eastAsia"/>
        </w:rPr>
      </w:pPr>
    </w:p>
    <w:p w14:paraId="39BCB5F2">
      <w:pPr>
        <w:pStyle w:val="32"/>
        <w:ind w:left="315"/>
        <w:rPr>
          <w:rFonts w:hint="eastAsia"/>
        </w:rPr>
      </w:pPr>
      <w:r>
        <w:rPr>
          <w:rFonts w:hint="eastAsia"/>
        </w:rPr>
        <w:t>湖南科技职业学院软件学院</w:t>
      </w:r>
    </w:p>
    <w:p w14:paraId="20ED049E">
      <w:pPr>
        <w:pStyle w:val="12"/>
        <w:ind w:left="315"/>
        <w:rPr>
          <w:rFonts w:hint="eastAsia"/>
        </w:rPr>
      </w:pPr>
    </w:p>
    <w:p w14:paraId="7891F458">
      <w:pPr>
        <w:pStyle w:val="32"/>
        <w:ind w:left="315"/>
        <w:rPr>
          <w:rFonts w:hint="eastAsia"/>
        </w:rPr>
      </w:pPr>
      <w:r>
        <w:rPr>
          <w:rFonts w:hint="eastAsia"/>
        </w:rPr>
        <w:t>项目设计文档</w:t>
      </w:r>
    </w:p>
    <w:p w14:paraId="5A3A72B8">
      <w:pPr>
        <w:pStyle w:val="12"/>
        <w:ind w:left="315"/>
        <w:rPr>
          <w:rFonts w:hint="eastAsia"/>
        </w:rPr>
      </w:pPr>
    </w:p>
    <w:p w14:paraId="3C7C10AA">
      <w:pPr>
        <w:pStyle w:val="12"/>
        <w:ind w:left="315"/>
        <w:rPr>
          <w:rFonts w:hint="eastAsia"/>
        </w:rPr>
      </w:pPr>
    </w:p>
    <w:p w14:paraId="2816B3E9">
      <w:pPr>
        <w:pStyle w:val="12"/>
        <w:ind w:left="315"/>
        <w:rPr>
          <w:rFonts w:hint="eastAsia"/>
        </w:rPr>
      </w:pPr>
    </w:p>
    <w:p w14:paraId="28DCA04E">
      <w:pPr>
        <w:keepNext w:val="0"/>
        <w:keepLines w:val="0"/>
        <w:widowControl w:val="0"/>
        <w:suppressLineNumbers w:val="0"/>
        <w:spacing w:before="60" w:beforeAutospacing="0" w:after="60" w:afterAutospacing="0" w:line="400" w:lineRule="atLeast"/>
        <w:ind w:left="0" w:right="0" w:firstLine="1120" w:firstLineChars="400"/>
        <w:jc w:val="both"/>
        <w:rPr>
          <w:rFonts w:hint="eastAsia" w:ascii="黑体" w:eastAsia="黑体"/>
          <w:sz w:val="28"/>
          <w:szCs w:val="20"/>
        </w:rPr>
      </w:pPr>
      <w:r>
        <w:rPr>
          <w:rFonts w:hint="eastAsia" w:ascii="黑体" w:eastAsia="黑体"/>
          <w:sz w:val="28"/>
          <w:szCs w:val="20"/>
        </w:rPr>
        <w:t>项 目 名 称</w:t>
      </w:r>
      <w:r>
        <w:rPr>
          <w:rFonts w:hint="eastAsia" w:ascii="黑体" w:eastAsia="黑体"/>
          <w:sz w:val="28"/>
          <w:szCs w:val="20"/>
          <w:lang w:val="en-US" w:eastAsia="zh-CN"/>
        </w:rPr>
        <w:t xml:space="preserve">   </w:t>
      </w:r>
      <w:r>
        <w:rPr>
          <w:rFonts w:hint="eastAsia" w:ascii="黑体" w:hAnsi="宋体" w:eastAsia="黑体" w:cs="黑体"/>
          <w:kern w:val="2"/>
          <w:sz w:val="28"/>
          <w:szCs w:val="28"/>
          <w:u w:val="single"/>
          <w:lang w:val="en-US" w:eastAsia="zh-CN" w:bidi="ar"/>
        </w:rPr>
        <w:t xml:space="preserve"> 星图 Star Map 人才能力星云导航系统                             </w:t>
      </w:r>
    </w:p>
    <w:p w14:paraId="601F3D9E">
      <w:pPr>
        <w:spacing w:before="60" w:after="60" w:line="400" w:lineRule="atLeast"/>
        <w:ind w:firstLine="1120" w:firstLineChars="400"/>
        <w:rPr>
          <w:rFonts w:hint="eastAsia" w:ascii="黑体" w:eastAsia="黑体"/>
          <w:sz w:val="28"/>
          <w:szCs w:val="20"/>
        </w:rPr>
      </w:pPr>
      <w:r>
        <w:rPr>
          <w:rFonts w:hint="eastAsia" w:ascii="黑体" w:eastAsia="黑体"/>
          <w:sz w:val="28"/>
          <w:szCs w:val="20"/>
        </w:rPr>
        <w:t xml:space="preserve">专       业   </w:t>
      </w:r>
      <w:r>
        <w:rPr>
          <w:rFonts w:hint="eastAsia" w:ascii="黑体" w:eastAsia="黑体"/>
          <w:sz w:val="28"/>
          <w:szCs w:val="28"/>
          <w:u w:val="single"/>
        </w:rPr>
        <w:t xml:space="preserve">软件技术（企业应用软件开发方向） </w:t>
      </w:r>
      <w:r>
        <w:rPr>
          <w:rFonts w:hint="eastAsia"/>
          <w:sz w:val="28"/>
          <w:szCs w:val="28"/>
          <w:u w:val="single"/>
        </w:rPr>
        <w:t xml:space="preserve">    </w:t>
      </w:r>
    </w:p>
    <w:p w14:paraId="522362F8">
      <w:pPr>
        <w:spacing w:before="60" w:after="60" w:line="400" w:lineRule="atLeast"/>
        <w:ind w:firstLine="1120" w:firstLineChars="400"/>
        <w:rPr>
          <w:rFonts w:hint="eastAsia" w:ascii="黑体" w:eastAsia="黑体"/>
          <w:sz w:val="28"/>
          <w:szCs w:val="20"/>
        </w:rPr>
      </w:pPr>
      <w:r>
        <w:rPr>
          <w:rFonts w:hint="eastAsia" w:ascii="黑体" w:eastAsia="黑体"/>
          <w:sz w:val="28"/>
          <w:szCs w:val="20"/>
        </w:rPr>
        <w:t xml:space="preserve">指 导 教 师   </w:t>
      </w:r>
      <w:r>
        <w:rPr>
          <w:rFonts w:hint="eastAsia" w:ascii="黑体" w:eastAsia="黑体"/>
          <w:sz w:val="28"/>
          <w:szCs w:val="28"/>
          <w:u w:val="single"/>
        </w:rPr>
        <w:t xml:space="preserve">              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>向佳元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ab/>
      </w:r>
      <w:r>
        <w:rPr>
          <w:rFonts w:hint="eastAsia" w:ascii="黑体" w:eastAsia="黑体"/>
          <w:sz w:val="28"/>
          <w:szCs w:val="28"/>
          <w:u w:val="single"/>
        </w:rPr>
        <w:t xml:space="preserve">                  </w:t>
      </w:r>
    </w:p>
    <w:p w14:paraId="05499056">
      <w:pPr>
        <w:ind w:firstLine="1184" w:firstLineChars="400"/>
        <w:rPr>
          <w:rFonts w:hint="eastAsia"/>
          <w:sz w:val="28"/>
          <w:szCs w:val="28"/>
          <w:u w:val="single"/>
        </w:rPr>
      </w:pPr>
      <w:r>
        <w:rPr>
          <w:rFonts w:hint="eastAsia" w:ascii="黑体" w:eastAsia="黑体"/>
          <w:spacing w:val="8"/>
          <w:kern w:val="0"/>
          <w:sz w:val="28"/>
          <w:szCs w:val="20"/>
          <w:fitText w:val="1470" w:id="57828190"/>
        </w:rPr>
        <w:t>项目组成</w:t>
      </w:r>
      <w:r>
        <w:rPr>
          <w:rFonts w:hint="eastAsia" w:ascii="黑体" w:eastAsia="黑体"/>
          <w:spacing w:val="3"/>
          <w:kern w:val="0"/>
          <w:sz w:val="28"/>
          <w:szCs w:val="20"/>
          <w:fitText w:val="1470" w:id="57828190"/>
        </w:rPr>
        <w:t>员</w:t>
      </w:r>
      <w:r>
        <w:rPr>
          <w:rFonts w:hint="eastAsia"/>
          <w:sz w:val="28"/>
          <w:szCs w:val="28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>李帅、杨乐</w:t>
      </w:r>
      <w:r>
        <w:rPr>
          <w:rFonts w:hint="eastAsia"/>
          <w:sz w:val="28"/>
          <w:szCs w:val="28"/>
          <w:u w:val="single"/>
        </w:rPr>
        <w:t xml:space="preserve">                                   </w:t>
      </w:r>
    </w:p>
    <w:p w14:paraId="7C667F37">
      <w:pPr>
        <w:ind w:left="4061" w:leftChars="1067" w:hanging="1820" w:hangingChars="650"/>
        <w:rPr>
          <w:rFonts w:hint="eastAsia"/>
        </w:rPr>
      </w:pPr>
      <w:r>
        <w:rPr>
          <w:rFonts w:hint="eastAsia"/>
          <w:sz w:val="28"/>
          <w:szCs w:val="28"/>
        </w:rPr>
        <w:t xml:space="preserve">            </w:t>
      </w:r>
    </w:p>
    <w:p w14:paraId="47070E3D">
      <w:pPr>
        <w:ind w:left="315"/>
      </w:pPr>
    </w:p>
    <w:p w14:paraId="49E7EE74">
      <w:pPr>
        <w:ind w:left="315"/>
        <w:rPr>
          <w:rFonts w:hint="eastAsia"/>
        </w:rPr>
      </w:pPr>
    </w:p>
    <w:p w14:paraId="15B2868C">
      <w:pPr>
        <w:ind w:left="315"/>
        <w:rPr>
          <w:rFonts w:hint="eastAsia"/>
        </w:rPr>
      </w:pPr>
    </w:p>
    <w:p w14:paraId="53A4D2AE">
      <w:pPr>
        <w:ind w:left="315"/>
        <w:rPr>
          <w:rFonts w:hint="eastAsia"/>
        </w:rPr>
      </w:pPr>
    </w:p>
    <w:p w14:paraId="3459E65C">
      <w:pPr>
        <w:ind w:left="315"/>
        <w:rPr>
          <w:rFonts w:hint="eastAsia"/>
        </w:rPr>
      </w:pPr>
    </w:p>
    <w:p w14:paraId="71B7772F">
      <w:pPr>
        <w:ind w:left="315"/>
      </w:pPr>
    </w:p>
    <w:p w14:paraId="3D8D22AE">
      <w:pPr>
        <w:ind w:left="315"/>
      </w:pPr>
    </w:p>
    <w:p w14:paraId="06B06B57">
      <w:pPr>
        <w:ind w:left="315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二○二六年六月</w:t>
      </w:r>
    </w:p>
    <w:p w14:paraId="1C3B3B2A">
      <w:pPr>
        <w:ind w:left="315"/>
        <w:sectPr>
          <w:headerReference r:id="rId3" w:type="default"/>
          <w:footerReference r:id="rId4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5BA1A67F">
      <w:pPr>
        <w:pStyle w:val="33"/>
        <w:ind w:left="315"/>
        <w:rPr>
          <w:rFonts w:hint="eastAsia"/>
        </w:rPr>
      </w:pPr>
      <w:bookmarkStart w:id="0" w:name="_Toc165199671"/>
      <w:bookmarkStart w:id="1" w:name="_Toc27405539"/>
      <w:bookmarkStart w:id="2" w:name="_Toc42872429"/>
      <w:bookmarkStart w:id="3" w:name="_Toc539"/>
      <w:bookmarkStart w:id="4" w:name="_Toc27390459"/>
      <w:bookmarkStart w:id="5" w:name="_Toc27378753"/>
      <w:bookmarkStart w:id="6" w:name="_Toc27390226"/>
      <w:bookmarkStart w:id="7" w:name="_Toc165191706"/>
      <w:bookmarkStart w:id="8" w:name="_Toc165189112"/>
      <w:r>
        <w:rPr>
          <w:rFonts w:hint="eastAsia"/>
        </w:rPr>
        <w:t>前  言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6E6EB678">
      <w:pPr>
        <w:pStyle w:val="30"/>
        <w:ind w:firstLine="480"/>
        <w:rPr>
          <w:rFonts w:hint="eastAsia"/>
        </w:rPr>
      </w:pPr>
      <w:r>
        <w:rPr>
          <w:rFonts w:hint="eastAsia"/>
        </w:rPr>
        <w:t>1．项目开发目的</w:t>
      </w:r>
      <w:bookmarkStart w:id="9" w:name="采用样式：文档正文"/>
      <w:bookmarkEnd w:id="9"/>
    </w:p>
    <w:p w14:paraId="74CA3418">
      <w:pPr>
        <w:pStyle w:val="30"/>
        <w:ind w:left="360" w:firstLine="480"/>
        <w:rPr>
          <w:rFonts w:hint="eastAsia"/>
        </w:rPr>
      </w:pPr>
      <w:r>
        <w:rPr>
          <w:rFonts w:hint="eastAsia"/>
        </w:rPr>
        <w:t>在国家从“人口红利”向“人才红利”转型的关键期，新一代信息技术领域（人工智能、大数据、物联网、智能系统等）技术迭代速度远超人才培养周期，劳动力市场出现严重的结构性矛盾：企业面临“人岗匹配度低、新兴岗位识别难”的困境，求职者缺乏动态的行业技能指引。本项目旨在开发“星图 StarMap——人才能力星云导航系统”，以“多源异构数据驱动+大模型+知识图谱”为核心，构建可自我进化的“人才能力大脑”，解决招聘数据的时滞、抄袭、通胀缺陷，防控能力“幻觉”，实现新岗位发现、既有岗位能力动态更新、全景图谱可视化与精准人岗匹配诊断。</w:t>
      </w:r>
    </w:p>
    <w:p w14:paraId="6D08AE3A">
      <w:pPr>
        <w:pStyle w:val="30"/>
        <w:ind w:firstLine="480"/>
        <w:rPr>
          <w:rFonts w:hint="eastAsia"/>
        </w:rPr>
      </w:pPr>
      <w:r>
        <w:rPr>
          <w:rFonts w:hint="eastAsia"/>
        </w:rPr>
        <w:t>2．项目开发背景</w:t>
      </w:r>
    </w:p>
    <w:p w14:paraId="02EF84C7">
      <w:pPr>
        <w:pStyle w:val="30"/>
        <w:ind w:firstLine="480"/>
        <w:rPr>
          <w:rFonts w:hint="eastAsia"/>
        </w:rPr>
      </w:pPr>
      <w:r>
        <w:rPr>
          <w:rFonts w:hint="eastAsia"/>
        </w:rPr>
        <w:t>说明：</w:t>
      </w:r>
    </w:p>
    <w:p w14:paraId="0D960FC8">
      <w:pPr>
        <w:pStyle w:val="30"/>
        <w:ind w:left="420" w:firstLine="420" w:firstLineChars="175"/>
        <w:rPr>
          <w:rFonts w:hint="eastAsia"/>
        </w:rPr>
      </w:pPr>
      <w:r>
        <w:rPr>
          <w:rFonts w:hint="eastAsia"/>
        </w:rPr>
        <w:t>A、软件系统名称：星图 StarMap——人才能力星云导航系统（Starmap Talent Capability Nebula Navigation System）。</w:t>
      </w:r>
    </w:p>
    <w:p w14:paraId="3D36C3F7">
      <w:pPr>
        <w:pStyle w:val="30"/>
        <w:ind w:left="360" w:firstLine="480"/>
        <w:rPr>
          <w:rFonts w:hint="eastAsia"/>
        </w:rPr>
      </w:pPr>
      <w:r>
        <w:rPr>
          <w:rFonts w:hint="eastAsia"/>
        </w:rPr>
        <w:t>B、任务提出者：科大讯飞股份有限公司（赛题 XH-202621《多源异构数据驱动岗位和能力图谱构建与动态演化分析研究》）。</w:t>
      </w:r>
    </w:p>
    <w:p w14:paraId="05F7421A">
      <w:pPr>
        <w:pStyle w:val="30"/>
        <w:ind w:left="360" w:firstLine="480"/>
        <w:rPr>
          <w:rFonts w:hint="eastAsia"/>
        </w:rPr>
      </w:pPr>
      <w:r>
        <w:rPr>
          <w:rFonts w:hint="eastAsia"/>
        </w:rPr>
        <w:t>C、本系统最终提供给企业HR、行业分析师、职业院校培训管理者、在校学生与求职者使用；评审环境为单租户Web端部署。</w:t>
      </w:r>
    </w:p>
    <w:p w14:paraId="52194E7F">
      <w:pPr>
        <w:pStyle w:val="30"/>
        <w:ind w:firstLine="480"/>
        <w:rPr>
          <w:rFonts w:hint="eastAsia"/>
        </w:rPr>
      </w:pPr>
      <w:r>
        <w:rPr>
          <w:rFonts w:hint="eastAsia"/>
        </w:rPr>
        <w:t>3．项目开发定义</w:t>
      </w:r>
    </w:p>
    <w:p w14:paraId="257226A7">
      <w:pPr>
        <w:pStyle w:val="30"/>
        <w:ind w:left="360" w:firstLine="480"/>
        <w:rPr>
          <w:rFonts w:hint="eastAsia"/>
        </w:rPr>
      </w:pPr>
      <w:r>
        <w:rPr>
          <w:rFonts w:hint="eastAsia"/>
        </w:rPr>
        <w:t>本项目含四大核心功能模块与两项创新要求：①模块A 新岗位发现与定义；②模块B 既有岗位能力动态更新；③模块C 新一代信息技术岗位全景图谱（AI/大数据/智能系统/物联网，粒度到技能点）；④模块D 人岗匹配度诊断与差距分析（含学习路径规划）。创新点1 多源异构数据清洗与交叉验证融合机制；创新点2 能力“幻觉”防控（信任度模型+白名单+多源验证+LLM-as-judge自评估）。</w:t>
      </w:r>
    </w:p>
    <w:p w14:paraId="552A94E7">
      <w:pPr>
        <w:pStyle w:val="30"/>
        <w:ind w:firstLine="480"/>
        <w:rPr>
          <w:rFonts w:hint="eastAsia"/>
        </w:rPr>
      </w:pPr>
      <w:r>
        <w:rPr>
          <w:rFonts w:hint="eastAsia"/>
        </w:rPr>
        <w:t>4．项目开发平台</w:t>
      </w:r>
    </w:p>
    <w:p w14:paraId="3F4755E4">
      <w:pPr>
        <w:pStyle w:val="30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后</w:t>
      </w:r>
      <w:r>
        <w:rPr>
          <w:rFonts w:hint="eastAsia"/>
          <w:lang w:val="en-US" w:eastAsia="zh-CN"/>
        </w:rPr>
        <w:t>端</w:t>
      </w:r>
      <w:r>
        <w:rPr>
          <w:rFonts w:hint="eastAsia"/>
        </w:rPr>
        <w:t>Python3.12+FastAPI+SQLAlchemy2.x(async)+Alembic+Celery+Poetry2.4前端 Vue3+TypeScript+Vite+Element Plus+AntV G6 5.x+ECharts+Pinia+MSW；数据存储 Neo4j5(图)+PostgreSQL16(关系)+Chroma(向量)+Redis7(缓存/队列)；</w:t>
      </w:r>
    </w:p>
    <w:p w14:paraId="2CBE7B54">
      <w:pPr>
        <w:pStyle w:val="30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大模型 讯飞星火API(云端)+Qwen2.5-7B(Ollama本地)；</w:t>
      </w:r>
    </w:p>
    <w:p w14:paraId="6DCAA90A">
      <w:pPr>
        <w:pStyle w:val="30"/>
        <w:ind w:left="0" w:leftChars="0" w:firstLine="0" w:firstLineChars="0"/>
        <w:jc w:val="left"/>
        <w:rPr>
          <w:rFonts w:hint="eastAsia"/>
        </w:rPr>
      </w:pPr>
      <w:r>
        <w:rPr>
          <w:rFonts w:hint="eastAsia"/>
        </w:rPr>
        <w:t>工程化 Docker/Docker Compose一键编排、GitHub Actions CI、Trunk-based主干开发、契约优先。</w:t>
      </w:r>
    </w:p>
    <w:p w14:paraId="1291DC11">
      <w:pPr>
        <w:pStyle w:val="30"/>
        <w:ind w:firstLine="480"/>
        <w:rPr>
          <w:rFonts w:hint="eastAsia"/>
        </w:rPr>
      </w:pPr>
    </w:p>
    <w:p w14:paraId="45789505">
      <w:pPr>
        <w:pStyle w:val="33"/>
        <w:ind w:left="315"/>
        <w:rPr>
          <w:rFonts w:hint="eastAsia"/>
        </w:rPr>
      </w:pPr>
    </w:p>
    <w:p w14:paraId="32881ECA">
      <w:pPr>
        <w:pStyle w:val="33"/>
        <w:ind w:left="315"/>
        <w:rPr>
          <w:rFonts w:hint="eastAsia"/>
        </w:rPr>
      </w:pPr>
    </w:p>
    <w:p w14:paraId="4B6E5924">
      <w:pPr>
        <w:pStyle w:val="33"/>
        <w:ind w:left="315"/>
        <w:rPr>
          <w:rFonts w:hint="eastAsia"/>
        </w:rPr>
      </w:pPr>
    </w:p>
    <w:p w14:paraId="2A2FE14D">
      <w:pPr>
        <w:pStyle w:val="33"/>
        <w:ind w:left="315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0F3304CB">
      <w:pPr>
        <w:pStyle w:val="33"/>
        <w:rPr>
          <w:rFonts w:hint="eastAsia"/>
        </w:rPr>
      </w:pPr>
      <w:bookmarkStart w:id="10" w:name="_Toc27405540"/>
      <w:bookmarkStart w:id="11" w:name="_Toc27378754"/>
      <w:bookmarkStart w:id="12" w:name="_Toc27390227"/>
      <w:bookmarkStart w:id="13" w:name="_Toc165191707"/>
      <w:bookmarkStart w:id="14" w:name="_Toc27390460"/>
      <w:bookmarkStart w:id="15" w:name="_Toc19564"/>
      <w:bookmarkStart w:id="16" w:name="_Toc42872430"/>
      <w:bookmarkStart w:id="17" w:name="_Toc165189113"/>
      <w:bookmarkStart w:id="18" w:name="_Toc165199672"/>
      <w:r>
        <w:rPr>
          <w:rFonts w:hint="eastAsia"/>
        </w:rPr>
        <w:t>目  录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0D3B39E0">
      <w:pPr>
        <w:ind w:left="315"/>
        <w:rPr>
          <w:rFonts w:hint="eastAsia"/>
          <w:sz w:val="24"/>
        </w:rPr>
      </w:pPr>
    </w:p>
    <w:p w14:paraId="19A37D7D">
      <w:pPr>
        <w:pStyle w:val="10"/>
        <w:tabs>
          <w:tab w:val="right" w:leader="dot" w:pos="8306"/>
        </w:tabs>
      </w:pPr>
      <w:r>
        <w:rPr>
          <w:sz w:val="24"/>
        </w:rPr>
        <w:fldChar w:fldCharType="begin"/>
      </w:r>
      <w:r>
        <w:rPr>
          <w:sz w:val="24"/>
        </w:rPr>
        <w:instrText xml:space="preserve"> TOC \h \z \t "文档章名,1,文档节名,2" </w:instrText>
      </w:r>
      <w:r>
        <w:rPr>
          <w:sz w:val="24"/>
        </w:rPr>
        <w:fldChar w:fldCharType="separate"/>
      </w:r>
      <w:r>
        <w:fldChar w:fldCharType="begin"/>
      </w:r>
      <w:r>
        <w:instrText xml:space="preserve"> HYPERLINK \l "_Toc16619" </w:instrText>
      </w:r>
      <w:r>
        <w:fldChar w:fldCharType="separate"/>
      </w:r>
      <w:r>
        <w:rPr>
          <w:rFonts w:hint="eastAsia"/>
        </w:rPr>
        <w:t>第1章 项目开发计划书</w:t>
      </w:r>
      <w:r>
        <w:tab/>
      </w:r>
      <w:r>
        <w:fldChar w:fldCharType="begin"/>
      </w:r>
      <w:r>
        <w:instrText xml:space="preserve"> PAGEREF _Toc16619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272D628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"_Toc21957" </w:instrText>
      </w:r>
      <w:r>
        <w:fldChar w:fldCharType="separate"/>
      </w:r>
      <w:r>
        <w:rPr>
          <w:rFonts w:hint="eastAsia"/>
        </w:rPr>
        <w:t>1.1项目范围</w:t>
      </w:r>
      <w:r>
        <w:tab/>
      </w:r>
      <w:r>
        <w:fldChar w:fldCharType="begin"/>
      </w:r>
      <w:r>
        <w:instrText xml:space="preserve"> PAGEREF _Toc21957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8B299E6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"_Toc14887" </w:instrText>
      </w:r>
      <w:r>
        <w:fldChar w:fldCharType="separate"/>
      </w:r>
      <w:r>
        <w:rPr>
          <w:rFonts w:hint="eastAsia"/>
        </w:rPr>
        <w:t>1.2客户资料</w:t>
      </w:r>
      <w:r>
        <w:tab/>
      </w:r>
      <w:r>
        <w:fldChar w:fldCharType="begin"/>
      </w:r>
      <w:r>
        <w:instrText xml:space="preserve"> PAGEREF _Toc14887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AC7A361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"_Toc30307" </w:instrText>
      </w:r>
      <w:r>
        <w:fldChar w:fldCharType="separate"/>
      </w:r>
      <w:r>
        <w:rPr>
          <w:rFonts w:hint="eastAsia"/>
        </w:rPr>
        <w:t>1.3项目成果</w:t>
      </w:r>
      <w:r>
        <w:tab/>
      </w:r>
      <w:r>
        <w:fldChar w:fldCharType="begin"/>
      </w:r>
      <w:r>
        <w:instrText xml:space="preserve"> PAGEREF _Toc30307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334200C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"_Toc20212" </w:instrText>
      </w:r>
      <w:r>
        <w:fldChar w:fldCharType="separate"/>
      </w:r>
      <w:r>
        <w:rPr>
          <w:rFonts w:hint="eastAsia"/>
        </w:rPr>
        <w:t>1.4资源需求</w:t>
      </w:r>
      <w:r>
        <w:tab/>
      </w:r>
      <w:r>
        <w:fldChar w:fldCharType="begin"/>
      </w:r>
      <w:r>
        <w:instrText xml:space="preserve"> PAGEREF _Toc20212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90B815A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"_Toc292" </w:instrText>
      </w:r>
      <w:r>
        <w:fldChar w:fldCharType="separate"/>
      </w:r>
      <w:r>
        <w:rPr>
          <w:rFonts w:hint="eastAsia"/>
        </w:rPr>
        <w:t>1.</w:t>
      </w:r>
      <w:r>
        <w:t>5</w:t>
      </w:r>
      <w:r>
        <w:rPr>
          <w:rFonts w:hint="eastAsia"/>
        </w:rPr>
        <w:t>分配任务</w:t>
      </w:r>
      <w:r>
        <w:tab/>
      </w:r>
      <w:r>
        <w:fldChar w:fldCharType="begin"/>
      </w:r>
      <w:r>
        <w:instrText xml:space="preserve"> PAGEREF _Toc292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312056D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"_Toc19426" </w:instrText>
      </w:r>
      <w:r>
        <w:fldChar w:fldCharType="separate"/>
      </w:r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系统需求规格说明书</w:t>
      </w:r>
      <w:r>
        <w:tab/>
      </w:r>
      <w:r>
        <w:fldChar w:fldCharType="begin"/>
      </w:r>
      <w:r>
        <w:instrText xml:space="preserve"> PAGEREF _Toc19426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68A3526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"_Toc18667" </w:instrText>
      </w:r>
      <w:r>
        <w:fldChar w:fldCharType="separate"/>
      </w:r>
      <w:r>
        <w:rPr>
          <w:rFonts w:hint="eastAsia"/>
        </w:rPr>
        <w:t>2.1问题陈述</w:t>
      </w:r>
      <w:r>
        <w:tab/>
      </w:r>
      <w:r>
        <w:fldChar w:fldCharType="begin"/>
      </w:r>
      <w:r>
        <w:instrText xml:space="preserve"> PAGEREF _Toc18667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5A21E6F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"_Toc30323" </w:instrText>
      </w:r>
      <w:r>
        <w:fldChar w:fldCharType="separate"/>
      </w:r>
      <w:r>
        <w:rPr>
          <w:rFonts w:hint="eastAsia"/>
        </w:rPr>
        <w:t>2.2要达到的目标</w:t>
      </w:r>
      <w:r>
        <w:tab/>
      </w:r>
      <w:r>
        <w:fldChar w:fldCharType="begin"/>
      </w:r>
      <w:r>
        <w:instrText xml:space="preserve"> PAGEREF _Toc30323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C923AB4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"_Toc2723" </w:instrText>
      </w:r>
      <w:r>
        <w:fldChar w:fldCharType="separate"/>
      </w:r>
      <w:r>
        <w:rPr>
          <w:rFonts w:hint="eastAsia"/>
        </w:rPr>
        <w:t>2.3具体的分析</w:t>
      </w:r>
      <w:r>
        <w:tab/>
      </w:r>
      <w:r>
        <w:fldChar w:fldCharType="begin"/>
      </w:r>
      <w:r>
        <w:instrText xml:space="preserve"> PAGEREF _Toc2723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7287544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"_Toc6061" </w:instrText>
      </w:r>
      <w:r>
        <w:fldChar w:fldCharType="separate"/>
      </w:r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系统设计书</w:t>
      </w:r>
      <w:r>
        <w:tab/>
      </w:r>
      <w:r>
        <w:fldChar w:fldCharType="begin"/>
      </w:r>
      <w:r>
        <w:instrText xml:space="preserve"> PAGEREF _Toc6061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B08C82D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"_Toc29680" </w:instrText>
      </w:r>
      <w:r>
        <w:fldChar w:fldCharType="separate"/>
      </w:r>
      <w:r>
        <w:rPr>
          <w:rFonts w:hint="eastAsia"/>
        </w:rPr>
        <w:t>3.</w:t>
      </w:r>
      <w:r>
        <w:t>1</w:t>
      </w:r>
      <w:r>
        <w:rPr>
          <w:rFonts w:hint="eastAsia"/>
        </w:rPr>
        <w:t>组织结构图</w:t>
      </w:r>
      <w:r>
        <w:tab/>
      </w:r>
      <w:r>
        <w:fldChar w:fldCharType="begin"/>
      </w:r>
      <w:r>
        <w:instrText xml:space="preserve"> PAGEREF _Toc29680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590823D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"_Toc29810" </w:instrText>
      </w:r>
      <w:r>
        <w:fldChar w:fldCharType="separate"/>
      </w:r>
      <w:r>
        <w:rPr>
          <w:rFonts w:hint="eastAsia"/>
        </w:rPr>
        <w:t>3.</w:t>
      </w:r>
      <w:r>
        <w:t>2</w:t>
      </w:r>
      <w:r>
        <w:rPr>
          <w:rFonts w:hint="eastAsia"/>
        </w:rPr>
        <w:t>数据库设计</w:t>
      </w:r>
      <w:r>
        <w:tab/>
      </w:r>
      <w:r>
        <w:fldChar w:fldCharType="begin"/>
      </w:r>
      <w:r>
        <w:instrText xml:space="preserve"> PAGEREF _Toc29810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51EFF93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"_Toc5303" </w:instrText>
      </w:r>
      <w:r>
        <w:fldChar w:fldCharType="separate"/>
      </w:r>
      <w:r>
        <w:rPr>
          <w:szCs w:val="32"/>
        </w:rPr>
        <w:t>3.3</w:t>
      </w:r>
      <w:r>
        <w:rPr>
          <w:rFonts w:hint="eastAsia"/>
          <w:szCs w:val="32"/>
        </w:rPr>
        <w:t>类图</w:t>
      </w:r>
      <w:r>
        <w:tab/>
      </w:r>
      <w:r>
        <w:fldChar w:fldCharType="begin"/>
      </w:r>
      <w:r>
        <w:instrText xml:space="preserve"> PAGEREF _Toc5303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460B1CE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"_Toc27002" </w:instrText>
      </w:r>
      <w:r>
        <w:fldChar w:fldCharType="separate"/>
      </w:r>
      <w:r>
        <w:rPr>
          <w:rFonts w:hint="eastAsia"/>
        </w:rPr>
        <w:t>3.</w:t>
      </w:r>
      <w:r>
        <w:t>4</w:t>
      </w:r>
      <w:r>
        <w:rPr>
          <w:rFonts w:hint="eastAsia"/>
        </w:rPr>
        <w:t>时序图</w:t>
      </w:r>
      <w:r>
        <w:tab/>
      </w:r>
      <w:r>
        <w:fldChar w:fldCharType="begin"/>
      </w:r>
      <w:r>
        <w:instrText xml:space="preserve"> PAGEREF _Toc27002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2112316A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"_Toc14765" </w:instrText>
      </w:r>
      <w:r>
        <w:fldChar w:fldCharType="separate"/>
      </w:r>
      <w:r>
        <w:rPr>
          <w:rFonts w:hint="eastAsia"/>
        </w:rPr>
        <w:t>3.</w:t>
      </w:r>
      <w:r>
        <w:t>5</w:t>
      </w:r>
      <w:r>
        <w:rPr>
          <w:rFonts w:hint="eastAsia"/>
        </w:rPr>
        <w:t>界面原型设计</w:t>
      </w:r>
      <w:r>
        <w:tab/>
      </w:r>
      <w:r>
        <w:fldChar w:fldCharType="begin"/>
      </w:r>
      <w:r>
        <w:instrText xml:space="preserve"> PAGEREF _Toc14765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2A9CEB6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"_Toc20502" </w:instrText>
      </w:r>
      <w:r>
        <w:fldChar w:fldCharType="separate"/>
      </w:r>
      <w:r>
        <w:rPr>
          <w:rFonts w:hint="eastAsia"/>
        </w:rPr>
        <w:t>第4章  测试用例及测试报告</w:t>
      </w:r>
      <w:r>
        <w:tab/>
      </w:r>
      <w:r>
        <w:fldChar w:fldCharType="begin"/>
      </w:r>
      <w:r>
        <w:instrText xml:space="preserve"> PAGEREF _Toc20502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027C253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"_Toc24707" </w:instrText>
      </w:r>
      <w:r>
        <w:fldChar w:fldCharType="separate"/>
      </w:r>
      <w:r>
        <w:rPr>
          <w:rFonts w:hint="eastAsia"/>
        </w:rPr>
        <w:t>4.1 单元测试计划</w:t>
      </w:r>
      <w:r>
        <w:tab/>
      </w:r>
      <w:r>
        <w:fldChar w:fldCharType="begin"/>
      </w:r>
      <w:r>
        <w:instrText xml:space="preserve"> PAGEREF _Toc24707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2AA9A7B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"_Toc14896" </w:instrText>
      </w:r>
      <w:r>
        <w:fldChar w:fldCharType="separate"/>
      </w:r>
      <w:r>
        <w:rPr>
          <w:rFonts w:hint="eastAsia"/>
        </w:rPr>
        <w:t>4.2 集成测试计划</w:t>
      </w:r>
      <w:r>
        <w:tab/>
      </w:r>
      <w:r>
        <w:fldChar w:fldCharType="begin"/>
      </w:r>
      <w:r>
        <w:instrText xml:space="preserve"> PAGEREF _Toc14896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112ACB5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"_Toc14969" </w:instrText>
      </w:r>
      <w:r>
        <w:fldChar w:fldCharType="separate"/>
      </w:r>
      <w:r>
        <w:rPr>
          <w:rFonts w:hint="eastAsia"/>
        </w:rPr>
        <w:t>4.3 单元测试报告</w:t>
      </w:r>
      <w:r>
        <w:tab/>
      </w:r>
      <w:r>
        <w:fldChar w:fldCharType="begin"/>
      </w:r>
      <w:r>
        <w:instrText xml:space="preserve"> PAGEREF _Toc14969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58FC5366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"_Toc18209" </w:instrText>
      </w:r>
      <w:r>
        <w:fldChar w:fldCharType="separate"/>
      </w:r>
      <w:r>
        <w:rPr>
          <w:rFonts w:hint="eastAsia"/>
        </w:rPr>
        <w:t>4</w:t>
      </w:r>
      <w:r>
        <w:rPr>
          <w:rFonts w:hint="eastAsia"/>
          <w:lang w:val="ru-RU"/>
        </w:rPr>
        <w:t>.4 集成测试报告</w:t>
      </w:r>
      <w:r>
        <w:tab/>
      </w:r>
      <w:r>
        <w:fldChar w:fldCharType="begin"/>
      </w:r>
      <w:r>
        <w:instrText xml:space="preserve"> PAGEREF _Toc18209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89DB8F5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"_Toc6220" </w:instrText>
      </w:r>
      <w:r>
        <w:fldChar w:fldCharType="separate"/>
      </w:r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系统安装及操作手册</w:t>
      </w:r>
      <w:r>
        <w:tab/>
      </w:r>
      <w:r>
        <w:fldChar w:fldCharType="begin"/>
      </w:r>
      <w:r>
        <w:instrText xml:space="preserve"> PAGEREF _Toc6220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F2E0999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"_Toc8273" </w:instrText>
      </w:r>
      <w:r>
        <w:fldChar w:fldCharType="separate"/>
      </w:r>
      <w:r>
        <w:rPr>
          <w:rFonts w:hint="eastAsia"/>
        </w:rPr>
        <w:t>5.1 系统安装</w:t>
      </w:r>
      <w:r>
        <w:tab/>
      </w:r>
      <w:r>
        <w:fldChar w:fldCharType="begin"/>
      </w:r>
      <w:r>
        <w:instrText xml:space="preserve"> PAGEREF _Toc8273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54AB039">
      <w:pPr>
        <w:pStyle w:val="11"/>
        <w:tabs>
          <w:tab w:val="right" w:leader="dot" w:pos="8306"/>
        </w:tabs>
      </w:pPr>
      <w:r>
        <w:fldChar w:fldCharType="begin"/>
      </w:r>
      <w:r>
        <w:instrText xml:space="preserve"> HYPERLINK \l "_Toc13028" </w:instrText>
      </w:r>
      <w:r>
        <w:fldChar w:fldCharType="separate"/>
      </w:r>
      <w:r>
        <w:rPr>
          <w:rFonts w:hint="eastAsia"/>
        </w:rPr>
        <w:t>5.2操作手册</w:t>
      </w:r>
      <w:r>
        <w:tab/>
      </w:r>
      <w:r>
        <w:fldChar w:fldCharType="begin"/>
      </w:r>
      <w:r>
        <w:instrText xml:space="preserve"> PAGEREF _Toc13028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201CE327">
      <w:pPr>
        <w:pStyle w:val="10"/>
        <w:tabs>
          <w:tab w:val="right" w:leader="dot" w:pos="8306"/>
        </w:tabs>
      </w:pPr>
      <w:r>
        <w:fldChar w:fldCharType="begin"/>
      </w:r>
      <w:r>
        <w:instrText xml:space="preserve"> HYPERLINK \l "_Toc25532" </w:instrText>
      </w:r>
      <w:r>
        <w:fldChar w:fldCharType="separate"/>
      </w:r>
      <w:r>
        <w:rPr>
          <w:rFonts w:hint="eastAsia"/>
        </w:rPr>
        <w:t>结束语</w:t>
      </w:r>
      <w:r>
        <w:tab/>
      </w:r>
      <w:r>
        <w:fldChar w:fldCharType="begin"/>
      </w:r>
      <w:r>
        <w:instrText xml:space="preserve"> PAGEREF _Toc25532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3F5BC586">
      <w:pPr>
        <w:ind w:left="315"/>
        <w:rPr>
          <w:rFonts w:hint="eastAsia"/>
          <w:sz w:val="24"/>
        </w:rPr>
      </w:pPr>
      <w:r>
        <w:fldChar w:fldCharType="end"/>
      </w:r>
    </w:p>
    <w:p w14:paraId="1765C115">
      <w:pPr>
        <w:ind w:left="315"/>
        <w:rPr>
          <w:rFonts w:hint="eastAsia"/>
        </w:rPr>
      </w:pPr>
    </w:p>
    <w:p w14:paraId="7C86D8E4">
      <w:pPr>
        <w:ind w:left="315"/>
        <w:sectPr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p w14:paraId="42AAC1F7">
      <w:pPr>
        <w:pStyle w:val="33"/>
        <w:rPr>
          <w:rFonts w:hint="eastAsia"/>
        </w:rPr>
      </w:pPr>
      <w:bookmarkStart w:id="19" w:name="_Toc16619"/>
      <w:r>
        <w:rPr>
          <w:rFonts w:hint="eastAsia"/>
        </w:rPr>
        <w:t>第1章 项目开发计划书</w:t>
      </w:r>
      <w:bookmarkEnd w:id="19"/>
    </w:p>
    <w:p w14:paraId="3EC6F376">
      <w:pPr>
        <w:rPr>
          <w:rFonts w:hint="eastAsia"/>
          <w:sz w:val="24"/>
        </w:rPr>
      </w:pPr>
    </w:p>
    <w:p w14:paraId="4C777A11">
      <w:pPr>
        <w:pStyle w:val="41"/>
        <w:rPr>
          <w:rFonts w:hint="eastAsia"/>
        </w:rPr>
      </w:pPr>
      <w:bookmarkStart w:id="20" w:name="_Toc21957"/>
      <w:r>
        <w:rPr>
          <w:rFonts w:hint="eastAsia"/>
        </w:rPr>
        <w:t>1.1项目范围</w:t>
      </w:r>
      <w:bookmarkEnd w:id="20"/>
    </w:p>
    <w:p w14:paraId="3C70E54C">
      <w:pPr>
        <w:pStyle w:val="30"/>
        <w:ind w:firstLine="480"/>
        <w:rPr>
          <w:rFonts w:hint="eastAsia"/>
        </w:rPr>
      </w:pPr>
      <w:r>
        <w:rPr>
          <w:rFonts w:hint="eastAsia"/>
        </w:rPr>
        <w:t>1、范围：</w:t>
      </w:r>
    </w:p>
    <w:p w14:paraId="00F07F8A">
      <w:pPr>
        <w:pStyle w:val="30"/>
        <w:ind w:firstLine="480"/>
        <w:rPr>
          <w:rFonts w:hint="eastAsia"/>
        </w:rPr>
      </w:pPr>
      <w:r>
        <w:rPr>
          <w:rFonts w:hint="eastAsia"/>
        </w:rPr>
        <w:t>构建新一代信息技术领域岗位能力知识图谱全流程闭环系统，覆盖“数据采集→信息抽取→归一化→信任度与幻觉防控→图谱构建与演化→REST API→全景可视化→人岗匹配诊断→质量看板与管理后台”完整链路，支持新岗位自动发现、既有岗位能力动态更新、4种图谱视图切换、简历技能解析与差距分析、个性化学习路径规划，通过 Docker Compose 一键部署。</w:t>
      </w:r>
    </w:p>
    <w:p w14:paraId="2881709A">
      <w:pPr>
        <w:pStyle w:val="30"/>
        <w:ind w:firstLine="480"/>
        <w:rPr>
          <w:rFonts w:hint="eastAsia"/>
        </w:rPr>
      </w:pPr>
      <w:r>
        <w:rPr>
          <w:rFonts w:hint="eastAsia"/>
        </w:rPr>
        <w:t>2、项目代码：GitHub 仓库 starmap-team/starmap（monorepo，含 backend/frontend/crawler/evaluation/starmap-contracts），主分支 main 始终可运行，契约仓库 starmap-contracts 为前后端单一事实源，分支 ≤3天合入，PR 需 CI 全绿+1人 review。</w:t>
      </w:r>
    </w:p>
    <w:p w14:paraId="473237A1">
      <w:pPr>
        <w:pStyle w:val="41"/>
        <w:rPr>
          <w:rFonts w:hint="eastAsia"/>
        </w:rPr>
      </w:pPr>
      <w:bookmarkStart w:id="21" w:name="_Toc14887"/>
      <w:r>
        <w:rPr>
          <w:rFonts w:hint="eastAsia"/>
        </w:rPr>
        <w:t>1.2客户资料</w:t>
      </w:r>
      <w:bookmarkEnd w:id="21"/>
    </w:p>
    <w:p w14:paraId="6673FF6D">
      <w:pPr>
        <w:pStyle w:val="30"/>
        <w:ind w:firstLine="480"/>
        <w:rPr>
          <w:rFonts w:hint="eastAsia"/>
        </w:rPr>
      </w:pPr>
      <w:r>
        <w:rPr>
          <w:rFonts w:hint="eastAsia"/>
        </w:rPr>
        <w:t>1、客户名：科大讯飞股份有限公司（赛题发榜单位）/ 职业教育高水平专业群建设实训项目组。</w:t>
      </w:r>
    </w:p>
    <w:p w14:paraId="623DE8B4">
      <w:pPr>
        <w:pStyle w:val="30"/>
        <w:ind w:firstLine="480"/>
        <w:rPr>
          <w:rFonts w:hint="eastAsia"/>
        </w:rPr>
      </w:pPr>
      <w:r>
        <w:rPr>
          <w:rFonts w:hint="eastAsia"/>
        </w:rPr>
        <w:t>2、客户基本信息：面向新一代信息技术领域（AI/大数据/智能系统/物联网）的人才培养与就业服务场景。最终用户包括企业HR与行业分析师（岗位发现与能力追踪）、职业院校培训管理者（教学与课程更新）、在校学生与求职者（全景导航、精准匹配、学习路径规划）。评审环境为单租户Web端，docker-compose up 一键启动。</w:t>
      </w:r>
    </w:p>
    <w:p w14:paraId="3309911C">
      <w:pPr>
        <w:pStyle w:val="41"/>
        <w:rPr>
          <w:rFonts w:hint="eastAsia"/>
        </w:rPr>
      </w:pPr>
      <w:bookmarkStart w:id="22" w:name="_Toc30307"/>
      <w:r>
        <w:rPr>
          <w:rFonts w:hint="eastAsia"/>
        </w:rPr>
        <w:t>1.3项目成果</w:t>
      </w:r>
      <w:bookmarkEnd w:id="22"/>
    </w:p>
    <w:p w14:paraId="3B971ECB">
      <w:pPr>
        <w:pStyle w:val="29"/>
        <w:rPr>
          <w:rFonts w:hint="eastAsia"/>
        </w:rPr>
      </w:pPr>
      <w:r>
        <w:rPr>
          <w:rFonts w:hint="eastAsia"/>
        </w:rPr>
        <w:t>表1.3.1 项目成果清单</w:t>
      </w:r>
    </w:p>
    <w:tbl>
      <w:tblPr>
        <w:tblStyle w:val="1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1869"/>
        <w:gridCol w:w="2130"/>
        <w:gridCol w:w="1278"/>
        <w:gridCol w:w="1279"/>
        <w:gridCol w:w="1280"/>
      </w:tblGrid>
      <w:tr w14:paraId="2832E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0A5116E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1180" w:type="pct"/>
          </w:tcPr>
          <w:p w14:paraId="181D06D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内容</w:t>
            </w:r>
          </w:p>
        </w:tc>
        <w:tc>
          <w:tcPr>
            <w:tcW w:w="833" w:type="pct"/>
          </w:tcPr>
          <w:p w14:paraId="2BE348E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需求</w:t>
            </w:r>
          </w:p>
        </w:tc>
        <w:tc>
          <w:tcPr>
            <w:tcW w:w="833" w:type="pct"/>
          </w:tcPr>
          <w:p w14:paraId="58585D1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计划时间</w:t>
            </w:r>
          </w:p>
        </w:tc>
        <w:tc>
          <w:tcPr>
            <w:tcW w:w="834" w:type="pct"/>
          </w:tcPr>
          <w:p w14:paraId="092C3EF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实际时间</w:t>
            </w:r>
          </w:p>
        </w:tc>
        <w:tc>
          <w:tcPr>
            <w:tcW w:w="834" w:type="pct"/>
          </w:tcPr>
          <w:p w14:paraId="647B81D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状态</w:t>
            </w:r>
          </w:p>
        </w:tc>
      </w:tr>
      <w:tr w14:paraId="2C73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5EA1B414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1180" w:type="pct"/>
          </w:tcPr>
          <w:p w14:paraId="333BD7BD">
            <w:pPr>
              <w:rPr>
                <w:rFonts w:hint="eastAsia"/>
                <w:sz w:val="24"/>
              </w:rPr>
            </w:pPr>
            <w:r>
              <w:t>环境与仓库搭建（阶段0/W1）</w:t>
            </w:r>
          </w:p>
        </w:tc>
        <w:tc>
          <w:tcPr>
            <w:tcW w:w="833" w:type="pct"/>
          </w:tcPr>
          <w:p w14:paraId="416067DB">
            <w:pPr>
              <w:rPr>
                <w:rFonts w:hint="eastAsia"/>
                <w:sz w:val="24"/>
              </w:rPr>
            </w:pPr>
            <w:r>
              <w:t>monorepo骨架、Docker全栈、CI流水线、契约仓库v0.1</w:t>
            </w:r>
          </w:p>
        </w:tc>
        <w:tc>
          <w:tcPr>
            <w:tcW w:w="833" w:type="pct"/>
          </w:tcPr>
          <w:p w14:paraId="6F893669">
            <w:pPr>
              <w:rPr>
                <w:rFonts w:hint="eastAsia"/>
                <w:sz w:val="24"/>
              </w:rPr>
            </w:pPr>
            <w:r>
              <w:t>W1</w:t>
            </w:r>
          </w:p>
        </w:tc>
        <w:tc>
          <w:tcPr>
            <w:tcW w:w="834" w:type="pct"/>
          </w:tcPr>
          <w:p w14:paraId="6E2A8F2D">
            <w:pPr>
              <w:rPr>
                <w:rFonts w:hint="eastAsia"/>
                <w:sz w:val="24"/>
              </w:rPr>
            </w:pPr>
            <w:r>
              <w:t>W1</w:t>
            </w:r>
          </w:p>
        </w:tc>
        <w:tc>
          <w:tcPr>
            <w:tcW w:w="834" w:type="pct"/>
          </w:tcPr>
          <w:p w14:paraId="0FB538E0">
            <w:pPr>
              <w:rPr>
                <w:rFonts w:hint="eastAsia"/>
                <w:sz w:val="24"/>
              </w:rPr>
            </w:pPr>
            <w:r>
              <w:t>已完成</w:t>
            </w:r>
          </w:p>
        </w:tc>
      </w:tr>
      <w:tr w14:paraId="2D85D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00566DE8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1180" w:type="pct"/>
          </w:tcPr>
          <w:p w14:paraId="5E26D07F">
            <w:pPr>
              <w:rPr>
                <w:rFonts w:hint="eastAsia"/>
                <w:sz w:val="24"/>
              </w:rPr>
            </w:pPr>
            <w:r>
              <w:t>接口契约v1+数据模型+本体种子（M1）</w:t>
            </w:r>
          </w:p>
        </w:tc>
        <w:tc>
          <w:tcPr>
            <w:tcW w:w="833" w:type="pct"/>
          </w:tcPr>
          <w:p w14:paraId="636F6E7B">
            <w:pPr>
              <w:rPr>
                <w:rFonts w:hint="eastAsia"/>
                <w:sz w:val="24"/>
              </w:rPr>
            </w:pPr>
            <w:r>
              <w:t>openapi.yaml 8端点签字、3共享schema、≥100技能本体</w:t>
            </w:r>
          </w:p>
        </w:tc>
        <w:tc>
          <w:tcPr>
            <w:tcW w:w="833" w:type="pct"/>
          </w:tcPr>
          <w:p w14:paraId="4D5C97D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W2</w:t>
            </w:r>
          </w:p>
        </w:tc>
        <w:tc>
          <w:tcPr>
            <w:tcW w:w="834" w:type="pct"/>
          </w:tcPr>
          <w:p w14:paraId="670DAA4A">
            <w:pPr>
              <w:rPr>
                <w:rFonts w:hint="eastAsia"/>
                <w:sz w:val="24"/>
              </w:rPr>
            </w:pPr>
            <w:r>
              <w:t>W2</w:t>
            </w:r>
          </w:p>
        </w:tc>
        <w:tc>
          <w:tcPr>
            <w:tcW w:w="834" w:type="pct"/>
          </w:tcPr>
          <w:p w14:paraId="4CE27966">
            <w:pPr>
              <w:rPr>
                <w:rFonts w:hint="eastAsia"/>
                <w:sz w:val="24"/>
              </w:rPr>
            </w:pPr>
            <w:r>
              <w:t>已完成</w:t>
            </w:r>
          </w:p>
        </w:tc>
      </w:tr>
      <w:tr w14:paraId="73BA2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79A5A5E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1180" w:type="pct"/>
          </w:tcPr>
          <w:p w14:paraId="47B42BED">
            <w:pPr>
              <w:rPr>
                <w:rFonts w:hint="eastAsia"/>
                <w:sz w:val="24"/>
              </w:rPr>
            </w:pPr>
            <w:r>
              <w:t>抽取Pipeline+Golden Set v1+评分脚本（M2）</w:t>
            </w:r>
          </w:p>
        </w:tc>
        <w:tc>
          <w:tcPr>
            <w:tcW w:w="833" w:type="pct"/>
          </w:tcPr>
          <w:p w14:paraId="6F85B6E2">
            <w:pPr>
              <w:rPr>
                <w:rFonts w:hint="eastAsia"/>
                <w:sz w:val="24"/>
              </w:rPr>
            </w:pPr>
            <w:r>
              <w:t>50条JD抽取、F1≥80%、evaluate.py</w:t>
            </w:r>
          </w:p>
        </w:tc>
        <w:tc>
          <w:tcPr>
            <w:tcW w:w="833" w:type="pct"/>
          </w:tcPr>
          <w:p w14:paraId="6235FA25">
            <w:pPr>
              <w:rPr>
                <w:rFonts w:hint="eastAsia"/>
                <w:sz w:val="24"/>
              </w:rPr>
            </w:pPr>
            <w:r>
              <w:t>W4</w:t>
            </w:r>
          </w:p>
        </w:tc>
        <w:tc>
          <w:tcPr>
            <w:tcW w:w="834" w:type="pct"/>
          </w:tcPr>
          <w:p w14:paraId="3DB76486">
            <w:pPr>
              <w:rPr>
                <w:rFonts w:hint="eastAsia"/>
                <w:sz w:val="24"/>
              </w:rPr>
            </w:pPr>
            <w:r>
              <w:t>进行中</w:t>
            </w:r>
          </w:p>
        </w:tc>
        <w:tc>
          <w:tcPr>
            <w:tcW w:w="834" w:type="pct"/>
          </w:tcPr>
          <w:p w14:paraId="0C69BE3A">
            <w:pPr>
              <w:rPr>
                <w:rFonts w:hint="eastAsia"/>
                <w:sz w:val="24"/>
              </w:rPr>
            </w:pPr>
            <w:r>
              <w:t>进行中</w:t>
            </w:r>
          </w:p>
        </w:tc>
      </w:tr>
      <w:tr w14:paraId="6C752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2AADDF9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1180" w:type="pct"/>
          </w:tcPr>
          <w:p w14:paraId="47F389FB">
            <w:pPr>
              <w:rPr>
                <w:rFonts w:hint="eastAsia"/>
                <w:sz w:val="24"/>
              </w:rPr>
            </w:pPr>
            <w:r>
              <w:t>图谱服务+归一化+演化+图谱页可交互（M3）</w:t>
            </w:r>
          </w:p>
        </w:tc>
        <w:tc>
          <w:tcPr>
            <w:tcW w:w="833" w:type="pct"/>
          </w:tcPr>
          <w:p w14:paraId="3A34A37B">
            <w:pPr>
              <w:rPr>
                <w:rFonts w:hint="eastAsia"/>
                <w:sz w:val="24"/>
              </w:rPr>
            </w:pPr>
            <w:r>
              <w:t>≥20岗位≥200技能、Cypher封装、AntV G6</w:t>
            </w:r>
          </w:p>
        </w:tc>
        <w:tc>
          <w:tcPr>
            <w:tcW w:w="833" w:type="pct"/>
          </w:tcPr>
          <w:p w14:paraId="6EEBD592">
            <w:pPr>
              <w:rPr>
                <w:rFonts w:hint="eastAsia"/>
                <w:sz w:val="24"/>
              </w:rPr>
            </w:pPr>
            <w:r>
              <w:t>W6</w:t>
            </w:r>
          </w:p>
        </w:tc>
        <w:tc>
          <w:tcPr>
            <w:tcW w:w="834" w:type="pct"/>
          </w:tcPr>
          <w:p w14:paraId="53687515">
            <w:pPr>
              <w:rPr>
                <w:rFonts w:hint="eastAsia"/>
                <w:sz w:val="24"/>
              </w:rPr>
            </w:pPr>
            <w:r>
              <w:t>—</w:t>
            </w:r>
          </w:p>
        </w:tc>
        <w:tc>
          <w:tcPr>
            <w:tcW w:w="834" w:type="pct"/>
          </w:tcPr>
          <w:p w14:paraId="4792E128">
            <w:pPr>
              <w:rPr>
                <w:rFonts w:hint="eastAsia"/>
                <w:sz w:val="24"/>
              </w:rPr>
            </w:pPr>
            <w:r>
              <w:t>规划中</w:t>
            </w:r>
          </w:p>
        </w:tc>
      </w:tr>
      <w:tr w14:paraId="7835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579BC54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</w:t>
            </w:r>
          </w:p>
        </w:tc>
        <w:tc>
          <w:tcPr>
            <w:tcW w:w="1180" w:type="pct"/>
          </w:tcPr>
          <w:p w14:paraId="36C71F64">
            <w:pPr>
              <w:rPr>
                <w:rFonts w:hint="eastAsia"/>
                <w:sz w:val="24"/>
              </w:rPr>
            </w:pPr>
            <w:r>
              <w:t>演化模块+中期准确率≥85%（M4）</w:t>
            </w:r>
          </w:p>
        </w:tc>
        <w:tc>
          <w:tcPr>
            <w:tcW w:w="833" w:type="pct"/>
          </w:tcPr>
          <w:p w14:paraId="6A4E5860">
            <w:pPr>
              <w:rPr>
                <w:rFonts w:hint="eastAsia"/>
                <w:sz w:val="24"/>
              </w:rPr>
            </w:pPr>
            <w:r>
              <w:t>Z-score/HDBSCAN、EVOLVES_TO发现</w:t>
            </w:r>
          </w:p>
        </w:tc>
        <w:tc>
          <w:tcPr>
            <w:tcW w:w="833" w:type="pct"/>
          </w:tcPr>
          <w:p w14:paraId="4C89140F">
            <w:pPr>
              <w:rPr>
                <w:rFonts w:hint="eastAsia"/>
                <w:sz w:val="24"/>
              </w:rPr>
            </w:pPr>
            <w:r>
              <w:t>W8</w:t>
            </w:r>
          </w:p>
        </w:tc>
        <w:tc>
          <w:tcPr>
            <w:tcW w:w="834" w:type="pct"/>
          </w:tcPr>
          <w:p w14:paraId="4966C7C4">
            <w:pPr>
              <w:rPr>
                <w:rFonts w:hint="eastAsia"/>
                <w:sz w:val="24"/>
              </w:rPr>
            </w:pPr>
            <w:r>
              <w:t>—</w:t>
            </w:r>
          </w:p>
        </w:tc>
        <w:tc>
          <w:tcPr>
            <w:tcW w:w="834" w:type="pct"/>
          </w:tcPr>
          <w:p w14:paraId="6A725059">
            <w:pPr>
              <w:rPr>
                <w:rFonts w:hint="eastAsia"/>
                <w:sz w:val="24"/>
              </w:rPr>
            </w:pPr>
            <w:r>
              <w:t>规划中</w:t>
            </w:r>
          </w:p>
        </w:tc>
      </w:tr>
      <w:tr w14:paraId="5DF7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0BC2ADF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</w:t>
            </w:r>
          </w:p>
        </w:tc>
        <w:tc>
          <w:tcPr>
            <w:tcW w:w="1180" w:type="pct"/>
          </w:tcPr>
          <w:p w14:paraId="223D4AEC">
            <w:pPr>
              <w:rPr>
                <w:rFonts w:hint="eastAsia"/>
                <w:sz w:val="24"/>
              </w:rPr>
            </w:pPr>
            <w:r>
              <w:t>匹配引擎达标+质量看板（M5）</w:t>
            </w:r>
          </w:p>
        </w:tc>
        <w:tc>
          <w:tcPr>
            <w:tcW w:w="833" w:type="pct"/>
          </w:tcPr>
          <w:p w14:paraId="798818D7">
            <w:pPr>
              <w:rPr>
                <w:rFonts w:hint="eastAsia"/>
                <w:sz w:val="24"/>
              </w:rPr>
            </w:pPr>
            <w:r>
              <w:t>三项准确率≥88%、双路召回、通胀校正</w:t>
            </w:r>
          </w:p>
        </w:tc>
        <w:tc>
          <w:tcPr>
            <w:tcW w:w="833" w:type="pct"/>
          </w:tcPr>
          <w:p w14:paraId="6585742F">
            <w:pPr>
              <w:rPr>
                <w:rFonts w:hint="eastAsia"/>
                <w:sz w:val="24"/>
              </w:rPr>
            </w:pPr>
            <w:r>
              <w:t>W10</w:t>
            </w:r>
          </w:p>
        </w:tc>
        <w:tc>
          <w:tcPr>
            <w:tcW w:w="834" w:type="pct"/>
          </w:tcPr>
          <w:p w14:paraId="71A068F3">
            <w:pPr>
              <w:rPr>
                <w:rFonts w:hint="eastAsia"/>
                <w:sz w:val="24"/>
              </w:rPr>
            </w:pPr>
            <w:r>
              <w:t>—</w:t>
            </w:r>
          </w:p>
        </w:tc>
        <w:tc>
          <w:tcPr>
            <w:tcW w:w="834" w:type="pct"/>
          </w:tcPr>
          <w:p w14:paraId="4C94B0A0">
            <w:pPr>
              <w:rPr>
                <w:rFonts w:hint="eastAsia"/>
                <w:sz w:val="24"/>
              </w:rPr>
            </w:pPr>
            <w:r>
              <w:t>规划中</w:t>
            </w:r>
          </w:p>
        </w:tc>
      </w:tr>
      <w:tr w14:paraId="1CE82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302EA8A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</w:t>
            </w:r>
          </w:p>
        </w:tc>
        <w:tc>
          <w:tcPr>
            <w:tcW w:w="1180" w:type="pct"/>
          </w:tcPr>
          <w:p w14:paraId="707F75CA">
            <w:pPr>
              <w:rPr>
                <w:rFonts w:hint="eastAsia"/>
                <w:sz w:val="24"/>
              </w:rPr>
            </w:pPr>
            <w:r>
              <w:t>集成联调+创新点可演示（M6）</w:t>
            </w:r>
          </w:p>
        </w:tc>
        <w:tc>
          <w:tcPr>
            <w:tcW w:w="833" w:type="pct"/>
          </w:tcPr>
          <w:p w14:paraId="0186B256">
            <w:pPr>
              <w:rPr>
                <w:rFonts w:hint="eastAsia"/>
                <w:sz w:val="24"/>
              </w:rPr>
            </w:pPr>
            <w:r>
              <w:t>CII通胀指数、因果推理轻量版、全栈联调</w:t>
            </w:r>
          </w:p>
        </w:tc>
        <w:tc>
          <w:tcPr>
            <w:tcW w:w="833" w:type="pct"/>
          </w:tcPr>
          <w:p w14:paraId="140B9917">
            <w:pPr>
              <w:rPr>
                <w:rFonts w:hint="eastAsia"/>
                <w:sz w:val="24"/>
              </w:rPr>
            </w:pPr>
            <w:r>
              <w:t>W12</w:t>
            </w:r>
          </w:p>
        </w:tc>
        <w:tc>
          <w:tcPr>
            <w:tcW w:w="834" w:type="pct"/>
          </w:tcPr>
          <w:p w14:paraId="2D338F7F">
            <w:pPr>
              <w:rPr>
                <w:rFonts w:hint="eastAsia"/>
                <w:sz w:val="24"/>
              </w:rPr>
            </w:pPr>
            <w:r>
              <w:t>—</w:t>
            </w:r>
          </w:p>
        </w:tc>
        <w:tc>
          <w:tcPr>
            <w:tcW w:w="834" w:type="pct"/>
          </w:tcPr>
          <w:p w14:paraId="0DE8E09C">
            <w:pPr>
              <w:rPr>
                <w:rFonts w:hint="eastAsia"/>
                <w:sz w:val="24"/>
              </w:rPr>
            </w:pPr>
            <w:r>
              <w:t>规划中</w:t>
            </w:r>
          </w:p>
        </w:tc>
      </w:tr>
      <w:tr w14:paraId="159F4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5FA81CC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</w:t>
            </w:r>
          </w:p>
        </w:tc>
        <w:tc>
          <w:tcPr>
            <w:tcW w:w="1180" w:type="pct"/>
          </w:tcPr>
          <w:p w14:paraId="15F80644">
            <w:pPr>
              <w:rPr>
                <w:rFonts w:hint="eastAsia"/>
                <w:sz w:val="24"/>
              </w:rPr>
            </w:pPr>
            <w:r>
              <w:t>准确率≥90%+演示无卡顿（M7）</w:t>
            </w:r>
          </w:p>
        </w:tc>
        <w:tc>
          <w:tcPr>
            <w:tcW w:w="833" w:type="pct"/>
          </w:tcPr>
          <w:p w14:paraId="39D21441">
            <w:pPr>
              <w:rPr>
                <w:rFonts w:hint="eastAsia"/>
                <w:sz w:val="24"/>
              </w:rPr>
            </w:pPr>
            <w:r>
              <w:t>三项≥90%、防作弊复验</w:t>
            </w:r>
          </w:p>
        </w:tc>
        <w:tc>
          <w:tcPr>
            <w:tcW w:w="833" w:type="pct"/>
          </w:tcPr>
          <w:p w14:paraId="10605911">
            <w:pPr>
              <w:rPr>
                <w:rFonts w:hint="eastAsia"/>
                <w:sz w:val="24"/>
              </w:rPr>
            </w:pPr>
            <w:r>
              <w:t>W14</w:t>
            </w:r>
          </w:p>
        </w:tc>
        <w:tc>
          <w:tcPr>
            <w:tcW w:w="834" w:type="pct"/>
          </w:tcPr>
          <w:p w14:paraId="36847DDB">
            <w:pPr>
              <w:rPr>
                <w:rFonts w:hint="eastAsia"/>
                <w:sz w:val="24"/>
              </w:rPr>
            </w:pPr>
            <w:r>
              <w:t>—</w:t>
            </w:r>
          </w:p>
        </w:tc>
        <w:tc>
          <w:tcPr>
            <w:tcW w:w="834" w:type="pct"/>
          </w:tcPr>
          <w:p w14:paraId="7ECBD9C1">
            <w:pPr>
              <w:rPr>
                <w:rFonts w:hint="eastAsia"/>
                <w:sz w:val="24"/>
              </w:rPr>
            </w:pPr>
            <w:r>
              <w:t>规划中</w:t>
            </w:r>
          </w:p>
        </w:tc>
      </w:tr>
      <w:tr w14:paraId="1393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6" w:type="pct"/>
          </w:tcPr>
          <w:p w14:paraId="7EC8B7B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</w:t>
            </w:r>
          </w:p>
        </w:tc>
        <w:tc>
          <w:tcPr>
            <w:tcW w:w="1180" w:type="pct"/>
          </w:tcPr>
          <w:p w14:paraId="4532DAEA">
            <w:pPr>
              <w:rPr>
                <w:rFonts w:hint="eastAsia"/>
                <w:sz w:val="24"/>
              </w:rPr>
            </w:pPr>
            <w:r>
              <w:t>全部交付物+部署验证（M8）</w:t>
            </w:r>
          </w:p>
        </w:tc>
        <w:tc>
          <w:tcPr>
            <w:tcW w:w="833" w:type="pct"/>
          </w:tcPr>
          <w:p w14:paraId="55533C08">
            <w:pPr>
              <w:rPr>
                <w:rFonts w:hint="eastAsia"/>
                <w:sz w:val="24"/>
              </w:rPr>
            </w:pPr>
            <w:r>
              <w:t>提交包、演示视频、部署机验证</w:t>
            </w:r>
          </w:p>
        </w:tc>
        <w:tc>
          <w:tcPr>
            <w:tcW w:w="833" w:type="pct"/>
          </w:tcPr>
          <w:p w14:paraId="3C67D257">
            <w:pPr>
              <w:rPr>
                <w:rFonts w:hint="eastAsia"/>
                <w:sz w:val="24"/>
              </w:rPr>
            </w:pPr>
            <w:r>
              <w:t>W15</w:t>
            </w:r>
          </w:p>
        </w:tc>
        <w:tc>
          <w:tcPr>
            <w:tcW w:w="834" w:type="pct"/>
          </w:tcPr>
          <w:p w14:paraId="7C497AF6">
            <w:pPr>
              <w:rPr>
                <w:rFonts w:hint="eastAsia"/>
                <w:sz w:val="24"/>
              </w:rPr>
            </w:pPr>
            <w:r>
              <w:t>—</w:t>
            </w:r>
          </w:p>
        </w:tc>
        <w:tc>
          <w:tcPr>
            <w:tcW w:w="834" w:type="pct"/>
          </w:tcPr>
          <w:p w14:paraId="04C52803">
            <w:pPr>
              <w:rPr>
                <w:rFonts w:hint="eastAsia"/>
                <w:sz w:val="24"/>
              </w:rPr>
            </w:pPr>
            <w:r>
              <w:t>规划中</w:t>
            </w:r>
          </w:p>
        </w:tc>
      </w:tr>
    </w:tbl>
    <w:p w14:paraId="37BCFE1D">
      <w:pPr>
        <w:pStyle w:val="41"/>
        <w:rPr>
          <w:rFonts w:hint="eastAsia"/>
          <w:b w:val="0"/>
          <w:sz w:val="24"/>
        </w:rPr>
      </w:pPr>
      <w:bookmarkStart w:id="23" w:name="_Toc20212"/>
      <w:r>
        <w:rPr>
          <w:rFonts w:hint="eastAsia"/>
        </w:rPr>
        <w:t>1.4资源需求</w:t>
      </w:r>
      <w:bookmarkEnd w:id="23"/>
    </w:p>
    <w:p w14:paraId="6C0E574D">
      <w:pPr>
        <w:pStyle w:val="29"/>
        <w:rPr>
          <w:rFonts w:hint="eastAsia"/>
        </w:rPr>
      </w:pPr>
      <w:r>
        <w:rPr>
          <w:rFonts w:hint="eastAsia"/>
        </w:rPr>
        <w:t xml:space="preserve"> 表1.4.1 资源需求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3086"/>
        <w:gridCol w:w="1441"/>
        <w:gridCol w:w="1070"/>
        <w:gridCol w:w="1408"/>
        <w:gridCol w:w="1057"/>
      </w:tblGrid>
      <w:tr w14:paraId="59770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</w:tcPr>
          <w:p w14:paraId="4A1EE9B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901" w:type="pct"/>
          </w:tcPr>
          <w:p w14:paraId="0E3D203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资源</w:t>
            </w:r>
          </w:p>
        </w:tc>
        <w:tc>
          <w:tcPr>
            <w:tcW w:w="1024" w:type="pct"/>
          </w:tcPr>
          <w:p w14:paraId="42B8548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作用</w:t>
            </w:r>
          </w:p>
        </w:tc>
        <w:tc>
          <w:tcPr>
            <w:tcW w:w="813" w:type="pct"/>
          </w:tcPr>
          <w:p w14:paraId="481E545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占用时间</w:t>
            </w:r>
          </w:p>
        </w:tc>
        <w:tc>
          <w:tcPr>
            <w:tcW w:w="1008" w:type="pct"/>
          </w:tcPr>
          <w:p w14:paraId="53DE6B6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当前可用状态</w:t>
            </w:r>
          </w:p>
        </w:tc>
        <w:tc>
          <w:tcPr>
            <w:tcW w:w="802" w:type="pct"/>
          </w:tcPr>
          <w:p w14:paraId="4ADE401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获得途径</w:t>
            </w:r>
          </w:p>
        </w:tc>
      </w:tr>
      <w:tr w14:paraId="26BE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</w:tcPr>
          <w:p w14:paraId="60AC035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</w:t>
            </w:r>
          </w:p>
        </w:tc>
        <w:tc>
          <w:tcPr>
            <w:tcW w:w="901" w:type="pct"/>
          </w:tcPr>
          <w:p w14:paraId="33743E37">
            <w:pPr>
              <w:rPr>
                <w:rFonts w:hint="eastAsia" w:ascii="宋体" w:hAnsi="宋体"/>
                <w:sz w:val="24"/>
              </w:rPr>
            </w:pPr>
            <w:r>
              <w:t>讯飞星火 API Key</w:t>
            </w:r>
          </w:p>
        </w:tc>
        <w:tc>
          <w:tcPr>
            <w:tcW w:w="1024" w:type="pct"/>
          </w:tcPr>
          <w:p w14:paraId="431A4AE6">
            <w:pPr>
              <w:rPr>
                <w:rFonts w:hint="eastAsia"/>
                <w:sz w:val="24"/>
              </w:rPr>
            </w:pPr>
            <w:r>
              <w:t>云端主模型，JD/简历抽取与LLM-as-judge</w:t>
            </w:r>
          </w:p>
        </w:tc>
        <w:tc>
          <w:tcPr>
            <w:tcW w:w="813" w:type="pct"/>
          </w:tcPr>
          <w:p w14:paraId="15704EC2">
            <w:pPr>
              <w:rPr>
                <w:rFonts w:hint="eastAsia"/>
                <w:sz w:val="24"/>
              </w:rPr>
            </w:pPr>
            <w:r>
              <w:t>全程</w:t>
            </w:r>
          </w:p>
        </w:tc>
        <w:tc>
          <w:tcPr>
            <w:tcW w:w="1008" w:type="pct"/>
          </w:tcPr>
          <w:p w14:paraId="5C19B593">
            <w:pPr>
              <w:rPr>
                <w:rFonts w:hint="eastAsia"/>
                <w:sz w:val="24"/>
              </w:rPr>
            </w:pPr>
            <w:r>
              <w:t>已申请</w:t>
            </w:r>
          </w:p>
        </w:tc>
        <w:tc>
          <w:tcPr>
            <w:tcW w:w="802" w:type="pct"/>
          </w:tcPr>
          <w:p w14:paraId="08E68F92">
            <w:pPr>
              <w:rPr>
                <w:rFonts w:hint="eastAsia"/>
                <w:sz w:val="24"/>
              </w:rPr>
            </w:pPr>
            <w:r>
              <w:t>科大讯飞开放平台</w:t>
            </w:r>
          </w:p>
        </w:tc>
      </w:tr>
      <w:tr w14:paraId="4499E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</w:tcPr>
          <w:p w14:paraId="2517FE9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901" w:type="pct"/>
          </w:tcPr>
          <w:p w14:paraId="24134D4C">
            <w:pPr>
              <w:rPr>
                <w:rFonts w:hint="eastAsia" w:ascii="宋体" w:hAnsi="宋体"/>
                <w:sz w:val="24"/>
              </w:rPr>
            </w:pPr>
            <w:r>
              <w:t>Qwen2.5-7B 本地模型</w:t>
            </w:r>
          </w:p>
        </w:tc>
        <w:tc>
          <w:tcPr>
            <w:tcW w:w="1024" w:type="pct"/>
          </w:tcPr>
          <w:p w14:paraId="1B22E95A">
            <w:pPr>
              <w:rPr>
                <w:rFonts w:hint="eastAsia"/>
                <w:sz w:val="24"/>
              </w:rPr>
            </w:pPr>
            <w:r>
              <w:t>抽取fallback、本地评测，降本</w:t>
            </w:r>
          </w:p>
        </w:tc>
        <w:tc>
          <w:tcPr>
            <w:tcW w:w="813" w:type="pct"/>
          </w:tcPr>
          <w:p w14:paraId="1EE8C994">
            <w:pPr>
              <w:rPr>
                <w:rFonts w:hint="eastAsia"/>
                <w:sz w:val="24"/>
              </w:rPr>
            </w:pPr>
            <w:r>
              <w:t>W3起</w:t>
            </w:r>
          </w:p>
        </w:tc>
        <w:tc>
          <w:tcPr>
            <w:tcW w:w="1008" w:type="pct"/>
          </w:tcPr>
          <w:p w14:paraId="6BD665AC">
            <w:pPr>
              <w:rPr>
                <w:rFonts w:hint="eastAsia"/>
                <w:sz w:val="24"/>
              </w:rPr>
            </w:pPr>
            <w:r>
              <w:t>已就绪(Ollama)</w:t>
            </w:r>
          </w:p>
        </w:tc>
        <w:tc>
          <w:tcPr>
            <w:tcW w:w="802" w:type="pct"/>
          </w:tcPr>
          <w:p w14:paraId="389F1F74">
            <w:pPr>
              <w:rPr>
                <w:rFonts w:hint="eastAsia"/>
                <w:sz w:val="24"/>
              </w:rPr>
            </w:pPr>
            <w:r>
              <w:t>Ollama模型库</w:t>
            </w:r>
          </w:p>
        </w:tc>
      </w:tr>
      <w:tr w14:paraId="0A2A7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</w:tcPr>
          <w:p w14:paraId="0B2EEF9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901" w:type="pct"/>
          </w:tcPr>
          <w:p w14:paraId="357872A7">
            <w:pPr>
              <w:rPr>
                <w:rFonts w:hint="eastAsia"/>
                <w:sz w:val="24"/>
              </w:rPr>
            </w:pPr>
            <w:r>
              <w:t>Neo4j/PostgreSQL/Redis/Chroma</w:t>
            </w:r>
          </w:p>
        </w:tc>
        <w:tc>
          <w:tcPr>
            <w:tcW w:w="1024" w:type="pct"/>
          </w:tcPr>
          <w:p w14:paraId="7D98D516">
            <w:pPr>
              <w:rPr>
                <w:rFonts w:hint="eastAsia"/>
                <w:sz w:val="24"/>
              </w:rPr>
            </w:pPr>
            <w:r>
              <w:t>图/关系/缓存/向量存储</w:t>
            </w:r>
          </w:p>
        </w:tc>
        <w:tc>
          <w:tcPr>
            <w:tcW w:w="813" w:type="pct"/>
          </w:tcPr>
          <w:p w14:paraId="7020D54D">
            <w:pPr>
              <w:rPr>
                <w:rFonts w:hint="eastAsia"/>
                <w:sz w:val="24"/>
              </w:rPr>
            </w:pPr>
            <w:r>
              <w:t>全程</w:t>
            </w:r>
          </w:p>
        </w:tc>
        <w:tc>
          <w:tcPr>
            <w:tcW w:w="1008" w:type="pct"/>
          </w:tcPr>
          <w:p w14:paraId="3EC8595A">
            <w:pPr>
              <w:rPr>
                <w:rFonts w:hint="eastAsia"/>
                <w:sz w:val="24"/>
              </w:rPr>
            </w:pPr>
            <w:r>
              <w:t>已就绪</w:t>
            </w:r>
          </w:p>
        </w:tc>
        <w:tc>
          <w:tcPr>
            <w:tcW w:w="802" w:type="pct"/>
          </w:tcPr>
          <w:p w14:paraId="1972A021">
            <w:pPr>
              <w:rPr>
                <w:rFonts w:hint="eastAsia"/>
                <w:sz w:val="24"/>
              </w:rPr>
            </w:pPr>
            <w:r>
              <w:t>Docker镜像</w:t>
            </w:r>
          </w:p>
        </w:tc>
      </w:tr>
      <w:tr w14:paraId="1613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</w:tcPr>
          <w:p w14:paraId="765030F5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</w:t>
            </w:r>
          </w:p>
        </w:tc>
        <w:tc>
          <w:tcPr>
            <w:tcW w:w="901" w:type="pct"/>
          </w:tcPr>
          <w:p w14:paraId="47A712CB">
            <w:pPr>
              <w:rPr>
                <w:rFonts w:ascii="宋体" w:hAnsi="宋体"/>
                <w:sz w:val="24"/>
              </w:rPr>
            </w:pPr>
            <w:r>
              <w:t>云服务器(1.8G-2G内存)</w:t>
            </w:r>
          </w:p>
        </w:tc>
        <w:tc>
          <w:tcPr>
            <w:tcW w:w="1024" w:type="pct"/>
          </w:tcPr>
          <w:p w14:paraId="5D488EA7">
            <w:pPr>
              <w:rPr>
                <w:rFonts w:hint="eastAsia"/>
                <w:sz w:val="24"/>
              </w:rPr>
            </w:pPr>
            <w:r>
              <w:t>每日集成与轻量部署冒烟</w:t>
            </w:r>
          </w:p>
        </w:tc>
        <w:tc>
          <w:tcPr>
            <w:tcW w:w="813" w:type="pct"/>
          </w:tcPr>
          <w:p w14:paraId="37B748F7">
            <w:pPr>
              <w:rPr>
                <w:rFonts w:hint="eastAsia"/>
                <w:sz w:val="24"/>
              </w:rPr>
            </w:pPr>
            <w:r>
              <w:t>W1起</w:t>
            </w:r>
          </w:p>
        </w:tc>
        <w:tc>
          <w:tcPr>
            <w:tcW w:w="1008" w:type="pct"/>
          </w:tcPr>
          <w:p w14:paraId="0F01C465">
            <w:pPr>
              <w:rPr>
                <w:rFonts w:hint="eastAsia"/>
                <w:sz w:val="24"/>
              </w:rPr>
            </w:pPr>
            <w:r>
              <w:t>已就绪</w:t>
            </w:r>
          </w:p>
        </w:tc>
        <w:tc>
          <w:tcPr>
            <w:tcW w:w="802" w:type="pct"/>
          </w:tcPr>
          <w:p w14:paraId="44E1E5BC">
            <w:pPr>
              <w:rPr>
                <w:rFonts w:hint="eastAsia"/>
                <w:sz w:val="24"/>
              </w:rPr>
            </w:pPr>
            <w:r>
              <w:t>团队自有/学校资源</w:t>
            </w:r>
          </w:p>
        </w:tc>
      </w:tr>
      <w:tr w14:paraId="41D90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</w:tcPr>
          <w:p w14:paraId="2315AC61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5</w:t>
            </w:r>
          </w:p>
        </w:tc>
        <w:tc>
          <w:tcPr>
            <w:tcW w:w="901" w:type="pct"/>
          </w:tcPr>
          <w:p w14:paraId="0F564008">
            <w:pPr>
              <w:rPr>
                <w:rFonts w:hint="eastAsia" w:ascii="宋体" w:hAnsi="宋体"/>
                <w:sz w:val="24"/>
              </w:rPr>
            </w:pPr>
            <w:r>
              <w:t>ESCO职业标准数据集</w:t>
            </w:r>
          </w:p>
        </w:tc>
        <w:tc>
          <w:tcPr>
            <w:tcW w:w="1024" w:type="pct"/>
          </w:tcPr>
          <w:p w14:paraId="1C05FF0C">
            <w:pPr>
              <w:rPr>
                <w:rFonts w:hint="eastAsia"/>
                <w:sz w:val="24"/>
              </w:rPr>
            </w:pPr>
            <w:r>
              <w:t>技能本体种子(≥100技能)</w:t>
            </w:r>
          </w:p>
        </w:tc>
        <w:tc>
          <w:tcPr>
            <w:tcW w:w="813" w:type="pct"/>
          </w:tcPr>
          <w:p w14:paraId="7BBEC013">
            <w:pPr>
              <w:rPr>
                <w:rFonts w:hint="eastAsia"/>
                <w:sz w:val="24"/>
              </w:rPr>
            </w:pPr>
            <w:r>
              <w:t>W1-W2</w:t>
            </w:r>
          </w:p>
        </w:tc>
        <w:tc>
          <w:tcPr>
            <w:tcW w:w="1008" w:type="pct"/>
          </w:tcPr>
          <w:p w14:paraId="7C9A9345">
            <w:pPr>
              <w:rPr>
                <w:rFonts w:hint="eastAsia"/>
                <w:sz w:val="24"/>
              </w:rPr>
            </w:pPr>
            <w:r>
              <w:t>已接入</w:t>
            </w:r>
          </w:p>
        </w:tc>
        <w:tc>
          <w:tcPr>
            <w:tcW w:w="802" w:type="pct"/>
          </w:tcPr>
          <w:p w14:paraId="71E1D159">
            <w:pPr>
              <w:rPr>
                <w:rFonts w:hint="eastAsia"/>
                <w:sz w:val="24"/>
              </w:rPr>
            </w:pPr>
            <w:r>
              <w:t>ESCO官方开放数据</w:t>
            </w:r>
          </w:p>
        </w:tc>
      </w:tr>
      <w:tr w14:paraId="6F173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2" w:type="pct"/>
          </w:tcPr>
          <w:p w14:paraId="349EFC5E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6</w:t>
            </w:r>
          </w:p>
        </w:tc>
        <w:tc>
          <w:tcPr>
            <w:tcW w:w="901" w:type="pct"/>
          </w:tcPr>
          <w:p w14:paraId="2B2BF5C7">
            <w:pPr>
              <w:rPr>
                <w:rFonts w:hint="eastAsia" w:ascii="宋体" w:hAnsi="宋体"/>
                <w:sz w:val="24"/>
              </w:rPr>
            </w:pPr>
            <w:r>
              <w:t>GitHub Actions</w:t>
            </w:r>
          </w:p>
        </w:tc>
        <w:tc>
          <w:tcPr>
            <w:tcW w:w="1024" w:type="pct"/>
          </w:tcPr>
          <w:p w14:paraId="3B038F3F">
            <w:pPr>
              <w:rPr>
                <w:rFonts w:hint="eastAsia"/>
                <w:sz w:val="24"/>
              </w:rPr>
            </w:pPr>
            <w:r>
              <w:t>CI流水线(契约/后端/前端/冒烟)</w:t>
            </w:r>
          </w:p>
        </w:tc>
        <w:tc>
          <w:tcPr>
            <w:tcW w:w="813" w:type="pct"/>
          </w:tcPr>
          <w:p w14:paraId="26B35C29">
            <w:pPr>
              <w:rPr>
                <w:rFonts w:hint="eastAsia"/>
                <w:sz w:val="24"/>
              </w:rPr>
            </w:pPr>
            <w:r>
              <w:t>全程</w:t>
            </w:r>
          </w:p>
        </w:tc>
        <w:tc>
          <w:tcPr>
            <w:tcW w:w="1008" w:type="pct"/>
          </w:tcPr>
          <w:p w14:paraId="7BCFC046">
            <w:pPr>
              <w:rPr>
                <w:rFonts w:hint="eastAsia"/>
                <w:sz w:val="24"/>
              </w:rPr>
            </w:pPr>
            <w:r>
              <w:t>已就绪</w:t>
            </w:r>
          </w:p>
        </w:tc>
        <w:tc>
          <w:tcPr>
            <w:tcW w:w="802" w:type="pct"/>
          </w:tcPr>
          <w:p w14:paraId="23E7D8FC">
            <w:pPr>
              <w:rPr>
                <w:rFonts w:hint="eastAsia"/>
                <w:sz w:val="24"/>
              </w:rPr>
            </w:pPr>
            <w:r>
              <w:t>GitHub免费额度</w:t>
            </w:r>
          </w:p>
        </w:tc>
      </w:tr>
    </w:tbl>
    <w:p w14:paraId="5AAC63C3">
      <w:pPr>
        <w:rPr>
          <w:rFonts w:hint="eastAsia"/>
          <w:sz w:val="24"/>
        </w:rPr>
      </w:pPr>
    </w:p>
    <w:p w14:paraId="69B7A21F">
      <w:pPr>
        <w:pStyle w:val="41"/>
        <w:rPr>
          <w:rFonts w:hint="eastAsia"/>
        </w:rPr>
      </w:pPr>
      <w:bookmarkStart w:id="24" w:name="_Toc292"/>
      <w:r>
        <w:rPr>
          <w:rFonts w:hint="eastAsia"/>
        </w:rPr>
        <w:t>1.</w:t>
      </w:r>
      <w:r>
        <w:t>5</w:t>
      </w:r>
      <w:r>
        <w:rPr>
          <w:rFonts w:hint="eastAsia"/>
        </w:rPr>
        <w:t>分配任务</w:t>
      </w:r>
      <w:bookmarkEnd w:id="24"/>
    </w:p>
    <w:p w14:paraId="41CBD840">
      <w:pPr>
        <w:pStyle w:val="29"/>
        <w:rPr>
          <w:rFonts w:hint="eastAsia"/>
        </w:rPr>
      </w:pPr>
      <w:r>
        <w:rPr>
          <w:rFonts w:hint="eastAsia"/>
        </w:rPr>
        <w:t>表1.5.1 任务分配表（9人角色分工，按流A后端/流B算法/流C前端/流D QA四条工作流并行，优先级 D&gt;B&gt;A&gt;C）</w:t>
      </w:r>
    </w:p>
    <w:tbl>
      <w:tblPr>
        <w:tblStyle w:val="1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4673"/>
        <w:gridCol w:w="2842"/>
      </w:tblGrid>
      <w:tr w14:paraId="13417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5C9F438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序号</w:t>
            </w:r>
          </w:p>
        </w:tc>
        <w:tc>
          <w:tcPr>
            <w:tcW w:w="2742" w:type="pct"/>
          </w:tcPr>
          <w:p w14:paraId="7CE20BAA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任务</w:t>
            </w:r>
          </w:p>
        </w:tc>
        <w:tc>
          <w:tcPr>
            <w:tcW w:w="1667" w:type="pct"/>
          </w:tcPr>
          <w:p w14:paraId="241A451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负责人</w:t>
            </w:r>
          </w:p>
        </w:tc>
      </w:tr>
      <w:tr w14:paraId="1C12F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05D3229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42" w:type="pct"/>
          </w:tcPr>
          <w:p w14:paraId="4BEDC6DB">
            <w:pPr>
              <w:rPr>
                <w:rFonts w:hint="eastAsia"/>
              </w:rPr>
            </w:pPr>
            <w:r>
              <w:t>R0 技术负责人/架构师（跨流）</w:t>
            </w:r>
          </w:p>
        </w:tc>
        <w:tc>
          <w:tcPr>
            <w:tcW w:w="1667" w:type="pct"/>
          </w:tcPr>
          <w:p w14:paraId="4F01DFE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李帅</w:t>
            </w:r>
          </w:p>
        </w:tc>
      </w:tr>
      <w:tr w14:paraId="436A5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0B477A9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42" w:type="pct"/>
          </w:tcPr>
          <w:p w14:paraId="37174EBF">
            <w:pPr>
              <w:rPr>
                <w:rFonts w:hint="eastAsia"/>
              </w:rPr>
            </w:pPr>
            <w:r>
              <w:t>R1 后端-数据岗（流A）</w:t>
            </w:r>
          </w:p>
        </w:tc>
        <w:tc>
          <w:tcPr>
            <w:tcW w:w="1667" w:type="pct"/>
          </w:tcPr>
          <w:p w14:paraId="10D8229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罗智峰</w:t>
            </w:r>
          </w:p>
        </w:tc>
      </w:tr>
      <w:tr w14:paraId="5259A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30DCEE4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42" w:type="pct"/>
          </w:tcPr>
          <w:p w14:paraId="1970688B">
            <w:pPr>
              <w:rPr>
                <w:rFonts w:hint="eastAsia"/>
              </w:rPr>
            </w:pPr>
            <w:r>
              <w:t>R2 后端-服务岗（流A）</w:t>
            </w:r>
          </w:p>
        </w:tc>
        <w:tc>
          <w:tcPr>
            <w:tcW w:w="1667" w:type="pct"/>
          </w:tcPr>
          <w:p w14:paraId="02250EF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马杰</w:t>
            </w:r>
          </w:p>
        </w:tc>
      </w:tr>
      <w:tr w14:paraId="774E1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0C7FC225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742" w:type="pct"/>
          </w:tcPr>
          <w:p w14:paraId="668973C0">
            <w:pPr>
              <w:rPr>
                <w:rFonts w:hint="eastAsia"/>
              </w:rPr>
            </w:pPr>
            <w:r>
              <w:t>R3 算法-抽取岗（流B）</w:t>
            </w:r>
          </w:p>
        </w:tc>
        <w:tc>
          <w:tcPr>
            <w:tcW w:w="1667" w:type="pct"/>
          </w:tcPr>
          <w:p w14:paraId="7AB6F041">
            <w:pPr>
              <w:rPr>
                <w:rFonts w:hint="eastAsia"/>
              </w:rPr>
            </w:pPr>
            <w:r>
              <w:t>杨博文</w:t>
            </w:r>
          </w:p>
        </w:tc>
      </w:tr>
      <w:tr w14:paraId="2C8C8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5B7E6290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742" w:type="pct"/>
          </w:tcPr>
          <w:p w14:paraId="4B23A5EC">
            <w:pPr>
              <w:rPr>
                <w:rFonts w:hint="eastAsia"/>
              </w:rPr>
            </w:pPr>
            <w:r>
              <w:t>R4 算法-演化岗（流B）</w:t>
            </w:r>
          </w:p>
        </w:tc>
        <w:tc>
          <w:tcPr>
            <w:tcW w:w="1667" w:type="pct"/>
          </w:tcPr>
          <w:p w14:paraId="08497F5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徐俊峰</w:t>
            </w:r>
          </w:p>
        </w:tc>
      </w:tr>
      <w:tr w14:paraId="0FAA9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08AAEA11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742" w:type="pct"/>
          </w:tcPr>
          <w:p w14:paraId="75251950">
            <w:pPr>
              <w:rPr>
                <w:rFonts w:hint="eastAsia"/>
              </w:rPr>
            </w:pPr>
            <w:r>
              <w:t>R5 前端-图谱岗（流C）</w:t>
            </w:r>
          </w:p>
        </w:tc>
        <w:tc>
          <w:tcPr>
            <w:tcW w:w="1667" w:type="pct"/>
          </w:tcPr>
          <w:p w14:paraId="51B4B40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范志豪</w:t>
            </w:r>
          </w:p>
        </w:tc>
      </w:tr>
      <w:tr w14:paraId="158DC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59DA17A5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742" w:type="pct"/>
          </w:tcPr>
          <w:p w14:paraId="7485331E">
            <w:pPr>
              <w:rPr>
                <w:rFonts w:hint="eastAsia"/>
              </w:rPr>
            </w:pPr>
            <w:r>
              <w:t>R6 前端-应用岗（流C）</w:t>
            </w:r>
          </w:p>
        </w:tc>
        <w:tc>
          <w:tcPr>
            <w:tcW w:w="1667" w:type="pct"/>
          </w:tcPr>
          <w:p w14:paraId="67650A84">
            <w:pPr>
              <w:rPr>
                <w:rFonts w:hint="eastAsia"/>
              </w:rPr>
            </w:pPr>
            <w:r>
              <w:t>曾洋涛</w:t>
            </w:r>
          </w:p>
        </w:tc>
      </w:tr>
      <w:tr w14:paraId="76B0C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08006F9C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742" w:type="pct"/>
          </w:tcPr>
          <w:p w14:paraId="377EC4E6">
            <w:pPr>
              <w:rPr>
                <w:rFonts w:hint="eastAsia"/>
              </w:rPr>
            </w:pPr>
            <w:r>
              <w:t>R7 QA与评估（流D）</w:t>
            </w:r>
          </w:p>
        </w:tc>
        <w:tc>
          <w:tcPr>
            <w:tcW w:w="1667" w:type="pct"/>
          </w:tcPr>
          <w:p w14:paraId="09BB7748">
            <w:pPr>
              <w:rPr>
                <w:rFonts w:hint="eastAsia"/>
              </w:rPr>
            </w:pPr>
            <w:r>
              <w:t>李帅</w:t>
            </w:r>
          </w:p>
        </w:tc>
      </w:tr>
      <w:tr w14:paraId="3E244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1" w:type="pct"/>
          </w:tcPr>
          <w:p w14:paraId="618FBC99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2742" w:type="pct"/>
          </w:tcPr>
          <w:p w14:paraId="20A2E5A6">
            <w:pPr>
              <w:rPr>
                <w:rFonts w:hint="eastAsia"/>
              </w:rPr>
            </w:pPr>
            <w:r>
              <w:t>R8 文档与材料统筹（跨流）</w:t>
            </w:r>
          </w:p>
        </w:tc>
        <w:tc>
          <w:tcPr>
            <w:tcW w:w="1667" w:type="pct"/>
          </w:tcPr>
          <w:p w14:paraId="0386DDFE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杨乐</w:t>
            </w:r>
          </w:p>
        </w:tc>
      </w:tr>
    </w:tbl>
    <w:p w14:paraId="49345FF2"/>
    <w:p w14:paraId="0DBDA7AE">
      <w:pPr>
        <w:pStyle w:val="33"/>
        <w:rPr>
          <w:rFonts w:hint="eastAsia"/>
        </w:rPr>
      </w:pPr>
      <w:r>
        <w:br w:type="page"/>
      </w:r>
      <w:bookmarkStart w:id="25" w:name="_Toc19426"/>
      <w:r>
        <w:rPr>
          <w:rFonts w:hint="eastAsia"/>
        </w:rPr>
        <w:t>第2章</w:t>
      </w:r>
      <w:r>
        <w:t xml:space="preserve"> </w:t>
      </w:r>
      <w:r>
        <w:rPr>
          <w:rFonts w:hint="eastAsia"/>
        </w:rPr>
        <w:t>系统需求规格说明书</w:t>
      </w:r>
      <w:bookmarkEnd w:id="25"/>
    </w:p>
    <w:p w14:paraId="3FCA3C6B">
      <w:pPr>
        <w:rPr>
          <w:rFonts w:hint="eastAsia"/>
        </w:rPr>
      </w:pPr>
    </w:p>
    <w:p w14:paraId="6E7A81B9">
      <w:pPr>
        <w:pStyle w:val="41"/>
        <w:rPr>
          <w:rFonts w:hint="eastAsia"/>
        </w:rPr>
      </w:pPr>
      <w:bookmarkStart w:id="26" w:name="_Toc18667"/>
      <w:r>
        <w:rPr>
          <w:rFonts w:hint="eastAsia"/>
        </w:rPr>
        <w:t>2.1问题陈述</w:t>
      </w:r>
      <w:bookmarkEnd w:id="26"/>
    </w:p>
    <w:p w14:paraId="4E3F2594">
      <w:pPr>
        <w:pStyle w:val="30"/>
        <w:ind w:firstLine="480"/>
        <w:rPr>
          <w:rFonts w:hint="eastAsia"/>
        </w:rPr>
      </w:pPr>
      <w:r>
        <w:rPr>
          <w:rFonts w:hint="eastAsia"/>
        </w:rPr>
        <w:t>新一代信息技术领域技术迭代快、岗位变化频繁，传统招聘数据存在严重的“时滞（JD滞后于市场）、抄袭（互相抄JD）、通胀（要求虚高）”问题，且单纯依靠大模型抽取会产生能力“幻觉”，导致岗位能力图谱可信度低、人岗匹配失真。本项目通过多源异构数据融合、信任度评分、三层幻觉防控与动态演化分析，构建可信、可演化、可验证的岗位能力图谱，并为求职者提供精准匹配诊断与学习路径规划。</w:t>
      </w:r>
    </w:p>
    <w:p w14:paraId="206E3F43">
      <w:pPr>
        <w:pStyle w:val="41"/>
        <w:rPr>
          <w:rFonts w:hint="eastAsia"/>
        </w:rPr>
      </w:pPr>
      <w:bookmarkStart w:id="27" w:name="_Toc30323"/>
      <w:r>
        <w:rPr>
          <w:rFonts w:hint="eastAsia"/>
        </w:rPr>
        <w:t>2.2要达到的目标</w:t>
      </w:r>
      <w:bookmarkEnd w:id="27"/>
    </w:p>
    <w:p w14:paraId="13237744">
      <w:pPr>
        <w:pStyle w:val="30"/>
        <w:ind w:firstLine="480"/>
        <w:rPr>
          <w:rFonts w:hint="eastAsia"/>
        </w:rPr>
      </w:pPr>
      <w:r>
        <w:rPr>
          <w:rFonts w:hint="eastAsia"/>
        </w:rPr>
        <w:t>系统主要功能与可验证量化目标：图谱规模≥30岗位/≥500技能节点；JD解析、简历提取、人岗匹配三项准确率(F1)最终≥90%（中期M4≥85%，M5≥88%）；JD及配套测试用例≥100条（Golden Set，Kappa≥0.7）；单元测试覆盖率≥60%（pytest-cov，CI门禁）；Docker Compose 一键部署。技能匹配采用“规范化后精确匹配+模糊匹配标记为partial”两层判定，partial不计入对错。</w:t>
      </w:r>
    </w:p>
    <w:p w14:paraId="2FC77EC7">
      <w:pPr>
        <w:pStyle w:val="41"/>
        <w:rPr>
          <w:rFonts w:hint="eastAsia"/>
        </w:rPr>
      </w:pPr>
      <w:bookmarkStart w:id="28" w:name="_Toc2723"/>
      <w:r>
        <w:rPr>
          <w:rFonts w:hint="eastAsia"/>
        </w:rPr>
        <w:t>2.3具体的分析</w:t>
      </w:r>
      <w:bookmarkEnd w:id="28"/>
    </w:p>
    <w:p w14:paraId="30D3CB97">
      <w:pPr>
        <w:pStyle w:val="30"/>
        <w:ind w:firstLine="480"/>
        <w:rPr>
          <w:rFonts w:hint="eastAsia"/>
        </w:rPr>
      </w:pPr>
      <w:r>
        <w:rPr>
          <w:rFonts w:hint="eastAsia"/>
        </w:rPr>
        <w:t>（对本系统用例描述，首先是一个总的用例图，然后从2.3.1开始详细描述每一个用例。本系统按角色分为“用户角色（求职者/在校学生）”“分析角色（企业HR/行业分析师）”“管理角色（管理员/技术负责人）”分别分析。）</w:t>
      </w:r>
    </w:p>
    <w:p w14:paraId="299531F8">
      <w:pPr>
        <w:pStyle w:val="37"/>
        <w:ind w:firstLine="562"/>
        <w:rPr>
          <w:rFonts w:hint="eastAsia"/>
        </w:rPr>
      </w:pPr>
      <w:r>
        <w:rPr>
          <w:rFonts w:hint="eastAsia"/>
        </w:rPr>
        <w:t>2.3.1 用户角色</w:t>
      </w:r>
    </w:p>
    <w:p w14:paraId="37E07D97">
      <w:pPr>
        <w:pStyle w:val="30"/>
        <w:ind w:firstLine="480"/>
        <w:rPr>
          <w:rFonts w:hint="eastAsia"/>
        </w:rPr>
      </w:pPr>
      <w:r>
        <w:rPr>
          <w:rFonts w:hint="eastAsia"/>
        </w:rPr>
        <w:t>1、用户角色用例图如下：</w:t>
      </w:r>
    </w:p>
    <w:p w14:paraId="181BFA87">
      <w:pPr>
        <w:pStyle w:val="30"/>
        <w:ind w:firstLine="480"/>
        <w:rPr>
          <w:rFonts w:hint="eastAsia"/>
        </w:rPr>
      </w:pPr>
    </w:p>
    <w:p w14:paraId="0BB6CA55">
      <w:pPr>
        <w:pStyle w:val="30"/>
        <w:ind w:firstLine="199" w:firstLineChars="83"/>
        <w:jc w:val="center"/>
      </w:pPr>
    </w:p>
    <w:p w14:paraId="2D7667C1">
      <w:pPr>
        <w:pStyle w:val="30"/>
        <w:ind w:firstLine="199" w:firstLineChars="83"/>
        <w:jc w:val="center"/>
        <w:rPr>
          <w:rFonts w:hint="eastAsia"/>
        </w:rPr>
      </w:pPr>
    </w:p>
    <w:p w14:paraId="36E22FE6">
      <w:pPr>
        <w:jc w:val="center"/>
      </w:pPr>
      <w:r>
        <w:drawing>
          <wp:inline distT="0" distB="0" distL="114300" distR="114300">
            <wp:extent cx="5219700" cy="32099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1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1AA6">
      <w:pPr>
        <w:pStyle w:val="29"/>
        <w:rPr>
          <w:rFonts w:hint="eastAsia"/>
        </w:rPr>
      </w:pPr>
      <w:r>
        <w:rPr>
          <w:rFonts w:hint="eastAsia"/>
        </w:rPr>
        <w:t>图2.3.1</w:t>
      </w:r>
      <w:r>
        <w:t xml:space="preserve"> </w:t>
      </w:r>
      <w:r>
        <w:rPr>
          <w:rFonts w:hint="eastAsia"/>
        </w:rPr>
        <w:t>用户角色用例图</w:t>
      </w:r>
    </w:p>
    <w:p w14:paraId="2EB446CB">
      <w:pPr>
        <w:pStyle w:val="30"/>
        <w:ind w:firstLine="480"/>
        <w:rPr>
          <w:rFonts w:hint="eastAsia"/>
        </w:rPr>
      </w:pPr>
      <w:r>
        <w:rPr>
          <w:rFonts w:hint="eastAsia"/>
        </w:rPr>
        <w:t>2、用户需求功能清单：</w:t>
      </w:r>
    </w:p>
    <w:p w14:paraId="5263459B">
      <w:pPr>
        <w:pStyle w:val="29"/>
        <w:rPr>
          <w:rFonts w:hint="eastAsia"/>
        </w:rPr>
      </w:pPr>
      <w:r>
        <w:rPr>
          <w:rFonts w:hint="eastAsia"/>
        </w:rPr>
        <w:t>表2.3.1 用户需求功能清单</w:t>
      </w:r>
    </w:p>
    <w:tbl>
      <w:tblPr>
        <w:tblStyle w:val="14"/>
        <w:tblW w:w="486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5"/>
      </w:tblGrid>
      <w:tr w14:paraId="740AB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1B0A0F31">
            <w:pPr>
              <w:rPr>
                <w:rFonts w:hint="eastAsia"/>
              </w:rPr>
            </w:pPr>
            <w:r>
              <w:rPr>
                <w:rFonts w:hint="eastAsia"/>
              </w:rPr>
              <w:t>功能编号</w:t>
            </w:r>
          </w:p>
        </w:tc>
        <w:tc>
          <w:tcPr>
            <w:tcW w:w="1250" w:type="pct"/>
          </w:tcPr>
          <w:p w14:paraId="3EEF19F7">
            <w:pPr>
              <w:rPr>
                <w:rFonts w:hint="eastAsia"/>
              </w:rPr>
            </w:pPr>
            <w:r>
              <w:rPr>
                <w:rFonts w:hint="eastAsia"/>
              </w:rPr>
              <w:t>功能名称</w:t>
            </w:r>
          </w:p>
        </w:tc>
        <w:tc>
          <w:tcPr>
            <w:tcW w:w="1250" w:type="pct"/>
          </w:tcPr>
          <w:p w14:paraId="1FFC8E59">
            <w:pPr>
              <w:rPr>
                <w:rFonts w:hint="eastAsia"/>
              </w:rPr>
            </w:pPr>
            <w:r>
              <w:rPr>
                <w:rFonts w:hint="eastAsia"/>
              </w:rPr>
              <w:t>文中标题编号</w:t>
            </w:r>
          </w:p>
        </w:tc>
        <w:tc>
          <w:tcPr>
            <w:tcW w:w="1250" w:type="pct"/>
          </w:tcPr>
          <w:p w14:paraId="4D7FE831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0650E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B45D301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50" w:type="pct"/>
          </w:tcPr>
          <w:p w14:paraId="1BD43296">
            <w:pPr>
              <w:rPr>
                <w:rFonts w:hint="eastAsia"/>
              </w:rPr>
            </w:pPr>
            <w:r>
              <w:rPr>
                <w:rFonts w:hint="eastAsia"/>
              </w:rPr>
              <w:t>全景图谱浏览</w:t>
            </w:r>
          </w:p>
        </w:tc>
        <w:tc>
          <w:tcPr>
            <w:tcW w:w="1250" w:type="pct"/>
          </w:tcPr>
          <w:p w14:paraId="527BB3B2">
            <w:pPr>
              <w:rPr>
                <w:rFonts w:hint="eastAsia"/>
              </w:rPr>
            </w:pPr>
            <w:r>
              <w:rPr>
                <w:rFonts w:hint="eastAsia"/>
              </w:rPr>
              <w:t>2.3.1.1</w:t>
            </w:r>
          </w:p>
        </w:tc>
        <w:tc>
          <w:tcPr>
            <w:tcW w:w="1250" w:type="pct"/>
          </w:tcPr>
          <w:p w14:paraId="3AFA9066">
            <w:pPr>
              <w:rPr>
                <w:rFonts w:hint="eastAsia"/>
              </w:rPr>
            </w:pPr>
            <w:r>
              <w:t>4种视图切换</w:t>
            </w:r>
          </w:p>
        </w:tc>
      </w:tr>
      <w:tr w14:paraId="30946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5DBE657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50" w:type="pct"/>
          </w:tcPr>
          <w:p w14:paraId="4223113A">
            <w:pPr>
              <w:rPr>
                <w:rFonts w:hint="eastAsia"/>
              </w:rPr>
            </w:pPr>
            <w:r>
              <w:rPr>
                <w:rFonts w:hint="eastAsia"/>
              </w:rPr>
              <w:t>岗位详情查看</w:t>
            </w:r>
          </w:p>
        </w:tc>
        <w:tc>
          <w:tcPr>
            <w:tcW w:w="1250" w:type="pct"/>
          </w:tcPr>
          <w:p w14:paraId="61B0E59F">
            <w:pPr>
              <w:rPr>
                <w:rFonts w:hint="eastAsia"/>
              </w:rPr>
            </w:pPr>
            <w:r>
              <w:rPr>
                <w:rFonts w:hint="eastAsia"/>
              </w:rPr>
              <w:t>2.3.1.2</w:t>
            </w:r>
          </w:p>
        </w:tc>
        <w:tc>
          <w:tcPr>
            <w:tcW w:w="1250" w:type="pct"/>
          </w:tcPr>
          <w:p w14:paraId="20EABBF3">
            <w:pPr>
              <w:rPr>
                <w:rFonts w:hint="eastAsia"/>
              </w:rPr>
            </w:pPr>
            <w:r>
              <w:t>能力雷达图</w:t>
            </w:r>
          </w:p>
        </w:tc>
      </w:tr>
      <w:tr w14:paraId="7EF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2513411A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250" w:type="pct"/>
          </w:tcPr>
          <w:p w14:paraId="25558723">
            <w:pPr>
              <w:rPr>
                <w:rFonts w:hint="eastAsia"/>
              </w:rPr>
            </w:pPr>
            <w:r>
              <w:t>简历上传与匹配诊断</w:t>
            </w:r>
          </w:p>
        </w:tc>
        <w:tc>
          <w:tcPr>
            <w:tcW w:w="1250" w:type="pct"/>
          </w:tcPr>
          <w:p w14:paraId="6E8C5B15">
            <w:pPr>
              <w:rPr>
                <w:rFonts w:hint="eastAsia"/>
              </w:rPr>
            </w:pPr>
            <w:r>
              <w:t>2.3.1.3</w:t>
            </w:r>
          </w:p>
        </w:tc>
        <w:tc>
          <w:tcPr>
            <w:tcW w:w="1250" w:type="pct"/>
          </w:tcPr>
          <w:p w14:paraId="60D5FBED">
            <w:pPr>
              <w:rPr>
                <w:rFonts w:hint="eastAsia"/>
              </w:rPr>
            </w:pPr>
            <w:r>
              <w:t>PDF/Word，PII脱敏</w:t>
            </w:r>
          </w:p>
        </w:tc>
      </w:tr>
      <w:tr w14:paraId="6FB0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60B78946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1250" w:type="pct"/>
          </w:tcPr>
          <w:p w14:paraId="270D30CC">
            <w:pPr>
              <w:rPr>
                <w:rFonts w:hint="eastAsia"/>
              </w:rPr>
            </w:pPr>
            <w:r>
              <w:t>学习路径规划</w:t>
            </w:r>
          </w:p>
        </w:tc>
        <w:tc>
          <w:tcPr>
            <w:tcW w:w="1250" w:type="pct"/>
          </w:tcPr>
          <w:p w14:paraId="140241C8">
            <w:pPr>
              <w:rPr>
                <w:rFonts w:hint="eastAsia"/>
              </w:rPr>
            </w:pPr>
            <w:r>
              <w:t>2.3.1.4</w:t>
            </w:r>
          </w:p>
        </w:tc>
        <w:tc>
          <w:tcPr>
            <w:tcW w:w="1250" w:type="pct"/>
          </w:tcPr>
          <w:p w14:paraId="620C385A">
            <w:pPr>
              <w:rPr>
                <w:rFonts w:hint="eastAsia"/>
              </w:rPr>
            </w:pPr>
            <w:r>
              <w:t>PREREQUISITE拓扑</w:t>
            </w:r>
          </w:p>
        </w:tc>
      </w:tr>
      <w:tr w14:paraId="3BB6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72D07989">
            <w:pPr>
              <w:rPr>
                <w:rFonts w:hint="eastAsia"/>
              </w:rPr>
            </w:pPr>
          </w:p>
        </w:tc>
        <w:tc>
          <w:tcPr>
            <w:tcW w:w="1250" w:type="pct"/>
          </w:tcPr>
          <w:p w14:paraId="29AB3BB0">
            <w:pPr>
              <w:rPr>
                <w:rFonts w:hint="eastAsia"/>
              </w:rPr>
            </w:pPr>
          </w:p>
        </w:tc>
        <w:tc>
          <w:tcPr>
            <w:tcW w:w="1250" w:type="pct"/>
          </w:tcPr>
          <w:p w14:paraId="01A5DB6F">
            <w:pPr>
              <w:rPr>
                <w:rFonts w:hint="eastAsia"/>
              </w:rPr>
            </w:pPr>
          </w:p>
        </w:tc>
        <w:tc>
          <w:tcPr>
            <w:tcW w:w="1250" w:type="pct"/>
          </w:tcPr>
          <w:p w14:paraId="699BA637">
            <w:pPr>
              <w:rPr>
                <w:rFonts w:hint="eastAsia"/>
              </w:rPr>
            </w:pPr>
          </w:p>
        </w:tc>
      </w:tr>
      <w:tr w14:paraId="6CC9B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5D173B9A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50" w:type="pct"/>
          </w:tcPr>
          <w:p w14:paraId="3966E4D0">
            <w:pPr>
              <w:rPr>
                <w:rFonts w:hint="eastAsia"/>
              </w:rPr>
            </w:pPr>
            <w:r>
              <w:rPr>
                <w:rFonts w:hint="eastAsia"/>
              </w:rPr>
              <w:t>登录</w:t>
            </w:r>
          </w:p>
        </w:tc>
        <w:tc>
          <w:tcPr>
            <w:tcW w:w="1250" w:type="pct"/>
          </w:tcPr>
          <w:p w14:paraId="5140F078">
            <w:pPr>
              <w:rPr>
                <w:rFonts w:hint="eastAsia"/>
              </w:rPr>
            </w:pPr>
            <w:r>
              <w:rPr>
                <w:rFonts w:hint="eastAsia"/>
              </w:rPr>
              <w:t>2.3.1.1</w:t>
            </w:r>
          </w:p>
        </w:tc>
        <w:tc>
          <w:tcPr>
            <w:tcW w:w="1250" w:type="pct"/>
          </w:tcPr>
          <w:p w14:paraId="30EB2998">
            <w:pPr>
              <w:rPr>
                <w:rFonts w:hint="eastAsia"/>
              </w:rPr>
            </w:pPr>
          </w:p>
        </w:tc>
      </w:tr>
      <w:tr w14:paraId="2D33B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0" w:type="pct"/>
          </w:tcPr>
          <w:p w14:paraId="0D170AB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50" w:type="pct"/>
          </w:tcPr>
          <w:p w14:paraId="6280CE99">
            <w:pPr>
              <w:rPr>
                <w:rFonts w:hint="eastAsia"/>
              </w:rPr>
            </w:pPr>
            <w:r>
              <w:rPr>
                <w:rFonts w:hint="eastAsia"/>
              </w:rPr>
              <w:t>登录</w:t>
            </w:r>
          </w:p>
        </w:tc>
        <w:tc>
          <w:tcPr>
            <w:tcW w:w="1250" w:type="pct"/>
          </w:tcPr>
          <w:p w14:paraId="6E3BCB34">
            <w:pPr>
              <w:rPr>
                <w:rFonts w:hint="eastAsia"/>
              </w:rPr>
            </w:pPr>
            <w:r>
              <w:rPr>
                <w:rFonts w:hint="eastAsia"/>
              </w:rPr>
              <w:t>2.3.1.1</w:t>
            </w:r>
          </w:p>
        </w:tc>
        <w:tc>
          <w:tcPr>
            <w:tcW w:w="1250" w:type="pct"/>
          </w:tcPr>
          <w:p w14:paraId="6CF0FD6C">
            <w:pPr>
              <w:rPr>
                <w:rFonts w:hint="eastAsia"/>
              </w:rPr>
            </w:pPr>
          </w:p>
        </w:tc>
      </w:tr>
    </w:tbl>
    <w:p w14:paraId="0B35B233">
      <w:pPr>
        <w:pStyle w:val="23"/>
        <w:ind w:firstLine="482"/>
        <w:rPr>
          <w:rFonts w:hint="eastAsia"/>
        </w:rPr>
      </w:pPr>
      <w:r>
        <w:rPr>
          <w:rFonts w:hint="eastAsia"/>
        </w:rPr>
        <w:t>2.3.1.1 全景图谱浏览</w:t>
      </w:r>
    </w:p>
    <w:p w14:paraId="61AD68F3">
      <w:pPr>
        <w:pStyle w:val="30"/>
        <w:ind w:firstLine="480"/>
        <w:rPr>
          <w:rFonts w:hint="eastAsia"/>
        </w:rPr>
      </w:pPr>
      <w:r>
        <w:rPr>
          <w:rFonts w:hint="eastAsia"/>
        </w:rPr>
        <w:t>功能描述：以力导向图展示新一代信息技术领域岗位-技能全景图谱，支持按技术栈、级别、热度、演化四种视图切换，节点点击可高亮关系并多跳展开。</w:t>
      </w:r>
    </w:p>
    <w:p w14:paraId="56A9D9E7">
      <w:pPr>
        <w:pStyle w:val="30"/>
        <w:ind w:firstLine="480"/>
        <w:rPr>
          <w:rFonts w:hint="eastAsia"/>
        </w:rPr>
      </w:pPr>
      <w:r>
        <w:rPr>
          <w:rFonts w:hint="eastAsia"/>
        </w:rPr>
        <w:t>用例描述：用户进入首页→请求 GET /graph/panorama→后端Cypher查询Neo4j→返回节点/边JSON→前端AntV G6渲染。</w:t>
      </w:r>
    </w:p>
    <w:p w14:paraId="2995BDB7">
      <w:pPr>
        <w:pStyle w:val="39"/>
        <w:ind w:firstLine="420"/>
        <w:jc w:val="center"/>
        <w:rPr>
          <w:rFonts w:hint="eastAsia"/>
          <w:b/>
          <w:bCs/>
        </w:rPr>
      </w:pPr>
      <w:r>
        <w:rPr>
          <w:lang w:val="en-US" w:eastAsia="zh-CN"/>
        </w:rPr>
        <w:pict>
          <v:shape id="_x0000_i1025" o:spt="75" type="#_x0000_t75" style="height:231.5pt;width:167.7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7FE99AB">
      <w:pPr>
        <w:jc w:val="center"/>
      </w:pPr>
      <w:r>
        <w:drawing>
          <wp:inline distT="0" distB="0" distL="114300" distR="114300">
            <wp:extent cx="4679950" cy="2719070"/>
            <wp:effectExtent l="0" t="0" r="6350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1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14BE">
      <w:pPr>
        <w:pStyle w:val="29"/>
        <w:rPr>
          <w:rFonts w:hint="eastAsia"/>
        </w:rPr>
      </w:pPr>
      <w:r>
        <w:rPr>
          <w:rFonts w:hint="eastAsia"/>
        </w:rPr>
        <w:t>图2.3.1.1 全景图谱浏览用例图</w:t>
      </w:r>
    </w:p>
    <w:p w14:paraId="6853B6FE">
      <w:pPr>
        <w:pStyle w:val="30"/>
        <w:ind w:firstLine="480"/>
        <w:rPr>
          <w:rFonts w:hint="eastAsia"/>
        </w:rPr>
      </w:pPr>
      <w:r>
        <w:rPr>
          <w:rFonts w:hint="eastAsia"/>
        </w:rPr>
        <w:t>参与者：求职者、在校学生。</w:t>
      </w:r>
    </w:p>
    <w:p w14:paraId="387FD053">
      <w:pPr>
        <w:pStyle w:val="30"/>
        <w:ind w:firstLine="480"/>
        <w:rPr>
          <w:rFonts w:hint="eastAsia"/>
        </w:rPr>
      </w:pPr>
      <w:r>
        <w:rPr>
          <w:rFonts w:hint="eastAsia"/>
        </w:rPr>
        <w:t>前置条件：图谱已构建（≥20岗位≥200技能）。</w:t>
      </w:r>
    </w:p>
    <w:p w14:paraId="6F6B049F">
      <w:pPr>
        <w:pStyle w:val="30"/>
        <w:ind w:firstLine="480"/>
        <w:rPr>
          <w:rFonts w:hint="eastAsia"/>
        </w:rPr>
      </w:pPr>
      <w:r>
        <w:rPr>
          <w:rFonts w:hint="eastAsia"/>
        </w:rPr>
        <w:t>后置条件：图谱以可交互力导向图呈现，用户可切换视图与展开关系。</w:t>
      </w:r>
    </w:p>
    <w:p w14:paraId="0FDED9B2">
      <w:pPr>
        <w:pStyle w:val="23"/>
        <w:ind w:firstLine="482"/>
        <w:rPr>
          <w:rFonts w:hint="eastAsia"/>
        </w:rPr>
      </w:pPr>
      <w:r>
        <w:rPr>
          <w:rFonts w:hint="eastAsia"/>
        </w:rPr>
        <w:t>2.3.1.2 岗位详情查看</w:t>
      </w:r>
    </w:p>
    <w:p w14:paraId="6B739B4E">
      <w:pPr>
        <w:pStyle w:val="30"/>
        <w:ind w:firstLine="480"/>
        <w:rPr>
          <w:rFonts w:hint="eastAsia"/>
        </w:rPr>
      </w:pPr>
      <w:r>
        <w:rPr>
          <w:rFonts w:hint="eastAsia"/>
        </w:rPr>
        <w:t>功能描述：点击岗位节点展示岗位详情，含必备/加分技能列表、能力雷达图、典型行业应用场景与演化趋势。</w:t>
      </w:r>
    </w:p>
    <w:p w14:paraId="43C4127A">
      <w:pPr>
        <w:pStyle w:val="30"/>
        <w:ind w:firstLine="480"/>
      </w:pPr>
      <w:r>
        <w:rPr>
          <w:rFonts w:hint="eastAsia"/>
        </w:rPr>
        <w:t>用例描述：请求 GET /graph/position/{name}→返回岗位能力画像→ECharts渲染雷达图。</w:t>
      </w:r>
    </w:p>
    <w:p w14:paraId="2A5CC9C6">
      <w:pPr>
        <w:pStyle w:val="30"/>
        <w:ind w:firstLine="480"/>
      </w:pPr>
      <w:r>
        <w:rPr>
          <w:rFonts w:hint="eastAsia"/>
        </w:rPr>
        <w:t>参与者：求职者、在校学生、企业HR。</w:t>
      </w:r>
    </w:p>
    <w:p w14:paraId="34794027">
      <w:pPr>
        <w:pStyle w:val="30"/>
        <w:ind w:firstLine="480"/>
      </w:pPr>
      <w:r>
        <w:rPr>
          <w:rFonts w:hint="eastAsia"/>
        </w:rPr>
        <w:t>前置条件：岗位节点存在于图谱中。</w:t>
      </w:r>
    </w:p>
    <w:p w14:paraId="6EF8F757">
      <w:pPr>
        <w:pStyle w:val="30"/>
        <w:ind w:firstLine="480"/>
        <w:rPr>
          <w:rFonts w:hint="eastAsia"/>
        </w:rPr>
      </w:pPr>
      <w:r>
        <w:rPr>
          <w:rFonts w:hint="eastAsia"/>
        </w:rPr>
        <w:t>后置条件：展示该岗位的完整能力画像与历史演化。</w:t>
      </w:r>
    </w:p>
    <w:p w14:paraId="6347C35A">
      <w:pPr>
        <w:pStyle w:val="39"/>
        <w:ind w:firstLine="420"/>
        <w:rPr>
          <w:rFonts w:hint="eastAsia"/>
        </w:rPr>
      </w:pPr>
      <w:r>
        <w:t>………………………..</w:t>
      </w:r>
    </w:p>
    <w:p w14:paraId="11BDCAF9">
      <w:pPr>
        <w:pStyle w:val="37"/>
        <w:ind w:firstLine="562"/>
        <w:rPr>
          <w:rFonts w:hint="eastAsia"/>
        </w:rPr>
      </w:pPr>
      <w:r>
        <w:rPr>
          <w:rFonts w:hint="eastAsia"/>
        </w:rPr>
        <w:t>2.3.2 分析角色（企业HR/行业分析师）</w:t>
      </w:r>
    </w:p>
    <w:p w14:paraId="29650125">
      <w:pPr>
        <w:pStyle w:val="30"/>
        <w:ind w:firstLine="480"/>
        <w:rPr>
          <w:rFonts w:hint="eastAsia"/>
        </w:rPr>
      </w:pPr>
      <w:r>
        <w:rPr>
          <w:rFonts w:hint="eastAsia"/>
        </w:rPr>
        <w:t>1、分析角色用例图如下：</w:t>
      </w:r>
    </w:p>
    <w:p w14:paraId="1ED96BBE">
      <w:pPr>
        <w:pStyle w:val="30"/>
        <w:ind w:firstLine="480"/>
        <w:rPr>
          <w:rFonts w:hint="eastAsia"/>
        </w:rPr>
      </w:pPr>
    </w:p>
    <w:p w14:paraId="44A21E35">
      <w:pPr>
        <w:pStyle w:val="30"/>
        <w:ind w:firstLine="199" w:firstLineChars="83"/>
        <w:jc w:val="center"/>
      </w:pPr>
    </w:p>
    <w:p w14:paraId="2E47D308">
      <w:pPr>
        <w:pStyle w:val="30"/>
        <w:ind w:firstLine="199" w:firstLineChars="83"/>
        <w:jc w:val="center"/>
        <w:rPr>
          <w:rFonts w:hint="eastAsia"/>
        </w:rPr>
      </w:pPr>
    </w:p>
    <w:p w14:paraId="6EDB6BA2">
      <w:pPr>
        <w:jc w:val="center"/>
      </w:pPr>
      <w:r>
        <w:drawing>
          <wp:inline distT="0" distB="0" distL="114300" distR="114300">
            <wp:extent cx="5219700" cy="32061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7601">
      <w:pPr>
        <w:pStyle w:val="29"/>
        <w:rPr>
          <w:rFonts w:hint="eastAsia"/>
        </w:rPr>
      </w:pPr>
      <w:r>
        <w:rPr>
          <w:rFonts w:hint="eastAsia"/>
        </w:rPr>
        <w:t>图2.3.2 分析角色用例图</w:t>
      </w:r>
    </w:p>
    <w:p w14:paraId="378534C4">
      <w:pPr>
        <w:pStyle w:val="30"/>
        <w:ind w:firstLine="480"/>
        <w:rPr>
          <w:rFonts w:hint="eastAsia"/>
        </w:rPr>
      </w:pPr>
    </w:p>
    <w:p w14:paraId="4BF98E9D">
      <w:pPr>
        <w:pStyle w:val="30"/>
        <w:ind w:firstLine="480"/>
        <w:rPr>
          <w:rFonts w:hint="eastAsia"/>
        </w:rPr>
      </w:pPr>
      <w:r>
        <w:rPr>
          <w:rFonts w:hint="eastAsia"/>
        </w:rPr>
        <w:t>2、分析角色需求功能清单：</w:t>
      </w:r>
    </w:p>
    <w:p w14:paraId="1006E2A6">
      <w:pPr>
        <w:pStyle w:val="29"/>
        <w:rPr>
          <w:rFonts w:hint="eastAsia"/>
        </w:rPr>
      </w:pPr>
      <w:r>
        <w:rPr>
          <w:rFonts w:hint="eastAsia"/>
        </w:rPr>
        <w:t>表2.3.2 分析角色需求功能清单</w:t>
      </w:r>
    </w:p>
    <w:tbl>
      <w:tblPr>
        <w:tblStyle w:val="14"/>
        <w:tblW w:w="486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3178"/>
        <w:gridCol w:w="1812"/>
        <w:gridCol w:w="2074"/>
      </w:tblGrid>
      <w:tr w14:paraId="356B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 w14:paraId="389CA80F">
            <w:pPr>
              <w:rPr>
                <w:rFonts w:hint="eastAsia"/>
              </w:rPr>
            </w:pPr>
            <w:r>
              <w:rPr>
                <w:rFonts w:hint="eastAsia"/>
              </w:rPr>
              <w:t>功能编号</w:t>
            </w:r>
          </w:p>
        </w:tc>
        <w:tc>
          <w:tcPr>
            <w:tcW w:w="1915" w:type="pct"/>
          </w:tcPr>
          <w:p w14:paraId="65E44DB8">
            <w:pPr>
              <w:rPr>
                <w:rFonts w:hint="eastAsia"/>
              </w:rPr>
            </w:pPr>
            <w:r>
              <w:rPr>
                <w:rFonts w:hint="eastAsia"/>
              </w:rPr>
              <w:t>功能名称</w:t>
            </w:r>
          </w:p>
        </w:tc>
        <w:tc>
          <w:tcPr>
            <w:tcW w:w="1092" w:type="pct"/>
          </w:tcPr>
          <w:p w14:paraId="2B9661FC">
            <w:pPr>
              <w:rPr>
                <w:rFonts w:hint="eastAsia"/>
              </w:rPr>
            </w:pPr>
            <w:r>
              <w:rPr>
                <w:rFonts w:hint="eastAsia"/>
              </w:rPr>
              <w:t>文中标题编号</w:t>
            </w:r>
          </w:p>
        </w:tc>
        <w:tc>
          <w:tcPr>
            <w:tcW w:w="1250" w:type="pct"/>
          </w:tcPr>
          <w:p w14:paraId="124F41E0">
            <w:pPr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</w:tr>
      <w:tr w14:paraId="1CFE1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 w14:paraId="1FD9A9D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915" w:type="pct"/>
          </w:tcPr>
          <w:p w14:paraId="00199EBF">
            <w:pPr>
              <w:rPr>
                <w:rFonts w:hint="eastAsia"/>
              </w:rPr>
            </w:pPr>
            <w:r>
              <w:rPr>
                <w:rFonts w:hint="eastAsia"/>
              </w:rPr>
              <w:t>新岗位发现</w:t>
            </w:r>
          </w:p>
        </w:tc>
        <w:tc>
          <w:tcPr>
            <w:tcW w:w="1092" w:type="pct"/>
          </w:tcPr>
          <w:p w14:paraId="7F153207">
            <w:pPr>
              <w:rPr>
                <w:rFonts w:hint="eastAsia"/>
              </w:rPr>
            </w:pPr>
            <w:r>
              <w:rPr>
                <w:rFonts w:hint="eastAsia"/>
              </w:rPr>
              <w:t>2.3.2.1</w:t>
            </w:r>
          </w:p>
        </w:tc>
        <w:tc>
          <w:tcPr>
            <w:tcW w:w="1250" w:type="pct"/>
          </w:tcPr>
          <w:p w14:paraId="2A9B2C6F">
            <w:pPr>
              <w:rPr>
                <w:rFonts w:hint="eastAsia"/>
              </w:rPr>
            </w:pPr>
            <w:r>
              <w:t>Z-score+HDBSCAN</w:t>
            </w:r>
          </w:p>
        </w:tc>
      </w:tr>
      <w:tr w14:paraId="52885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 w14:paraId="6F892097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915" w:type="pct"/>
          </w:tcPr>
          <w:p w14:paraId="63A719E4">
            <w:pPr>
              <w:rPr>
                <w:rFonts w:hint="eastAsia"/>
              </w:rPr>
            </w:pPr>
            <w:r>
              <w:rPr>
                <w:rFonts w:hint="eastAsia"/>
              </w:rPr>
              <w:t>既有岗位能力更新</w:t>
            </w:r>
          </w:p>
        </w:tc>
        <w:tc>
          <w:tcPr>
            <w:tcW w:w="1092" w:type="pct"/>
          </w:tcPr>
          <w:p w14:paraId="4F885B59">
            <w:pPr>
              <w:rPr>
                <w:rFonts w:hint="eastAsia"/>
              </w:rPr>
            </w:pPr>
            <w:r>
              <w:rPr>
                <w:rFonts w:hint="eastAsia"/>
              </w:rPr>
              <w:t>2.3.2.2</w:t>
            </w:r>
          </w:p>
        </w:tc>
        <w:tc>
          <w:tcPr>
            <w:tcW w:w="1250" w:type="pct"/>
          </w:tcPr>
          <w:p w14:paraId="5CDD4B6F">
            <w:pPr>
              <w:rPr>
                <w:rFonts w:hint="eastAsia"/>
              </w:rPr>
            </w:pPr>
            <w:r>
              <w:t>差分+人工审核</w:t>
            </w:r>
          </w:p>
        </w:tc>
      </w:tr>
      <w:tr w14:paraId="0D8E9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 w14:paraId="0EB1650F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915" w:type="pct"/>
          </w:tcPr>
          <w:p w14:paraId="3FD4E6C0">
            <w:pPr>
              <w:rPr>
                <w:rFonts w:hint="eastAsia"/>
              </w:rPr>
            </w:pPr>
            <w:r>
              <w:rPr>
                <w:rFonts w:hint="eastAsia"/>
              </w:rPr>
              <w:t>演化趋势看板</w:t>
            </w:r>
          </w:p>
        </w:tc>
        <w:tc>
          <w:tcPr>
            <w:tcW w:w="1092" w:type="pct"/>
          </w:tcPr>
          <w:p w14:paraId="6E63AE0D">
            <w:pPr>
              <w:rPr>
                <w:rFonts w:hint="eastAsia"/>
              </w:rPr>
            </w:pPr>
            <w:r>
              <w:rPr>
                <w:rFonts w:hint="eastAsia"/>
              </w:rPr>
              <w:t>2.3.2.3</w:t>
            </w:r>
          </w:p>
        </w:tc>
        <w:tc>
          <w:tcPr>
            <w:tcW w:w="1250" w:type="pct"/>
          </w:tcPr>
          <w:p w14:paraId="44404AB4">
            <w:pPr>
              <w:rPr>
                <w:rFonts w:hint="eastAsia"/>
              </w:rPr>
            </w:pPr>
            <w:r>
              <w:t>时间线/热力图</w:t>
            </w:r>
          </w:p>
        </w:tc>
      </w:tr>
      <w:tr w14:paraId="73546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 w14:paraId="4B2581BA">
            <w:pPr>
              <w:rPr>
                <w:rFonts w:hint="eastAsia"/>
              </w:rPr>
            </w:pPr>
          </w:p>
        </w:tc>
        <w:tc>
          <w:tcPr>
            <w:tcW w:w="1915" w:type="pct"/>
          </w:tcPr>
          <w:p w14:paraId="4D6AE7BC">
            <w:pPr>
              <w:rPr>
                <w:rFonts w:hint="eastAsia"/>
              </w:rPr>
            </w:pPr>
          </w:p>
        </w:tc>
        <w:tc>
          <w:tcPr>
            <w:tcW w:w="1092" w:type="pct"/>
          </w:tcPr>
          <w:p w14:paraId="5DDFF2FE">
            <w:pPr>
              <w:rPr>
                <w:rFonts w:hint="eastAsia"/>
              </w:rPr>
            </w:pPr>
          </w:p>
        </w:tc>
        <w:tc>
          <w:tcPr>
            <w:tcW w:w="1250" w:type="pct"/>
          </w:tcPr>
          <w:p w14:paraId="0DA4B274">
            <w:pPr>
              <w:rPr>
                <w:rFonts w:hint="eastAsia"/>
              </w:rPr>
            </w:pPr>
          </w:p>
        </w:tc>
      </w:tr>
      <w:tr w14:paraId="073E8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pct"/>
          </w:tcPr>
          <w:p w14:paraId="00D951C9">
            <w:pPr>
              <w:rPr>
                <w:rFonts w:hint="eastAsia"/>
              </w:rPr>
            </w:pPr>
          </w:p>
        </w:tc>
        <w:tc>
          <w:tcPr>
            <w:tcW w:w="1915" w:type="pct"/>
          </w:tcPr>
          <w:p w14:paraId="09369693">
            <w:pPr>
              <w:rPr>
                <w:rFonts w:hint="eastAsia"/>
              </w:rPr>
            </w:pPr>
          </w:p>
        </w:tc>
        <w:tc>
          <w:tcPr>
            <w:tcW w:w="1092" w:type="pct"/>
          </w:tcPr>
          <w:p w14:paraId="2BCCCA30">
            <w:pPr>
              <w:rPr>
                <w:rFonts w:hint="eastAsia"/>
              </w:rPr>
            </w:pPr>
          </w:p>
        </w:tc>
        <w:tc>
          <w:tcPr>
            <w:tcW w:w="1250" w:type="pct"/>
          </w:tcPr>
          <w:p w14:paraId="29368329">
            <w:pPr>
              <w:rPr>
                <w:rFonts w:hint="eastAsia"/>
              </w:rPr>
            </w:pPr>
          </w:p>
        </w:tc>
      </w:tr>
    </w:tbl>
    <w:p w14:paraId="3352A76E">
      <w:pPr>
        <w:rPr>
          <w:rFonts w:hint="eastAsia"/>
          <w:b/>
          <w:sz w:val="24"/>
        </w:rPr>
      </w:pPr>
    </w:p>
    <w:p w14:paraId="2ADC8BB6">
      <w:pPr>
        <w:pStyle w:val="23"/>
        <w:ind w:firstLine="482"/>
        <w:rPr>
          <w:rFonts w:hint="eastAsia"/>
        </w:rPr>
      </w:pPr>
      <w:r>
        <w:rPr>
          <w:rFonts w:hint="eastAsia"/>
        </w:rPr>
        <w:t>2.3.2.1 新岗位发现</w:t>
      </w:r>
    </w:p>
    <w:p w14:paraId="3D64DD50">
      <w:pPr>
        <w:pStyle w:val="30"/>
        <w:ind w:firstLine="480"/>
        <w:rPr>
          <w:rFonts w:hint="eastAsia"/>
        </w:rPr>
      </w:pPr>
      <w:r>
        <w:rPr>
          <w:rFonts w:hint="eastAsia"/>
        </w:rPr>
        <w:t>功能描述：对最新JD数据流进行Z-score异常检测（&gt;2.0标记涌现）与HDBSCAN聚类，发现候选新岗位，要求≥3源证据方可入图，输出完整证据链。</w:t>
      </w:r>
    </w:p>
    <w:p w14:paraId="3EDC1CD4">
      <w:pPr>
        <w:pStyle w:val="30"/>
        <w:ind w:firstLine="480"/>
      </w:pPr>
      <w:r>
        <w:rPr>
          <w:rFonts w:hint="eastAsia"/>
        </w:rPr>
        <w:t>用例描述：Celery异步任务扫描extraction_result→统计技能频次Z-score→聚类候选→多源验证→生成NEW_POSITION节点（待审核）。</w:t>
      </w:r>
    </w:p>
    <w:p w14:paraId="457AC4D1">
      <w:pPr>
        <w:pStyle w:val="30"/>
        <w:ind w:firstLine="480"/>
      </w:pPr>
      <w:r>
        <w:rPr>
          <w:rFonts w:hint="eastAsia"/>
        </w:rPr>
        <w:t>参与者：企业HR、行业分析师。</w:t>
      </w:r>
    </w:p>
    <w:p w14:paraId="67C9CA2C">
      <w:pPr>
        <w:pStyle w:val="30"/>
        <w:ind w:firstLine="480"/>
      </w:pPr>
      <w:r>
        <w:rPr>
          <w:rFonts w:hint="eastAsia"/>
        </w:rPr>
        <w:t>前置条件：抽取Pipeline已运行，图谱已构建。</w:t>
      </w:r>
    </w:p>
    <w:p w14:paraId="2A1B496B">
      <w:pPr>
        <w:pStyle w:val="30"/>
        <w:ind w:firstLine="480"/>
        <w:rPr>
          <w:rFonts w:hint="eastAsia"/>
        </w:rPr>
      </w:pPr>
      <w:r>
        <w:rPr>
          <w:rFonts w:hint="eastAsia"/>
        </w:rPr>
        <w:t>后置条件：在演化看板展示候选新岗位及其证据链。</w:t>
      </w:r>
    </w:p>
    <w:p w14:paraId="02770B51">
      <w:pPr>
        <w:pStyle w:val="23"/>
        <w:ind w:firstLine="482"/>
        <w:rPr>
          <w:rFonts w:hint="eastAsia"/>
        </w:rPr>
      </w:pPr>
      <w:r>
        <w:rPr>
          <w:rFonts w:hint="eastAsia"/>
        </w:rPr>
        <w:t>2.3.2.2 既有岗位能力更新</w:t>
      </w:r>
    </w:p>
    <w:p w14:paraId="3D491800">
      <w:pPr>
        <w:pStyle w:val="30"/>
        <w:ind w:firstLine="480"/>
        <w:rPr>
          <w:rFonts w:hint="eastAsia"/>
        </w:rPr>
      </w:pPr>
      <w:r>
        <w:rPr>
          <w:rFonts w:hint="eastAsia"/>
        </w:rPr>
        <w:t>功能描述：对比现有岗位与最新JD，检测能力项增/删/改（Jaccard&gt;0.6标记EVOLVES_TO），附更新说明及数据源，进入人工审核队列。</w:t>
      </w:r>
    </w:p>
    <w:p w14:paraId="019886DC">
      <w:pPr>
        <w:pStyle w:val="30"/>
        <w:ind w:firstLine="480"/>
      </w:pPr>
      <w:r>
        <w:rPr>
          <w:rFonts w:hint="eastAsia"/>
        </w:rPr>
        <w:t>用例描述：差分检测能力变更→生成更新建议→写入审核队列→管理员审核通过后入图。</w:t>
      </w:r>
    </w:p>
    <w:p w14:paraId="75F7313E">
      <w:pPr>
        <w:pStyle w:val="30"/>
        <w:ind w:firstLine="480"/>
      </w:pPr>
      <w:r>
        <w:rPr>
          <w:rFonts w:hint="eastAsia"/>
        </w:rPr>
        <w:t>参与者：企业HR、行业分析师。</w:t>
      </w:r>
    </w:p>
    <w:p w14:paraId="2712521E">
      <w:pPr>
        <w:pStyle w:val="30"/>
        <w:ind w:firstLine="480"/>
      </w:pPr>
      <w:r>
        <w:rPr>
          <w:rFonts w:hint="eastAsia"/>
        </w:rPr>
        <w:t>前置条件：目标岗位存在于图谱。</w:t>
      </w:r>
    </w:p>
    <w:p w14:paraId="6C16013D">
      <w:pPr>
        <w:pStyle w:val="30"/>
        <w:ind w:firstLine="480"/>
        <w:rPr>
          <w:rFonts w:hint="eastAsia"/>
        </w:rPr>
      </w:pPr>
      <w:r>
        <w:rPr>
          <w:rFonts w:hint="eastAsia"/>
        </w:rPr>
        <w:t>后置条件：生成能力更新建议，待管理员审核。</w:t>
      </w:r>
    </w:p>
    <w:p w14:paraId="5AC88AE8">
      <w:pPr>
        <w:pStyle w:val="23"/>
        <w:ind w:firstLine="482"/>
        <w:rPr>
          <w:rFonts w:hint="eastAsia"/>
        </w:rPr>
      </w:pPr>
      <w:r>
        <w:rPr>
          <w:rFonts w:hint="eastAsia"/>
        </w:rPr>
        <w:t>2.3.2.3 演化趋势看板</w:t>
      </w:r>
    </w:p>
    <w:p w14:paraId="0477C68D">
      <w:pPr>
        <w:pStyle w:val="30"/>
        <w:ind w:firstLine="480"/>
        <w:rPr>
          <w:rFonts w:hint="eastAsia"/>
        </w:rPr>
      </w:pPr>
      <w:r>
        <w:rPr>
          <w:rFonts w:hint="eastAsia"/>
        </w:rPr>
        <w:t>功能描述：以时间线与热力图展示岗位技能的演化趋势（涌现、衰退、迁移）。</w:t>
      </w:r>
    </w:p>
    <w:p w14:paraId="730468AF">
      <w:pPr>
        <w:pStyle w:val="30"/>
        <w:ind w:firstLine="480"/>
      </w:pPr>
      <w:r>
        <w:rPr>
          <w:rFonts w:hint="eastAsia"/>
        </w:rPr>
        <w:t>用例描述：GET /evolution/trends→查询EVOLVES_TO与时序数据→ECharts渲染。</w:t>
      </w:r>
    </w:p>
    <w:p w14:paraId="6DB99BD4">
      <w:pPr>
        <w:pStyle w:val="30"/>
        <w:ind w:firstLine="480"/>
      </w:pPr>
      <w:r>
        <w:rPr>
          <w:rFonts w:hint="eastAsia"/>
        </w:rPr>
        <w:t>参与者：企业HR、行业分析师。</w:t>
      </w:r>
    </w:p>
    <w:p w14:paraId="1464DAE6">
      <w:pPr>
        <w:pStyle w:val="30"/>
        <w:ind w:firstLine="480"/>
      </w:pPr>
      <w:r>
        <w:rPr>
          <w:rFonts w:hint="eastAsia"/>
        </w:rPr>
        <w:t>前置条件：演化模块已运行。</w:t>
      </w:r>
    </w:p>
    <w:p w14:paraId="1C79AB34">
      <w:pPr>
        <w:pStyle w:val="30"/>
        <w:ind w:firstLine="480"/>
        <w:rPr>
          <w:rFonts w:hint="eastAsia"/>
        </w:rPr>
      </w:pPr>
      <w:r>
        <w:rPr>
          <w:rFonts w:hint="eastAsia"/>
        </w:rPr>
        <w:t>后置条件：展示多岗位技能演化时间线。</w:t>
      </w:r>
    </w:p>
    <w:p w14:paraId="6914F444">
      <w:pPr>
        <w:pStyle w:val="39"/>
        <w:ind w:firstLine="420"/>
        <w:rPr>
          <w:rFonts w:hint="eastAsia"/>
        </w:rPr>
      </w:pPr>
      <w:r>
        <w:t>………………………..</w:t>
      </w:r>
    </w:p>
    <w:p w14:paraId="10AB9EB5">
      <w:pPr>
        <w:rPr>
          <w:rFonts w:hint="eastAsia"/>
          <w:b/>
          <w:sz w:val="24"/>
        </w:rPr>
      </w:pPr>
    </w:p>
    <w:p w14:paraId="34A6B51C">
      <w:pPr>
        <w:pStyle w:val="33"/>
        <w:rPr>
          <w:rFonts w:hint="eastAsia"/>
        </w:rPr>
      </w:pPr>
      <w:r>
        <w:br w:type="page"/>
      </w:r>
      <w:bookmarkStart w:id="29" w:name="_Toc6061"/>
      <w:r>
        <w:rPr>
          <w:rFonts w:hint="eastAsia"/>
        </w:rPr>
        <w:t>第3章</w:t>
      </w:r>
      <w:r>
        <w:t xml:space="preserve"> </w:t>
      </w:r>
      <w:r>
        <w:rPr>
          <w:rFonts w:hint="eastAsia"/>
        </w:rPr>
        <w:t>系统设计书</w:t>
      </w:r>
      <w:bookmarkEnd w:id="29"/>
    </w:p>
    <w:p w14:paraId="67760E34">
      <w:pPr>
        <w:ind w:left="315"/>
        <w:rPr>
          <w:rFonts w:hint="eastAsia"/>
        </w:rPr>
      </w:pPr>
    </w:p>
    <w:p w14:paraId="2579A5AA">
      <w:pPr>
        <w:pStyle w:val="41"/>
        <w:rPr>
          <w:rFonts w:hint="eastAsia"/>
        </w:rPr>
      </w:pPr>
      <w:bookmarkStart w:id="30" w:name="_Toc179890803"/>
      <w:bookmarkStart w:id="31" w:name="_Toc29680"/>
      <w:r>
        <w:rPr>
          <w:rFonts w:hint="eastAsia"/>
        </w:rPr>
        <w:t>3.</w:t>
      </w:r>
      <w:r>
        <w:t>1</w:t>
      </w:r>
      <w:r>
        <w:rPr>
          <w:rFonts w:hint="eastAsia"/>
        </w:rPr>
        <w:t>组织结构图</w:t>
      </w:r>
      <w:bookmarkEnd w:id="30"/>
      <w:bookmarkEnd w:id="31"/>
    </w:p>
    <w:p w14:paraId="579C61E0">
      <w:pPr>
        <w:pStyle w:val="30"/>
        <w:ind w:firstLine="480"/>
        <w:rPr>
          <w:rFonts w:hint="eastAsia"/>
          <w:kern w:val="0"/>
        </w:rPr>
      </w:pPr>
      <w:r>
        <w:rPr>
          <w:rFonts w:hint="eastAsia"/>
        </w:rPr>
        <w:t>星图系统采用前后端分离的分布式Web架构，分前端展示层、API网关层、业务服务层、数据存储层与基础设施层。前台面向求职者与分析师，提供全景图谱浏览、岗位详情查看、简历匹配诊断、学习路径规划、演化趋势与质量看板等功能，前台具体功能如图3.1.1所示。</w:t>
      </w:r>
    </w:p>
    <w:p w14:paraId="415DDCAE">
      <w:pPr>
        <w:keepNext/>
        <w:jc w:val="center"/>
        <w:rPr>
          <w:rFonts w:hint="eastAsia" w:eastAsia="宋体"/>
          <w:lang w:val="en-US" w:eastAsia="zh-CN"/>
        </w:rPr>
      </w:pPr>
    </w:p>
    <w:p w14:paraId="29124D08">
      <w:pPr>
        <w:jc w:val="center"/>
      </w:pPr>
      <w:r>
        <w:drawing>
          <wp:inline distT="0" distB="0" distL="114300" distR="114300">
            <wp:extent cx="5399405" cy="3030855"/>
            <wp:effectExtent l="0" t="0" r="1079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F673">
      <w:pPr>
        <w:pStyle w:val="29"/>
        <w:rPr>
          <w:rFonts w:hint="eastAsia"/>
        </w:rPr>
      </w:pPr>
      <w:r>
        <w:rPr>
          <w:rFonts w:hint="eastAsia"/>
        </w:rPr>
        <w:t>图3.1.1 星图前台组织结构图</w:t>
      </w:r>
    </w:p>
    <w:p w14:paraId="2F2EA6C6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本系统为管理员设计后台管理功能，在后台管理页面中，管理员可对新岗位与能力更新结果进行审核、重置演示数据、管理系统配置与Prompt版本，管理后台具体功能如图3.1.2所示。</w:t>
      </w:r>
    </w:p>
    <w:p w14:paraId="6236D74D">
      <w:pPr>
        <w:keepNext/>
        <w:jc w:val="center"/>
      </w:pPr>
    </w:p>
    <w:p w14:paraId="68503702">
      <w:pPr>
        <w:jc w:val="center"/>
      </w:pPr>
      <w:r>
        <w:drawing>
          <wp:inline distT="0" distB="0" distL="114300" distR="114300">
            <wp:extent cx="5399405" cy="2663825"/>
            <wp:effectExtent l="0" t="0" r="1079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FFE3">
      <w:pPr>
        <w:pStyle w:val="29"/>
        <w:rPr>
          <w:rFonts w:hint="eastAsia"/>
        </w:rPr>
      </w:pPr>
      <w:r>
        <w:rPr>
          <w:rFonts w:hint="eastAsia"/>
        </w:rPr>
        <w:t>图3.1.2 星图后台组织结构图</w:t>
      </w:r>
    </w:p>
    <w:p w14:paraId="47EAE42E">
      <w:pPr>
        <w:pStyle w:val="41"/>
        <w:rPr>
          <w:rFonts w:hint="eastAsia"/>
        </w:rPr>
      </w:pPr>
      <w:bookmarkStart w:id="32" w:name="_Toc179890806"/>
      <w:bookmarkStart w:id="33" w:name="_Toc29810"/>
      <w:r>
        <w:rPr>
          <w:rFonts w:hint="eastAsia"/>
        </w:rPr>
        <w:t>3.</w:t>
      </w:r>
      <w:r>
        <w:t>2</w:t>
      </w:r>
      <w:r>
        <w:rPr>
          <w:rFonts w:hint="eastAsia"/>
        </w:rPr>
        <w:t>数据库设计</w:t>
      </w:r>
      <w:bookmarkEnd w:id="32"/>
      <w:bookmarkEnd w:id="33"/>
    </w:p>
    <w:p w14:paraId="7FFD5034">
      <w:pPr>
        <w:pStyle w:val="37"/>
        <w:ind w:firstLine="697" w:firstLineChars="248"/>
        <w:rPr>
          <w:rFonts w:hint="eastAsia"/>
        </w:rPr>
      </w:pPr>
      <w:r>
        <w:rPr>
          <w:rFonts w:hint="eastAsia"/>
        </w:rPr>
        <w:t>3.</w:t>
      </w:r>
      <w:r>
        <w:t>2</w:t>
      </w:r>
      <w:r>
        <w:rPr>
          <w:rFonts w:hint="eastAsia"/>
        </w:rPr>
        <w:t>.1 数据库</w:t>
      </w:r>
    </w:p>
    <w:p w14:paraId="2A748416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数据库名称：starmap（PostgreSQL16主业务库）/ starmap-graph（Neo4j5图谱库）。</w:t>
      </w:r>
    </w:p>
    <w:p w14:paraId="33F24E57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中文名称或意义：星图人才能力星云导航系统数据库。</w:t>
      </w:r>
    </w:p>
    <w:p w14:paraId="732BDA5E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创建日期：2026.06.14（阶段0环境搭建完成）。</w:t>
      </w:r>
    </w:p>
    <w:p w14:paraId="5FCE7F4A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创建人：星图项目组（R0技术负责人统筹，R2后端服务岗、R3算法抽取岗协作）。</w:t>
      </w:r>
    </w:p>
    <w:p w14:paraId="3D499CD9">
      <w:pPr>
        <w:pStyle w:val="37"/>
        <w:ind w:firstLine="697" w:firstLineChars="248"/>
        <w:rPr>
          <w:rFonts w:hint="eastAsia"/>
        </w:rPr>
      </w:pPr>
      <w:bookmarkStart w:id="34" w:name="_Toc179890808"/>
      <w:r>
        <w:rPr>
          <w:rFonts w:hint="eastAsia"/>
        </w:rPr>
        <w:t>3.</w:t>
      </w:r>
      <w:r>
        <w:t>2</w:t>
      </w:r>
      <w:r>
        <w:rPr>
          <w:rFonts w:hint="eastAsia"/>
        </w:rPr>
        <w:t>.</w:t>
      </w:r>
      <w:bookmarkEnd w:id="34"/>
      <w:r>
        <w:rPr>
          <w:rFonts w:hint="eastAsia"/>
        </w:rPr>
        <w:t>2 表设计</w:t>
      </w:r>
    </w:p>
    <w:p w14:paraId="29C0AEF1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本数据库总共包含8个核心数据表（PostgreSQL主业务库），图谱数据存储于Neo4j（7类节点+8类关系），具体如下表所示：</w:t>
      </w:r>
    </w:p>
    <w:p w14:paraId="0D2CCC20">
      <w:pPr>
        <w:jc w:val="center"/>
      </w:pPr>
      <w:r>
        <w:drawing>
          <wp:inline distT="0" distB="0" distL="114300" distR="114300">
            <wp:extent cx="5219700" cy="33013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0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E24A2">
      <w:pPr>
        <w:pStyle w:val="29"/>
        <w:rPr>
          <w:rFonts w:hint="eastAsia"/>
        </w:rPr>
      </w:pPr>
      <w:r>
        <w:rPr>
          <w:rFonts w:hint="eastAsia"/>
        </w:rPr>
        <w:t>表3.2.1 数据库表（PostgreSQL核心业务表）</w:t>
      </w:r>
    </w:p>
    <w:tbl>
      <w:tblPr>
        <w:tblStyle w:val="14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9"/>
        <w:gridCol w:w="1555"/>
        <w:gridCol w:w="652"/>
        <w:gridCol w:w="1129"/>
        <w:gridCol w:w="1068"/>
        <w:gridCol w:w="2017"/>
      </w:tblGrid>
      <w:tr w14:paraId="11B43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1791" w:type="dxa"/>
            <w:shd w:val="clear" w:color="auto" w:fill="E0E0E0"/>
          </w:tcPr>
          <w:p w14:paraId="7310703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表名</w:t>
            </w:r>
          </w:p>
        </w:tc>
        <w:tc>
          <w:tcPr>
            <w:tcW w:w="1861" w:type="dxa"/>
            <w:shd w:val="clear" w:color="auto" w:fill="E0E0E0"/>
          </w:tcPr>
          <w:p w14:paraId="1881C29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存储实体描述</w:t>
            </w:r>
          </w:p>
        </w:tc>
        <w:tc>
          <w:tcPr>
            <w:tcW w:w="864" w:type="dxa"/>
            <w:shd w:val="clear" w:color="auto" w:fill="E0E0E0"/>
          </w:tcPr>
          <w:p w14:paraId="5210D2C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1395" w:type="dxa"/>
            <w:shd w:val="clear" w:color="auto" w:fill="E0E0E0"/>
          </w:tcPr>
          <w:p w14:paraId="04BB4F0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全文索引键</w:t>
            </w:r>
          </w:p>
        </w:tc>
        <w:tc>
          <w:tcPr>
            <w:tcW w:w="1089" w:type="dxa"/>
            <w:shd w:val="clear" w:color="auto" w:fill="E0E0E0"/>
          </w:tcPr>
          <w:p w14:paraId="484E9BF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主键</w:t>
            </w:r>
          </w:p>
        </w:tc>
        <w:tc>
          <w:tcPr>
            <w:tcW w:w="2180" w:type="dxa"/>
            <w:shd w:val="clear" w:color="auto" w:fill="E0E0E0"/>
          </w:tcPr>
          <w:p w14:paraId="41930CE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引用字段</w:t>
            </w:r>
          </w:p>
        </w:tc>
      </w:tr>
      <w:tr w14:paraId="1C25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791" w:type="dxa"/>
          </w:tcPr>
          <w:p w14:paraId="3E22EE15">
            <w:pPr>
              <w:spacing w:line="360" w:lineRule="auto"/>
            </w:pPr>
            <w:bookmarkStart w:id="35" w:name="_Hlk27384221"/>
            <w:r>
              <w:t>raw_jd_records</w:t>
            </w:r>
          </w:p>
        </w:tc>
        <w:tc>
          <w:tcPr>
            <w:tcW w:w="1861" w:type="dxa"/>
          </w:tcPr>
          <w:p w14:paraId="6174ADE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JD原始爬取数据（抽取前）</w:t>
            </w:r>
          </w:p>
        </w:tc>
        <w:tc>
          <w:tcPr>
            <w:tcW w:w="864" w:type="dxa"/>
          </w:tcPr>
          <w:p w14:paraId="2AA14BF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基础表</w:t>
            </w:r>
          </w:p>
        </w:tc>
        <w:tc>
          <w:tcPr>
            <w:tcW w:w="1395" w:type="dxa"/>
          </w:tcPr>
          <w:p w14:paraId="582A611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（无）</w:t>
            </w:r>
          </w:p>
        </w:tc>
        <w:tc>
          <w:tcPr>
            <w:tcW w:w="1089" w:type="dxa"/>
          </w:tcPr>
          <w:p w14:paraId="7809D7D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id(UUID)</w:t>
            </w:r>
          </w:p>
        </w:tc>
        <w:tc>
          <w:tcPr>
            <w:tcW w:w="2180" w:type="dxa"/>
          </w:tcPr>
          <w:p w14:paraId="382E6C66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</w:tr>
      <w:tr w14:paraId="2AD2C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791" w:type="dxa"/>
          </w:tcPr>
          <w:p w14:paraId="7E11C877">
            <w:pPr>
              <w:spacing w:line="360" w:lineRule="auto"/>
              <w:rPr>
                <w:rFonts w:hint="eastAsia"/>
              </w:rPr>
            </w:pPr>
            <w:r>
              <w:t>jd_extraction_records</w:t>
            </w:r>
          </w:p>
        </w:tc>
        <w:tc>
          <w:tcPr>
            <w:tcW w:w="1861" w:type="dxa"/>
          </w:tcPr>
          <w:p w14:paraId="680C278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JD抽取结果记录</w:t>
            </w:r>
          </w:p>
        </w:tc>
        <w:tc>
          <w:tcPr>
            <w:tcW w:w="864" w:type="dxa"/>
          </w:tcPr>
          <w:p w14:paraId="4AEE888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基础表</w:t>
            </w:r>
          </w:p>
        </w:tc>
        <w:tc>
          <w:tcPr>
            <w:tcW w:w="1395" w:type="dxa"/>
          </w:tcPr>
          <w:p w14:paraId="0F50EA7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（无）</w:t>
            </w:r>
          </w:p>
        </w:tc>
        <w:tc>
          <w:tcPr>
            <w:tcW w:w="1089" w:type="dxa"/>
          </w:tcPr>
          <w:p w14:paraId="4008EB2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id(UUID)</w:t>
            </w:r>
          </w:p>
        </w:tc>
        <w:tc>
          <w:tcPr>
            <w:tcW w:w="2180" w:type="dxa"/>
          </w:tcPr>
          <w:p w14:paraId="43278941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</w:tr>
      <w:tr w14:paraId="0FC46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5" w:hRule="atLeast"/>
          <w:jc w:val="center"/>
        </w:trPr>
        <w:tc>
          <w:tcPr>
            <w:tcW w:w="1791" w:type="dxa"/>
          </w:tcPr>
          <w:p w14:paraId="3E55651E">
            <w:pPr>
              <w:spacing w:line="360" w:lineRule="auto"/>
              <w:rPr>
                <w:rFonts w:hint="eastAsia"/>
              </w:rPr>
            </w:pPr>
            <w:r>
              <w:t>skill_records</w:t>
            </w:r>
          </w:p>
        </w:tc>
        <w:tc>
          <w:tcPr>
            <w:tcW w:w="1861" w:type="dxa"/>
          </w:tcPr>
          <w:p w14:paraId="02854E6B">
            <w:pPr>
              <w:spacing w:line="360" w:lineRule="auto"/>
              <w:rPr>
                <w:rFonts w:hint="eastAsia"/>
              </w:rPr>
            </w:pPr>
            <w:r>
              <w:t>标准化技能主表（含检测元数据）</w:t>
            </w:r>
          </w:p>
        </w:tc>
        <w:tc>
          <w:tcPr>
            <w:tcW w:w="864" w:type="dxa"/>
          </w:tcPr>
          <w:p w14:paraId="5398698F">
            <w:pPr>
              <w:spacing w:line="360" w:lineRule="auto"/>
              <w:rPr>
                <w:rFonts w:hint="eastAsia"/>
              </w:rPr>
            </w:pPr>
            <w:r>
              <w:t>基础表</w:t>
            </w:r>
          </w:p>
        </w:tc>
        <w:tc>
          <w:tcPr>
            <w:tcW w:w="1395" w:type="dxa"/>
          </w:tcPr>
          <w:p w14:paraId="23523622">
            <w:pPr>
              <w:spacing w:line="360" w:lineRule="auto"/>
              <w:rPr>
                <w:rFonts w:hint="eastAsia"/>
              </w:rPr>
            </w:pPr>
            <w:r>
              <w:t>（无）</w:t>
            </w:r>
          </w:p>
        </w:tc>
        <w:tc>
          <w:tcPr>
            <w:tcW w:w="1089" w:type="dxa"/>
          </w:tcPr>
          <w:p w14:paraId="4100838E">
            <w:pPr>
              <w:spacing w:line="360" w:lineRule="auto"/>
              <w:rPr>
                <w:rFonts w:hint="eastAsia"/>
              </w:rPr>
            </w:pPr>
            <w:r>
              <w:t>id(UUID)</w:t>
            </w:r>
          </w:p>
        </w:tc>
        <w:tc>
          <w:tcPr>
            <w:tcW w:w="2180" w:type="dxa"/>
          </w:tcPr>
          <w:p w14:paraId="3D242AD0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</w:tr>
      <w:tr w14:paraId="4385E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791" w:type="dxa"/>
          </w:tcPr>
          <w:p w14:paraId="5909C104">
            <w:pPr>
              <w:spacing w:line="360" w:lineRule="auto"/>
            </w:pPr>
            <w:r>
              <w:t>skill_alias_records</w:t>
            </w:r>
          </w:p>
        </w:tc>
        <w:tc>
          <w:tcPr>
            <w:tcW w:w="1861" w:type="dxa"/>
          </w:tcPr>
          <w:p w14:paraId="1B6D83C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技能别名→标准名映射（归一化Step1）</w:t>
            </w:r>
          </w:p>
        </w:tc>
        <w:tc>
          <w:tcPr>
            <w:tcW w:w="864" w:type="dxa"/>
          </w:tcPr>
          <w:p w14:paraId="0E2B5FF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基础表</w:t>
            </w:r>
          </w:p>
        </w:tc>
        <w:tc>
          <w:tcPr>
            <w:tcW w:w="1395" w:type="dxa"/>
          </w:tcPr>
          <w:p w14:paraId="43C02A5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（无）</w:t>
            </w:r>
          </w:p>
        </w:tc>
        <w:tc>
          <w:tcPr>
            <w:tcW w:w="1089" w:type="dxa"/>
          </w:tcPr>
          <w:p w14:paraId="6E25873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id(UUID)</w:t>
            </w:r>
          </w:p>
        </w:tc>
        <w:tc>
          <w:tcPr>
            <w:tcW w:w="2180" w:type="dxa"/>
          </w:tcPr>
          <w:p w14:paraId="4F52C624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</w:tr>
      <w:tr w14:paraId="1C3AB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791" w:type="dxa"/>
          </w:tcPr>
          <w:p w14:paraId="1A8595D2">
            <w:pPr>
              <w:spacing w:line="360" w:lineRule="auto"/>
            </w:pPr>
            <w:r>
              <w:t>position_records</w:t>
            </w:r>
          </w:p>
        </w:tc>
        <w:tc>
          <w:tcPr>
            <w:tcW w:w="1861" w:type="dxa"/>
          </w:tcPr>
          <w:p w14:paraId="0E2645D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标准化岗位主表</w:t>
            </w:r>
          </w:p>
        </w:tc>
        <w:tc>
          <w:tcPr>
            <w:tcW w:w="864" w:type="dxa"/>
          </w:tcPr>
          <w:p w14:paraId="03C2415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基础表</w:t>
            </w:r>
          </w:p>
        </w:tc>
        <w:tc>
          <w:tcPr>
            <w:tcW w:w="1395" w:type="dxa"/>
          </w:tcPr>
          <w:p w14:paraId="603C81A4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（无）</w:t>
            </w:r>
          </w:p>
        </w:tc>
        <w:tc>
          <w:tcPr>
            <w:tcW w:w="1089" w:type="dxa"/>
          </w:tcPr>
          <w:p w14:paraId="1379353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id(UUID)</w:t>
            </w:r>
          </w:p>
        </w:tc>
        <w:tc>
          <w:tcPr>
            <w:tcW w:w="2180" w:type="dxa"/>
          </w:tcPr>
          <w:p w14:paraId="7AE16B36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</w:tr>
      <w:tr w14:paraId="5084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791" w:type="dxa"/>
          </w:tcPr>
          <w:p w14:paraId="6CDE9D13">
            <w:pPr>
              <w:spacing w:line="360" w:lineRule="auto"/>
            </w:pPr>
            <w:r>
              <w:t>position_skill_relations</w:t>
            </w:r>
          </w:p>
        </w:tc>
        <w:tc>
          <w:tcPr>
            <w:tcW w:w="1861" w:type="dxa"/>
          </w:tcPr>
          <w:p w14:paraId="7429CF5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岗位-技能多对多关系</w:t>
            </w:r>
          </w:p>
        </w:tc>
        <w:tc>
          <w:tcPr>
            <w:tcW w:w="864" w:type="dxa"/>
          </w:tcPr>
          <w:p w14:paraId="00227E8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关系表</w:t>
            </w:r>
          </w:p>
        </w:tc>
        <w:tc>
          <w:tcPr>
            <w:tcW w:w="1395" w:type="dxa"/>
          </w:tcPr>
          <w:p w14:paraId="6665E5A0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（无）</w:t>
            </w:r>
          </w:p>
        </w:tc>
        <w:tc>
          <w:tcPr>
            <w:tcW w:w="1089" w:type="dxa"/>
          </w:tcPr>
          <w:p w14:paraId="68A945E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id(UUID)</w:t>
            </w:r>
          </w:p>
        </w:tc>
        <w:tc>
          <w:tcPr>
            <w:tcW w:w="2180" w:type="dxa"/>
          </w:tcPr>
          <w:p w14:paraId="02B379C6">
            <w:pPr>
              <w:spacing w:line="360" w:lineRule="auto"/>
              <w:rPr>
                <w:rFonts w:hint="eastAsia"/>
              </w:rPr>
            </w:pPr>
            <w:r>
              <w:t>position_id,skill_id</w:t>
            </w:r>
          </w:p>
        </w:tc>
      </w:tr>
      <w:tr w14:paraId="13C9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791" w:type="dxa"/>
          </w:tcPr>
          <w:p w14:paraId="58E0B0AF">
            <w:pPr>
              <w:spacing w:line="360" w:lineRule="auto"/>
            </w:pPr>
            <w:r>
              <w:t>extraction_evaluation_records</w:t>
            </w:r>
          </w:p>
        </w:tc>
        <w:tc>
          <w:tcPr>
            <w:tcW w:w="1861" w:type="dxa"/>
          </w:tcPr>
          <w:p w14:paraId="6575574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QA评估结果（F1/P/R）</w:t>
            </w:r>
          </w:p>
        </w:tc>
        <w:tc>
          <w:tcPr>
            <w:tcW w:w="864" w:type="dxa"/>
          </w:tcPr>
          <w:p w14:paraId="3879AA58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基础表</w:t>
            </w:r>
          </w:p>
        </w:tc>
        <w:tc>
          <w:tcPr>
            <w:tcW w:w="1395" w:type="dxa"/>
          </w:tcPr>
          <w:p w14:paraId="22F5836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（无）</w:t>
            </w:r>
          </w:p>
        </w:tc>
        <w:tc>
          <w:tcPr>
            <w:tcW w:w="1089" w:type="dxa"/>
          </w:tcPr>
          <w:p w14:paraId="1709CC7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id(UUID)</w:t>
            </w:r>
          </w:p>
        </w:tc>
        <w:tc>
          <w:tcPr>
            <w:tcW w:w="2180" w:type="dxa"/>
          </w:tcPr>
          <w:p w14:paraId="649A164E">
            <w:pPr>
              <w:spacing w:line="360" w:lineRule="auto"/>
              <w:rPr>
                <w:rFonts w:hint="eastAsia"/>
              </w:rPr>
            </w:pPr>
            <w:r>
              <w:t>extraction_id</w:t>
            </w:r>
          </w:p>
        </w:tc>
      </w:tr>
      <w:tr w14:paraId="3C64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  <w:jc w:val="center"/>
        </w:trPr>
        <w:tc>
          <w:tcPr>
            <w:tcW w:w="1791" w:type="dxa"/>
          </w:tcPr>
          <w:p w14:paraId="7B0B2FBE">
            <w:pPr>
              <w:spacing w:line="360" w:lineRule="auto"/>
            </w:pPr>
            <w:r>
              <w:t>system_config</w:t>
            </w:r>
            <w:bookmarkEnd w:id="35"/>
          </w:p>
        </w:tc>
        <w:tc>
          <w:tcPr>
            <w:tcW w:w="1861" w:type="dxa"/>
          </w:tcPr>
          <w:p w14:paraId="67FEDDA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系统配置与Prompt版本</w:t>
            </w:r>
          </w:p>
        </w:tc>
        <w:tc>
          <w:tcPr>
            <w:tcW w:w="864" w:type="dxa"/>
          </w:tcPr>
          <w:p w14:paraId="154AE7D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基础表</w:t>
            </w:r>
          </w:p>
        </w:tc>
        <w:tc>
          <w:tcPr>
            <w:tcW w:w="1395" w:type="dxa"/>
          </w:tcPr>
          <w:p w14:paraId="273939B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（无）</w:t>
            </w:r>
          </w:p>
        </w:tc>
        <w:tc>
          <w:tcPr>
            <w:tcW w:w="1089" w:type="dxa"/>
          </w:tcPr>
          <w:p w14:paraId="3B0942F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id(UUID)</w:t>
            </w:r>
          </w:p>
        </w:tc>
        <w:tc>
          <w:tcPr>
            <w:tcW w:w="2180" w:type="dxa"/>
          </w:tcPr>
          <w:p w14:paraId="3B61A015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</w:tr>
    </w:tbl>
    <w:p w14:paraId="6B5537F5">
      <w:pPr>
        <w:pStyle w:val="30"/>
        <w:ind w:firstLine="480"/>
        <w:rPr>
          <w:kern w:val="0"/>
        </w:rPr>
      </w:pPr>
      <w:r>
        <w:rPr>
          <w:rFonts w:hint="eastAsia"/>
          <w:kern w:val="0"/>
        </w:rPr>
        <w:t>1、jd_extraction_records 表</w:t>
      </w:r>
    </w:p>
    <w:p w14:paraId="043B389A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JD抽取结果记录表，存储每次JD抽取的岗位名、技能、经验、学历、信任度与幻觉评分。</w:t>
      </w:r>
    </w:p>
    <w:p w14:paraId="56EE7DD8">
      <w:pPr>
        <w:pStyle w:val="30"/>
        <w:ind w:firstLine="480"/>
        <w:rPr>
          <w:kern w:val="0"/>
        </w:rPr>
      </w:pPr>
      <w:r>
        <w:rPr>
          <w:rFonts w:hint="eastAsia"/>
          <w:kern w:val="0"/>
        </w:rPr>
        <w:t>使用模块：信息抽取模块、归一化模块、QA评估模块。</w:t>
      </w:r>
    </w:p>
    <w:p w14:paraId="3239304D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表结构说明如下：</w:t>
      </w:r>
    </w:p>
    <w:p w14:paraId="131F40E6">
      <w:pPr>
        <w:pStyle w:val="29"/>
        <w:rPr>
          <w:rFonts w:hint="eastAsia"/>
        </w:rPr>
      </w:pPr>
      <w:r>
        <w:rPr>
          <w:rFonts w:hint="eastAsia"/>
        </w:rPr>
        <w:t>表3.2.2 jd_extraction_records 表</w:t>
      </w:r>
    </w:p>
    <w:tbl>
      <w:tblPr>
        <w:tblStyle w:val="14"/>
        <w:tblW w:w="9180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4"/>
        <w:gridCol w:w="1599"/>
        <w:gridCol w:w="1258"/>
        <w:gridCol w:w="887"/>
        <w:gridCol w:w="1353"/>
        <w:gridCol w:w="1474"/>
        <w:gridCol w:w="1075"/>
      </w:tblGrid>
      <w:tr w14:paraId="640A4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440" w:type="dxa"/>
            <w:shd w:val="clear" w:color="auto" w:fill="E0E0E0"/>
          </w:tcPr>
          <w:p w14:paraId="685618AA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20" w:type="dxa"/>
            <w:shd w:val="clear" w:color="auto" w:fill="E0E0E0"/>
          </w:tcPr>
          <w:p w14:paraId="7925D295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中文描述</w:t>
            </w:r>
          </w:p>
        </w:tc>
        <w:tc>
          <w:tcPr>
            <w:tcW w:w="1260" w:type="dxa"/>
            <w:shd w:val="clear" w:color="auto" w:fill="E0E0E0"/>
          </w:tcPr>
          <w:p w14:paraId="624FA27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900" w:type="dxa"/>
            <w:shd w:val="clear" w:color="auto" w:fill="E0E0E0"/>
          </w:tcPr>
          <w:p w14:paraId="21D85FA4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377" w:type="dxa"/>
            <w:shd w:val="clear" w:color="auto" w:fill="E0E0E0"/>
          </w:tcPr>
          <w:p w14:paraId="49CD8DF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输入范围</w:t>
            </w:r>
          </w:p>
        </w:tc>
        <w:tc>
          <w:tcPr>
            <w:tcW w:w="1503" w:type="dxa"/>
            <w:shd w:val="clear" w:color="auto" w:fill="E0E0E0"/>
          </w:tcPr>
          <w:p w14:paraId="34EC779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是否允许为空</w:t>
            </w:r>
          </w:p>
        </w:tc>
        <w:tc>
          <w:tcPr>
            <w:tcW w:w="1080" w:type="dxa"/>
            <w:shd w:val="clear" w:color="auto" w:fill="E0E0E0"/>
          </w:tcPr>
          <w:p w14:paraId="3D443C8E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默认值</w:t>
            </w:r>
          </w:p>
        </w:tc>
      </w:tr>
      <w:tr w14:paraId="7BC6E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36C75FF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620" w:type="dxa"/>
          </w:tcPr>
          <w:p w14:paraId="55E732B3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记录主键</w:t>
            </w:r>
          </w:p>
        </w:tc>
        <w:tc>
          <w:tcPr>
            <w:tcW w:w="1260" w:type="dxa"/>
          </w:tcPr>
          <w:p w14:paraId="46B583D0">
            <w:pPr>
              <w:spacing w:line="360" w:lineRule="auto"/>
              <w:rPr>
                <w:rFonts w:hint="eastAsia"/>
              </w:rPr>
            </w:pPr>
            <w:r>
              <w:t>UUID</w:t>
            </w:r>
          </w:p>
        </w:tc>
        <w:tc>
          <w:tcPr>
            <w:tcW w:w="900" w:type="dxa"/>
          </w:tcPr>
          <w:p w14:paraId="7ADEDFD2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1568883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—</w:t>
            </w:r>
          </w:p>
        </w:tc>
        <w:tc>
          <w:tcPr>
            <w:tcW w:w="1503" w:type="dxa"/>
          </w:tcPr>
          <w:p w14:paraId="6DAD42F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80" w:type="dxa"/>
          </w:tcPr>
          <w:p w14:paraId="4A667282">
            <w:pPr>
              <w:spacing w:line="360" w:lineRule="auto"/>
              <w:rPr>
                <w:rFonts w:hint="eastAsia"/>
              </w:rPr>
            </w:pPr>
            <w:r>
              <w:t>uuid4</w:t>
            </w:r>
          </w:p>
        </w:tc>
      </w:tr>
      <w:tr w14:paraId="1AAC2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35C9A4B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jd_content</w:t>
            </w:r>
          </w:p>
        </w:tc>
        <w:tc>
          <w:tcPr>
            <w:tcW w:w="1620" w:type="dxa"/>
          </w:tcPr>
          <w:p w14:paraId="33F37A6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JD原文</w:t>
            </w:r>
          </w:p>
        </w:tc>
        <w:tc>
          <w:tcPr>
            <w:tcW w:w="1260" w:type="dxa"/>
          </w:tcPr>
          <w:p w14:paraId="3C4EA2A6">
            <w:pPr>
              <w:spacing w:line="360" w:lineRule="auto"/>
              <w:rPr>
                <w:rFonts w:hint="eastAsia"/>
              </w:rPr>
            </w:pPr>
            <w:r>
              <w:t>Text</w:t>
            </w:r>
          </w:p>
        </w:tc>
        <w:tc>
          <w:tcPr>
            <w:tcW w:w="900" w:type="dxa"/>
          </w:tcPr>
          <w:p w14:paraId="67D898A8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4D81908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—</w:t>
            </w:r>
          </w:p>
        </w:tc>
        <w:tc>
          <w:tcPr>
            <w:tcW w:w="1503" w:type="dxa"/>
          </w:tcPr>
          <w:p w14:paraId="3390757E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80" w:type="dxa"/>
          </w:tcPr>
          <w:p w14:paraId="4B1F419F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</w:tr>
      <w:tr w14:paraId="46A75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59DD966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job_title</w:t>
            </w:r>
          </w:p>
        </w:tc>
        <w:tc>
          <w:tcPr>
            <w:tcW w:w="1620" w:type="dxa"/>
          </w:tcPr>
          <w:p w14:paraId="0F70497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岗位名称</w:t>
            </w:r>
          </w:p>
        </w:tc>
        <w:tc>
          <w:tcPr>
            <w:tcW w:w="1260" w:type="dxa"/>
          </w:tcPr>
          <w:p w14:paraId="36F6FF5F">
            <w:pPr>
              <w:spacing w:line="360" w:lineRule="auto"/>
              <w:rPr>
                <w:rFonts w:hint="eastAsia"/>
              </w:rPr>
            </w:pPr>
            <w:r>
              <w:t>String(255)</w:t>
            </w:r>
          </w:p>
        </w:tc>
        <w:tc>
          <w:tcPr>
            <w:tcW w:w="900" w:type="dxa"/>
          </w:tcPr>
          <w:p w14:paraId="0011A8D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5E4A83C2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字符</w:t>
            </w:r>
          </w:p>
        </w:tc>
        <w:tc>
          <w:tcPr>
            <w:tcW w:w="1503" w:type="dxa"/>
          </w:tcPr>
          <w:p w14:paraId="53ECE27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80" w:type="dxa"/>
          </w:tcPr>
          <w:p w14:paraId="163AEF42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</w:tr>
      <w:tr w14:paraId="0ED66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66E63AA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extracted_skills</w:t>
            </w:r>
          </w:p>
        </w:tc>
        <w:tc>
          <w:tcPr>
            <w:tcW w:w="1620" w:type="dxa"/>
          </w:tcPr>
          <w:p w14:paraId="2831152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抽取技能(JSON)</w:t>
            </w:r>
          </w:p>
        </w:tc>
        <w:tc>
          <w:tcPr>
            <w:tcW w:w="1260" w:type="dxa"/>
          </w:tcPr>
          <w:p w14:paraId="2EB72E01">
            <w:pPr>
              <w:spacing w:line="360" w:lineRule="auto"/>
              <w:rPr>
                <w:rFonts w:hint="eastAsia"/>
              </w:rPr>
            </w:pPr>
            <w:r>
              <w:t>JSON</w:t>
            </w:r>
          </w:p>
        </w:tc>
        <w:tc>
          <w:tcPr>
            <w:tcW w:w="900" w:type="dxa"/>
          </w:tcPr>
          <w:p w14:paraId="60C6B80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7F86821C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—</w:t>
            </w:r>
          </w:p>
        </w:tc>
        <w:tc>
          <w:tcPr>
            <w:tcW w:w="1503" w:type="dxa"/>
          </w:tcPr>
          <w:p w14:paraId="7D62191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80" w:type="dxa"/>
          </w:tcPr>
          <w:p w14:paraId="5AA15406">
            <w:pPr>
              <w:spacing w:line="360" w:lineRule="auto"/>
              <w:rPr>
                <w:rFonts w:hint="eastAsia"/>
              </w:rPr>
            </w:pPr>
            <w:r>
              <w:t>{}</w:t>
            </w:r>
          </w:p>
        </w:tc>
      </w:tr>
      <w:tr w14:paraId="374C1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1E0477A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confidence</w:t>
            </w:r>
          </w:p>
        </w:tc>
        <w:tc>
          <w:tcPr>
            <w:tcW w:w="1620" w:type="dxa"/>
          </w:tcPr>
          <w:p w14:paraId="1EF4E05F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信任度评分</w:t>
            </w:r>
          </w:p>
        </w:tc>
        <w:tc>
          <w:tcPr>
            <w:tcW w:w="1260" w:type="dxa"/>
          </w:tcPr>
          <w:p w14:paraId="00DA9099">
            <w:pPr>
              <w:spacing w:line="360" w:lineRule="auto"/>
              <w:rPr>
                <w:rFonts w:hint="eastAsia"/>
              </w:rPr>
            </w:pPr>
            <w:r>
              <w:t>Float</w:t>
            </w:r>
          </w:p>
        </w:tc>
        <w:tc>
          <w:tcPr>
            <w:tcW w:w="900" w:type="dxa"/>
          </w:tcPr>
          <w:p w14:paraId="35F642D4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346CDAC1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0-1</w:t>
            </w:r>
          </w:p>
        </w:tc>
        <w:tc>
          <w:tcPr>
            <w:tcW w:w="1503" w:type="dxa"/>
          </w:tcPr>
          <w:p w14:paraId="79CE97CA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80" w:type="dxa"/>
          </w:tcPr>
          <w:p w14:paraId="38B19F46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0.0</w:t>
            </w:r>
          </w:p>
        </w:tc>
      </w:tr>
      <w:tr w14:paraId="03097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13123109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status</w:t>
            </w:r>
          </w:p>
        </w:tc>
        <w:tc>
          <w:tcPr>
            <w:tcW w:w="1620" w:type="dxa"/>
          </w:tcPr>
          <w:p w14:paraId="2F49D627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处理状态</w:t>
            </w:r>
          </w:p>
        </w:tc>
        <w:tc>
          <w:tcPr>
            <w:tcW w:w="1260" w:type="dxa"/>
          </w:tcPr>
          <w:p w14:paraId="1D033A71">
            <w:pPr>
              <w:spacing w:line="360" w:lineRule="auto"/>
              <w:rPr>
                <w:rFonts w:hint="eastAsia"/>
              </w:rPr>
            </w:pPr>
            <w:r>
              <w:t>String(20)</w:t>
            </w:r>
          </w:p>
        </w:tc>
        <w:tc>
          <w:tcPr>
            <w:tcW w:w="900" w:type="dxa"/>
          </w:tcPr>
          <w:p w14:paraId="21104BD7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05E4632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字符</w:t>
            </w:r>
          </w:p>
        </w:tc>
        <w:tc>
          <w:tcPr>
            <w:tcW w:w="1503" w:type="dxa"/>
          </w:tcPr>
          <w:p w14:paraId="133C4ED5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1080" w:type="dxa"/>
          </w:tcPr>
          <w:p w14:paraId="14F599AD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pending</w:t>
            </w:r>
          </w:p>
        </w:tc>
      </w:tr>
    </w:tbl>
    <w:p w14:paraId="2BBD947C">
      <w:pPr>
        <w:pStyle w:val="30"/>
        <w:ind w:firstLine="480"/>
        <w:rPr>
          <w:kern w:val="0"/>
        </w:rPr>
      </w:pPr>
    </w:p>
    <w:p w14:paraId="7E3103B5">
      <w:pPr>
        <w:pStyle w:val="30"/>
        <w:ind w:firstLine="480"/>
        <w:rPr>
          <w:kern w:val="0"/>
        </w:rPr>
      </w:pPr>
      <w:r>
        <w:rPr>
          <w:kern w:val="0"/>
        </w:rPr>
        <w:t>2、skill_records 表</w:t>
      </w:r>
    </w:p>
    <w:p w14:paraId="0FF1B2A8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标准化技能主表，记录图谱中所有已知技能及其分类、来源数量与首次/最近检测时间。</w:t>
      </w:r>
    </w:p>
    <w:p w14:paraId="250D90F2">
      <w:pPr>
        <w:pStyle w:val="30"/>
        <w:ind w:firstLine="480"/>
        <w:rPr>
          <w:kern w:val="0"/>
        </w:rPr>
      </w:pPr>
      <w:r>
        <w:rPr>
          <w:rFonts w:hint="eastAsia"/>
          <w:kern w:val="0"/>
        </w:rPr>
        <w:t>使用模块：图谱构建模块、归一化模块、匹配模块。</w:t>
      </w:r>
    </w:p>
    <w:p w14:paraId="5CFED28F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表结构说明如下：</w:t>
      </w:r>
    </w:p>
    <w:p w14:paraId="2C269C31">
      <w:pPr>
        <w:pStyle w:val="29"/>
        <w:rPr>
          <w:rFonts w:hint="eastAsia"/>
        </w:rPr>
      </w:pPr>
      <w:r>
        <w:rPr>
          <w:rFonts w:hint="eastAsia"/>
        </w:rPr>
        <w:t>表3.2.3 skill_records 表</w:t>
      </w:r>
    </w:p>
    <w:tbl>
      <w:tblPr>
        <w:tblStyle w:val="14"/>
        <w:tblW w:w="9180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569"/>
        <w:gridCol w:w="1257"/>
        <w:gridCol w:w="879"/>
        <w:gridCol w:w="1335"/>
        <w:gridCol w:w="1455"/>
        <w:gridCol w:w="1069"/>
      </w:tblGrid>
      <w:tr w14:paraId="0A3A7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</w:trPr>
        <w:tc>
          <w:tcPr>
            <w:tcW w:w="1440" w:type="dxa"/>
            <w:shd w:val="clear" w:color="auto" w:fill="E0E0E0"/>
          </w:tcPr>
          <w:p w14:paraId="14114319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字段名</w:t>
            </w:r>
          </w:p>
        </w:tc>
        <w:tc>
          <w:tcPr>
            <w:tcW w:w="1620" w:type="dxa"/>
            <w:shd w:val="clear" w:color="auto" w:fill="E0E0E0"/>
          </w:tcPr>
          <w:p w14:paraId="7D6D7016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中文描述</w:t>
            </w:r>
          </w:p>
        </w:tc>
        <w:tc>
          <w:tcPr>
            <w:tcW w:w="1260" w:type="dxa"/>
            <w:shd w:val="clear" w:color="auto" w:fill="E0E0E0"/>
          </w:tcPr>
          <w:p w14:paraId="00F01C48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900" w:type="dxa"/>
            <w:shd w:val="clear" w:color="auto" w:fill="E0E0E0"/>
          </w:tcPr>
          <w:p w14:paraId="60E62F25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长度</w:t>
            </w:r>
          </w:p>
        </w:tc>
        <w:tc>
          <w:tcPr>
            <w:tcW w:w="1377" w:type="dxa"/>
            <w:shd w:val="clear" w:color="auto" w:fill="E0E0E0"/>
          </w:tcPr>
          <w:p w14:paraId="01384A8C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输入范围</w:t>
            </w:r>
          </w:p>
        </w:tc>
        <w:tc>
          <w:tcPr>
            <w:tcW w:w="1503" w:type="dxa"/>
            <w:shd w:val="clear" w:color="auto" w:fill="E0E0E0"/>
          </w:tcPr>
          <w:p w14:paraId="62A01683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是否允许为空</w:t>
            </w:r>
          </w:p>
        </w:tc>
        <w:tc>
          <w:tcPr>
            <w:tcW w:w="1080" w:type="dxa"/>
            <w:shd w:val="clear" w:color="auto" w:fill="E0E0E0"/>
          </w:tcPr>
          <w:p w14:paraId="64C5CA92">
            <w:pPr>
              <w:spacing w:line="36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默认值</w:t>
            </w:r>
          </w:p>
        </w:tc>
      </w:tr>
      <w:tr w14:paraId="146F4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2E89C990">
            <w:pPr>
              <w:spacing w:line="360" w:lineRule="auto"/>
              <w:rPr>
                <w:rFonts w:hint="eastAsia"/>
              </w:rPr>
            </w:pPr>
            <w:r>
              <w:t>id</w:t>
            </w:r>
          </w:p>
        </w:tc>
        <w:tc>
          <w:tcPr>
            <w:tcW w:w="1620" w:type="dxa"/>
          </w:tcPr>
          <w:p w14:paraId="5B01EC43">
            <w:pPr>
              <w:spacing w:line="360" w:lineRule="auto"/>
              <w:rPr>
                <w:rFonts w:hint="eastAsia"/>
              </w:rPr>
            </w:pPr>
            <w:r>
              <w:t>技能主键</w:t>
            </w:r>
          </w:p>
        </w:tc>
        <w:tc>
          <w:tcPr>
            <w:tcW w:w="1260" w:type="dxa"/>
          </w:tcPr>
          <w:p w14:paraId="0FA09483">
            <w:pPr>
              <w:spacing w:line="360" w:lineRule="auto"/>
              <w:rPr>
                <w:rFonts w:hint="eastAsia"/>
              </w:rPr>
            </w:pPr>
            <w:r>
              <w:t>UUID</w:t>
            </w:r>
          </w:p>
        </w:tc>
        <w:tc>
          <w:tcPr>
            <w:tcW w:w="900" w:type="dxa"/>
          </w:tcPr>
          <w:p w14:paraId="5F5A19B7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4667F320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  <w:tc>
          <w:tcPr>
            <w:tcW w:w="1503" w:type="dxa"/>
          </w:tcPr>
          <w:p w14:paraId="15A9B7F5">
            <w:pPr>
              <w:spacing w:line="360" w:lineRule="auto"/>
              <w:rPr>
                <w:rFonts w:hint="eastAsia"/>
              </w:rPr>
            </w:pPr>
            <w:r>
              <w:t>否</w:t>
            </w:r>
          </w:p>
        </w:tc>
        <w:tc>
          <w:tcPr>
            <w:tcW w:w="1080" w:type="dxa"/>
          </w:tcPr>
          <w:p w14:paraId="10751FBD">
            <w:pPr>
              <w:spacing w:line="360" w:lineRule="auto"/>
              <w:rPr>
                <w:rFonts w:hint="eastAsia"/>
              </w:rPr>
            </w:pPr>
            <w:r>
              <w:t>uuid4</w:t>
            </w:r>
          </w:p>
        </w:tc>
      </w:tr>
      <w:tr w14:paraId="3EF8C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50BF9487">
            <w:pPr>
              <w:spacing w:line="360" w:lineRule="auto"/>
              <w:rPr>
                <w:rFonts w:hint="eastAsia"/>
              </w:rPr>
            </w:pPr>
            <w:r>
              <w:t>name</w:t>
            </w:r>
          </w:p>
        </w:tc>
        <w:tc>
          <w:tcPr>
            <w:tcW w:w="1620" w:type="dxa"/>
          </w:tcPr>
          <w:p w14:paraId="15C964D9">
            <w:pPr>
              <w:spacing w:line="360" w:lineRule="auto"/>
              <w:rPr>
                <w:rFonts w:hint="eastAsia"/>
              </w:rPr>
            </w:pPr>
            <w:r>
              <w:t>技能标准名(唯一)</w:t>
            </w:r>
          </w:p>
        </w:tc>
        <w:tc>
          <w:tcPr>
            <w:tcW w:w="1260" w:type="dxa"/>
          </w:tcPr>
          <w:p w14:paraId="3AAB7380">
            <w:pPr>
              <w:spacing w:line="360" w:lineRule="auto"/>
              <w:rPr>
                <w:rFonts w:hint="eastAsia"/>
              </w:rPr>
            </w:pPr>
            <w:r>
              <w:t>String(255)</w:t>
            </w:r>
          </w:p>
        </w:tc>
        <w:tc>
          <w:tcPr>
            <w:tcW w:w="900" w:type="dxa"/>
          </w:tcPr>
          <w:p w14:paraId="05B1AF51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3A91FEC6">
            <w:pPr>
              <w:spacing w:line="360" w:lineRule="auto"/>
              <w:rPr>
                <w:rFonts w:hint="eastAsia"/>
              </w:rPr>
            </w:pPr>
            <w:r>
              <w:t>字符</w:t>
            </w:r>
          </w:p>
        </w:tc>
        <w:tc>
          <w:tcPr>
            <w:tcW w:w="1503" w:type="dxa"/>
          </w:tcPr>
          <w:p w14:paraId="7AA6DEF0">
            <w:pPr>
              <w:spacing w:line="360" w:lineRule="auto"/>
              <w:rPr>
                <w:rFonts w:hint="eastAsia"/>
              </w:rPr>
            </w:pPr>
            <w:r>
              <w:t>否</w:t>
            </w:r>
          </w:p>
        </w:tc>
        <w:tc>
          <w:tcPr>
            <w:tcW w:w="1080" w:type="dxa"/>
          </w:tcPr>
          <w:p w14:paraId="12954D52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</w:tr>
      <w:tr w14:paraId="4456C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3DDF9E41">
            <w:pPr>
              <w:spacing w:line="360" w:lineRule="auto"/>
              <w:rPr>
                <w:rFonts w:hint="eastAsia"/>
              </w:rPr>
            </w:pPr>
            <w:r>
              <w:t>category</w:t>
            </w:r>
          </w:p>
        </w:tc>
        <w:tc>
          <w:tcPr>
            <w:tcW w:w="1620" w:type="dxa"/>
          </w:tcPr>
          <w:p w14:paraId="133D1913">
            <w:pPr>
              <w:spacing w:line="360" w:lineRule="auto"/>
              <w:rPr>
                <w:rFonts w:hint="eastAsia"/>
              </w:rPr>
            </w:pPr>
            <w:r>
              <w:t>技能分类</w:t>
            </w:r>
          </w:p>
        </w:tc>
        <w:tc>
          <w:tcPr>
            <w:tcW w:w="1260" w:type="dxa"/>
          </w:tcPr>
          <w:p w14:paraId="29302D92">
            <w:pPr>
              <w:spacing w:line="360" w:lineRule="auto"/>
              <w:rPr>
                <w:rFonts w:hint="eastAsia"/>
              </w:rPr>
            </w:pPr>
            <w:r>
              <w:t>String(100)</w:t>
            </w:r>
          </w:p>
        </w:tc>
        <w:tc>
          <w:tcPr>
            <w:tcW w:w="900" w:type="dxa"/>
          </w:tcPr>
          <w:p w14:paraId="36F7AB3E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69000D90">
            <w:pPr>
              <w:spacing w:line="360" w:lineRule="auto"/>
              <w:rPr>
                <w:rFonts w:hint="eastAsia"/>
              </w:rPr>
            </w:pPr>
            <w:r>
              <w:t>字符</w:t>
            </w:r>
          </w:p>
        </w:tc>
        <w:tc>
          <w:tcPr>
            <w:tcW w:w="1503" w:type="dxa"/>
          </w:tcPr>
          <w:p w14:paraId="0BD5660C">
            <w:pPr>
              <w:spacing w:line="360" w:lineRule="auto"/>
              <w:rPr>
                <w:rFonts w:hint="eastAsia"/>
              </w:rPr>
            </w:pPr>
            <w:r>
              <w:t>否</w:t>
            </w:r>
          </w:p>
        </w:tc>
        <w:tc>
          <w:tcPr>
            <w:tcW w:w="1080" w:type="dxa"/>
          </w:tcPr>
          <w:p w14:paraId="22EC0DB9">
            <w:pPr>
              <w:spacing w:line="360" w:lineRule="auto"/>
              <w:rPr>
                <w:rFonts w:hint="eastAsia"/>
              </w:rPr>
            </w:pPr>
            <w:r>
              <w:t>general</w:t>
            </w:r>
          </w:p>
        </w:tc>
      </w:tr>
      <w:tr w14:paraId="1D2A4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1BD985FE">
            <w:pPr>
              <w:spacing w:line="360" w:lineRule="auto"/>
              <w:rPr>
                <w:rFonts w:hint="eastAsia"/>
              </w:rPr>
            </w:pPr>
            <w:r>
              <w:t>source_count</w:t>
            </w:r>
          </w:p>
        </w:tc>
        <w:tc>
          <w:tcPr>
            <w:tcW w:w="1620" w:type="dxa"/>
          </w:tcPr>
          <w:p w14:paraId="0518B34B">
            <w:pPr>
              <w:spacing w:line="360" w:lineRule="auto"/>
              <w:rPr>
                <w:rFonts w:hint="eastAsia"/>
              </w:rPr>
            </w:pPr>
            <w:r>
              <w:t>来源计数</w:t>
            </w:r>
          </w:p>
        </w:tc>
        <w:tc>
          <w:tcPr>
            <w:tcW w:w="1260" w:type="dxa"/>
          </w:tcPr>
          <w:p w14:paraId="3D586208">
            <w:pPr>
              <w:spacing w:line="360" w:lineRule="auto"/>
              <w:rPr>
                <w:rFonts w:hint="eastAsia"/>
              </w:rPr>
            </w:pPr>
            <w:r>
              <w:t>Integer</w:t>
            </w:r>
          </w:p>
        </w:tc>
        <w:tc>
          <w:tcPr>
            <w:tcW w:w="900" w:type="dxa"/>
          </w:tcPr>
          <w:p w14:paraId="40D86510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2788A56E">
            <w:pPr>
              <w:spacing w:line="360" w:lineRule="auto"/>
              <w:rPr>
                <w:rFonts w:hint="eastAsia"/>
              </w:rPr>
            </w:pPr>
            <w:r>
              <w:t>数字</w:t>
            </w:r>
          </w:p>
        </w:tc>
        <w:tc>
          <w:tcPr>
            <w:tcW w:w="1503" w:type="dxa"/>
          </w:tcPr>
          <w:p w14:paraId="0D20935F">
            <w:pPr>
              <w:spacing w:line="360" w:lineRule="auto"/>
              <w:rPr>
                <w:rFonts w:hint="eastAsia"/>
              </w:rPr>
            </w:pPr>
            <w:r>
              <w:t>否</w:t>
            </w:r>
          </w:p>
        </w:tc>
        <w:tc>
          <w:tcPr>
            <w:tcW w:w="1080" w:type="dxa"/>
          </w:tcPr>
          <w:p w14:paraId="75C4F4B6">
            <w:pPr>
              <w:spacing w:line="360" w:lineRule="auto"/>
              <w:rPr>
                <w:rFonts w:hint="eastAsia"/>
              </w:rPr>
            </w:pPr>
            <w:r>
              <w:t>0</w:t>
            </w:r>
          </w:p>
        </w:tc>
      </w:tr>
      <w:tr w14:paraId="7B0D0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721B8B08">
            <w:pPr>
              <w:spacing w:line="360" w:lineRule="auto"/>
              <w:rPr>
                <w:rFonts w:hint="eastAsia"/>
              </w:rPr>
            </w:pPr>
            <w:r>
              <w:t>first_detected_at</w:t>
            </w:r>
          </w:p>
        </w:tc>
        <w:tc>
          <w:tcPr>
            <w:tcW w:w="1620" w:type="dxa"/>
          </w:tcPr>
          <w:p w14:paraId="7AD4B91A">
            <w:pPr>
              <w:spacing w:line="360" w:lineRule="auto"/>
              <w:rPr>
                <w:rFonts w:hint="eastAsia"/>
              </w:rPr>
            </w:pPr>
            <w:r>
              <w:t>首次检测时间</w:t>
            </w:r>
          </w:p>
        </w:tc>
        <w:tc>
          <w:tcPr>
            <w:tcW w:w="1260" w:type="dxa"/>
          </w:tcPr>
          <w:p w14:paraId="63B904E3">
            <w:pPr>
              <w:spacing w:line="360" w:lineRule="auto"/>
              <w:rPr>
                <w:rFonts w:hint="eastAsia"/>
              </w:rPr>
            </w:pPr>
            <w:r>
              <w:t>DateTime</w:t>
            </w:r>
          </w:p>
        </w:tc>
        <w:tc>
          <w:tcPr>
            <w:tcW w:w="900" w:type="dxa"/>
          </w:tcPr>
          <w:p w14:paraId="60A6440F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43FBF735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  <w:tc>
          <w:tcPr>
            <w:tcW w:w="1503" w:type="dxa"/>
          </w:tcPr>
          <w:p w14:paraId="435F7D1F">
            <w:pPr>
              <w:spacing w:line="360" w:lineRule="auto"/>
              <w:rPr>
                <w:rFonts w:hint="eastAsia"/>
              </w:rPr>
            </w:pPr>
            <w:r>
              <w:t>否</w:t>
            </w:r>
          </w:p>
        </w:tc>
        <w:tc>
          <w:tcPr>
            <w:tcW w:w="1080" w:type="dxa"/>
          </w:tcPr>
          <w:p w14:paraId="4733AADE">
            <w:pPr>
              <w:spacing w:line="360" w:lineRule="auto"/>
              <w:rPr>
                <w:rFonts w:hint="eastAsia"/>
              </w:rPr>
            </w:pPr>
            <w:r>
              <w:t>now</w:t>
            </w:r>
          </w:p>
        </w:tc>
      </w:tr>
      <w:tr w14:paraId="2EB4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5" w:hRule="atLeast"/>
        </w:trPr>
        <w:tc>
          <w:tcPr>
            <w:tcW w:w="1440" w:type="dxa"/>
          </w:tcPr>
          <w:p w14:paraId="7A015DB7">
            <w:pPr>
              <w:spacing w:line="360" w:lineRule="auto"/>
              <w:rPr>
                <w:rFonts w:hint="eastAsia"/>
              </w:rPr>
            </w:pPr>
            <w:r>
              <w:t>last_detected_at</w:t>
            </w:r>
          </w:p>
        </w:tc>
        <w:tc>
          <w:tcPr>
            <w:tcW w:w="1620" w:type="dxa"/>
          </w:tcPr>
          <w:p w14:paraId="753B4F0C">
            <w:pPr>
              <w:spacing w:line="360" w:lineRule="auto"/>
              <w:rPr>
                <w:rFonts w:hint="eastAsia"/>
              </w:rPr>
            </w:pPr>
            <w:r>
              <w:t>最近检测时间</w:t>
            </w:r>
          </w:p>
        </w:tc>
        <w:tc>
          <w:tcPr>
            <w:tcW w:w="1260" w:type="dxa"/>
          </w:tcPr>
          <w:p w14:paraId="05EFE17A">
            <w:pPr>
              <w:spacing w:line="360" w:lineRule="auto"/>
              <w:rPr>
                <w:rFonts w:hint="eastAsia"/>
              </w:rPr>
            </w:pPr>
            <w:r>
              <w:t>DateTime</w:t>
            </w:r>
          </w:p>
        </w:tc>
        <w:tc>
          <w:tcPr>
            <w:tcW w:w="900" w:type="dxa"/>
          </w:tcPr>
          <w:p w14:paraId="501A01E6">
            <w:pPr>
              <w:spacing w:line="360" w:lineRule="auto"/>
              <w:rPr>
                <w:rFonts w:hint="eastAsia"/>
              </w:rPr>
            </w:pPr>
          </w:p>
        </w:tc>
        <w:tc>
          <w:tcPr>
            <w:tcW w:w="1377" w:type="dxa"/>
          </w:tcPr>
          <w:p w14:paraId="03CEF08F">
            <w:pPr>
              <w:spacing w:line="360" w:lineRule="auto"/>
              <w:rPr>
                <w:rFonts w:hint="eastAsia"/>
              </w:rPr>
            </w:pPr>
            <w:r>
              <w:t>—</w:t>
            </w:r>
          </w:p>
        </w:tc>
        <w:tc>
          <w:tcPr>
            <w:tcW w:w="1503" w:type="dxa"/>
          </w:tcPr>
          <w:p w14:paraId="674DA7BD">
            <w:pPr>
              <w:spacing w:line="360" w:lineRule="auto"/>
              <w:rPr>
                <w:rFonts w:hint="eastAsia"/>
              </w:rPr>
            </w:pPr>
            <w:r>
              <w:t>否</w:t>
            </w:r>
          </w:p>
        </w:tc>
        <w:tc>
          <w:tcPr>
            <w:tcW w:w="1080" w:type="dxa"/>
          </w:tcPr>
          <w:p w14:paraId="3BB63D7B">
            <w:pPr>
              <w:spacing w:line="360" w:lineRule="auto"/>
              <w:rPr>
                <w:rFonts w:hint="eastAsia"/>
              </w:rPr>
            </w:pPr>
            <w:r>
              <w:t>now</w:t>
            </w:r>
          </w:p>
        </w:tc>
      </w:tr>
    </w:tbl>
    <w:p w14:paraId="7471229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center" w:pos="4153"/>
        </w:tabs>
        <w:ind w:firstLine="3255" w:firstLineChars="1550"/>
        <w:rPr>
          <w:rFonts w:hint="eastAsia"/>
        </w:rPr>
      </w:pPr>
    </w:p>
    <w:p w14:paraId="1BDA7C04">
      <w:pPr>
        <w:pStyle w:val="41"/>
        <w:rPr>
          <w:rFonts w:hint="eastAsia"/>
          <w:szCs w:val="32"/>
        </w:rPr>
      </w:pPr>
      <w:bookmarkStart w:id="36" w:name="_Toc179890810"/>
      <w:bookmarkStart w:id="37" w:name="_Toc5303"/>
      <w:r>
        <w:rPr>
          <w:szCs w:val="32"/>
        </w:rPr>
        <w:t>3.3</w:t>
      </w:r>
      <w:r>
        <w:rPr>
          <w:rFonts w:hint="eastAsia"/>
          <w:szCs w:val="32"/>
        </w:rPr>
        <w:t>类图</w:t>
      </w:r>
      <w:bookmarkEnd w:id="36"/>
      <w:bookmarkEnd w:id="37"/>
    </w:p>
    <w:p w14:paraId="787ACBE2">
      <w:pPr>
        <w:pStyle w:val="37"/>
        <w:ind w:firstLine="697" w:firstLineChars="248"/>
        <w:rPr>
          <w:rFonts w:hint="eastAsia"/>
        </w:rPr>
      </w:pPr>
      <w:bookmarkStart w:id="38" w:name="_Toc179890811"/>
      <w:r>
        <w:rPr>
          <w:rFonts w:hint="eastAsia"/>
        </w:rPr>
        <w:t>3.</w:t>
      </w:r>
      <w:r>
        <w:t>3</w:t>
      </w:r>
      <w:r>
        <w:rPr>
          <w:rFonts w:hint="eastAsia"/>
        </w:rPr>
        <w:t xml:space="preserve">.1 </w:t>
      </w:r>
      <w:bookmarkEnd w:id="38"/>
      <w:r>
        <w:rPr>
          <w:rFonts w:hint="eastAsia"/>
        </w:rPr>
        <w:t>包图</w:t>
      </w:r>
    </w:p>
    <w:p w14:paraId="791F8A1F">
      <w:pPr>
        <w:pStyle w:val="30"/>
        <w:ind w:firstLine="480"/>
        <w:rPr>
          <w:kern w:val="0"/>
        </w:rPr>
      </w:pPr>
      <w:r>
        <w:rPr>
          <w:rFonts w:hint="eastAsia"/>
          <w:kern w:val="0"/>
        </w:rPr>
        <w:t>后端按职责分为6个核心包，各包职责如下表所示，系统包图如图3.3.1所示。</w:t>
      </w:r>
    </w:p>
    <w:p w14:paraId="3F986FAF">
      <w:pPr>
        <w:pStyle w:val="29"/>
        <w:rPr>
          <w:rFonts w:hint="eastAsia"/>
          <w:kern w:val="0"/>
        </w:rPr>
      </w:pPr>
      <w:r>
        <w:rPr>
          <w:rFonts w:hint="eastAsia"/>
        </w:rPr>
        <w:t>表3.3.1 后端包结构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5666"/>
      </w:tblGrid>
      <w:tr w14:paraId="00800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6185E46F">
            <w:pPr>
              <w:pStyle w:val="30"/>
              <w:ind w:firstLine="0" w:firstLineChars="0"/>
              <w:jc w:val="center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包名</w:t>
            </w:r>
          </w:p>
        </w:tc>
        <w:tc>
          <w:tcPr>
            <w:tcW w:w="5894" w:type="dxa"/>
          </w:tcPr>
          <w:p w14:paraId="37630EB8">
            <w:pPr>
              <w:pStyle w:val="30"/>
              <w:ind w:firstLine="0" w:firstLineChars="0"/>
              <w:jc w:val="center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主要功能</w:t>
            </w:r>
          </w:p>
        </w:tc>
      </w:tr>
      <w:tr w14:paraId="0FD60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11DA09BB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app/api</w:t>
            </w:r>
          </w:p>
        </w:tc>
        <w:tc>
          <w:tcPr>
            <w:tcW w:w="5894" w:type="dxa"/>
          </w:tcPr>
          <w:p w14:paraId="6A58F040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路由层，对应契约openapi.yaml的8个端点</w:t>
            </w:r>
          </w:p>
        </w:tc>
      </w:tr>
      <w:tr w14:paraId="49A9E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4CE70EC5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app/core/extraction</w:t>
            </w:r>
          </w:p>
        </w:tc>
        <w:tc>
          <w:tcPr>
            <w:tcW w:w="5894" w:type="dxa"/>
          </w:tcPr>
          <w:p w14:paraId="3FA312B2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信息抽取引擎（JD/简历抽取、Prompt、归一化、入图）</w:t>
            </w:r>
          </w:p>
        </w:tc>
      </w:tr>
      <w:tr w14:paraId="01F5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0C317348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app/core/trust</w:t>
            </w:r>
          </w:p>
        </w:tc>
        <w:tc>
          <w:tcPr>
            <w:tcW w:w="5894" w:type="dxa"/>
          </w:tcPr>
          <w:p w14:paraId="2B5DDF76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信任度评分模型（四因子公式）</w:t>
            </w:r>
          </w:p>
        </w:tc>
      </w:tr>
      <w:tr w14:paraId="76A8D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14731AE0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app/core/hallucination</w:t>
            </w:r>
          </w:p>
        </w:tc>
        <w:tc>
          <w:tcPr>
            <w:tcW w:w="5894" w:type="dxa"/>
          </w:tcPr>
          <w:p w14:paraId="0090A668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幻觉防控（白名单+多源验证+置信度）</w:t>
            </w:r>
          </w:p>
        </w:tc>
      </w:tr>
      <w:tr w14:paraId="5C73C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72EC1FFB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app/core/evolution</w:t>
            </w:r>
          </w:p>
        </w:tc>
        <w:tc>
          <w:tcPr>
            <w:tcW w:w="5894" w:type="dxa"/>
          </w:tcPr>
          <w:p w14:paraId="14AFFA9B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演化分析（Z-score、HDBSCAN、EVOLVES_TO）</w:t>
            </w:r>
          </w:p>
        </w:tc>
      </w:tr>
      <w:tr w14:paraId="726D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47C1075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app/core/matching</w:t>
            </w:r>
          </w:p>
        </w:tc>
        <w:tc>
          <w:tcPr>
            <w:tcW w:w="5894" w:type="dxa"/>
          </w:tcPr>
          <w:p w14:paraId="68987240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匹配引擎（双路召回、加权、通胀校正）</w:t>
            </w:r>
          </w:p>
        </w:tc>
      </w:tr>
      <w:tr w14:paraId="21DC4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43E32D5B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app/services</w:t>
            </w:r>
          </w:p>
        </w:tc>
        <w:tc>
          <w:tcPr>
            <w:tcW w:w="5894" w:type="dxa"/>
          </w:tcPr>
          <w:p w14:paraId="0BF8243F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数据服务封装（Neo4j/PG/Chroma/Redis/LLM）</w:t>
            </w:r>
          </w:p>
        </w:tc>
      </w:tr>
      <w:tr w14:paraId="70B51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72D928AC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app/models</w:t>
            </w:r>
          </w:p>
        </w:tc>
        <w:tc>
          <w:tcPr>
            <w:tcW w:w="5894" w:type="dxa"/>
          </w:tcPr>
          <w:p w14:paraId="46D763B0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ORM/Schema（算法组收归，规范2）</w:t>
            </w:r>
          </w:p>
        </w:tc>
      </w:tr>
      <w:tr w14:paraId="0BC12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5E46D448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app/tasks</w:t>
            </w:r>
          </w:p>
        </w:tc>
        <w:tc>
          <w:tcPr>
            <w:tcW w:w="5894" w:type="dxa"/>
          </w:tcPr>
          <w:p w14:paraId="76FAB07C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Celery异步任务</w:t>
            </w:r>
          </w:p>
        </w:tc>
      </w:tr>
    </w:tbl>
    <w:p w14:paraId="0F39136F">
      <w:pPr>
        <w:pStyle w:val="30"/>
        <w:ind w:firstLine="480"/>
        <w:jc w:val="center"/>
        <w:rPr>
          <w:rFonts w:hint="eastAsia"/>
          <w:kern w:val="0"/>
        </w:rPr>
      </w:pPr>
    </w:p>
    <w:p w14:paraId="604B5BA0">
      <w:pPr>
        <w:jc w:val="center"/>
      </w:pPr>
      <w:r>
        <w:drawing>
          <wp:inline distT="0" distB="0" distL="114300" distR="114300">
            <wp:extent cx="5399405" cy="3415030"/>
            <wp:effectExtent l="0" t="0" r="10795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B6E8">
      <w:pPr>
        <w:pStyle w:val="29"/>
        <w:rPr>
          <w:rFonts w:hint="eastAsia"/>
        </w:rPr>
      </w:pPr>
      <w:r>
        <w:rPr>
          <w:rFonts w:hint="eastAsia"/>
        </w:rPr>
        <w:t>图3.</w:t>
      </w:r>
      <w:r>
        <w:t>3</w:t>
      </w:r>
      <w:r>
        <w:rPr>
          <w:rFonts w:hint="eastAsia"/>
        </w:rPr>
        <w:t>.1 系统包图</w:t>
      </w:r>
    </w:p>
    <w:p w14:paraId="000B916B">
      <w:pPr>
        <w:pStyle w:val="37"/>
        <w:ind w:firstLine="697" w:firstLineChars="248"/>
        <w:rPr>
          <w:rFonts w:hint="eastAsia" w:ascii="宋体" w:hAnsi="宋体"/>
          <w:bCs/>
          <w:szCs w:val="28"/>
        </w:rPr>
      </w:pPr>
      <w:r>
        <w:rPr>
          <w:rFonts w:hint="eastAsia"/>
        </w:rPr>
        <w:t>3.3.2 抽取引擎包（app.core.extraction）</w:t>
      </w:r>
    </w:p>
    <w:p w14:paraId="112ECCAF">
      <w:pPr>
        <w:pStyle w:val="30"/>
        <w:ind w:firstLine="480"/>
        <w:jc w:val="center"/>
        <w:rPr>
          <w:rFonts w:hint="eastAsia"/>
          <w:kern w:val="0"/>
        </w:rPr>
      </w:pPr>
    </w:p>
    <w:p w14:paraId="7FE5E71E">
      <w:pPr>
        <w:jc w:val="center"/>
      </w:pPr>
      <w:r>
        <w:drawing>
          <wp:inline distT="0" distB="0" distL="114300" distR="114300">
            <wp:extent cx="5399405" cy="3672205"/>
            <wp:effectExtent l="0" t="0" r="1079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758F">
      <w:pPr>
        <w:pStyle w:val="29"/>
        <w:rPr>
          <w:rFonts w:hint="eastAsia"/>
        </w:rPr>
      </w:pPr>
      <w:r>
        <w:rPr>
          <w:rFonts w:hint="eastAsia"/>
        </w:rPr>
        <w:t>图3.3.2 抽取引擎包中的类关系图</w:t>
      </w:r>
    </w:p>
    <w:p w14:paraId="3FC3F9CD">
      <w:pPr>
        <w:pStyle w:val="30"/>
        <w:ind w:firstLine="480"/>
        <w:rPr>
          <w:kern w:val="0"/>
        </w:rPr>
      </w:pPr>
      <w:r>
        <w:rPr>
          <w:rFonts w:hint="eastAsia"/>
          <w:kern w:val="0"/>
        </w:rPr>
        <w:t>抽取引擎包中各个类的关系如上图所示，每个类的具体描述如下表所示：</w:t>
      </w:r>
    </w:p>
    <w:p w14:paraId="2054787E">
      <w:pPr>
        <w:pStyle w:val="29"/>
        <w:rPr>
          <w:rFonts w:hint="eastAsia" w:ascii="宋体" w:hAnsi="宋体"/>
          <w:kern w:val="0"/>
        </w:rPr>
      </w:pPr>
      <w:r>
        <w:rPr>
          <w:rFonts w:hint="eastAsia"/>
        </w:rPr>
        <w:t>表3.3.2 抽取引擎包中的类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5894"/>
      </w:tblGrid>
      <w:tr w14:paraId="691C1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0A2D2038">
            <w:pPr>
              <w:pStyle w:val="30"/>
              <w:ind w:firstLine="0" w:firstLineChars="0"/>
              <w:jc w:val="center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类名</w:t>
            </w:r>
          </w:p>
        </w:tc>
        <w:tc>
          <w:tcPr>
            <w:tcW w:w="5894" w:type="dxa"/>
          </w:tcPr>
          <w:p w14:paraId="5AEBCA16">
            <w:pPr>
              <w:pStyle w:val="30"/>
              <w:ind w:firstLine="0" w:firstLineChars="0"/>
              <w:jc w:val="center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主要功能</w:t>
            </w:r>
          </w:p>
        </w:tc>
      </w:tr>
      <w:tr w14:paraId="0B4DB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561B5CB4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LLMClient</w:t>
            </w:r>
          </w:p>
        </w:tc>
        <w:tc>
          <w:tcPr>
            <w:tcW w:w="5894" w:type="dxa"/>
          </w:tcPr>
          <w:p w14:paraId="1A02D1EA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封装讯飞星火API与Qwen2.5本地调用，含重试与fallback</w:t>
            </w:r>
          </w:p>
        </w:tc>
      </w:tr>
      <w:tr w14:paraId="396C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6F023BDC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JDExtractor</w:t>
            </w:r>
          </w:p>
        </w:tc>
        <w:tc>
          <w:tcPr>
            <w:tcW w:w="5894" w:type="dxa"/>
          </w:tcPr>
          <w:p w14:paraId="5D76B179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JD抽取主流程：调用LLM→Pydantic校验→归一化→信任度</w:t>
            </w:r>
          </w:p>
        </w:tc>
      </w:tr>
      <w:tr w14:paraId="47083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4F993B22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Normalizer</w:t>
            </w:r>
          </w:p>
        </w:tc>
        <w:tc>
          <w:tcPr>
            <w:tcW w:w="5894" w:type="dxa"/>
          </w:tcPr>
          <w:p w14:paraId="4D201861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技能归一化三步法（别名映射+BGE嵌入+[NEW]标记验证）</w:t>
            </w:r>
          </w:p>
        </w:tc>
      </w:tr>
      <w:tr w14:paraId="5814A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5C918405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GraphWriter</w:t>
            </w:r>
          </w:p>
        </w:tc>
        <w:tc>
          <w:tcPr>
            <w:tcW w:w="5894" w:type="dxa"/>
          </w:tcPr>
          <w:p w14:paraId="7DACF0D3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将抽取结果转为三元组写入Neo4j</w:t>
            </w:r>
          </w:p>
        </w:tc>
      </w:tr>
      <w:tr w14:paraId="1C0E9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76A915A4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PromptManager</w:t>
            </w:r>
          </w:p>
        </w:tc>
        <w:tc>
          <w:tcPr>
            <w:tcW w:w="5894" w:type="dxa"/>
          </w:tcPr>
          <w:p w14:paraId="62DAF60D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抽取Prompt模板与版本管理</w:t>
            </w:r>
          </w:p>
        </w:tc>
      </w:tr>
    </w:tbl>
    <w:p w14:paraId="3F4AF5E2">
      <w:pPr>
        <w:pStyle w:val="37"/>
        <w:ind w:firstLine="697" w:firstLineChars="248"/>
        <w:rPr>
          <w:rFonts w:hint="eastAsia"/>
        </w:rPr>
      </w:pPr>
      <w:bookmarkStart w:id="39" w:name="_Toc179890813"/>
      <w:r>
        <w:rPr>
          <w:rFonts w:hint="eastAsia"/>
        </w:rPr>
        <w:t>3.3.3 匹配引擎包（app.core.matching）</w:t>
      </w:r>
      <w:bookmarkEnd w:id="39"/>
    </w:p>
    <w:p w14:paraId="4AD345B4">
      <w:pPr>
        <w:pStyle w:val="30"/>
        <w:rPr>
          <w:rFonts w:hint="eastAsia"/>
          <w:kern w:val="0"/>
        </w:rPr>
      </w:pPr>
    </w:p>
    <w:p w14:paraId="5B3C375D">
      <w:pPr>
        <w:jc w:val="center"/>
      </w:pPr>
      <w:r>
        <w:drawing>
          <wp:inline distT="0" distB="0" distL="114300" distR="114300">
            <wp:extent cx="5399405" cy="3433445"/>
            <wp:effectExtent l="0" t="0" r="1079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3F06">
      <w:pPr>
        <w:pStyle w:val="29"/>
      </w:pPr>
      <w:r>
        <w:rPr>
          <w:rFonts w:hint="eastAsia"/>
        </w:rPr>
        <w:t>图3.3.3 匹配引擎包中的类关系图</w:t>
      </w:r>
    </w:p>
    <w:p w14:paraId="085B8D5F">
      <w:pPr>
        <w:pStyle w:val="30"/>
        <w:ind w:firstLine="480"/>
        <w:rPr>
          <w:kern w:val="0"/>
        </w:rPr>
      </w:pPr>
      <w:r>
        <w:rPr>
          <w:rFonts w:hint="eastAsia"/>
          <w:kern w:val="0"/>
        </w:rPr>
        <w:t>匹配引擎包中各个类的关系如上图所示，每个类的具体描述如下表所示：</w:t>
      </w:r>
    </w:p>
    <w:p w14:paraId="712DD4F9">
      <w:pPr>
        <w:pStyle w:val="29"/>
        <w:rPr>
          <w:rFonts w:hint="eastAsia" w:ascii="宋体" w:hAnsi="宋体"/>
          <w:kern w:val="0"/>
        </w:rPr>
      </w:pPr>
      <w:r>
        <w:rPr>
          <w:rFonts w:hint="eastAsia"/>
        </w:rPr>
        <w:t>表3.3.3 匹配引擎包中的类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5894"/>
      </w:tblGrid>
      <w:tr w14:paraId="15505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0BE823C3">
            <w:pPr>
              <w:pStyle w:val="30"/>
              <w:ind w:firstLine="0" w:firstLineChars="0"/>
              <w:jc w:val="center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类名</w:t>
            </w:r>
          </w:p>
        </w:tc>
        <w:tc>
          <w:tcPr>
            <w:tcW w:w="5894" w:type="dxa"/>
          </w:tcPr>
          <w:p w14:paraId="5CA7EAAF">
            <w:pPr>
              <w:pStyle w:val="30"/>
              <w:ind w:firstLine="0" w:firstLineChars="0"/>
              <w:jc w:val="center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主要功能</w:t>
            </w:r>
          </w:p>
        </w:tc>
      </w:tr>
      <w:tr w14:paraId="554C1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2DBA1B99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DualRecaller</w:t>
            </w:r>
          </w:p>
        </w:tc>
        <w:tc>
          <w:tcPr>
            <w:tcW w:w="5894" w:type="dxa"/>
          </w:tcPr>
          <w:p w14:paraId="3A2A3881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rPr>
                <w:rFonts w:hint="eastAsia"/>
                <w:kern w:val="0"/>
              </w:rPr>
              <w:t>双路召回（精确0.7+语义0.3）</w:t>
            </w:r>
          </w:p>
        </w:tc>
      </w:tr>
      <w:tr w14:paraId="7A9E1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15A7104E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WeightedScorer</w:t>
            </w:r>
          </w:p>
        </w:tc>
        <w:tc>
          <w:tcPr>
            <w:tcW w:w="5894" w:type="dxa"/>
          </w:tcPr>
          <w:p w14:paraId="15A30F21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必备/加分加权评分（0.7/0.3）</w:t>
            </w:r>
          </w:p>
        </w:tc>
      </w:tr>
      <w:tr w14:paraId="3C9DF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51DC663B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InflationCorrector</w:t>
            </w:r>
          </w:p>
        </w:tc>
        <w:tc>
          <w:tcPr>
            <w:tcW w:w="5894" w:type="dxa"/>
          </w:tcPr>
          <w:p w14:paraId="709646D4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通胀指数CII校正（CII&gt;1.2降级边缘必备）</w:t>
            </w:r>
          </w:p>
        </w:tc>
      </w:tr>
      <w:tr w14:paraId="3F34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8" w:type="dxa"/>
          </w:tcPr>
          <w:p w14:paraId="7AD55DA7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GapAnalyzer</w:t>
            </w:r>
          </w:p>
        </w:tc>
        <w:tc>
          <w:tcPr>
            <w:tcW w:w="5894" w:type="dxa"/>
          </w:tcPr>
          <w:p w14:paraId="41957AC7">
            <w:pPr>
              <w:pStyle w:val="30"/>
              <w:ind w:firstLine="0" w:firstLineChars="0"/>
              <w:rPr>
                <w:rFonts w:hint="eastAsia"/>
                <w:kern w:val="0"/>
              </w:rPr>
            </w:pPr>
            <w:r>
              <w:t>差距分析与学习路径生成（PREREQUISITE拓扑）</w:t>
            </w:r>
          </w:p>
        </w:tc>
      </w:tr>
    </w:tbl>
    <w:p w14:paraId="175297FC">
      <w:pPr>
        <w:pStyle w:val="41"/>
        <w:ind w:firstLine="420"/>
      </w:pPr>
      <w:bookmarkStart w:id="40" w:name="_Toc179890817"/>
    </w:p>
    <w:p w14:paraId="56FC7969">
      <w:pPr>
        <w:pStyle w:val="41"/>
        <w:ind w:firstLine="420"/>
        <w:rPr>
          <w:rFonts w:hint="eastAsia"/>
        </w:rPr>
      </w:pPr>
      <w:bookmarkStart w:id="41" w:name="_Toc27002"/>
      <w:r>
        <w:rPr>
          <w:rFonts w:hint="eastAsia"/>
        </w:rPr>
        <w:t>3.</w:t>
      </w:r>
      <w:r>
        <w:t>4</w:t>
      </w:r>
      <w:r>
        <w:rPr>
          <w:rFonts w:hint="eastAsia"/>
        </w:rPr>
        <w:t>时序图</w:t>
      </w:r>
      <w:bookmarkEnd w:id="40"/>
      <w:bookmarkEnd w:id="41"/>
    </w:p>
    <w:p w14:paraId="0DC635B8">
      <w:pPr>
        <w:pStyle w:val="23"/>
        <w:ind w:firstLine="479" w:firstLineChars="199"/>
        <w:rPr>
          <w:rFonts w:hint="eastAsia"/>
        </w:rPr>
      </w:pPr>
      <w:r>
        <w:rPr>
          <w:rFonts w:hint="eastAsia"/>
        </w:rPr>
        <w:t>（只需要画核心用例的时序图）</w:t>
      </w:r>
    </w:p>
    <w:p w14:paraId="780698E6">
      <w:pPr>
        <w:pStyle w:val="23"/>
        <w:ind w:firstLine="479" w:firstLineChars="199"/>
      </w:pPr>
      <w:r>
        <w:rPr>
          <w:rFonts w:hint="eastAsia"/>
        </w:rPr>
        <w:t>1. JD技能抽取</w:t>
      </w:r>
    </w:p>
    <w:p w14:paraId="6C4D73CC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用户在前端发起JD抽取请求，请求至extract路由处理，路由调用JDExtractor进行逻辑处理，JDExtractor中调用LLMClient（讯飞星火，失败fallback至Qwen2.5）抽取技能，再经Normalizer归一化与信任度评分，最后由GraphWriter写入Neo4j与PostgreSQL。详情如图3.4.1所示。</w:t>
      </w:r>
    </w:p>
    <w:p w14:paraId="0175A90E">
      <w:pPr>
        <w:pStyle w:val="23"/>
        <w:ind w:firstLine="482"/>
        <w:jc w:val="center"/>
        <w:rPr>
          <w:rFonts w:hint="eastAsia"/>
        </w:rPr>
      </w:pPr>
    </w:p>
    <w:p w14:paraId="6072C9D3">
      <w:pPr>
        <w:jc w:val="center"/>
      </w:pPr>
      <w:r>
        <w:drawing>
          <wp:inline distT="0" distB="0" distL="114300" distR="114300">
            <wp:extent cx="5579745" cy="3703955"/>
            <wp:effectExtent l="0" t="0" r="825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ADD4">
      <w:pPr>
        <w:pStyle w:val="29"/>
        <w:rPr>
          <w:rFonts w:hint="eastAsia"/>
          <w:sz w:val="24"/>
        </w:rPr>
      </w:pPr>
      <w:r>
        <w:rPr>
          <w:rFonts w:hint="eastAsia"/>
        </w:rPr>
        <w:t>图3.4.1 JD技能抽取时序图</w:t>
      </w:r>
    </w:p>
    <w:p w14:paraId="38E5D0E3">
      <w:pPr>
        <w:pStyle w:val="23"/>
        <w:ind w:firstLine="482"/>
      </w:pPr>
      <w:r>
        <w:rPr>
          <w:rFonts w:hint="eastAsia"/>
        </w:rPr>
        <w:t>2. 人岗匹配诊断</w:t>
      </w:r>
    </w:p>
    <w:p w14:paraId="5B20CFB5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用户上传简历，请求至resume路由，调用简历解析Pipeline提取个人技能，随后match路由调用DualRecaller双路召回、WeightedScorer加权评分、InflationCorrector通胀校正，最后由GapAnalyzer生成差距报告与学习路径。详情如图3.4.2所示。</w:t>
      </w:r>
    </w:p>
    <w:p w14:paraId="08CAE8E6">
      <w:pPr>
        <w:jc w:val="center"/>
        <w:rPr>
          <w:rFonts w:hint="eastAsia"/>
          <w:sz w:val="24"/>
        </w:rPr>
      </w:pPr>
    </w:p>
    <w:p w14:paraId="3B440A23">
      <w:pPr>
        <w:jc w:val="center"/>
      </w:pPr>
      <w:r>
        <w:drawing>
          <wp:inline distT="0" distB="0" distL="114300" distR="114300">
            <wp:extent cx="5579745" cy="3703955"/>
            <wp:effectExtent l="0" t="0" r="825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0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1D89">
      <w:pPr>
        <w:pStyle w:val="29"/>
        <w:rPr>
          <w:rFonts w:hint="eastAsia"/>
        </w:rPr>
      </w:pPr>
      <w:r>
        <w:rPr>
          <w:rFonts w:hint="eastAsia"/>
        </w:rPr>
        <w:t>图3.4.2 人岗匹配诊断时序图</w:t>
      </w:r>
    </w:p>
    <w:p w14:paraId="7893353F">
      <w:pPr>
        <w:pStyle w:val="23"/>
        <w:ind w:firstLine="540" w:firstLineChars="224"/>
        <w:rPr>
          <w:rFonts w:hint="eastAsia"/>
        </w:rPr>
      </w:pPr>
    </w:p>
    <w:p w14:paraId="137577BF">
      <w:pPr>
        <w:pStyle w:val="41"/>
        <w:ind w:firstLine="420"/>
        <w:rPr>
          <w:rFonts w:hint="eastAsia"/>
        </w:rPr>
      </w:pPr>
      <w:bookmarkStart w:id="42" w:name="_Toc14765"/>
      <w:r>
        <w:rPr>
          <w:rFonts w:hint="eastAsia"/>
        </w:rPr>
        <w:t>3.</w:t>
      </w:r>
      <w:r>
        <w:t>5</w:t>
      </w:r>
      <w:r>
        <w:rPr>
          <w:rFonts w:hint="eastAsia"/>
        </w:rPr>
        <w:t>界面原型设计</w:t>
      </w:r>
      <w:bookmarkEnd w:id="42"/>
    </w:p>
    <w:p w14:paraId="3CDC44FF">
      <w:pPr>
        <w:pStyle w:val="23"/>
        <w:ind w:firstLine="482"/>
        <w:rPr>
          <w:rFonts w:hint="eastAsia"/>
        </w:rPr>
      </w:pPr>
      <w:r>
        <w:rPr>
          <w:rFonts w:hint="eastAsia"/>
        </w:rPr>
        <w:t>1．全景图谱页（首页）</w:t>
      </w:r>
    </w:p>
    <w:p w14:paraId="23EB42A8">
      <w:pPr>
        <w:ind w:left="315" w:leftChars="150" w:firstLine="413" w:firstLineChars="147"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（设计应为用工具画出的原型图。全景图谱页以力导向图展示岗位-技能全景，顶部视图切换栏，左侧筛选面板，右侧节点详情抽屉，节点按7类着色。）</w:t>
      </w:r>
    </w:p>
    <w:p w14:paraId="587CF9C3">
      <w:pPr>
        <w:jc w:val="center"/>
      </w:pPr>
      <w:r>
        <w:drawing>
          <wp:inline distT="0" distB="0" distL="114300" distR="114300">
            <wp:extent cx="5219700" cy="3465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1AF7">
      <w:pPr>
        <w:pStyle w:val="29"/>
        <w:rPr>
          <w:rFonts w:hint="eastAsia"/>
        </w:rPr>
      </w:pPr>
      <w:r>
        <w:rPr>
          <w:rFonts w:hint="eastAsia"/>
        </w:rPr>
        <w:t>图3.5.1 全景图谱页界面原型</w:t>
      </w:r>
    </w:p>
    <w:p w14:paraId="28534726">
      <w:pPr>
        <w:pStyle w:val="23"/>
        <w:ind w:firstLine="559" w:firstLineChars="199"/>
        <w:rPr>
          <w:rFonts w:hint="eastAsia" w:hAnsi="宋体"/>
          <w:bCs/>
          <w:sz w:val="28"/>
          <w:szCs w:val="28"/>
        </w:rPr>
      </w:pPr>
      <w:bookmarkStart w:id="43" w:name="_Toc179890818"/>
      <w:r>
        <w:rPr>
          <w:rFonts w:hint="eastAsia" w:hAnsi="宋体"/>
          <w:bCs/>
          <w:sz w:val="28"/>
          <w:szCs w:val="28"/>
        </w:rPr>
        <w:t>2．匹配诊断页</w:t>
      </w:r>
      <w:bookmarkEnd w:id="43"/>
    </w:p>
    <w:p w14:paraId="3159448F">
      <w:pPr>
        <w:jc w:val="center"/>
        <w:rPr>
          <w:lang w:val="en-US" w:eastAsia="zh-CN"/>
        </w:rPr>
      </w:pPr>
      <w:r>
        <w:rPr>
          <w:rFonts w:ascii="宋体" w:hAnsi="宋体"/>
          <w:b/>
          <w:sz w:val="24"/>
          <w:lang w:val="en-US" w:eastAsia="zh-CN"/>
        </w:rPr>
        <w:t>（左侧简历上传区，中部技能雷达对比图，右侧差距报告与匹配分数，底部学习路径时间线。）</w:t>
      </w:r>
    </w:p>
    <w:p w14:paraId="1F30C8DE">
      <w:pPr>
        <w:jc w:val="center"/>
      </w:pPr>
      <w:r>
        <w:drawing>
          <wp:inline distT="0" distB="0" distL="114300" distR="114300">
            <wp:extent cx="5219700" cy="3465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842F">
      <w:pPr>
        <w:pStyle w:val="29"/>
        <w:rPr>
          <w:rFonts w:hint="eastAsia"/>
        </w:rPr>
      </w:pPr>
      <w:r>
        <w:rPr>
          <w:rFonts w:hint="eastAsia"/>
        </w:rPr>
        <w:t>图3.5.2 匹配诊断页界面原型</w:t>
      </w:r>
    </w:p>
    <w:p w14:paraId="12DFC6EF">
      <w:pPr>
        <w:pStyle w:val="29"/>
        <w:rPr>
          <w:rFonts w:hint="eastAsia"/>
        </w:rPr>
      </w:pPr>
    </w:p>
    <w:p w14:paraId="7A3FA8DB">
      <w:pPr>
        <w:rPr>
          <w:rFonts w:hint="eastAsia"/>
        </w:rPr>
      </w:pPr>
      <w:bookmarkStart w:id="44" w:name="_Toc27405563"/>
      <w:r>
        <w:br w:type="page"/>
      </w:r>
    </w:p>
    <w:p w14:paraId="0F7F4D1A">
      <w:pPr>
        <w:pStyle w:val="33"/>
        <w:rPr>
          <w:rFonts w:hint="eastAsia"/>
        </w:rPr>
      </w:pPr>
      <w:bookmarkStart w:id="45" w:name="_Toc20502"/>
      <w:r>
        <w:rPr>
          <w:rFonts w:hint="eastAsia"/>
        </w:rPr>
        <w:t>第4章  测试用例及测试报告</w:t>
      </w:r>
      <w:bookmarkEnd w:id="44"/>
      <w:bookmarkEnd w:id="45"/>
    </w:p>
    <w:p w14:paraId="410B59A9">
      <w:pPr>
        <w:pStyle w:val="21"/>
        <w:ind w:firstLine="480"/>
      </w:pPr>
      <w:r>
        <w:rPr>
          <w:rFonts w:hint="eastAsia"/>
        </w:rPr>
        <w:t>为保证系统按里程碑稳定推进，在CI流水线与QA评估（流D）双重保障下，对系统已实现的功能是否达到任务目标、业务流程是否正确、抽取准确率是否达标进行了测试。QA评估全程独立并行，是项目最高优先级（准确率占赛题60%分值）。</w:t>
      </w:r>
    </w:p>
    <w:p w14:paraId="41C2BD78">
      <w:pPr>
        <w:pStyle w:val="41"/>
        <w:ind w:firstLine="420"/>
        <w:rPr>
          <w:rFonts w:hint="eastAsia"/>
        </w:rPr>
      </w:pPr>
      <w:bookmarkStart w:id="46" w:name="_Toc89814778"/>
      <w:bookmarkStart w:id="47" w:name="_Toc24707"/>
      <w:bookmarkStart w:id="48" w:name="_Toc89779589"/>
      <w:r>
        <w:rPr>
          <w:rFonts w:hint="eastAsia"/>
        </w:rPr>
        <w:t>4.1 单元测试计划</w:t>
      </w:r>
      <w:bookmarkEnd w:id="46"/>
      <w:bookmarkEnd w:id="47"/>
      <w:bookmarkEnd w:id="48"/>
    </w:p>
    <w:p w14:paraId="05AAAA40">
      <w:pPr>
        <w:pStyle w:val="34"/>
        <w:ind w:firstLine="361"/>
      </w:pPr>
      <w:r>
        <w:rPr>
          <w:rFonts w:hint="eastAsia"/>
        </w:rPr>
        <w:t>表</w:t>
      </w:r>
      <w:r>
        <w:rPr>
          <w:rFonts w:hint="eastAsia"/>
          <w:lang w:val="en-US"/>
        </w:rPr>
        <w:t>4</w:t>
      </w:r>
      <w:r>
        <w:t>.1</w:t>
      </w:r>
      <w:r>
        <w:rPr>
          <w:rFonts w:hint="eastAsia"/>
        </w:rPr>
        <w:t xml:space="preserve"> 单元测试计划表</w:t>
      </w:r>
    </w:p>
    <w:tbl>
      <w:tblPr>
        <w:tblStyle w:val="1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701"/>
        <w:gridCol w:w="1276"/>
        <w:gridCol w:w="1275"/>
        <w:gridCol w:w="1276"/>
        <w:gridCol w:w="1284"/>
      </w:tblGrid>
      <w:tr w14:paraId="16485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D9D9D9"/>
          </w:tcPr>
          <w:p w14:paraId="113AF2C0">
            <w:pPr>
              <w:pStyle w:val="26"/>
            </w:pPr>
            <w:r>
              <w:rPr>
                <w:rFonts w:hint="eastAsia"/>
              </w:rPr>
              <w:t>单元测试范围</w:t>
            </w:r>
          </w:p>
        </w:tc>
        <w:tc>
          <w:tcPr>
            <w:tcW w:w="6812" w:type="dxa"/>
            <w:gridSpan w:val="5"/>
            <w:shd w:val="clear" w:color="auto" w:fill="FFFFFF"/>
            <w:vAlign w:val="center"/>
          </w:tcPr>
          <w:p w14:paraId="78EC929D">
            <w:pPr>
              <w:pStyle w:val="28"/>
              <w:jc w:val="both"/>
            </w:pPr>
            <w:r>
              <w:rPr>
                <w:rFonts w:hint="eastAsia"/>
              </w:rPr>
              <w:t>后端各功能模块（抽取/归一化/信任度/匹配/图谱服务/API）+前端组件</w:t>
            </w:r>
          </w:p>
        </w:tc>
      </w:tr>
      <w:tr w14:paraId="7BDBA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D9D9D9"/>
            <w:vAlign w:val="center"/>
          </w:tcPr>
          <w:p w14:paraId="3FC3A189">
            <w:pPr>
              <w:pStyle w:val="26"/>
            </w:pPr>
            <w:r>
              <w:rPr>
                <w:rFonts w:hint="eastAsia"/>
              </w:rPr>
              <w:t>单元测试方法</w:t>
            </w:r>
          </w:p>
        </w:tc>
        <w:tc>
          <w:tcPr>
            <w:tcW w:w="6812" w:type="dxa"/>
            <w:gridSpan w:val="5"/>
            <w:vAlign w:val="center"/>
          </w:tcPr>
          <w:p w14:paraId="754780CD">
            <w:pPr>
              <w:pStyle w:val="28"/>
              <w:jc w:val="both"/>
            </w:pPr>
            <w:r>
              <w:rPr>
                <w:rFonts w:hint="eastAsia"/>
              </w:rPr>
              <w:t>pytest（后端）+Vitest（前端），含覆盖率门禁60%</w:t>
            </w:r>
          </w:p>
        </w:tc>
      </w:tr>
      <w:tr w14:paraId="603E4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D9D9D9"/>
            <w:vAlign w:val="center"/>
          </w:tcPr>
          <w:p w14:paraId="5CEBE912">
            <w:pPr>
              <w:pStyle w:val="26"/>
            </w:pPr>
            <w:r>
              <w:rPr>
                <w:rFonts w:hint="eastAsia"/>
              </w:rPr>
              <w:t>单元测试环境</w:t>
            </w:r>
          </w:p>
        </w:tc>
        <w:tc>
          <w:tcPr>
            <w:tcW w:w="6812" w:type="dxa"/>
            <w:gridSpan w:val="5"/>
            <w:vAlign w:val="center"/>
          </w:tcPr>
          <w:p w14:paraId="42F88238">
            <w:pPr>
              <w:pStyle w:val="28"/>
              <w:jc w:val="both"/>
            </w:pPr>
            <w:r>
              <w:t>Python3.12+Poetry2.4，Node18+Vite，Docker（FastAPI/Neo4j/PG/Redis/Chroma）</w:t>
            </w:r>
          </w:p>
        </w:tc>
      </w:tr>
      <w:tr w14:paraId="4BD1D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D9D9D9"/>
            <w:vAlign w:val="center"/>
          </w:tcPr>
          <w:p w14:paraId="48D13C62">
            <w:pPr>
              <w:pStyle w:val="26"/>
            </w:pPr>
            <w:r>
              <w:rPr>
                <w:rFonts w:hint="eastAsia"/>
              </w:rPr>
              <w:t>将产生的文档</w:t>
            </w:r>
          </w:p>
        </w:tc>
        <w:tc>
          <w:tcPr>
            <w:tcW w:w="6812" w:type="dxa"/>
            <w:gridSpan w:val="5"/>
            <w:vAlign w:val="center"/>
          </w:tcPr>
          <w:p w14:paraId="3A62118D">
            <w:pPr>
              <w:pStyle w:val="28"/>
              <w:jc w:val="both"/>
            </w:pPr>
            <w:r>
              <w:rPr>
                <w:rFonts w:hint="eastAsia"/>
              </w:rPr>
              <w:t>单元测试用例、覆盖率报告、lint/typecheck报告</w:t>
            </w:r>
          </w:p>
        </w:tc>
      </w:tr>
      <w:tr w14:paraId="72C07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1B2DB78">
            <w:pPr>
              <w:pStyle w:val="26"/>
            </w:pPr>
            <w:r>
              <w:rPr>
                <w:rFonts w:hint="eastAsia"/>
              </w:rPr>
              <w:t>单元测试任务 / 优先级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7C8A0C91">
            <w:pPr>
              <w:pStyle w:val="26"/>
            </w:pPr>
            <w:r>
              <w:rPr>
                <w:rFonts w:hint="eastAsia"/>
              </w:rPr>
              <w:t>要测试的功能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F9BB86F">
            <w:pPr>
              <w:pStyle w:val="26"/>
              <w:ind w:left="0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2BBCEF91">
            <w:pPr>
              <w:pStyle w:val="26"/>
            </w:pPr>
            <w:r>
              <w:rPr>
                <w:rFonts w:hint="eastAsia"/>
              </w:rPr>
              <w:t>进度日期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D3EC281">
            <w:pPr>
              <w:pStyle w:val="26"/>
            </w:pPr>
            <w:r>
              <w:rPr>
                <w:rFonts w:hint="eastAsia"/>
              </w:rPr>
              <w:t>实际日期</w:t>
            </w:r>
          </w:p>
        </w:tc>
        <w:tc>
          <w:tcPr>
            <w:tcW w:w="1284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9FEB349">
            <w:pPr>
              <w:pStyle w:val="26"/>
            </w:pPr>
            <w:r>
              <w:rPr>
                <w:rFonts w:hint="eastAsia"/>
              </w:rPr>
              <w:t>负责人</w:t>
            </w:r>
          </w:p>
        </w:tc>
      </w:tr>
      <w:tr w14:paraId="1F49B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1710" w:type="dxa"/>
          </w:tcPr>
          <w:p w14:paraId="0ADEC507">
            <w:pPr>
              <w:pStyle w:val="28"/>
            </w:pPr>
            <w:r>
              <w:t>JD抽取（高）</w:t>
            </w:r>
          </w:p>
        </w:tc>
        <w:tc>
          <w:tcPr>
            <w:tcW w:w="1701" w:type="dxa"/>
          </w:tcPr>
          <w:p w14:paraId="13AE9182">
            <w:pPr>
              <w:pStyle w:val="28"/>
            </w:pPr>
            <w:r>
              <w:t>从JD文本抽取岗位名/技能/经验/学历</w:t>
            </w:r>
          </w:p>
        </w:tc>
        <w:tc>
          <w:tcPr>
            <w:tcW w:w="1276" w:type="dxa"/>
          </w:tcPr>
          <w:p w14:paraId="1CEB3BCF">
            <w:pPr>
              <w:pStyle w:val="28"/>
            </w:pPr>
            <w:r>
              <w:t>字段完整、Pydantic校验通过</w:t>
            </w:r>
          </w:p>
        </w:tc>
        <w:tc>
          <w:tcPr>
            <w:tcW w:w="1275" w:type="dxa"/>
          </w:tcPr>
          <w:p w14:paraId="6A49772E">
            <w:pPr>
              <w:pStyle w:val="28"/>
            </w:pPr>
            <w:r>
              <w:t>W3</w:t>
            </w:r>
          </w:p>
        </w:tc>
        <w:tc>
          <w:tcPr>
            <w:tcW w:w="1276" w:type="dxa"/>
          </w:tcPr>
          <w:p w14:paraId="0AE98CF0">
            <w:pPr>
              <w:pStyle w:val="28"/>
            </w:pPr>
            <w:r>
              <w:t>W3</w:t>
            </w:r>
          </w:p>
        </w:tc>
        <w:tc>
          <w:tcPr>
            <w:tcW w:w="1284" w:type="dxa"/>
          </w:tcPr>
          <w:p w14:paraId="44EC9CCF">
            <w:pPr>
              <w:pStyle w:val="28"/>
            </w:pPr>
            <w:r>
              <w:t>R3</w:t>
            </w:r>
          </w:p>
        </w:tc>
      </w:tr>
      <w:tr w14:paraId="35E49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1710" w:type="dxa"/>
          </w:tcPr>
          <w:p w14:paraId="5F2AA692">
            <w:pPr>
              <w:pStyle w:val="28"/>
            </w:pPr>
            <w:r>
              <w:t>技能归一化（高）</w:t>
            </w:r>
          </w:p>
        </w:tc>
        <w:tc>
          <w:tcPr>
            <w:tcW w:w="1701" w:type="dxa"/>
          </w:tcPr>
          <w:p w14:paraId="3A888EBE">
            <w:pPr>
              <w:pStyle w:val="28"/>
            </w:pPr>
            <w:r>
              <w:t>别名映射+BGE向量匹配(阈值0.85)</w:t>
            </w:r>
          </w:p>
        </w:tc>
        <w:tc>
          <w:tcPr>
            <w:tcW w:w="1276" w:type="dxa"/>
          </w:tcPr>
          <w:p w14:paraId="024D0B5E">
            <w:pPr>
              <w:pStyle w:val="28"/>
            </w:pPr>
            <w:r>
              <w:t>归一化后技能一致</w:t>
            </w:r>
          </w:p>
        </w:tc>
        <w:tc>
          <w:tcPr>
            <w:tcW w:w="1275" w:type="dxa"/>
          </w:tcPr>
          <w:p w14:paraId="7DB76FF6">
            <w:pPr>
              <w:pStyle w:val="28"/>
              <w:rPr>
                <w:rFonts w:hint="eastAsia"/>
              </w:rPr>
            </w:pPr>
            <w:r>
              <w:t>W3</w:t>
            </w:r>
          </w:p>
        </w:tc>
        <w:tc>
          <w:tcPr>
            <w:tcW w:w="1276" w:type="dxa"/>
          </w:tcPr>
          <w:p w14:paraId="1FEEFD60">
            <w:pPr>
              <w:pStyle w:val="28"/>
            </w:pPr>
            <w:r>
              <w:t>W3</w:t>
            </w:r>
          </w:p>
        </w:tc>
        <w:tc>
          <w:tcPr>
            <w:tcW w:w="1284" w:type="dxa"/>
          </w:tcPr>
          <w:p w14:paraId="61884454">
            <w:pPr>
              <w:pStyle w:val="28"/>
            </w:pPr>
            <w:r>
              <w:t>R3</w:t>
            </w:r>
          </w:p>
        </w:tc>
      </w:tr>
      <w:tr w14:paraId="104E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1710" w:type="dxa"/>
          </w:tcPr>
          <w:p w14:paraId="20FA9479">
            <w:pPr>
              <w:pStyle w:val="28"/>
            </w:pPr>
            <w:r>
              <w:rPr>
                <w:rFonts w:hint="eastAsia"/>
              </w:rPr>
              <w:t>信任度评分（高）</w:t>
            </w:r>
          </w:p>
        </w:tc>
        <w:tc>
          <w:tcPr>
            <w:tcW w:w="1701" w:type="dxa"/>
          </w:tcPr>
          <w:p w14:paraId="06A4B52F">
            <w:pPr>
              <w:pStyle w:val="28"/>
            </w:pPr>
            <w:r>
              <w:rPr>
                <w:rFonts w:hint="eastAsia"/>
              </w:rPr>
              <w:t>四因子信任度计算</w:t>
            </w:r>
          </w:p>
        </w:tc>
        <w:tc>
          <w:tcPr>
            <w:tcW w:w="1276" w:type="dxa"/>
          </w:tcPr>
          <w:p w14:paraId="036C643C">
            <w:pPr>
              <w:pStyle w:val="28"/>
            </w:pPr>
            <w:r>
              <w:t>0-1区间、单调合理</w:t>
            </w:r>
          </w:p>
        </w:tc>
        <w:tc>
          <w:tcPr>
            <w:tcW w:w="1275" w:type="dxa"/>
          </w:tcPr>
          <w:p w14:paraId="7F3AD26F">
            <w:pPr>
              <w:pStyle w:val="28"/>
            </w:pPr>
            <w:r>
              <w:t>W4</w:t>
            </w:r>
          </w:p>
        </w:tc>
        <w:tc>
          <w:tcPr>
            <w:tcW w:w="1276" w:type="dxa"/>
          </w:tcPr>
          <w:p w14:paraId="2029A697">
            <w:pPr>
              <w:pStyle w:val="28"/>
            </w:pPr>
            <w:r>
              <w:t>W4</w:t>
            </w:r>
          </w:p>
        </w:tc>
        <w:tc>
          <w:tcPr>
            <w:tcW w:w="1284" w:type="dxa"/>
          </w:tcPr>
          <w:p w14:paraId="2E447483">
            <w:pPr>
              <w:pStyle w:val="28"/>
            </w:pPr>
            <w:r>
              <w:t>R4</w:t>
            </w:r>
          </w:p>
        </w:tc>
      </w:tr>
      <w:tr w14:paraId="633D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  <w:jc w:val="center"/>
        </w:trPr>
        <w:tc>
          <w:tcPr>
            <w:tcW w:w="1710" w:type="dxa"/>
          </w:tcPr>
          <w:p w14:paraId="75761939">
            <w:pPr>
              <w:pStyle w:val="28"/>
              <w:rPr>
                <w:rFonts w:hint="eastAsia"/>
              </w:rPr>
            </w:pPr>
            <w:r>
              <w:rPr>
                <w:rFonts w:hint="eastAsia"/>
              </w:rPr>
              <w:t>幻觉防控（高）</w:t>
            </w:r>
          </w:p>
        </w:tc>
        <w:tc>
          <w:tcPr>
            <w:tcW w:w="1701" w:type="dxa"/>
          </w:tcPr>
          <w:p w14:paraId="20D4C78F">
            <w:pPr>
              <w:pStyle w:val="28"/>
              <w:rPr>
                <w:rFonts w:hint="eastAsia"/>
              </w:rPr>
            </w:pPr>
            <w:r>
              <w:rPr>
                <w:rFonts w:hint="eastAsia"/>
              </w:rPr>
              <w:t>白名单+多源验证+置信度</w:t>
            </w:r>
          </w:p>
        </w:tc>
        <w:tc>
          <w:tcPr>
            <w:tcW w:w="1276" w:type="dxa"/>
          </w:tcPr>
          <w:p w14:paraId="2E6D6489">
            <w:pPr>
              <w:pStyle w:val="28"/>
            </w:pPr>
            <w:r>
              <w:t>幻觉评分≤阈值</w:t>
            </w:r>
          </w:p>
        </w:tc>
        <w:tc>
          <w:tcPr>
            <w:tcW w:w="1275" w:type="dxa"/>
          </w:tcPr>
          <w:p w14:paraId="20F7ECA4">
            <w:pPr>
              <w:pStyle w:val="28"/>
              <w:rPr>
                <w:rFonts w:hint="eastAsia"/>
              </w:rPr>
            </w:pPr>
            <w:r>
              <w:t>W4</w:t>
            </w:r>
          </w:p>
        </w:tc>
        <w:tc>
          <w:tcPr>
            <w:tcW w:w="1276" w:type="dxa"/>
          </w:tcPr>
          <w:p w14:paraId="37097DB6">
            <w:pPr>
              <w:pStyle w:val="28"/>
              <w:rPr>
                <w:rFonts w:hint="eastAsia"/>
              </w:rPr>
            </w:pPr>
            <w:r>
              <w:t>W4</w:t>
            </w:r>
          </w:p>
        </w:tc>
        <w:tc>
          <w:tcPr>
            <w:tcW w:w="1284" w:type="dxa"/>
          </w:tcPr>
          <w:p w14:paraId="6D150513">
            <w:pPr>
              <w:pStyle w:val="28"/>
              <w:rPr>
                <w:rFonts w:hint="eastAsia"/>
              </w:rPr>
            </w:pPr>
            <w:r>
              <w:t>R4</w:t>
            </w:r>
          </w:p>
        </w:tc>
      </w:tr>
      <w:tr w14:paraId="63E68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</w:tcPr>
          <w:p w14:paraId="1CBB9472">
            <w:pPr>
              <w:pStyle w:val="28"/>
            </w:pPr>
            <w:r>
              <w:t>匹配引擎（高）</w:t>
            </w:r>
          </w:p>
        </w:tc>
        <w:tc>
          <w:tcPr>
            <w:tcW w:w="1701" w:type="dxa"/>
          </w:tcPr>
          <w:p w14:paraId="34312067">
            <w:pPr>
              <w:pStyle w:val="28"/>
            </w:pPr>
            <w:r>
              <w:t>双路召回+加权+通胀校正</w:t>
            </w:r>
          </w:p>
        </w:tc>
        <w:tc>
          <w:tcPr>
            <w:tcW w:w="1276" w:type="dxa"/>
          </w:tcPr>
          <w:p w14:paraId="343FBA9E">
            <w:pPr>
              <w:pStyle w:val="28"/>
            </w:pPr>
            <w:r>
              <w:t>match_score合理</w:t>
            </w:r>
          </w:p>
        </w:tc>
        <w:tc>
          <w:tcPr>
            <w:tcW w:w="1275" w:type="dxa"/>
          </w:tcPr>
          <w:p w14:paraId="33DB1DA5">
            <w:pPr>
              <w:pStyle w:val="28"/>
            </w:pPr>
            <w:r>
              <w:t>W9</w:t>
            </w:r>
          </w:p>
        </w:tc>
        <w:tc>
          <w:tcPr>
            <w:tcW w:w="1276" w:type="dxa"/>
          </w:tcPr>
          <w:p w14:paraId="109463DB">
            <w:pPr>
              <w:pStyle w:val="28"/>
            </w:pPr>
            <w:r>
              <w:t>—</w:t>
            </w:r>
          </w:p>
        </w:tc>
        <w:tc>
          <w:tcPr>
            <w:tcW w:w="1284" w:type="dxa"/>
          </w:tcPr>
          <w:p w14:paraId="374DBE18">
            <w:pPr>
              <w:pStyle w:val="28"/>
            </w:pPr>
            <w:r>
              <w:t>R4</w:t>
            </w:r>
          </w:p>
        </w:tc>
      </w:tr>
      <w:tr w14:paraId="633F8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</w:tcPr>
          <w:p w14:paraId="0062A91B">
            <w:pPr>
              <w:pStyle w:val="28"/>
            </w:pPr>
            <w:r>
              <w:t>API契约一致性（高）</w:t>
            </w:r>
          </w:p>
        </w:tc>
        <w:tc>
          <w:tcPr>
            <w:tcW w:w="1701" w:type="dxa"/>
          </w:tcPr>
          <w:p w14:paraId="116614B5">
            <w:pPr>
              <w:pStyle w:val="28"/>
            </w:pPr>
            <w:r>
              <w:t>路由路径与openapi.yaml对齐</w:t>
            </w:r>
          </w:p>
        </w:tc>
        <w:tc>
          <w:tcPr>
            <w:tcW w:w="1276" w:type="dxa"/>
          </w:tcPr>
          <w:p w14:paraId="3962776E">
            <w:pPr>
              <w:pStyle w:val="28"/>
            </w:pPr>
            <w:r>
              <w:t>CI契约校验全绿</w:t>
            </w:r>
          </w:p>
        </w:tc>
        <w:tc>
          <w:tcPr>
            <w:tcW w:w="1275" w:type="dxa"/>
          </w:tcPr>
          <w:p w14:paraId="05F14667">
            <w:pPr>
              <w:pStyle w:val="28"/>
            </w:pPr>
            <w:r>
              <w:t>W2</w:t>
            </w:r>
          </w:p>
        </w:tc>
        <w:tc>
          <w:tcPr>
            <w:tcW w:w="1276" w:type="dxa"/>
          </w:tcPr>
          <w:p w14:paraId="5DEFEC51">
            <w:pPr>
              <w:pStyle w:val="28"/>
            </w:pPr>
            <w:r>
              <w:t>W2</w:t>
            </w:r>
          </w:p>
        </w:tc>
        <w:tc>
          <w:tcPr>
            <w:tcW w:w="1284" w:type="dxa"/>
          </w:tcPr>
          <w:p w14:paraId="211B24A3">
            <w:pPr>
              <w:pStyle w:val="28"/>
            </w:pPr>
            <w:r>
              <w:t>R2</w:t>
            </w:r>
          </w:p>
        </w:tc>
      </w:tr>
      <w:tr w14:paraId="3B496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</w:tcPr>
          <w:p w14:paraId="0606824A">
            <w:pPr>
              <w:pStyle w:val="28"/>
            </w:pPr>
            <w:r>
              <w:t>前端组件（中）</w:t>
            </w:r>
          </w:p>
        </w:tc>
        <w:tc>
          <w:tcPr>
            <w:tcW w:w="1701" w:type="dxa"/>
          </w:tcPr>
          <w:p w14:paraId="4777583F">
            <w:pPr>
              <w:pStyle w:val="28"/>
            </w:pPr>
            <w:r>
              <w:t>图谱页/匹配页渲染与交互</w:t>
            </w:r>
          </w:p>
        </w:tc>
        <w:tc>
          <w:tcPr>
            <w:tcW w:w="1276" w:type="dxa"/>
          </w:tcPr>
          <w:p w14:paraId="7F4EFDCA">
            <w:pPr>
              <w:pStyle w:val="28"/>
            </w:pPr>
            <w:r>
              <w:t>typecheck/build通过</w:t>
            </w:r>
          </w:p>
        </w:tc>
        <w:tc>
          <w:tcPr>
            <w:tcW w:w="1275" w:type="dxa"/>
          </w:tcPr>
          <w:p w14:paraId="18E9C167">
            <w:pPr>
              <w:pStyle w:val="28"/>
            </w:pPr>
            <w:r>
              <w:t>W3</w:t>
            </w:r>
          </w:p>
        </w:tc>
        <w:tc>
          <w:tcPr>
            <w:tcW w:w="1276" w:type="dxa"/>
          </w:tcPr>
          <w:p w14:paraId="01C54386">
            <w:pPr>
              <w:pStyle w:val="28"/>
            </w:pPr>
            <w:r>
              <w:t>W3</w:t>
            </w:r>
          </w:p>
        </w:tc>
        <w:tc>
          <w:tcPr>
            <w:tcW w:w="1284" w:type="dxa"/>
          </w:tcPr>
          <w:p w14:paraId="61A4FD55">
            <w:pPr>
              <w:pStyle w:val="28"/>
            </w:pPr>
            <w:r>
              <w:t>R5/R6</w:t>
            </w:r>
          </w:p>
        </w:tc>
      </w:tr>
    </w:tbl>
    <w:p w14:paraId="77F474C8">
      <w:pPr>
        <w:pStyle w:val="41"/>
        <w:ind w:firstLine="420"/>
      </w:pPr>
      <w:bookmarkStart w:id="49" w:name="_Toc89779590"/>
      <w:bookmarkStart w:id="50" w:name="_Toc89814779"/>
      <w:bookmarkStart w:id="51" w:name="_Toc14896"/>
    </w:p>
    <w:p w14:paraId="32E8489C">
      <w:pPr>
        <w:pStyle w:val="41"/>
        <w:ind w:firstLine="420"/>
        <w:rPr>
          <w:rFonts w:hint="eastAsia"/>
        </w:rPr>
      </w:pPr>
      <w:r>
        <w:rPr>
          <w:rFonts w:hint="eastAsia"/>
        </w:rPr>
        <w:t>4.2 集成测试计划</w:t>
      </w:r>
      <w:bookmarkEnd w:id="49"/>
      <w:bookmarkEnd w:id="50"/>
      <w:bookmarkEnd w:id="51"/>
    </w:p>
    <w:p w14:paraId="53488B52">
      <w:pPr>
        <w:pStyle w:val="34"/>
        <w:ind w:firstLine="361"/>
      </w:pPr>
      <w:r>
        <w:rPr>
          <w:rFonts w:hint="eastAsia"/>
        </w:rPr>
        <w:t>表</w:t>
      </w:r>
      <w:r>
        <w:rPr>
          <w:rFonts w:hint="eastAsia"/>
          <w:lang w:val="en-US"/>
        </w:rPr>
        <w:t>4</w:t>
      </w:r>
      <w:r>
        <w:t>.2</w:t>
      </w:r>
      <w:r>
        <w:rPr>
          <w:rFonts w:hint="eastAsia"/>
        </w:rPr>
        <w:t xml:space="preserve"> 集成测试计划表</w:t>
      </w:r>
    </w:p>
    <w:tbl>
      <w:tblPr>
        <w:tblStyle w:val="14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0"/>
        <w:gridCol w:w="1843"/>
        <w:gridCol w:w="1275"/>
        <w:gridCol w:w="1418"/>
        <w:gridCol w:w="1276"/>
        <w:gridCol w:w="1000"/>
      </w:tblGrid>
      <w:tr w14:paraId="1802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D9D9D9"/>
          </w:tcPr>
          <w:p w14:paraId="040FDC63">
            <w:pPr>
              <w:pStyle w:val="26"/>
            </w:pPr>
            <w:r>
              <w:rPr>
                <w:rFonts w:hint="eastAsia"/>
              </w:rPr>
              <w:t>集成测试范围</w:t>
            </w:r>
          </w:p>
        </w:tc>
        <w:tc>
          <w:tcPr>
            <w:tcW w:w="6812" w:type="dxa"/>
            <w:gridSpan w:val="5"/>
            <w:vAlign w:val="center"/>
          </w:tcPr>
          <w:p w14:paraId="5EFDB969">
            <w:pPr>
              <w:pStyle w:val="28"/>
              <w:jc w:val="both"/>
            </w:pPr>
            <w:r>
              <w:rPr>
                <w:rFonts w:hint="eastAsia"/>
              </w:rPr>
              <w:t>全栈端到端业务流程（数据采集→抽取→图谱→API→前端展示）</w:t>
            </w:r>
          </w:p>
        </w:tc>
      </w:tr>
      <w:tr w14:paraId="2FE8B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D9D9D9"/>
          </w:tcPr>
          <w:p w14:paraId="7EAA186D">
            <w:pPr>
              <w:pStyle w:val="26"/>
            </w:pPr>
            <w:r>
              <w:rPr>
                <w:rFonts w:hint="eastAsia"/>
              </w:rPr>
              <w:t>集成测试方法</w:t>
            </w:r>
          </w:p>
        </w:tc>
        <w:tc>
          <w:tcPr>
            <w:tcW w:w="6812" w:type="dxa"/>
            <w:gridSpan w:val="5"/>
            <w:vAlign w:val="center"/>
          </w:tcPr>
          <w:p w14:paraId="6196915D">
            <w:pPr>
              <w:pStyle w:val="28"/>
              <w:jc w:val="both"/>
              <w:rPr>
                <w:rFonts w:hint="eastAsia"/>
              </w:rPr>
            </w:pPr>
            <w:r>
              <w:rPr>
                <w:rFonts w:hint="eastAsia"/>
              </w:rPr>
              <w:t>Docker Compose全栈冒烟（CI每日定时+手动触发）+E2E脚本（E2E-1~4）</w:t>
            </w:r>
          </w:p>
        </w:tc>
      </w:tr>
      <w:tr w14:paraId="49F4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D9D9D9"/>
          </w:tcPr>
          <w:p w14:paraId="6FC03945">
            <w:pPr>
              <w:pStyle w:val="26"/>
            </w:pPr>
            <w:r>
              <w:rPr>
                <w:rFonts w:hint="eastAsia"/>
              </w:rPr>
              <w:t>集成测试环境</w:t>
            </w:r>
          </w:p>
        </w:tc>
        <w:tc>
          <w:tcPr>
            <w:tcW w:w="6812" w:type="dxa"/>
            <w:gridSpan w:val="5"/>
            <w:vAlign w:val="center"/>
          </w:tcPr>
          <w:p w14:paraId="7C176ED4">
            <w:pPr>
              <w:pStyle w:val="28"/>
              <w:jc w:val="both"/>
            </w:pPr>
            <w:r>
              <w:t>docker-compose.dev.yml（8服务：FastAPI/Vite/Neo4j/PG/Redis/Chroma/Ollama/Celery）</w:t>
            </w:r>
          </w:p>
        </w:tc>
      </w:tr>
      <w:tr w14:paraId="2B52B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shd w:val="clear" w:color="auto" w:fill="D9D9D9"/>
          </w:tcPr>
          <w:p w14:paraId="2810AB7E">
            <w:pPr>
              <w:pStyle w:val="26"/>
            </w:pPr>
            <w:r>
              <w:rPr>
                <w:rFonts w:hint="eastAsia"/>
              </w:rPr>
              <w:t>将产生的文档</w:t>
            </w:r>
          </w:p>
        </w:tc>
        <w:tc>
          <w:tcPr>
            <w:tcW w:w="6812" w:type="dxa"/>
            <w:gridSpan w:val="5"/>
            <w:vAlign w:val="center"/>
          </w:tcPr>
          <w:p w14:paraId="2C21FC6A">
            <w:pPr>
              <w:pStyle w:val="28"/>
              <w:jc w:val="both"/>
            </w:pPr>
            <w:r>
              <w:rPr>
                <w:rFonts w:hint="eastAsia"/>
              </w:rPr>
              <w:t>集成测试用例、冒烟测试报告、准确率评估报告</w:t>
            </w:r>
          </w:p>
        </w:tc>
      </w:tr>
      <w:tr w14:paraId="4161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  <w:tcBorders>
              <w:bottom w:val="single" w:color="auto" w:sz="4" w:space="0"/>
            </w:tcBorders>
            <w:shd w:val="clear" w:color="auto" w:fill="D9D9D9"/>
          </w:tcPr>
          <w:p w14:paraId="7BEF3963">
            <w:pPr>
              <w:pStyle w:val="26"/>
            </w:pPr>
            <w:r>
              <w:rPr>
                <w:rFonts w:hint="eastAsia"/>
              </w:rPr>
              <w:t>集成测试任务 / 优先级</w:t>
            </w:r>
          </w:p>
        </w:tc>
        <w:tc>
          <w:tcPr>
            <w:tcW w:w="1843" w:type="dxa"/>
            <w:tcBorders>
              <w:bottom w:val="single" w:color="auto" w:sz="4" w:space="0"/>
            </w:tcBorders>
            <w:shd w:val="clear" w:color="auto" w:fill="D9D9D9"/>
          </w:tcPr>
          <w:p w14:paraId="3AD3BFB8">
            <w:pPr>
              <w:pStyle w:val="26"/>
            </w:pPr>
            <w:r>
              <w:rPr>
                <w:rFonts w:hint="eastAsia"/>
              </w:rPr>
              <w:t>要测试的功能</w:t>
            </w:r>
          </w:p>
        </w:tc>
        <w:tc>
          <w:tcPr>
            <w:tcW w:w="1275" w:type="dxa"/>
            <w:tcBorders>
              <w:bottom w:val="single" w:color="auto" w:sz="4" w:space="0"/>
            </w:tcBorders>
            <w:shd w:val="clear" w:color="auto" w:fill="D9D9D9"/>
          </w:tcPr>
          <w:p w14:paraId="041368A8">
            <w:pPr>
              <w:pStyle w:val="26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418" w:type="dxa"/>
            <w:tcBorders>
              <w:bottom w:val="single" w:color="auto" w:sz="4" w:space="0"/>
            </w:tcBorders>
            <w:shd w:val="clear" w:color="auto" w:fill="D9D9D9"/>
          </w:tcPr>
          <w:p w14:paraId="41FC466E">
            <w:pPr>
              <w:pStyle w:val="26"/>
            </w:pPr>
            <w:r>
              <w:rPr>
                <w:rFonts w:hint="eastAsia"/>
              </w:rPr>
              <w:t>进度日期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D9D9D9"/>
          </w:tcPr>
          <w:p w14:paraId="5944653E">
            <w:pPr>
              <w:pStyle w:val="26"/>
            </w:pPr>
            <w:r>
              <w:rPr>
                <w:rFonts w:hint="eastAsia"/>
              </w:rPr>
              <w:t>实际日期</w:t>
            </w:r>
          </w:p>
        </w:tc>
        <w:tc>
          <w:tcPr>
            <w:tcW w:w="1000" w:type="dxa"/>
            <w:tcBorders>
              <w:bottom w:val="single" w:color="auto" w:sz="4" w:space="0"/>
            </w:tcBorders>
            <w:shd w:val="clear" w:color="auto" w:fill="D9D9D9"/>
          </w:tcPr>
          <w:p w14:paraId="5E848A8D">
            <w:pPr>
              <w:pStyle w:val="26"/>
            </w:pPr>
            <w:r>
              <w:rPr>
                <w:rFonts w:hint="eastAsia"/>
              </w:rPr>
              <w:t>负责人</w:t>
            </w:r>
          </w:p>
        </w:tc>
      </w:tr>
      <w:tr w14:paraId="37775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</w:tcPr>
          <w:p w14:paraId="5FD64923">
            <w:pPr>
              <w:pStyle w:val="28"/>
            </w:pPr>
            <w:r>
              <w:rPr>
                <w:rFonts w:hint="eastAsia"/>
              </w:rPr>
              <w:t>数据采集模块（中）</w:t>
            </w:r>
          </w:p>
        </w:tc>
        <w:tc>
          <w:tcPr>
            <w:tcW w:w="1843" w:type="dxa"/>
          </w:tcPr>
          <w:p w14:paraId="17093054">
            <w:pPr>
              <w:pStyle w:val="28"/>
            </w:pPr>
            <w:r>
              <w:rPr>
                <w:rFonts w:hint="eastAsia"/>
              </w:rPr>
              <w:t>JD爬虫采集+清洗+SimHash去重</w:t>
            </w:r>
          </w:p>
        </w:tc>
        <w:tc>
          <w:tcPr>
            <w:tcW w:w="1275" w:type="dxa"/>
          </w:tcPr>
          <w:p w14:paraId="37A2F94C">
            <w:pPr>
              <w:pStyle w:val="28"/>
            </w:pPr>
            <w:r>
              <w:t>去重率达标、入库≥300条</w:t>
            </w:r>
          </w:p>
        </w:tc>
        <w:tc>
          <w:tcPr>
            <w:tcW w:w="1418" w:type="dxa"/>
          </w:tcPr>
          <w:p w14:paraId="49E62840">
            <w:pPr>
              <w:pStyle w:val="28"/>
            </w:pPr>
            <w:r>
              <w:t>W2</w:t>
            </w:r>
          </w:p>
        </w:tc>
        <w:tc>
          <w:tcPr>
            <w:tcW w:w="1276" w:type="dxa"/>
          </w:tcPr>
          <w:p w14:paraId="23BE0BA8">
            <w:pPr>
              <w:pStyle w:val="28"/>
            </w:pPr>
            <w:r>
              <w:t>W2</w:t>
            </w:r>
          </w:p>
        </w:tc>
        <w:tc>
          <w:tcPr>
            <w:tcW w:w="1000" w:type="dxa"/>
          </w:tcPr>
          <w:p w14:paraId="49148FE0">
            <w:pPr>
              <w:pStyle w:val="28"/>
            </w:pPr>
            <w:r>
              <w:t>R1</w:t>
            </w:r>
          </w:p>
        </w:tc>
      </w:tr>
      <w:tr w14:paraId="224C1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</w:tcPr>
          <w:p w14:paraId="62532E92">
            <w:pPr>
              <w:pStyle w:val="28"/>
            </w:pPr>
            <w:r>
              <w:rPr>
                <w:rFonts w:hint="eastAsia"/>
              </w:rPr>
              <w:t>抽取-归一化-入图链路（高）</w:t>
            </w:r>
          </w:p>
        </w:tc>
        <w:tc>
          <w:tcPr>
            <w:tcW w:w="1843" w:type="dxa"/>
          </w:tcPr>
          <w:p w14:paraId="336C8500">
            <w:pPr>
              <w:pStyle w:val="28"/>
            </w:pPr>
            <w:r>
              <w:rPr>
                <w:rFonts w:hint="eastAsia"/>
              </w:rPr>
              <w:t>JD→抽取→归一化→Neo4j三元组</w:t>
            </w:r>
          </w:p>
        </w:tc>
        <w:tc>
          <w:tcPr>
            <w:tcW w:w="1275" w:type="dxa"/>
          </w:tcPr>
          <w:p w14:paraId="4888C376">
            <w:pPr>
              <w:pStyle w:val="28"/>
            </w:pPr>
            <w:r>
              <w:t>图谱节点边正确构建</w:t>
            </w:r>
          </w:p>
        </w:tc>
        <w:tc>
          <w:tcPr>
            <w:tcW w:w="1418" w:type="dxa"/>
          </w:tcPr>
          <w:p w14:paraId="58EB1331">
            <w:pPr>
              <w:pStyle w:val="28"/>
            </w:pPr>
            <w:r>
              <w:t>W4</w:t>
            </w:r>
          </w:p>
        </w:tc>
        <w:tc>
          <w:tcPr>
            <w:tcW w:w="1276" w:type="dxa"/>
          </w:tcPr>
          <w:p w14:paraId="05D19894">
            <w:pPr>
              <w:pStyle w:val="28"/>
            </w:pPr>
            <w:r>
              <w:t>进行中</w:t>
            </w:r>
          </w:p>
        </w:tc>
        <w:tc>
          <w:tcPr>
            <w:tcW w:w="1000" w:type="dxa"/>
          </w:tcPr>
          <w:p w14:paraId="683FE74D">
            <w:pPr>
              <w:pStyle w:val="28"/>
            </w:pPr>
            <w:r>
              <w:t>R3/R2</w:t>
            </w:r>
          </w:p>
        </w:tc>
      </w:tr>
      <w:tr w14:paraId="17E0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</w:tcPr>
          <w:p w14:paraId="4F79162A">
            <w:pPr>
              <w:pStyle w:val="28"/>
            </w:pPr>
            <w:r>
              <w:rPr>
                <w:rFonts w:hint="eastAsia"/>
              </w:rPr>
              <w:t>API-前端联调（高）</w:t>
            </w:r>
          </w:p>
        </w:tc>
        <w:tc>
          <w:tcPr>
            <w:tcW w:w="1843" w:type="dxa"/>
          </w:tcPr>
          <w:p w14:paraId="4FF75E99">
            <w:pPr>
              <w:pStyle w:val="28"/>
            </w:pPr>
            <w:r>
              <w:rPr>
                <w:rFonts w:hint="eastAsia"/>
              </w:rPr>
              <w:t>图谱页/匹配页对接真实API</w:t>
            </w:r>
          </w:p>
        </w:tc>
        <w:tc>
          <w:tcPr>
            <w:tcW w:w="1275" w:type="dxa"/>
          </w:tcPr>
          <w:p w14:paraId="2112FDEA">
            <w:pPr>
              <w:pStyle w:val="28"/>
            </w:pPr>
            <w:r>
              <w:t>接口返回与mock一致</w:t>
            </w:r>
          </w:p>
        </w:tc>
        <w:tc>
          <w:tcPr>
            <w:tcW w:w="1418" w:type="dxa"/>
          </w:tcPr>
          <w:p w14:paraId="147FEC87">
            <w:pPr>
              <w:pStyle w:val="28"/>
            </w:pPr>
            <w:r>
              <w:t>W6</w:t>
            </w:r>
          </w:p>
        </w:tc>
        <w:tc>
          <w:tcPr>
            <w:tcW w:w="1276" w:type="dxa"/>
          </w:tcPr>
          <w:p w14:paraId="6725B80D">
            <w:pPr>
              <w:pStyle w:val="28"/>
            </w:pPr>
            <w:r>
              <w:t>—</w:t>
            </w:r>
          </w:p>
        </w:tc>
        <w:tc>
          <w:tcPr>
            <w:tcW w:w="1000" w:type="dxa"/>
          </w:tcPr>
          <w:p w14:paraId="103FBF76">
            <w:pPr>
              <w:pStyle w:val="28"/>
            </w:pPr>
            <w:r>
              <w:t>R2/R5/R6</w:t>
            </w:r>
          </w:p>
        </w:tc>
      </w:tr>
      <w:tr w14:paraId="6472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0" w:hRule="atLeast"/>
          <w:jc w:val="center"/>
        </w:trPr>
        <w:tc>
          <w:tcPr>
            <w:tcW w:w="1710" w:type="dxa"/>
          </w:tcPr>
          <w:p w14:paraId="2DAFDD03">
            <w:pPr>
              <w:pStyle w:val="28"/>
            </w:pPr>
            <w:r>
              <w:rPr>
                <w:rFonts w:hint="eastAsia"/>
              </w:rPr>
              <w:t>评估管道（高）</w:t>
            </w:r>
          </w:p>
        </w:tc>
        <w:tc>
          <w:tcPr>
            <w:tcW w:w="1843" w:type="dxa"/>
          </w:tcPr>
          <w:p w14:paraId="5D8827EC">
            <w:pPr>
              <w:pStyle w:val="28"/>
            </w:pPr>
            <w:r>
              <w:rPr>
                <w:rFonts w:hint="eastAsia"/>
              </w:rPr>
              <w:t>Golden Set评分脚本跑通</w:t>
            </w:r>
          </w:p>
        </w:tc>
        <w:tc>
          <w:tcPr>
            <w:tcW w:w="1275" w:type="dxa"/>
          </w:tcPr>
          <w:p w14:paraId="22B02274">
            <w:pPr>
              <w:pStyle w:val="28"/>
            </w:pPr>
            <w:r>
              <w:rPr>
                <w:rFonts w:hint="eastAsia"/>
              </w:rPr>
              <w:t>F1/P/R计算正确</w:t>
            </w:r>
          </w:p>
        </w:tc>
        <w:tc>
          <w:tcPr>
            <w:tcW w:w="1418" w:type="dxa"/>
          </w:tcPr>
          <w:p w14:paraId="61992833">
            <w:pPr>
              <w:pStyle w:val="28"/>
            </w:pPr>
            <w:r>
              <w:t>W4</w:t>
            </w:r>
          </w:p>
        </w:tc>
        <w:tc>
          <w:tcPr>
            <w:tcW w:w="1276" w:type="dxa"/>
          </w:tcPr>
          <w:p w14:paraId="77D5A762">
            <w:pPr>
              <w:pStyle w:val="28"/>
            </w:pPr>
            <w:r>
              <w:t>W4</w:t>
            </w:r>
          </w:p>
        </w:tc>
        <w:tc>
          <w:tcPr>
            <w:tcW w:w="1000" w:type="dxa"/>
          </w:tcPr>
          <w:p w14:paraId="5F511EE3">
            <w:pPr>
              <w:pStyle w:val="28"/>
            </w:pPr>
            <w:r>
              <w:t>R7</w:t>
            </w:r>
          </w:p>
        </w:tc>
      </w:tr>
      <w:tr w14:paraId="035B9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</w:tcPr>
          <w:p w14:paraId="5C12C8D5">
            <w:pPr>
              <w:pStyle w:val="28"/>
            </w:pPr>
            <w:r>
              <w:rPr>
                <w:rFonts w:hint="eastAsia"/>
              </w:rPr>
              <w:t>Docker全栈冒烟（高）</w:t>
            </w:r>
          </w:p>
        </w:tc>
        <w:tc>
          <w:tcPr>
            <w:tcW w:w="1843" w:type="dxa"/>
          </w:tcPr>
          <w:p w14:paraId="70604C8E">
            <w:pPr>
              <w:pStyle w:val="28"/>
            </w:pPr>
            <w:r>
              <w:rPr>
                <w:rFonts w:hint="eastAsia"/>
              </w:rPr>
              <w:t>docker-compose up全服务启动</w:t>
            </w:r>
          </w:p>
        </w:tc>
        <w:tc>
          <w:tcPr>
            <w:tcW w:w="1275" w:type="dxa"/>
          </w:tcPr>
          <w:p w14:paraId="10204A65">
            <w:pPr>
              <w:pStyle w:val="28"/>
            </w:pPr>
            <w:r>
              <w:t>CI冒烟任务全绿</w:t>
            </w:r>
          </w:p>
        </w:tc>
        <w:tc>
          <w:tcPr>
            <w:tcW w:w="1418" w:type="dxa"/>
          </w:tcPr>
          <w:p w14:paraId="3118A48D">
            <w:pPr>
              <w:pStyle w:val="28"/>
            </w:pPr>
            <w:r>
              <w:t>W1</w:t>
            </w:r>
          </w:p>
        </w:tc>
        <w:tc>
          <w:tcPr>
            <w:tcW w:w="1276" w:type="dxa"/>
          </w:tcPr>
          <w:p w14:paraId="2ED7F0E2">
            <w:pPr>
              <w:pStyle w:val="28"/>
            </w:pPr>
            <w:r>
              <w:t>W1</w:t>
            </w:r>
          </w:p>
        </w:tc>
        <w:tc>
          <w:tcPr>
            <w:tcW w:w="1000" w:type="dxa"/>
          </w:tcPr>
          <w:p w14:paraId="6A8BF535">
            <w:pPr>
              <w:pStyle w:val="28"/>
            </w:pPr>
            <w:r>
              <w:t>R0/R2</w:t>
            </w:r>
          </w:p>
        </w:tc>
      </w:tr>
      <w:tr w14:paraId="58D5B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10" w:type="dxa"/>
          </w:tcPr>
          <w:p w14:paraId="0F6C1645">
            <w:pPr>
              <w:pStyle w:val="28"/>
            </w:pPr>
            <w:r>
              <w:rPr>
                <w:rFonts w:hint="eastAsia"/>
              </w:rPr>
              <w:t>每日集成（高）</w:t>
            </w:r>
          </w:p>
        </w:tc>
        <w:tc>
          <w:tcPr>
            <w:tcW w:w="1843" w:type="dxa"/>
          </w:tcPr>
          <w:p w14:paraId="4F799EDE">
            <w:pPr>
              <w:pStyle w:val="28"/>
            </w:pPr>
            <w:r>
              <w:rPr>
                <w:rFonts w:hint="eastAsia"/>
              </w:rPr>
              <w:t>远程服务器每日拉main跑冒烟</w:t>
            </w:r>
          </w:p>
        </w:tc>
        <w:tc>
          <w:tcPr>
            <w:tcW w:w="1275" w:type="dxa"/>
          </w:tcPr>
          <w:p w14:paraId="25E93FC6">
            <w:pPr>
              <w:pStyle w:val="28"/>
            </w:pPr>
            <w:r>
              <w:t>当天问题当天修</w:t>
            </w:r>
          </w:p>
        </w:tc>
        <w:tc>
          <w:tcPr>
            <w:tcW w:w="1418" w:type="dxa"/>
          </w:tcPr>
          <w:p w14:paraId="5E5D911A">
            <w:pPr>
              <w:pStyle w:val="28"/>
            </w:pPr>
            <w:r>
              <w:t>W1</w:t>
            </w:r>
          </w:p>
        </w:tc>
        <w:tc>
          <w:tcPr>
            <w:tcW w:w="1276" w:type="dxa"/>
          </w:tcPr>
          <w:p w14:paraId="208445D9">
            <w:pPr>
              <w:pStyle w:val="28"/>
            </w:pPr>
            <w:r>
              <w:t>持续</w:t>
            </w:r>
          </w:p>
        </w:tc>
        <w:tc>
          <w:tcPr>
            <w:tcW w:w="1000" w:type="dxa"/>
          </w:tcPr>
          <w:p w14:paraId="7790F012">
            <w:pPr>
              <w:pStyle w:val="28"/>
            </w:pPr>
            <w:r>
              <w:t>R0</w:t>
            </w:r>
          </w:p>
        </w:tc>
      </w:tr>
    </w:tbl>
    <w:p w14:paraId="2EF6A437">
      <w:pPr>
        <w:pStyle w:val="21"/>
        <w:ind w:firstLine="480"/>
        <w:rPr>
          <w:rFonts w:hint="eastAsia"/>
        </w:rPr>
      </w:pPr>
    </w:p>
    <w:p w14:paraId="4167BBD8">
      <w:pPr>
        <w:pStyle w:val="41"/>
        <w:ind w:firstLine="420"/>
        <w:rPr>
          <w:rFonts w:hint="eastAsia"/>
        </w:rPr>
      </w:pPr>
      <w:bookmarkStart w:id="52" w:name="_Toc14969"/>
      <w:bookmarkStart w:id="53" w:name="_Toc89814780"/>
      <w:bookmarkStart w:id="54" w:name="_Toc89713287"/>
      <w:r>
        <w:rPr>
          <w:rFonts w:hint="eastAsia"/>
        </w:rPr>
        <w:t>4.3 单元测试报告</w:t>
      </w:r>
      <w:bookmarkEnd w:id="52"/>
      <w:r>
        <w:rPr>
          <w:rFonts w:hint="eastAsia"/>
        </w:rPr>
        <w:t xml:space="preserve">  </w:t>
      </w:r>
      <w:bookmarkEnd w:id="53"/>
      <w:bookmarkEnd w:id="54"/>
      <w:r>
        <w:rPr>
          <w:rFonts w:hint="eastAsia"/>
        </w:rPr>
        <w:t>（一个模 块一张表）</w:t>
      </w:r>
    </w:p>
    <w:p w14:paraId="3AAE690B">
      <w:pPr>
        <w:pStyle w:val="34"/>
        <w:ind w:firstLine="361"/>
        <w:rPr>
          <w:rFonts w:hint="eastAsia"/>
        </w:rPr>
      </w:pPr>
      <w:r>
        <w:rPr>
          <w:rFonts w:hint="eastAsia"/>
        </w:rPr>
        <w:t>表4.3 信息抽取模块单元测试报告</w:t>
      </w:r>
    </w:p>
    <w:tbl>
      <w:tblPr>
        <w:tblStyle w:val="14"/>
        <w:tblW w:w="90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0"/>
        <w:gridCol w:w="1241"/>
        <w:gridCol w:w="3119"/>
        <w:gridCol w:w="1134"/>
        <w:gridCol w:w="1134"/>
        <w:gridCol w:w="683"/>
      </w:tblGrid>
      <w:tr w14:paraId="6D46E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  <w:jc w:val="center"/>
        </w:trPr>
        <w:tc>
          <w:tcPr>
            <w:tcW w:w="1701" w:type="dxa"/>
            <w:shd w:val="clear" w:color="auto" w:fill="D9D9D9"/>
          </w:tcPr>
          <w:p w14:paraId="7838407D">
            <w:pPr>
              <w:pStyle w:val="26"/>
              <w:ind w:left="0"/>
              <w:jc w:val="left"/>
            </w:pPr>
            <w:r>
              <w:rPr>
                <w:rFonts w:hint="eastAsia"/>
              </w:rPr>
              <w:t>模块名称</w:t>
            </w:r>
          </w:p>
        </w:tc>
        <w:tc>
          <w:tcPr>
            <w:tcW w:w="7321" w:type="dxa"/>
            <w:gridSpan w:val="6"/>
            <w:vAlign w:val="center"/>
          </w:tcPr>
          <w:p w14:paraId="255C5D13">
            <w:pPr>
              <w:pStyle w:val="28"/>
              <w:jc w:val="both"/>
              <w:rPr>
                <w:lang w:bidi="ar"/>
              </w:rPr>
            </w:pPr>
            <w:r>
              <w:rPr>
                <w:rFonts w:hint="eastAsia"/>
                <w:lang w:bidi="ar"/>
              </w:rPr>
              <w:t>信息抽取模块（app.core.extraction）相关接口</w:t>
            </w:r>
          </w:p>
        </w:tc>
      </w:tr>
      <w:tr w14:paraId="4BB96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70696221">
            <w:pPr>
              <w:pStyle w:val="26"/>
              <w:ind w:left="0"/>
              <w:jc w:val="left"/>
            </w:pPr>
            <w:r>
              <w:rPr>
                <w:rFonts w:hint="eastAsia"/>
              </w:rPr>
              <w:t>代码审核人员</w:t>
            </w:r>
          </w:p>
        </w:tc>
        <w:tc>
          <w:tcPr>
            <w:tcW w:w="7321" w:type="dxa"/>
            <w:gridSpan w:val="6"/>
            <w:vAlign w:val="center"/>
          </w:tcPr>
          <w:p w14:paraId="4572FAE3">
            <w:pPr>
              <w:pStyle w:val="28"/>
              <w:jc w:val="both"/>
              <w:rPr>
                <w:lang w:bidi="ar"/>
              </w:rPr>
            </w:pPr>
            <w:r>
              <w:t>R3算法抽取岗 / R0技术负责人</w:t>
            </w:r>
          </w:p>
        </w:tc>
      </w:tr>
      <w:tr w14:paraId="28D05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6ED731BD">
            <w:pPr>
              <w:pStyle w:val="26"/>
              <w:ind w:left="0"/>
              <w:jc w:val="left"/>
            </w:pPr>
            <w:r>
              <w:rPr>
                <w:rFonts w:hint="eastAsia"/>
              </w:rPr>
              <w:t>单元测试工作量（天）</w:t>
            </w:r>
          </w:p>
        </w:tc>
        <w:tc>
          <w:tcPr>
            <w:tcW w:w="7321" w:type="dxa"/>
            <w:gridSpan w:val="6"/>
            <w:vAlign w:val="center"/>
          </w:tcPr>
          <w:p w14:paraId="3038E535">
            <w:pPr>
              <w:pStyle w:val="28"/>
              <w:jc w:val="both"/>
              <w:rPr>
                <w:lang w:bidi="ar"/>
              </w:rPr>
            </w:pPr>
            <w:r>
              <w:rPr>
                <w:lang w:bidi="ar"/>
              </w:rPr>
              <w:t>6天</w:t>
            </w:r>
          </w:p>
        </w:tc>
      </w:tr>
      <w:tr w14:paraId="59287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4" w:hRule="atLeast"/>
          <w:jc w:val="center"/>
        </w:trPr>
        <w:tc>
          <w:tcPr>
            <w:tcW w:w="1711" w:type="dxa"/>
            <w:gridSpan w:val="2"/>
            <w:vMerge w:val="restart"/>
            <w:shd w:val="clear" w:color="auto" w:fill="D9D9D9"/>
            <w:vAlign w:val="center"/>
          </w:tcPr>
          <w:p w14:paraId="6A48F554">
            <w:pPr>
              <w:pStyle w:val="26"/>
              <w:spacing w:before="0" w:after="0"/>
              <w:ind w:left="0"/>
              <w:rPr>
                <w:rFonts w:hint="eastAsia"/>
              </w:rPr>
            </w:pPr>
            <w:r>
              <w:rPr>
                <w:rFonts w:hint="eastAsia"/>
              </w:rPr>
              <w:t>模块名/函数名</w:t>
            </w:r>
          </w:p>
        </w:tc>
        <w:tc>
          <w:tcPr>
            <w:tcW w:w="4360" w:type="dxa"/>
            <w:gridSpan w:val="2"/>
            <w:shd w:val="clear" w:color="auto" w:fill="D9D9D9"/>
            <w:vAlign w:val="center"/>
          </w:tcPr>
          <w:p w14:paraId="65D608FB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输入数据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55D2CCD0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期望结果</w:t>
            </w:r>
          </w:p>
        </w:tc>
        <w:tc>
          <w:tcPr>
            <w:tcW w:w="1134" w:type="dxa"/>
            <w:vMerge w:val="restart"/>
            <w:shd w:val="clear" w:color="auto" w:fill="D9D9D9"/>
            <w:vAlign w:val="center"/>
          </w:tcPr>
          <w:p w14:paraId="61DEFEF4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683" w:type="dxa"/>
            <w:vMerge w:val="restart"/>
            <w:shd w:val="clear" w:color="auto" w:fill="D9D9D9"/>
            <w:vAlign w:val="center"/>
          </w:tcPr>
          <w:p w14:paraId="3308FC61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备注</w:t>
            </w:r>
          </w:p>
        </w:tc>
      </w:tr>
      <w:tr w14:paraId="68A9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  <w:jc w:val="center"/>
        </w:trPr>
        <w:tc>
          <w:tcPr>
            <w:tcW w:w="1711" w:type="dxa"/>
            <w:gridSpan w:val="2"/>
            <w:vMerge w:val="continue"/>
            <w:shd w:val="clear" w:color="auto" w:fill="auto"/>
          </w:tcPr>
          <w:p w14:paraId="32DFE599">
            <w:pPr>
              <w:pStyle w:val="26"/>
              <w:ind w:firstLine="360"/>
              <w:jc w:val="left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241" w:type="dxa"/>
            <w:shd w:val="clear" w:color="auto" w:fill="D9D9D9"/>
            <w:vAlign w:val="center"/>
          </w:tcPr>
          <w:p w14:paraId="725EE0F6">
            <w:pPr>
              <w:pStyle w:val="26"/>
              <w:spacing w:before="0" w:after="0"/>
              <w:ind w:left="0"/>
              <w:rPr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数据类型</w:t>
            </w:r>
          </w:p>
        </w:tc>
        <w:tc>
          <w:tcPr>
            <w:tcW w:w="3119" w:type="dxa"/>
            <w:shd w:val="clear" w:color="auto" w:fill="D9D9D9"/>
            <w:vAlign w:val="center"/>
          </w:tcPr>
          <w:p w14:paraId="0FF30C56">
            <w:pPr>
              <w:pStyle w:val="26"/>
              <w:spacing w:before="0" w:after="0"/>
              <w:ind w:left="0"/>
              <w:rPr>
                <w:rFonts w:hint="eastAsia"/>
                <w:bCs/>
                <w:color w:val="000000"/>
                <w:lang w:bidi="ar"/>
              </w:rPr>
            </w:pPr>
            <w:r>
              <w:rPr>
                <w:rFonts w:hint="eastAsia"/>
                <w:bCs/>
                <w:color w:val="000000"/>
                <w:lang w:bidi="ar"/>
              </w:rPr>
              <w:t>值</w:t>
            </w:r>
          </w:p>
        </w:tc>
        <w:tc>
          <w:tcPr>
            <w:tcW w:w="1134" w:type="dxa"/>
            <w:vMerge w:val="continue"/>
          </w:tcPr>
          <w:p w14:paraId="2C022E7D">
            <w:pPr>
              <w:pStyle w:val="26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1134" w:type="dxa"/>
            <w:vMerge w:val="continue"/>
          </w:tcPr>
          <w:p w14:paraId="1788625D">
            <w:pPr>
              <w:pStyle w:val="26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  <w:tc>
          <w:tcPr>
            <w:tcW w:w="683" w:type="dxa"/>
            <w:vMerge w:val="continue"/>
          </w:tcPr>
          <w:p w14:paraId="2FDE251A">
            <w:pPr>
              <w:pStyle w:val="26"/>
              <w:ind w:firstLine="360"/>
              <w:rPr>
                <w:bCs/>
                <w:color w:val="000000"/>
                <w:sz w:val="18"/>
                <w:szCs w:val="18"/>
                <w:lang w:bidi="ar"/>
              </w:rPr>
            </w:pPr>
          </w:p>
        </w:tc>
      </w:tr>
      <w:tr w14:paraId="1D60E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vAlign w:val="center"/>
          </w:tcPr>
          <w:p w14:paraId="10C66DB8">
            <w:pPr>
              <w:pStyle w:val="28"/>
            </w:pPr>
            <w:r>
              <w:t>extract_from_jd(jd_text)</w:t>
            </w:r>
          </w:p>
        </w:tc>
        <w:tc>
          <w:tcPr>
            <w:tcW w:w="1241" w:type="dxa"/>
            <w:vAlign w:val="center"/>
          </w:tcPr>
          <w:p w14:paraId="150F541C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537BA1EF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含React/TypeScript等7项必备技能的JD</w:t>
            </w:r>
          </w:p>
        </w:tc>
        <w:tc>
          <w:tcPr>
            <w:tcW w:w="1134" w:type="dxa"/>
            <w:vAlign w:val="center"/>
          </w:tcPr>
          <w:p w14:paraId="62998A5C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抽取7项必备技能、岗位名匹配</w:t>
            </w:r>
          </w:p>
        </w:tc>
        <w:tc>
          <w:tcPr>
            <w:tcW w:w="1134" w:type="dxa"/>
            <w:vAlign w:val="center"/>
          </w:tcPr>
          <w:p w14:paraId="0C86C9BE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42505D55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F1=0.87</w:t>
            </w:r>
          </w:p>
        </w:tc>
      </w:tr>
      <w:tr w14:paraId="4E5C2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6" w:hRule="atLeast"/>
          <w:jc w:val="center"/>
        </w:trPr>
        <w:tc>
          <w:tcPr>
            <w:tcW w:w="1711" w:type="dxa"/>
            <w:gridSpan w:val="2"/>
            <w:vAlign w:val="center"/>
          </w:tcPr>
          <w:p w14:paraId="24BE2360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extract_from_jd(jd_text)</w:t>
            </w:r>
          </w:p>
        </w:tc>
        <w:tc>
          <w:tcPr>
            <w:tcW w:w="1241" w:type="dxa"/>
            <w:vAlign w:val="center"/>
          </w:tcPr>
          <w:p w14:paraId="1CFAB487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异常输入</w:t>
            </w:r>
          </w:p>
        </w:tc>
        <w:tc>
          <w:tcPr>
            <w:tcW w:w="3119" w:type="dxa"/>
            <w:vAlign w:val="center"/>
          </w:tcPr>
          <w:p w14:paraId="6BCFA8E5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空字符串</w:t>
            </w:r>
          </w:p>
        </w:tc>
        <w:tc>
          <w:tcPr>
            <w:tcW w:w="1134" w:type="dxa"/>
            <w:vAlign w:val="center"/>
          </w:tcPr>
          <w:p w14:paraId="419B647D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提示JD内容为空(422)</w:t>
            </w:r>
          </w:p>
        </w:tc>
        <w:tc>
          <w:tcPr>
            <w:tcW w:w="1134" w:type="dxa"/>
            <w:vAlign w:val="center"/>
          </w:tcPr>
          <w:p w14:paraId="0101E760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45581E06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—</w:t>
            </w:r>
          </w:p>
        </w:tc>
      </w:tr>
      <w:tr w14:paraId="2069B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711" w:type="dxa"/>
            <w:gridSpan w:val="2"/>
            <w:vAlign w:val="center"/>
          </w:tcPr>
          <w:p w14:paraId="571F9CFC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extract_from_jd(jd_text)</w:t>
            </w:r>
          </w:p>
        </w:tc>
        <w:tc>
          <w:tcPr>
            <w:tcW w:w="1241" w:type="dxa"/>
            <w:vAlign w:val="center"/>
          </w:tcPr>
          <w:p w14:paraId="3739617D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异常输入</w:t>
            </w:r>
          </w:p>
        </w:tc>
        <w:tc>
          <w:tcPr>
            <w:tcW w:w="3119" w:type="dxa"/>
            <w:vAlign w:val="center"/>
          </w:tcPr>
          <w:p w14:paraId="03348763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纯噪声文本</w:t>
            </w:r>
          </w:p>
        </w:tc>
        <w:tc>
          <w:tcPr>
            <w:tcW w:w="1134" w:type="dxa"/>
            <w:vAlign w:val="center"/>
          </w:tcPr>
          <w:p w14:paraId="532151C5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信任度低、幻觉评分高</w:t>
            </w:r>
          </w:p>
        </w:tc>
        <w:tc>
          <w:tcPr>
            <w:tcW w:w="1134" w:type="dxa"/>
            <w:vAlign w:val="center"/>
          </w:tcPr>
          <w:p w14:paraId="0FE0019D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25BB721D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触发fallback</w:t>
            </w:r>
          </w:p>
        </w:tc>
      </w:tr>
      <w:tr w14:paraId="1EF4A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1711" w:type="dxa"/>
            <w:gridSpan w:val="2"/>
            <w:vAlign w:val="center"/>
          </w:tcPr>
          <w:p w14:paraId="0BC363D3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normalize(skill)</w:t>
            </w:r>
          </w:p>
        </w:tc>
        <w:tc>
          <w:tcPr>
            <w:tcW w:w="1241" w:type="dxa"/>
            <w:vAlign w:val="center"/>
          </w:tcPr>
          <w:p w14:paraId="0BDA7E46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02B7BFDA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别名：Python3</w:t>
            </w:r>
          </w:p>
        </w:tc>
        <w:tc>
          <w:tcPr>
            <w:tcW w:w="1134" w:type="dxa"/>
            <w:vAlign w:val="center"/>
          </w:tcPr>
          <w:p w14:paraId="16326346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归一化为Python</w:t>
            </w:r>
          </w:p>
        </w:tc>
        <w:tc>
          <w:tcPr>
            <w:tcW w:w="1134" w:type="dxa"/>
            <w:vAlign w:val="center"/>
          </w:tcPr>
          <w:p w14:paraId="625B3CA1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210257F9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别名映射</w:t>
            </w:r>
          </w:p>
        </w:tc>
      </w:tr>
      <w:tr w14:paraId="54D5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  <w:jc w:val="center"/>
        </w:trPr>
        <w:tc>
          <w:tcPr>
            <w:tcW w:w="1711" w:type="dxa"/>
            <w:gridSpan w:val="2"/>
            <w:vAlign w:val="center"/>
          </w:tcPr>
          <w:p w14:paraId="0BF05A33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normalize(skill)</w:t>
            </w:r>
          </w:p>
        </w:tc>
        <w:tc>
          <w:tcPr>
            <w:tcW w:w="1241" w:type="dxa"/>
            <w:vAlign w:val="center"/>
          </w:tcPr>
          <w:p w14:paraId="72915C7F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5DFDA494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别名：ML</w:t>
            </w:r>
          </w:p>
        </w:tc>
        <w:tc>
          <w:tcPr>
            <w:tcW w:w="1134" w:type="dxa"/>
            <w:vAlign w:val="center"/>
          </w:tcPr>
          <w:p w14:paraId="090957DC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归一化为机器学习</w:t>
            </w:r>
          </w:p>
        </w:tc>
        <w:tc>
          <w:tcPr>
            <w:tcW w:w="1134" w:type="dxa"/>
            <w:vAlign w:val="center"/>
          </w:tcPr>
          <w:p w14:paraId="4F1E9505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441E1493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别名映射</w:t>
            </w:r>
          </w:p>
        </w:tc>
      </w:tr>
      <w:tr w14:paraId="6D703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  <w:jc w:val="center"/>
        </w:trPr>
        <w:tc>
          <w:tcPr>
            <w:tcW w:w="1711" w:type="dxa"/>
            <w:gridSpan w:val="2"/>
            <w:vAlign w:val="center"/>
          </w:tcPr>
          <w:p w14:paraId="0F4F1B03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normalize(skill)</w:t>
            </w:r>
          </w:p>
        </w:tc>
        <w:tc>
          <w:tcPr>
            <w:tcW w:w="1241" w:type="dxa"/>
            <w:vAlign w:val="center"/>
          </w:tcPr>
          <w:p w14:paraId="45BE0A49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异常输入</w:t>
            </w:r>
          </w:p>
        </w:tc>
        <w:tc>
          <w:tcPr>
            <w:tcW w:w="3119" w:type="dxa"/>
            <w:vAlign w:val="center"/>
          </w:tcPr>
          <w:p w14:paraId="0D459066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新技能：Rust</w:t>
            </w:r>
          </w:p>
        </w:tc>
        <w:tc>
          <w:tcPr>
            <w:tcW w:w="1134" w:type="dxa"/>
            <w:vAlign w:val="center"/>
          </w:tcPr>
          <w:p w14:paraId="42EB256A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BGE向量&lt;0.85标记[NEW]</w:t>
            </w:r>
          </w:p>
        </w:tc>
        <w:tc>
          <w:tcPr>
            <w:tcW w:w="1134" w:type="dxa"/>
            <w:vAlign w:val="center"/>
          </w:tcPr>
          <w:p w14:paraId="039D986A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74929B0D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待人工确认</w:t>
            </w:r>
          </w:p>
        </w:tc>
      </w:tr>
      <w:tr w14:paraId="33AA9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5" w:hRule="atLeast"/>
          <w:jc w:val="center"/>
        </w:trPr>
        <w:tc>
          <w:tcPr>
            <w:tcW w:w="1711" w:type="dxa"/>
            <w:gridSpan w:val="2"/>
            <w:vAlign w:val="center"/>
          </w:tcPr>
          <w:p w14:paraId="55168C41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LLMClient.call()</w:t>
            </w:r>
          </w:p>
        </w:tc>
        <w:tc>
          <w:tcPr>
            <w:tcW w:w="1241" w:type="dxa"/>
            <w:vAlign w:val="center"/>
          </w:tcPr>
          <w:p w14:paraId="08F76D17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6112DA77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讯飞星火正常响应</w:t>
            </w:r>
          </w:p>
        </w:tc>
        <w:tc>
          <w:tcPr>
            <w:tcW w:w="1134" w:type="dxa"/>
            <w:vAlign w:val="center"/>
          </w:tcPr>
          <w:p w14:paraId="2E8D54CC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返回结构化技能JSON</w:t>
            </w:r>
          </w:p>
        </w:tc>
        <w:tc>
          <w:tcPr>
            <w:tcW w:w="1134" w:type="dxa"/>
            <w:vAlign w:val="center"/>
          </w:tcPr>
          <w:p w14:paraId="3E071F85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5B63AFA4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—</w:t>
            </w:r>
          </w:p>
        </w:tc>
      </w:tr>
      <w:tr w14:paraId="08748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6" w:hRule="atLeast"/>
          <w:jc w:val="center"/>
        </w:trPr>
        <w:tc>
          <w:tcPr>
            <w:tcW w:w="1711" w:type="dxa"/>
            <w:gridSpan w:val="2"/>
            <w:vAlign w:val="center"/>
          </w:tcPr>
          <w:p w14:paraId="1BC38466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LLMClient.call()</w:t>
            </w:r>
          </w:p>
        </w:tc>
        <w:tc>
          <w:tcPr>
            <w:tcW w:w="1241" w:type="dxa"/>
            <w:vAlign w:val="center"/>
          </w:tcPr>
          <w:p w14:paraId="0E2B816F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异常输入</w:t>
            </w:r>
          </w:p>
        </w:tc>
        <w:tc>
          <w:tcPr>
            <w:tcW w:w="3119" w:type="dxa"/>
            <w:vAlign w:val="center"/>
          </w:tcPr>
          <w:p w14:paraId="1D90AE02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讯飞星火超时</w:t>
            </w:r>
          </w:p>
        </w:tc>
        <w:tc>
          <w:tcPr>
            <w:tcW w:w="1134" w:type="dxa"/>
            <w:vAlign w:val="center"/>
          </w:tcPr>
          <w:p w14:paraId="18423287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fallback至Qwen2.5本地</w:t>
            </w:r>
          </w:p>
        </w:tc>
        <w:tc>
          <w:tcPr>
            <w:tcW w:w="1134" w:type="dxa"/>
            <w:vAlign w:val="center"/>
          </w:tcPr>
          <w:p w14:paraId="06A17263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49BE8268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降本兜底</w:t>
            </w:r>
          </w:p>
        </w:tc>
      </w:tr>
      <w:tr w14:paraId="26619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2" w:hRule="atLeast"/>
          <w:jc w:val="center"/>
        </w:trPr>
        <w:tc>
          <w:tcPr>
            <w:tcW w:w="1711" w:type="dxa"/>
            <w:gridSpan w:val="2"/>
            <w:vAlign w:val="center"/>
          </w:tcPr>
          <w:p w14:paraId="21C37376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GraphWriter.write(triples)</w:t>
            </w:r>
          </w:p>
        </w:tc>
        <w:tc>
          <w:tcPr>
            <w:tcW w:w="1241" w:type="dxa"/>
            <w:vAlign w:val="center"/>
          </w:tcPr>
          <w:p w14:paraId="11C5FE2D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43B086D3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三元组列表</w:t>
            </w:r>
          </w:p>
        </w:tc>
        <w:tc>
          <w:tcPr>
            <w:tcW w:w="1134" w:type="dxa"/>
            <w:vAlign w:val="center"/>
          </w:tcPr>
          <w:p w14:paraId="37EDACF7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成功写入Neo4j节点与关系</w:t>
            </w:r>
          </w:p>
        </w:tc>
        <w:tc>
          <w:tcPr>
            <w:tcW w:w="1134" w:type="dxa"/>
            <w:vAlign w:val="center"/>
          </w:tcPr>
          <w:p w14:paraId="0CA8CCAD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647835B0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—</w:t>
            </w:r>
          </w:p>
        </w:tc>
      </w:tr>
      <w:tr w14:paraId="6F22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vAlign w:val="center"/>
          </w:tcPr>
          <w:p w14:paraId="4CEF7F98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JDExtractionRecord.save()</w:t>
            </w:r>
          </w:p>
        </w:tc>
        <w:tc>
          <w:tcPr>
            <w:tcW w:w="1241" w:type="dxa"/>
            <w:vAlign w:val="center"/>
          </w:tcPr>
          <w:p w14:paraId="5C5FA509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1F60300A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抽取结果对象</w:t>
            </w:r>
          </w:p>
        </w:tc>
        <w:tc>
          <w:tcPr>
            <w:tcW w:w="1134" w:type="dxa"/>
            <w:vAlign w:val="center"/>
          </w:tcPr>
          <w:p w14:paraId="1717BB13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成功写入PostgreSQL</w:t>
            </w:r>
          </w:p>
        </w:tc>
        <w:tc>
          <w:tcPr>
            <w:tcW w:w="1134" w:type="dxa"/>
            <w:vAlign w:val="center"/>
          </w:tcPr>
          <w:p w14:paraId="7E5A09B6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7172BC1F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Alembic迁移</w:t>
            </w:r>
          </w:p>
        </w:tc>
      </w:tr>
      <w:tr w14:paraId="6FE81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711" w:type="dxa"/>
            <w:gridSpan w:val="2"/>
            <w:vAlign w:val="center"/>
          </w:tcPr>
          <w:p w14:paraId="34696C0F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JDExtractor.run()</w:t>
            </w:r>
          </w:p>
        </w:tc>
        <w:tc>
          <w:tcPr>
            <w:tcW w:w="1241" w:type="dxa"/>
            <w:vAlign w:val="center"/>
          </w:tcPr>
          <w:p w14:paraId="5BA70251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szCs w:val="18"/>
                <w:lang w:val="zh-CN"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125796E7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标准前端JD</w:t>
            </w:r>
          </w:p>
        </w:tc>
        <w:tc>
          <w:tcPr>
            <w:tcW w:w="1134" w:type="dxa"/>
            <w:vAlign w:val="center"/>
          </w:tcPr>
          <w:p w14:paraId="049E1847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技能/经验/学历齐全</w:t>
            </w:r>
          </w:p>
        </w:tc>
        <w:tc>
          <w:tcPr>
            <w:tcW w:w="1134" w:type="dxa"/>
            <w:vAlign w:val="center"/>
          </w:tcPr>
          <w:p w14:paraId="151176F0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0C9D4898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—</w:t>
            </w:r>
          </w:p>
        </w:tc>
      </w:tr>
      <w:tr w14:paraId="7803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2" w:hRule="atLeast"/>
          <w:jc w:val="center"/>
        </w:trPr>
        <w:tc>
          <w:tcPr>
            <w:tcW w:w="1711" w:type="dxa"/>
            <w:gridSpan w:val="2"/>
            <w:vAlign w:val="center"/>
          </w:tcPr>
          <w:p w14:paraId="7DBD2C2A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Normalizer.bge_match()</w:t>
            </w:r>
          </w:p>
        </w:tc>
        <w:tc>
          <w:tcPr>
            <w:tcW w:w="1241" w:type="dxa"/>
            <w:vAlign w:val="center"/>
          </w:tcPr>
          <w:p w14:paraId="2417A489">
            <w:pPr>
              <w:pStyle w:val="28"/>
              <w:rPr>
                <w:szCs w:val="18"/>
                <w:lang w:val="zh-CN" w:bidi="zh-CN"/>
              </w:rPr>
            </w:pPr>
            <w:r>
              <w:rPr>
                <w:rFonts w:hint="eastAsia"/>
                <w:szCs w:val="18"/>
                <w:lang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2AD6B104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相似度0.88的技能</w:t>
            </w:r>
          </w:p>
        </w:tc>
        <w:tc>
          <w:tcPr>
            <w:tcW w:w="1134" w:type="dxa"/>
            <w:vAlign w:val="center"/>
          </w:tcPr>
          <w:p w14:paraId="7DA3CA47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判定为同一技能</w:t>
            </w:r>
          </w:p>
        </w:tc>
        <w:tc>
          <w:tcPr>
            <w:tcW w:w="1134" w:type="dxa"/>
            <w:vAlign w:val="center"/>
          </w:tcPr>
          <w:p w14:paraId="3646727F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5C9913CC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阈值0.85</w:t>
            </w:r>
          </w:p>
        </w:tc>
      </w:tr>
      <w:tr w14:paraId="5885E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1711" w:type="dxa"/>
            <w:gridSpan w:val="2"/>
            <w:vAlign w:val="center"/>
          </w:tcPr>
          <w:p w14:paraId="5B4C26C7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PromptManager.version()</w:t>
            </w:r>
          </w:p>
        </w:tc>
        <w:tc>
          <w:tcPr>
            <w:tcW w:w="1241" w:type="dxa"/>
            <w:vAlign w:val="center"/>
          </w:tcPr>
          <w:p w14:paraId="615D1BFB">
            <w:pPr>
              <w:pStyle w:val="28"/>
              <w:rPr>
                <w:szCs w:val="18"/>
                <w:lang w:val="zh-CN" w:bidi="zh-CN"/>
              </w:rPr>
            </w:pPr>
            <w:r>
              <w:rPr>
                <w:rFonts w:hint="eastAsia"/>
                <w:szCs w:val="18"/>
                <w:lang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1B3A88CC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Prompt版本v1</w:t>
            </w:r>
          </w:p>
        </w:tc>
        <w:tc>
          <w:tcPr>
            <w:tcW w:w="1134" w:type="dxa"/>
            <w:vAlign w:val="center"/>
          </w:tcPr>
          <w:p w14:paraId="496728A8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返回当前版本配置</w:t>
            </w:r>
          </w:p>
        </w:tc>
        <w:tc>
          <w:tcPr>
            <w:tcW w:w="1134" w:type="dxa"/>
            <w:vAlign w:val="center"/>
          </w:tcPr>
          <w:p w14:paraId="5721D401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39A5AD2C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A/B测试</w:t>
            </w:r>
          </w:p>
        </w:tc>
      </w:tr>
      <w:tr w14:paraId="75E32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711" w:type="dxa"/>
            <w:gridSpan w:val="2"/>
            <w:vAlign w:val="center"/>
          </w:tcPr>
          <w:p w14:paraId="77B96ED5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trust_score(record)</w:t>
            </w:r>
          </w:p>
        </w:tc>
        <w:tc>
          <w:tcPr>
            <w:tcW w:w="1241" w:type="dxa"/>
            <w:vAlign w:val="center"/>
          </w:tcPr>
          <w:p w14:paraId="0B200AC5">
            <w:pPr>
              <w:pStyle w:val="28"/>
              <w:rPr>
                <w:szCs w:val="18"/>
                <w:lang w:bidi="zh-CN"/>
              </w:rPr>
            </w:pPr>
            <w:r>
              <w:rPr>
                <w:rFonts w:hint="eastAsia"/>
                <w:szCs w:val="18"/>
                <w:lang w:bidi="zh-CN"/>
              </w:rPr>
              <w:t>正常输入</w:t>
            </w:r>
          </w:p>
        </w:tc>
        <w:tc>
          <w:tcPr>
            <w:tcW w:w="3119" w:type="dxa"/>
            <w:vAlign w:val="center"/>
          </w:tcPr>
          <w:p w14:paraId="4BF77B60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单源抽取结果</w:t>
            </w:r>
          </w:p>
        </w:tc>
        <w:tc>
          <w:tcPr>
            <w:tcW w:w="1134" w:type="dxa"/>
            <w:vAlign w:val="center"/>
          </w:tcPr>
          <w:p w14:paraId="714E5D32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信任度评分0.0-1.0</w:t>
            </w:r>
          </w:p>
        </w:tc>
        <w:tc>
          <w:tcPr>
            <w:tcW w:w="1134" w:type="dxa"/>
            <w:vAlign w:val="center"/>
          </w:tcPr>
          <w:p w14:paraId="2F4F14EA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符合预期</w:t>
            </w:r>
          </w:p>
        </w:tc>
        <w:tc>
          <w:tcPr>
            <w:tcW w:w="683" w:type="dxa"/>
            <w:vAlign w:val="center"/>
          </w:tcPr>
          <w:p w14:paraId="4D37F541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四因子</w:t>
            </w:r>
          </w:p>
        </w:tc>
      </w:tr>
    </w:tbl>
    <w:p w14:paraId="1A014548">
      <w:pPr>
        <w:ind w:firstLine="420"/>
        <w:jc w:val="center"/>
        <w:rPr>
          <w:lang w:val="ru-RU"/>
        </w:rPr>
      </w:pPr>
    </w:p>
    <w:p w14:paraId="79B44D14">
      <w:pPr>
        <w:ind w:firstLine="422"/>
        <w:rPr>
          <w:b/>
          <w:color w:val="FF0000"/>
          <w:lang w:val="ru-RU"/>
        </w:rPr>
      </w:pPr>
      <w:r>
        <w:rPr>
          <w:rFonts w:hint="eastAsia"/>
          <w:b/>
          <w:color w:val="FF0000"/>
          <w:lang w:val="ru-RU"/>
        </w:rPr>
        <w:t>……（继续在此处追加本系统其他模块的单元测试报告）</w:t>
      </w:r>
    </w:p>
    <w:p w14:paraId="44F90422">
      <w:pPr>
        <w:ind w:firstLine="422"/>
        <w:rPr>
          <w:rFonts w:hint="eastAsia"/>
          <w:b/>
          <w:color w:val="FF0000"/>
          <w:lang w:val="ru-RU"/>
        </w:rPr>
      </w:pPr>
    </w:p>
    <w:p w14:paraId="457D0B46">
      <w:pPr>
        <w:pStyle w:val="41"/>
        <w:ind w:firstLine="420"/>
        <w:rPr>
          <w:rFonts w:hint="eastAsia"/>
          <w:lang w:val="ru-RU"/>
        </w:rPr>
      </w:pPr>
      <w:bookmarkStart w:id="55" w:name="_Toc18209"/>
      <w:bookmarkStart w:id="56" w:name="_Toc89713288"/>
      <w:bookmarkStart w:id="57" w:name="_Toc89814781"/>
      <w:r>
        <w:rPr>
          <w:rFonts w:hint="eastAsia"/>
        </w:rPr>
        <w:t>4</w:t>
      </w:r>
      <w:r>
        <w:rPr>
          <w:rFonts w:hint="eastAsia"/>
          <w:lang w:val="ru-RU"/>
        </w:rPr>
        <w:t>.4 集成测试报告</w:t>
      </w:r>
      <w:bookmarkEnd w:id="55"/>
    </w:p>
    <w:p w14:paraId="2D90FD76">
      <w:pPr>
        <w:rPr>
          <w:rFonts w:hint="eastAsia"/>
          <w:lang w:val="ru-RU"/>
        </w:rPr>
      </w:pPr>
      <w:r>
        <w:rPr>
          <w:rFonts w:hint="eastAsia"/>
          <w:lang w:val="ru-RU"/>
        </w:rPr>
        <w:t>（为突出重点，放核心业务流程。下表为JD抽取准确率评估这一核心流程的集成测试结果，基于Golden Set v1.0的50条标注样本，由QA流D独立评分。）</w:t>
      </w:r>
      <w:bookmarkEnd w:id="56"/>
      <w:bookmarkEnd w:id="57"/>
    </w:p>
    <w:p w14:paraId="76116AE7">
      <w:pPr>
        <w:pStyle w:val="34"/>
        <w:ind w:firstLine="361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  <w:lang w:val="en-US"/>
        </w:rPr>
        <w:t>4</w:t>
      </w:r>
      <w:r>
        <w:t xml:space="preserve">.4 </w:t>
      </w:r>
      <w:r>
        <w:rPr>
          <w:rFonts w:hint="eastAsia"/>
        </w:rPr>
        <w:t>全系统集成测试报告</w:t>
      </w:r>
    </w:p>
    <w:tbl>
      <w:tblPr>
        <w:tblStyle w:val="14"/>
        <w:tblpPr w:leftFromText="180" w:rightFromText="180" w:vertAnchor="text" w:tblpXSpec="center" w:tblpY="61"/>
        <w:tblOverlap w:val="never"/>
        <w:tblW w:w="87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679"/>
        <w:gridCol w:w="3543"/>
        <w:gridCol w:w="1276"/>
        <w:gridCol w:w="1134"/>
        <w:gridCol w:w="1151"/>
      </w:tblGrid>
      <w:tr w14:paraId="76287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  <w:shd w:val="clear" w:color="auto" w:fill="D9D9D9"/>
          </w:tcPr>
          <w:p w14:paraId="0D285C70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功能点</w:t>
            </w:r>
          </w:p>
        </w:tc>
        <w:tc>
          <w:tcPr>
            <w:tcW w:w="679" w:type="dxa"/>
            <w:shd w:val="clear" w:color="auto" w:fill="D9D9D9"/>
          </w:tcPr>
          <w:p w14:paraId="636DF746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用例</w:t>
            </w:r>
          </w:p>
          <w:p w14:paraId="77C42F00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编号</w:t>
            </w:r>
          </w:p>
        </w:tc>
        <w:tc>
          <w:tcPr>
            <w:tcW w:w="3543" w:type="dxa"/>
            <w:shd w:val="clear" w:color="auto" w:fill="D9D9D9"/>
          </w:tcPr>
          <w:p w14:paraId="1203699D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输入</w:t>
            </w:r>
          </w:p>
        </w:tc>
        <w:tc>
          <w:tcPr>
            <w:tcW w:w="1276" w:type="dxa"/>
            <w:shd w:val="clear" w:color="auto" w:fill="D9D9D9"/>
          </w:tcPr>
          <w:p w14:paraId="673A71F1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1134" w:type="dxa"/>
            <w:shd w:val="clear" w:color="auto" w:fill="D9D9D9"/>
          </w:tcPr>
          <w:p w14:paraId="34B68251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1151" w:type="dxa"/>
            <w:shd w:val="clear" w:color="auto" w:fill="D9D9D9"/>
          </w:tcPr>
          <w:p w14:paraId="529D6E30">
            <w:pPr>
              <w:pStyle w:val="26"/>
              <w:spacing w:before="0" w:after="0"/>
              <w:ind w:left="0"/>
            </w:pPr>
            <w:r>
              <w:rPr>
                <w:rFonts w:hint="eastAsia"/>
              </w:rPr>
              <w:t>失败原因</w:t>
            </w:r>
          </w:p>
        </w:tc>
      </w:tr>
      <w:tr w14:paraId="58F6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7217E1E4">
            <w:pPr>
              <w:pStyle w:val="28"/>
              <w:rPr>
                <w:rFonts w:hint="eastAsia"/>
                <w:lang w:bidi="zh-CN"/>
              </w:rPr>
            </w:pPr>
            <w:r>
              <w:rPr>
                <w:rFonts w:hint="eastAsia"/>
                <w:lang w:bidi="zh-CN"/>
              </w:rPr>
              <w:t>JD抽取准确率(baseline)</w:t>
            </w:r>
          </w:p>
        </w:tc>
        <w:tc>
          <w:tcPr>
            <w:tcW w:w="679" w:type="dxa"/>
          </w:tcPr>
          <w:p w14:paraId="5CDB81EA">
            <w:pPr>
              <w:pStyle w:val="28"/>
              <w:rPr>
                <w:rFonts w:hint="eastAsia"/>
                <w:lang w:bidi="zh-CN"/>
              </w:rPr>
            </w:pPr>
            <w:r>
              <w:rPr>
                <w:color w:val="000000"/>
                <w:lang w:bidi="ar"/>
              </w:rPr>
              <w:t>E2E-1</w:t>
            </w:r>
          </w:p>
        </w:tc>
        <w:tc>
          <w:tcPr>
            <w:tcW w:w="3543" w:type="dxa"/>
          </w:tcPr>
          <w:p w14:paraId="3CDE0138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Golden Set 50条</w:t>
            </w:r>
          </w:p>
        </w:tc>
        <w:tc>
          <w:tcPr>
            <w:tcW w:w="1276" w:type="dxa"/>
          </w:tcPr>
          <w:p w14:paraId="3B1160BB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rPr>
                <w:rFonts w:hint="eastAsia"/>
                <w:color w:val="000000"/>
                <w:szCs w:val="18"/>
                <w:lang w:bidi="zh-CN"/>
              </w:rPr>
              <w:t>Avg F1≥0.80(橙色门禁)</w:t>
            </w:r>
          </w:p>
        </w:tc>
        <w:tc>
          <w:tcPr>
            <w:tcW w:w="1134" w:type="dxa"/>
          </w:tcPr>
          <w:p w14:paraId="61AFA754">
            <w:pPr>
              <w:pStyle w:val="28"/>
              <w:rPr>
                <w:color w:val="000000"/>
                <w:szCs w:val="18"/>
                <w:lang w:bidi="zh-CN"/>
              </w:rPr>
            </w:pPr>
            <w:r>
              <w:rPr>
                <w:rFonts w:hint="eastAsia"/>
                <w:color w:val="000000"/>
                <w:szCs w:val="18"/>
                <w:lang w:bidi="zh-CN"/>
              </w:rPr>
              <w:t>Avg F1=0.7580</w:t>
            </w:r>
          </w:p>
        </w:tc>
        <w:tc>
          <w:tcPr>
            <w:tcW w:w="1151" w:type="dxa"/>
          </w:tcPr>
          <w:p w14:paraId="70145F18">
            <w:pPr>
              <w:pStyle w:val="28"/>
              <w:rPr>
                <w:color w:val="000000"/>
                <w:szCs w:val="18"/>
                <w:lang w:val="zh-CN" w:bidi="zh-CN"/>
              </w:rPr>
            </w:pPr>
            <w:r>
              <w:t>待Prompt调优</w:t>
            </w:r>
          </w:p>
        </w:tc>
      </w:tr>
      <w:tr w14:paraId="6785C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7C8924AC">
            <w:pPr>
              <w:pStyle w:val="28"/>
              <w:rPr>
                <w:lang w:bidi="zh-CN"/>
              </w:rPr>
            </w:pPr>
            <w:r>
              <w:t>JD抽取F1分布</w:t>
            </w:r>
          </w:p>
        </w:tc>
        <w:tc>
          <w:tcPr>
            <w:tcW w:w="679" w:type="dxa"/>
          </w:tcPr>
          <w:p w14:paraId="4516B241">
            <w:pPr>
              <w:pStyle w:val="28"/>
              <w:rPr>
                <w:color w:val="000000"/>
                <w:szCs w:val="18"/>
                <w:lang w:val="zh-CN" w:bidi="zh-CN"/>
              </w:rPr>
            </w:pPr>
            <w:r>
              <w:rPr>
                <w:color w:val="000000"/>
                <w:szCs w:val="18"/>
                <w:lang w:bidi="ar"/>
              </w:rPr>
              <w:t>E2E-1</w:t>
            </w:r>
          </w:p>
        </w:tc>
        <w:tc>
          <w:tcPr>
            <w:tcW w:w="3543" w:type="dxa"/>
          </w:tcPr>
          <w:p w14:paraId="4F386485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50条样本</w:t>
            </w:r>
          </w:p>
        </w:tc>
        <w:tc>
          <w:tcPr>
            <w:tcW w:w="1276" w:type="dxa"/>
          </w:tcPr>
          <w:p w14:paraId="0D265BD8">
            <w:pPr>
              <w:pStyle w:val="28"/>
              <w:rPr>
                <w:color w:val="000000"/>
                <w:szCs w:val="18"/>
                <w:lang w:bidi="zh-CN"/>
              </w:rPr>
            </w:pPr>
            <w:r>
              <w:rPr>
                <w:rFonts w:hint="eastAsia"/>
                <w:color w:val="000000"/>
                <w:szCs w:val="18"/>
                <w:lang w:bidi="zh-CN"/>
              </w:rPr>
              <w:t>Excellent(≥0.90)占比提升</w:t>
            </w:r>
          </w:p>
        </w:tc>
        <w:tc>
          <w:tcPr>
            <w:tcW w:w="1134" w:type="dxa"/>
          </w:tcPr>
          <w:p w14:paraId="070832CD">
            <w:pPr>
              <w:pStyle w:val="28"/>
              <w:rPr>
                <w:color w:val="000000"/>
                <w:szCs w:val="18"/>
                <w:lang w:bidi="zh-CN"/>
              </w:rPr>
            </w:pPr>
            <w:r>
              <w:rPr>
                <w:rFonts w:hint="eastAsia"/>
                <w:color w:val="000000"/>
                <w:szCs w:val="18"/>
                <w:lang w:bidi="zh-CN"/>
              </w:rPr>
              <w:t>Excellent4/Good31/Fair14/Poor1</w:t>
            </w:r>
          </w:p>
        </w:tc>
        <w:tc>
          <w:tcPr>
            <w:tcW w:w="1151" w:type="dxa"/>
          </w:tcPr>
          <w:p w14:paraId="6E8213E2">
            <w:pPr>
              <w:pStyle w:val="28"/>
              <w:rPr>
                <w:color w:val="000000"/>
                <w:szCs w:val="18"/>
                <w:lang w:bidi="zh-CN"/>
              </w:rPr>
            </w:pPr>
            <w:r>
              <w:rPr>
                <w:rFonts w:hint="eastAsia"/>
                <w:color w:val="000000"/>
                <w:szCs w:val="18"/>
                <w:lang w:bidi="zh-CN"/>
              </w:rPr>
              <w:t>—</w:t>
            </w:r>
          </w:p>
        </w:tc>
      </w:tr>
      <w:tr w14:paraId="44DCA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3D9E606B">
            <w:pPr>
              <w:pStyle w:val="28"/>
              <w:rPr>
                <w:lang w:bidi="zh-CN"/>
              </w:rPr>
            </w:pPr>
            <w:r>
              <w:t>质量门禁判定</w:t>
            </w:r>
          </w:p>
        </w:tc>
        <w:tc>
          <w:tcPr>
            <w:tcW w:w="679" w:type="dxa"/>
          </w:tcPr>
          <w:p w14:paraId="1D278BF2">
            <w:pPr>
              <w:pStyle w:val="28"/>
              <w:rPr>
                <w:color w:val="000000"/>
                <w:szCs w:val="18"/>
                <w:lang w:val="zh-CN" w:bidi="zh-CN"/>
              </w:rPr>
            </w:pPr>
            <w:r>
              <w:rPr>
                <w:color w:val="000000"/>
                <w:szCs w:val="18"/>
                <w:lang w:bidi="ar"/>
              </w:rPr>
              <w:t>E2E-1</w:t>
            </w:r>
          </w:p>
        </w:tc>
        <w:tc>
          <w:tcPr>
            <w:tcW w:w="3543" w:type="dxa"/>
          </w:tcPr>
          <w:p w14:paraId="1F7DED0D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baseline F1=0.758</w:t>
            </w:r>
          </w:p>
        </w:tc>
        <w:tc>
          <w:tcPr>
            <w:tcW w:w="1276" w:type="dxa"/>
          </w:tcPr>
          <w:p w14:paraId="002D258B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zh-CN"/>
              </w:rPr>
              <w:t>门禁状态判定</w:t>
            </w:r>
          </w:p>
        </w:tc>
        <w:tc>
          <w:tcPr>
            <w:tcW w:w="1134" w:type="dxa"/>
          </w:tcPr>
          <w:p w14:paraId="6DDF64FA">
            <w:pPr>
              <w:pStyle w:val="28"/>
              <w:rPr>
                <w:color w:val="000000"/>
                <w:szCs w:val="18"/>
                <w:lang w:bidi="zh-CN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橙色(&lt;0.80)触发R0介入</w:t>
            </w:r>
          </w:p>
        </w:tc>
        <w:tc>
          <w:tcPr>
            <w:tcW w:w="1151" w:type="dxa"/>
          </w:tcPr>
          <w:p w14:paraId="526D211B">
            <w:pPr>
              <w:pStyle w:val="28"/>
              <w:rPr>
                <w:color w:val="000000"/>
                <w:szCs w:val="18"/>
                <w:lang w:bidi="zh-CN"/>
              </w:rPr>
            </w:pPr>
            <w:r>
              <w:t>符合预警规则</w:t>
            </w:r>
          </w:p>
        </w:tc>
      </w:tr>
      <w:tr w14:paraId="41A59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42110D5E">
            <w:pPr>
              <w:pStyle w:val="28"/>
              <w:rPr>
                <w:lang w:bidi="zh-CN"/>
              </w:rPr>
            </w:pPr>
            <w:r>
              <w:t>LLM仿真评估(相似度0.03)</w:t>
            </w:r>
          </w:p>
        </w:tc>
        <w:tc>
          <w:tcPr>
            <w:tcW w:w="679" w:type="dxa"/>
          </w:tcPr>
          <w:p w14:paraId="1816BEDD">
            <w:pPr>
              <w:pStyle w:val="28"/>
              <w:rPr>
                <w:color w:val="000000"/>
                <w:szCs w:val="18"/>
                <w:lang w:val="zh-CN" w:bidi="zh-CN"/>
              </w:rPr>
            </w:pPr>
            <w:r>
              <w:rPr>
                <w:color w:val="000000"/>
                <w:szCs w:val="18"/>
                <w:lang w:bidi="ar"/>
              </w:rPr>
              <w:t>E2E-2</w:t>
            </w:r>
          </w:p>
        </w:tc>
        <w:tc>
          <w:tcPr>
            <w:tcW w:w="3543" w:type="dxa"/>
          </w:tcPr>
          <w:p w14:paraId="3851E901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system_llm_sim_0.03</w:t>
            </w:r>
          </w:p>
        </w:tc>
        <w:tc>
          <w:tcPr>
            <w:tcW w:w="1276" w:type="dxa"/>
          </w:tcPr>
          <w:p w14:paraId="02583EFA">
            <w:pPr>
              <w:pStyle w:val="28"/>
              <w:rPr>
                <w:color w:val="000000"/>
                <w:szCs w:val="18"/>
                <w:lang w:bidi="ar"/>
              </w:rPr>
            </w:pPr>
            <w:r>
              <w:rPr>
                <w:rFonts w:hint="eastAsia"/>
                <w:color w:val="000000"/>
                <w:szCs w:val="18"/>
                <w:lang w:bidi="ar"/>
              </w:rPr>
              <w:t>F1较baseline提升</w:t>
            </w:r>
          </w:p>
        </w:tc>
        <w:tc>
          <w:tcPr>
            <w:tcW w:w="1134" w:type="dxa"/>
          </w:tcPr>
          <w:p w14:paraId="0F970C5C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rPr>
                <w:rFonts w:hint="eastAsia"/>
                <w:color w:val="000000"/>
                <w:szCs w:val="18"/>
                <w:lang w:bidi="zh-CN"/>
              </w:rPr>
              <w:t>已生成评估报告</w:t>
            </w:r>
          </w:p>
        </w:tc>
        <w:tc>
          <w:tcPr>
            <w:tcW w:w="1151" w:type="dxa"/>
          </w:tcPr>
          <w:p w14:paraId="67EA047C">
            <w:pPr>
              <w:pStyle w:val="28"/>
              <w:rPr>
                <w:color w:val="000000"/>
                <w:szCs w:val="18"/>
                <w:lang w:bidi="zh-CN"/>
              </w:rPr>
            </w:pPr>
            <w:r>
              <w:rPr>
                <w:rFonts w:hint="eastAsia"/>
                <w:color w:val="000000"/>
                <w:szCs w:val="18"/>
                <w:lang w:bidi="zh-CN"/>
              </w:rPr>
              <w:t>—</w:t>
            </w:r>
          </w:p>
        </w:tc>
      </w:tr>
      <w:tr w14:paraId="7956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123CBA13">
            <w:pPr>
              <w:pStyle w:val="28"/>
              <w:rPr>
                <w:lang w:bidi="zh-CN"/>
              </w:rPr>
            </w:pPr>
            <w:r>
              <w:t>LLM仿真评估(相似度0.05)</w:t>
            </w:r>
          </w:p>
        </w:tc>
        <w:tc>
          <w:tcPr>
            <w:tcW w:w="679" w:type="dxa"/>
          </w:tcPr>
          <w:p w14:paraId="55089E8E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E2E-2</w:t>
            </w:r>
          </w:p>
        </w:tc>
        <w:tc>
          <w:tcPr>
            <w:tcW w:w="3543" w:type="dxa"/>
          </w:tcPr>
          <w:p w14:paraId="6FA38F80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system_llm_sim_0.05</w:t>
            </w:r>
          </w:p>
        </w:tc>
        <w:tc>
          <w:tcPr>
            <w:tcW w:w="1276" w:type="dxa"/>
          </w:tcPr>
          <w:p w14:paraId="68157E03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F1较baseline提升</w:t>
            </w:r>
          </w:p>
        </w:tc>
        <w:tc>
          <w:tcPr>
            <w:tcW w:w="1134" w:type="dxa"/>
          </w:tcPr>
          <w:p w14:paraId="597ABD96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已生成评估报告</w:t>
            </w:r>
          </w:p>
        </w:tc>
        <w:tc>
          <w:tcPr>
            <w:tcW w:w="1151" w:type="dxa"/>
          </w:tcPr>
          <w:p w14:paraId="3DC2A425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—</w:t>
            </w:r>
          </w:p>
        </w:tc>
      </w:tr>
      <w:tr w14:paraId="7E280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6DCAA8B5">
            <w:pPr>
              <w:pStyle w:val="28"/>
              <w:rPr>
                <w:lang w:bidi="zh-CN"/>
              </w:rPr>
            </w:pPr>
            <w:r>
              <w:t>契约一致性校验</w:t>
            </w:r>
          </w:p>
        </w:tc>
        <w:tc>
          <w:tcPr>
            <w:tcW w:w="679" w:type="dxa"/>
          </w:tcPr>
          <w:p w14:paraId="3BCF0BC4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E2E-3</w:t>
            </w:r>
          </w:p>
        </w:tc>
        <w:tc>
          <w:tcPr>
            <w:tcW w:w="3543" w:type="dxa"/>
          </w:tcPr>
          <w:p w14:paraId="6662D386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后端路由vs openapi.yaml</w:t>
            </w:r>
          </w:p>
        </w:tc>
        <w:tc>
          <w:tcPr>
            <w:tcW w:w="1276" w:type="dxa"/>
          </w:tcPr>
          <w:p w14:paraId="28246203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CI契约校验全绿</w:t>
            </w:r>
          </w:p>
        </w:tc>
        <w:tc>
          <w:tcPr>
            <w:tcW w:w="1134" w:type="dxa"/>
          </w:tcPr>
          <w:p w14:paraId="480919BC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符合预期</w:t>
            </w:r>
          </w:p>
        </w:tc>
        <w:tc>
          <w:tcPr>
            <w:tcW w:w="1151" w:type="dxa"/>
          </w:tcPr>
          <w:p w14:paraId="200EC3CB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已修复前缀/api/v1</w:t>
            </w:r>
          </w:p>
        </w:tc>
      </w:tr>
      <w:tr w14:paraId="360EF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1CD49362">
            <w:pPr>
              <w:pStyle w:val="28"/>
              <w:rPr>
                <w:lang w:bidi="zh-CN"/>
              </w:rPr>
            </w:pPr>
            <w:r>
              <w:t>Docker全栈冒烟</w:t>
            </w:r>
          </w:p>
        </w:tc>
        <w:tc>
          <w:tcPr>
            <w:tcW w:w="679" w:type="dxa"/>
          </w:tcPr>
          <w:p w14:paraId="4062939E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E2E-4</w:t>
            </w:r>
          </w:p>
        </w:tc>
        <w:tc>
          <w:tcPr>
            <w:tcW w:w="3543" w:type="dxa"/>
          </w:tcPr>
          <w:p w14:paraId="47613E68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docker-compose up 8服务</w:t>
            </w:r>
          </w:p>
        </w:tc>
        <w:tc>
          <w:tcPr>
            <w:tcW w:w="1276" w:type="dxa"/>
          </w:tcPr>
          <w:p w14:paraId="50AE87E2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全服务健康、/health返回ok</w:t>
            </w:r>
          </w:p>
        </w:tc>
        <w:tc>
          <w:tcPr>
            <w:tcW w:w="1134" w:type="dxa"/>
          </w:tcPr>
          <w:p w14:paraId="415E281A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符合预期</w:t>
            </w:r>
          </w:p>
        </w:tc>
        <w:tc>
          <w:tcPr>
            <w:tcW w:w="1151" w:type="dxa"/>
          </w:tcPr>
          <w:p w14:paraId="634BC03B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CI每日触发</w:t>
            </w:r>
          </w:p>
        </w:tc>
      </w:tr>
      <w:tr w14:paraId="09A90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3811DB8D">
            <w:pPr>
              <w:pStyle w:val="28"/>
              <w:rPr>
                <w:lang w:bidi="zh-CN"/>
              </w:rPr>
            </w:pPr>
            <w:r>
              <w:t>Neo4j连接</w:t>
            </w:r>
          </w:p>
        </w:tc>
        <w:tc>
          <w:tcPr>
            <w:tcW w:w="679" w:type="dxa"/>
          </w:tcPr>
          <w:p w14:paraId="7027652C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E2E-4</w:t>
            </w:r>
          </w:p>
        </w:tc>
        <w:tc>
          <w:tcPr>
            <w:tcW w:w="3543" w:type="dxa"/>
          </w:tcPr>
          <w:p w14:paraId="25A4447D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内嵌凭证URI</w:t>
            </w:r>
          </w:p>
        </w:tc>
        <w:tc>
          <w:tcPr>
            <w:tcW w:w="1276" w:type="dxa"/>
          </w:tcPr>
          <w:p w14:paraId="229EBFB6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连接成功、健康检查通过</w:t>
            </w:r>
          </w:p>
        </w:tc>
        <w:tc>
          <w:tcPr>
            <w:tcW w:w="1134" w:type="dxa"/>
          </w:tcPr>
          <w:p w14:paraId="62E54A6E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符合预期</w:t>
            </w:r>
          </w:p>
        </w:tc>
        <w:tc>
          <w:tcPr>
            <w:tcW w:w="1151" w:type="dxa"/>
          </w:tcPr>
          <w:p w14:paraId="2B24E691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已修复URI凭证</w:t>
            </w:r>
          </w:p>
        </w:tc>
      </w:tr>
      <w:tr w14:paraId="1E963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16BB5FED">
            <w:pPr>
              <w:pStyle w:val="28"/>
              <w:rPr>
                <w:lang w:bidi="zh-CN"/>
              </w:rPr>
            </w:pPr>
            <w:r>
              <w:t>中期目标(M4预演)</w:t>
            </w:r>
          </w:p>
        </w:tc>
        <w:tc>
          <w:tcPr>
            <w:tcW w:w="679" w:type="dxa"/>
          </w:tcPr>
          <w:p w14:paraId="75FAAA9F">
            <w:pPr>
              <w:pStyle w:val="28"/>
              <w:rPr>
                <w:color w:val="000000"/>
                <w:szCs w:val="18"/>
                <w:lang w:bidi="ar"/>
              </w:rPr>
            </w:pPr>
            <w:r>
              <w:t>E2E-1</w:t>
            </w:r>
          </w:p>
        </w:tc>
        <w:tc>
          <w:tcPr>
            <w:tcW w:w="3543" w:type="dxa"/>
          </w:tcPr>
          <w:p w14:paraId="6469C9C7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50条Golden Set</w:t>
            </w:r>
          </w:p>
        </w:tc>
        <w:tc>
          <w:tcPr>
            <w:tcW w:w="1276" w:type="dxa"/>
          </w:tcPr>
          <w:p w14:paraId="43D4EC35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  <w:r>
              <w:t>F1≥0.85(黄色门禁)</w:t>
            </w:r>
          </w:p>
        </w:tc>
        <w:tc>
          <w:tcPr>
            <w:tcW w:w="1134" w:type="dxa"/>
          </w:tcPr>
          <w:p w14:paraId="6BE338C9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当前0.758，规划调优</w:t>
            </w:r>
          </w:p>
        </w:tc>
        <w:tc>
          <w:tcPr>
            <w:tcW w:w="1151" w:type="dxa"/>
          </w:tcPr>
          <w:p w14:paraId="3D758236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  <w:r>
              <w:t>W8验收</w:t>
            </w:r>
          </w:p>
        </w:tc>
      </w:tr>
      <w:tr w14:paraId="79FBC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89" w:type="dxa"/>
          </w:tcPr>
          <w:p w14:paraId="1C49B252">
            <w:pPr>
              <w:pStyle w:val="28"/>
              <w:rPr>
                <w:lang w:bidi="zh-CN"/>
              </w:rPr>
            </w:pPr>
          </w:p>
        </w:tc>
        <w:tc>
          <w:tcPr>
            <w:tcW w:w="679" w:type="dxa"/>
          </w:tcPr>
          <w:p w14:paraId="4ADBF36A">
            <w:pPr>
              <w:pStyle w:val="28"/>
              <w:rPr>
                <w:color w:val="000000"/>
                <w:szCs w:val="18"/>
                <w:lang w:bidi="ar"/>
              </w:rPr>
            </w:pPr>
          </w:p>
        </w:tc>
        <w:tc>
          <w:tcPr>
            <w:tcW w:w="3543" w:type="dxa"/>
          </w:tcPr>
          <w:p w14:paraId="6CEEA40D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276" w:type="dxa"/>
          </w:tcPr>
          <w:p w14:paraId="57B0DB64">
            <w:pPr>
              <w:pStyle w:val="28"/>
              <w:rPr>
                <w:rFonts w:hint="eastAsia"/>
                <w:color w:val="000000"/>
                <w:szCs w:val="18"/>
                <w:lang w:bidi="ar"/>
              </w:rPr>
            </w:pPr>
          </w:p>
        </w:tc>
        <w:tc>
          <w:tcPr>
            <w:tcW w:w="1134" w:type="dxa"/>
          </w:tcPr>
          <w:p w14:paraId="50654286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</w:p>
        </w:tc>
        <w:tc>
          <w:tcPr>
            <w:tcW w:w="1151" w:type="dxa"/>
          </w:tcPr>
          <w:p w14:paraId="4CF7AF99">
            <w:pPr>
              <w:pStyle w:val="28"/>
              <w:rPr>
                <w:rFonts w:hint="eastAsia"/>
                <w:color w:val="000000"/>
                <w:szCs w:val="18"/>
                <w:lang w:bidi="zh-CN"/>
              </w:rPr>
            </w:pPr>
          </w:p>
        </w:tc>
      </w:tr>
    </w:tbl>
    <w:p w14:paraId="14217965">
      <w:pPr>
        <w:pStyle w:val="31"/>
        <w:ind w:firstLine="420"/>
      </w:pPr>
    </w:p>
    <w:p w14:paraId="4BA58C61">
      <w:pPr>
        <w:ind w:firstLine="420"/>
        <w:rPr>
          <w:rFonts w:hint="eastAsia"/>
          <w:lang w:val="ru-RU"/>
        </w:rPr>
      </w:pPr>
    </w:p>
    <w:p w14:paraId="6D1E9742">
      <w:pPr>
        <w:rPr>
          <w:rFonts w:hint="eastAsia"/>
          <w:sz w:val="24"/>
        </w:rPr>
      </w:pPr>
    </w:p>
    <w:p w14:paraId="4595C100">
      <w:pPr>
        <w:ind w:left="315"/>
        <w:rPr>
          <w:rFonts w:hint="eastAsia"/>
        </w:rPr>
      </w:pPr>
      <w:r>
        <w:br w:type="page"/>
      </w:r>
    </w:p>
    <w:p w14:paraId="493926D6">
      <w:pPr>
        <w:pStyle w:val="33"/>
        <w:rPr>
          <w:rFonts w:hint="eastAsia"/>
        </w:rPr>
      </w:pPr>
      <w:bookmarkStart w:id="58" w:name="_Toc6220"/>
      <w:r>
        <w:rPr>
          <w:rFonts w:hint="eastAsia"/>
        </w:rPr>
        <w:t>第5章</w:t>
      </w:r>
      <w:r>
        <w:t xml:space="preserve"> </w:t>
      </w:r>
      <w:r>
        <w:rPr>
          <w:rFonts w:hint="eastAsia"/>
        </w:rPr>
        <w:t>系统安装及操作手册</w:t>
      </w:r>
      <w:bookmarkEnd w:id="58"/>
    </w:p>
    <w:p w14:paraId="30318829">
      <w:pPr>
        <w:ind w:left="315"/>
        <w:rPr>
          <w:rFonts w:hint="eastAsia"/>
        </w:rPr>
      </w:pPr>
    </w:p>
    <w:p w14:paraId="4CF61CD8">
      <w:pPr>
        <w:pStyle w:val="41"/>
      </w:pPr>
      <w:bookmarkStart w:id="59" w:name="_Toc8273"/>
      <w:r>
        <w:rPr>
          <w:rFonts w:hint="eastAsia"/>
        </w:rPr>
        <w:t>5.1 系统安装</w:t>
      </w:r>
      <w:bookmarkEnd w:id="59"/>
      <w:r>
        <w:rPr>
          <w:rFonts w:hint="eastAsia"/>
        </w:rPr>
        <w:t xml:space="preserve"> </w:t>
      </w:r>
    </w:p>
    <w:p w14:paraId="7B87698F">
      <w:pPr>
        <w:pStyle w:val="37"/>
        <w:ind w:firstLine="562"/>
        <w:rPr>
          <w:rFonts w:hint="eastAsia"/>
          <w:bCs/>
        </w:rPr>
      </w:pPr>
      <w:r>
        <w:rPr>
          <w:rFonts w:hint="eastAsia"/>
          <w:bCs/>
        </w:rPr>
        <w:t>5.1.1</w:t>
      </w:r>
      <w:r>
        <w:rPr>
          <w:bCs/>
        </w:rPr>
        <w:t xml:space="preserve"> </w:t>
      </w:r>
      <w:r>
        <w:rPr>
          <w:rFonts w:hint="eastAsia"/>
          <w:bCs/>
        </w:rPr>
        <w:t>开发平台</w:t>
      </w:r>
    </w:p>
    <w:p w14:paraId="18610226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开发语言：Python 3.12（后端）、TypeScript（前端）。</w:t>
      </w:r>
    </w:p>
    <w:p w14:paraId="762BD66E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后端框架：FastAPI+Uvicorn+SQLAlchemy2.x(async)+Alembic+Celery；依赖管理Poetry2.4(poetry.lock锁定)。</w:t>
      </w:r>
    </w:p>
    <w:p w14:paraId="23A30DAB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前端框架：Vue3+Vite+Pinia；UI组件Element Plus；图谱AntV G6 5.x；图表ECharts。数据库：Neo4j5(图)、PostgreSQL16(关系)、Chroma(向量)、Redis7(缓存/队列)。大模型：讯飞星火API(云端)+Qwen2.5-7B(Ollama本地)。容器：Docker/Docker Compose。</w:t>
      </w:r>
    </w:p>
    <w:p w14:paraId="07333C23">
      <w:pPr>
        <w:pStyle w:val="37"/>
        <w:ind w:firstLine="562"/>
        <w:rPr>
          <w:rFonts w:hint="eastAsia"/>
          <w:bCs/>
        </w:rPr>
      </w:pPr>
      <w:r>
        <w:rPr>
          <w:rFonts w:hint="eastAsia"/>
          <w:bCs/>
        </w:rPr>
        <w:t xml:space="preserve">5.1.2 使用技术架构 </w:t>
      </w:r>
    </w:p>
    <w:p w14:paraId="4CC4B068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前后端分离的分布式分层架构：交互展示层(L7)、API网关层(L6)、业务服务层(L4-L5)、数据访问层(L3)、数据存储层(L2)、基础设施层(L1)。</w:t>
      </w:r>
    </w:p>
    <w:p w14:paraId="26D5123C">
      <w:pPr>
        <w:pStyle w:val="30"/>
        <w:ind w:firstLine="480"/>
        <w:rPr>
          <w:rFonts w:hint="eastAsia"/>
          <w:kern w:val="0"/>
        </w:rPr>
      </w:pPr>
      <w:r>
        <w:rPr>
          <w:kern w:val="0"/>
        </w:rPr>
        <w:t>业务服务层含抽取引擎、信任度模型、幻觉防控、图谱引擎、演化分析、匹配引擎六大核心模块。</w:t>
      </w:r>
    </w:p>
    <w:p w14:paraId="42EE7587">
      <w:pPr>
        <w:pStyle w:val="37"/>
        <w:ind w:firstLine="562"/>
        <w:rPr>
          <w:rFonts w:hint="eastAsia"/>
          <w:bCs/>
        </w:rPr>
      </w:pPr>
      <w:r>
        <w:rPr>
          <w:rFonts w:hint="eastAsia"/>
          <w:bCs/>
        </w:rPr>
        <w:t xml:space="preserve">5.1.3 硬件环境 </w:t>
      </w:r>
    </w:p>
    <w:p w14:paraId="56571C52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开发机：Intel i5 2.5GHz以上/Apple M1及以上。</w:t>
      </w:r>
    </w:p>
    <w:p w14:paraId="3C6AF1B5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至少16G内存（运行Qwen2.5本地模型建议16G+）。</w:t>
      </w:r>
    </w:p>
    <w:p w14:paraId="0E46C0CC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至少80G硬盘。部署/评审服务器：1.8G-2G内存轻量级服务器（已提供轻量集成部署脚本）。</w:t>
      </w:r>
    </w:p>
    <w:p w14:paraId="01CF77F1">
      <w:pPr>
        <w:pStyle w:val="37"/>
        <w:ind w:firstLine="562"/>
        <w:rPr>
          <w:rFonts w:hint="eastAsia"/>
          <w:bCs/>
        </w:rPr>
      </w:pPr>
      <w:r>
        <w:rPr>
          <w:rFonts w:hint="eastAsia"/>
          <w:bCs/>
        </w:rPr>
        <w:t xml:space="preserve">5.1.4 软件环境 </w:t>
      </w:r>
    </w:p>
    <w:p w14:paraId="3D7A9DD9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操作系统：Windows 10/11、macOS、Linux均可（Docker跨平台）。</w:t>
      </w:r>
    </w:p>
    <w:p w14:paraId="723E7DDC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运行时：Docker 24+、Docker Compose v2。</w:t>
      </w:r>
    </w:p>
    <w:p w14:paraId="0908EDB6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访问地址：前端http://localhost:5173；后端API文档http://localhost:8000/docs；Neo4j浏览器http://localhost:7474(neo4j/starmap123456)。</w:t>
      </w:r>
    </w:p>
    <w:p w14:paraId="2C24FA3B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浏览器：Chrome/Edge最新版（推荐）。</w:t>
      </w:r>
    </w:p>
    <w:p w14:paraId="6C8F30C6">
      <w:pPr>
        <w:pStyle w:val="37"/>
        <w:ind w:firstLine="562"/>
        <w:rPr>
          <w:rFonts w:hint="eastAsia"/>
          <w:bCs/>
        </w:rPr>
      </w:pPr>
      <w:r>
        <w:rPr>
          <w:rFonts w:hint="eastAsia"/>
          <w:bCs/>
        </w:rPr>
        <w:t xml:space="preserve">5.1.5 系统部署、维护要求 </w:t>
      </w:r>
    </w:p>
    <w:p w14:paraId="1C66692A">
      <w:pPr>
        <w:pStyle w:val="30"/>
        <w:ind w:firstLine="480"/>
      </w:pPr>
      <w:r>
        <w:rPr>
          <w:rFonts w:hint="eastAsia"/>
          <w:kern w:val="0"/>
        </w:rPr>
        <w:t>一键部署（规范3：开发也用Docker）：git clone仓库→cp .env.example .env（填入XUNFEI_API_KEY等）→docker-compose -f docker-compose.dev.yml up（启动全部8服务）。维护要求：main分支始终可运行；数据模型变更走Alembic迁移；接口变更先改starmap-contracts并签字；远程服务器每日拉main跑冒烟。</w:t>
      </w:r>
    </w:p>
    <w:p w14:paraId="22FBCAF2">
      <w:pPr>
        <w:pStyle w:val="41"/>
        <w:rPr>
          <w:rFonts w:hint="eastAsia"/>
        </w:rPr>
      </w:pPr>
      <w:bookmarkStart w:id="60" w:name="_Toc13028"/>
      <w:r>
        <w:rPr>
          <w:rFonts w:hint="eastAsia"/>
        </w:rPr>
        <w:t>5.2操作手册</w:t>
      </w:r>
      <w:bookmarkEnd w:id="60"/>
    </w:p>
    <w:p w14:paraId="43E64275">
      <w:pPr>
        <w:pStyle w:val="23"/>
        <w:ind w:firstLine="482"/>
        <w:rPr>
          <w:rFonts w:hint="eastAsia"/>
        </w:rPr>
      </w:pPr>
      <w:r>
        <w:rPr>
          <w:rFonts w:hint="eastAsia"/>
        </w:rPr>
        <w:t>5.2.1 全景图谱浏览</w:t>
      </w:r>
    </w:p>
    <w:p w14:paraId="30DC3133">
      <w:pPr>
        <w:pStyle w:val="30"/>
        <w:ind w:firstLine="480"/>
        <w:rPr>
          <w:kern w:val="0"/>
        </w:rPr>
      </w:pPr>
      <w:r>
        <w:rPr>
          <w:rFonts w:hint="eastAsia"/>
          <w:kern w:val="0"/>
        </w:rPr>
        <w:t>说明：Web端首页即为全景图谱页。打开 http://localhost:5173 后，系统通过GET /graph/panorama加载图谱数据，前端AntV G6以力导向图渲染岗位-技能关系网络。顶部可切换4种视图（技术栈/级别/热度/演化），左侧筛选面板可按行业、技能类别过滤，点击节点高亮其一跳关系，双击节点多跳展开，右侧抽屉展示节点详情。</w:t>
      </w:r>
    </w:p>
    <w:p w14:paraId="259BDA0F">
      <w:pPr>
        <w:pStyle w:val="30"/>
        <w:ind w:firstLine="480"/>
        <w:jc w:val="center"/>
        <w:rPr>
          <w:lang w:val="en-US" w:eastAsia="zh-CN"/>
        </w:rPr>
      </w:pPr>
    </w:p>
    <w:p w14:paraId="692C3345">
      <w:pPr>
        <w:jc w:val="center"/>
      </w:pPr>
      <w:r>
        <w:drawing>
          <wp:inline distT="0" distB="0" distL="114300" distR="114300">
            <wp:extent cx="5219700" cy="34651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C70C">
      <w:pPr>
        <w:pStyle w:val="29"/>
        <w:rPr>
          <w:rFonts w:hint="eastAsia"/>
          <w:kern w:val="0"/>
        </w:rPr>
      </w:pPr>
      <w:r>
        <w:rPr>
          <w:rFonts w:hint="eastAsia"/>
        </w:rPr>
        <w:t>图5.2.1 全景图谱页操作界面</w:t>
      </w:r>
    </w:p>
    <w:p w14:paraId="7E84827F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功能详述：</w:t>
      </w:r>
    </w:p>
    <w:p w14:paraId="7A6290AC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1、视图切换：顶部标签切换4种视图，节点着色与布局随视图变化。</w:t>
      </w:r>
    </w:p>
    <w:p w14:paraId="356AB58D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2、节点交互：单击高亮关系、双击展开多跳、滚轮缩放、拖拽平移；右侧抽屉展示节点完整画像与演化趋势。</w:t>
      </w:r>
    </w:p>
    <w:p w14:paraId="47450C0E">
      <w:pPr>
        <w:pStyle w:val="23"/>
        <w:ind w:firstLine="482"/>
      </w:pPr>
      <w:r>
        <w:rPr>
          <w:rFonts w:hint="eastAsia"/>
        </w:rPr>
        <w:t>5.2.2 简历上传与人岗匹配诊断</w:t>
      </w:r>
    </w:p>
    <w:p w14:paraId="676F16E1">
      <w:pPr>
        <w:pStyle w:val="30"/>
        <w:ind w:firstLine="480"/>
        <w:rPr>
          <w:kern w:val="0"/>
        </w:rPr>
      </w:pPr>
      <w:r>
        <w:rPr>
          <w:rFonts w:hint="eastAsia"/>
          <w:kern w:val="0"/>
        </w:rPr>
        <w:t>说明：进入匹配诊断页，左侧拖拽上传简历（PDF/Word），系统经PII脱敏后解析个人技能；选择目标岗位后，POST /match/diagnose执行双路召回（精确+语义）、必备/加分加权评分、通胀校正，中部展示技能雷达对比图，右侧展示匹配分数（≥0.6判定匹配）与差距报告，底部生成基于PREREQUISITE拓扑的个性化学习路径。</w:t>
      </w:r>
    </w:p>
    <w:p w14:paraId="5C51B12C">
      <w:pPr>
        <w:pStyle w:val="30"/>
        <w:ind w:firstLine="480"/>
        <w:jc w:val="center"/>
        <w:rPr>
          <w:lang w:val="en-US" w:eastAsia="zh-CN"/>
        </w:rPr>
      </w:pPr>
      <w:bookmarkStart w:id="62" w:name="_GoBack"/>
      <w:bookmarkEnd w:id="62"/>
    </w:p>
    <w:p w14:paraId="49FDFA03">
      <w:pPr>
        <w:jc w:val="center"/>
      </w:pPr>
      <w:r>
        <w:drawing>
          <wp:inline distT="0" distB="0" distL="114300" distR="114300">
            <wp:extent cx="5219700" cy="3465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9648">
      <w:pPr>
        <w:pStyle w:val="29"/>
      </w:pPr>
      <w:r>
        <w:rPr>
          <w:rFonts w:hint="eastAsia"/>
        </w:rPr>
        <w:t>图5.2.2 匹配诊断页操作界面</w:t>
      </w:r>
    </w:p>
    <w:p w14:paraId="67D31D9C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功能详述：</w:t>
      </w:r>
    </w:p>
    <w:p w14:paraId="19866B77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1、简历上传：支持PDF/Word，上传即触发解析与PII脱敏。</w:t>
      </w:r>
    </w:p>
    <w:p w14:paraId="66CE7A6D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>2、匹配诊断：展示match_score、必备/加分命中、差距列表与改进建议；3、学习路径：按依赖关系排序输出学习序列。</w:t>
      </w:r>
    </w:p>
    <w:p w14:paraId="72FB384B">
      <w:pPr>
        <w:pStyle w:val="30"/>
        <w:ind w:firstLine="480"/>
        <w:rPr>
          <w:rFonts w:hint="eastAsia"/>
          <w:kern w:val="0"/>
        </w:rPr>
      </w:pPr>
      <w:r>
        <w:rPr>
          <w:rFonts w:hint="eastAsia"/>
          <w:kern w:val="0"/>
        </w:rPr>
        <w:t xml:space="preserve">3、智能提示：当图表里有多个数据时，系统会将数据进行对比，判断图表中所有维度的数据和全校平均数据对比，然后在右上角弹框给出相应的决策。 </w:t>
      </w:r>
    </w:p>
    <w:p w14:paraId="39691826">
      <w:pPr>
        <w:pStyle w:val="30"/>
        <w:ind w:firstLine="199" w:firstLineChars="83"/>
        <w:rPr>
          <w:rFonts w:hint="eastAsia"/>
          <w:kern w:val="0"/>
        </w:rPr>
      </w:pPr>
    </w:p>
    <w:p w14:paraId="16ABC9DD">
      <w:pPr>
        <w:pStyle w:val="30"/>
        <w:ind w:firstLine="480"/>
        <w:rPr>
          <w:rFonts w:hint="eastAsia"/>
        </w:rPr>
      </w:pPr>
      <w:r>
        <w:rPr>
          <w:kern w:val="0"/>
        </w:rPr>
        <w:br w:type="page"/>
      </w:r>
    </w:p>
    <w:p w14:paraId="1AE9F077">
      <w:pPr>
        <w:pStyle w:val="33"/>
        <w:rPr>
          <w:rFonts w:hint="eastAsia"/>
        </w:rPr>
      </w:pPr>
      <w:bookmarkStart w:id="61" w:name="_Toc25532"/>
      <w:r>
        <w:rPr>
          <w:rFonts w:hint="eastAsia"/>
        </w:rPr>
        <w:t>结束语</w:t>
      </w:r>
      <w:bookmarkEnd w:id="61"/>
    </w:p>
    <w:p w14:paraId="6BB48236">
      <w:pPr>
        <w:pStyle w:val="30"/>
        <w:ind w:firstLine="480"/>
        <w:rPr>
          <w:rFonts w:hint="eastAsia"/>
        </w:rPr>
      </w:pPr>
      <w:r>
        <w:rPr>
          <w:rFonts w:hint="eastAsia"/>
        </w:rPr>
        <w:t>本小组在“分布式Web开发实训（第四学期）”中，针对科大讯飞赛题《多源异构数据驱动岗位和能力图谱构建与动态演化分析研究》，完成了“星图 StarMap——人才能力星云导航系统”的设计与开发。项目以“契约优先、主干开发、每日集成”三条铁律组织9人异步协作，采用前后端分离的分布式架构（FastAPI+Vue3+Neo4j+PostgreSQL+Chroma），结合讯飞星火API与Qwen2.5本地模型，实现了从多源JD采集、信息抽取、技能归一化、信任度评分与幻觉防控，到图谱构建、动态演化分析、全景可视化与人岗匹配诊断的全流程闭环。目前已完成阶段0（环境与仓库搭建）、阶段1（接口契约v1签字、数据模型、本体种子）、阶段2（抽取Pipeline、Golden Set v1.0、评分脚本），CI流水线稳定全绿，baseline评估（Avg F1=0.7580）已跑通并按规范触发预警与调优迭代。后续将按15周路线图推进，重点完成图谱服务与联调（M3）、演化模块与中期准确率≥85%（M4）、匹配引擎达标≥88%（M5）、三项准确率冲刺≥90%（M7）及最终部署验证（M8），并通过双盲标注（Kappa≥0.7）、LLM-as-judge自评估、通胀指数CII与因果推理轻量版等创新点，确保系统的可验证性、真实性与可迁移性。</w:t>
      </w:r>
    </w:p>
    <w:p w14:paraId="6F5ABD84">
      <w:pPr>
        <w:pStyle w:val="33"/>
        <w:jc w:val="both"/>
        <w:rPr>
          <w:rFonts w:hint="eastAsia"/>
        </w:rPr>
      </w:pPr>
      <w:r>
        <w:rPr>
          <w:rFonts w:hint="eastAsia"/>
        </w:rPr>
        <w:t xml:space="preserve"> 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2FDA3B">
    <w:pPr>
      <w:pStyle w:val="8"/>
      <w:framePr w:wrap="around" w:vAnchor="text" w:hAnchor="margin" w:xAlign="center" w:y="1"/>
      <w:rPr>
        <w:rStyle w:val="17"/>
      </w:rPr>
    </w:pPr>
    <w:r>
      <w:fldChar w:fldCharType="begin"/>
    </w:r>
    <w:r>
      <w:rPr>
        <w:rStyle w:val="17"/>
      </w:rPr>
      <w:instrText xml:space="preserve">PAGE  </w:instrText>
    </w:r>
    <w:r>
      <w:fldChar w:fldCharType="end"/>
    </w:r>
  </w:p>
  <w:p w14:paraId="6C947EE1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824EA9">
    <w:pPr>
      <w:pStyle w:val="8"/>
      <w:framePr w:wrap="around" w:vAnchor="text" w:hAnchor="margin" w:xAlign="center" w:y="1"/>
      <w:rPr>
        <w:rStyle w:val="17"/>
      </w:rPr>
    </w:pPr>
    <w:r>
      <w:fldChar w:fldCharType="begin"/>
    </w:r>
    <w:r>
      <w:rPr>
        <w:rStyle w:val="17"/>
      </w:rPr>
      <w:instrText xml:space="preserve">PAGE  </w:instrText>
    </w:r>
    <w:r>
      <w:fldChar w:fldCharType="separate"/>
    </w:r>
    <w:r>
      <w:rPr>
        <w:rStyle w:val="17"/>
        <w:lang w:val="en-US" w:eastAsia="zh-CN"/>
      </w:rPr>
      <w:t>34</w:t>
    </w:r>
    <w:r>
      <w:fldChar w:fldCharType="end"/>
    </w:r>
  </w:p>
  <w:p w14:paraId="35532C7E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8D7AA8">
    <w:pPr>
      <w:pStyle w:val="9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0896DF">
    <w:pPr>
      <w:pStyle w:val="9"/>
      <w:rPr>
        <w:rFonts w:hint="eastAsia"/>
      </w:rPr>
    </w:pPr>
    <w:r>
      <w:rPr>
        <w:rFonts w:hint="eastAsia"/>
      </w:rPr>
      <w:t>湖南科技职业学院软件学院项目设计文档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GUyYTNjYzllNmZjNzAwYzViODFlNmI1OWQ1OTI4NWEifQ=="/>
  </w:docVars>
  <w:rsids>
    <w:rsidRoot w:val="00416D2E"/>
    <w:rsid w:val="000128D0"/>
    <w:rsid w:val="00015D2A"/>
    <w:rsid w:val="00060651"/>
    <w:rsid w:val="00064F30"/>
    <w:rsid w:val="000B69D2"/>
    <w:rsid w:val="000D14F9"/>
    <w:rsid w:val="000D172F"/>
    <w:rsid w:val="00122D99"/>
    <w:rsid w:val="00160F60"/>
    <w:rsid w:val="00176F2C"/>
    <w:rsid w:val="001808D0"/>
    <w:rsid w:val="00182745"/>
    <w:rsid w:val="00195818"/>
    <w:rsid w:val="001C4AB0"/>
    <w:rsid w:val="001D151B"/>
    <w:rsid w:val="001D6789"/>
    <w:rsid w:val="001E3761"/>
    <w:rsid w:val="001E7860"/>
    <w:rsid w:val="001F1572"/>
    <w:rsid w:val="001F28F0"/>
    <w:rsid w:val="001F3F5B"/>
    <w:rsid w:val="001F3F80"/>
    <w:rsid w:val="00206BAC"/>
    <w:rsid w:val="002255B8"/>
    <w:rsid w:val="00237822"/>
    <w:rsid w:val="00263A94"/>
    <w:rsid w:val="00265277"/>
    <w:rsid w:val="00292B52"/>
    <w:rsid w:val="002A5ADE"/>
    <w:rsid w:val="002F140A"/>
    <w:rsid w:val="002F68B3"/>
    <w:rsid w:val="003000BA"/>
    <w:rsid w:val="00306D30"/>
    <w:rsid w:val="00316172"/>
    <w:rsid w:val="00317845"/>
    <w:rsid w:val="003300AF"/>
    <w:rsid w:val="003646D0"/>
    <w:rsid w:val="00370AD2"/>
    <w:rsid w:val="003761C2"/>
    <w:rsid w:val="003A2705"/>
    <w:rsid w:val="003B14AB"/>
    <w:rsid w:val="003E412C"/>
    <w:rsid w:val="00416D2E"/>
    <w:rsid w:val="00426782"/>
    <w:rsid w:val="00450E1C"/>
    <w:rsid w:val="00456C28"/>
    <w:rsid w:val="004629DF"/>
    <w:rsid w:val="004A749F"/>
    <w:rsid w:val="004B3DE5"/>
    <w:rsid w:val="005315AA"/>
    <w:rsid w:val="005558CC"/>
    <w:rsid w:val="00560B32"/>
    <w:rsid w:val="005F4394"/>
    <w:rsid w:val="00604282"/>
    <w:rsid w:val="006B1139"/>
    <w:rsid w:val="006C00AD"/>
    <w:rsid w:val="006D155C"/>
    <w:rsid w:val="007336B1"/>
    <w:rsid w:val="007615C7"/>
    <w:rsid w:val="00766383"/>
    <w:rsid w:val="0077285E"/>
    <w:rsid w:val="00780280"/>
    <w:rsid w:val="00791C77"/>
    <w:rsid w:val="007E3086"/>
    <w:rsid w:val="007F44AB"/>
    <w:rsid w:val="008101FB"/>
    <w:rsid w:val="00820E25"/>
    <w:rsid w:val="00855CF3"/>
    <w:rsid w:val="00873634"/>
    <w:rsid w:val="008935CD"/>
    <w:rsid w:val="008D0318"/>
    <w:rsid w:val="008D6738"/>
    <w:rsid w:val="008E520A"/>
    <w:rsid w:val="00934363"/>
    <w:rsid w:val="0096291C"/>
    <w:rsid w:val="00990155"/>
    <w:rsid w:val="009D4972"/>
    <w:rsid w:val="009E41F3"/>
    <w:rsid w:val="009F41E2"/>
    <w:rsid w:val="00A04A2B"/>
    <w:rsid w:val="00A04C41"/>
    <w:rsid w:val="00A13355"/>
    <w:rsid w:val="00A255B7"/>
    <w:rsid w:val="00AA2392"/>
    <w:rsid w:val="00AC207E"/>
    <w:rsid w:val="00AE0BDC"/>
    <w:rsid w:val="00B4758D"/>
    <w:rsid w:val="00B51923"/>
    <w:rsid w:val="00BB3AF1"/>
    <w:rsid w:val="00BC6368"/>
    <w:rsid w:val="00BD35DD"/>
    <w:rsid w:val="00BF41A6"/>
    <w:rsid w:val="00C0057F"/>
    <w:rsid w:val="00C34754"/>
    <w:rsid w:val="00C4058E"/>
    <w:rsid w:val="00C90FFA"/>
    <w:rsid w:val="00CD38B0"/>
    <w:rsid w:val="00CF185C"/>
    <w:rsid w:val="00D110D3"/>
    <w:rsid w:val="00D775AB"/>
    <w:rsid w:val="00DA302A"/>
    <w:rsid w:val="00DA49FA"/>
    <w:rsid w:val="00DA7988"/>
    <w:rsid w:val="00DE003B"/>
    <w:rsid w:val="00E04FB1"/>
    <w:rsid w:val="00E76059"/>
    <w:rsid w:val="00EB6547"/>
    <w:rsid w:val="00ED3595"/>
    <w:rsid w:val="00F32333"/>
    <w:rsid w:val="00F3616D"/>
    <w:rsid w:val="00F720EB"/>
    <w:rsid w:val="00F72D9E"/>
    <w:rsid w:val="00F760CB"/>
    <w:rsid w:val="00F8651B"/>
    <w:rsid w:val="00F96F3A"/>
    <w:rsid w:val="00FC560F"/>
    <w:rsid w:val="00FE5325"/>
    <w:rsid w:val="00FE5C82"/>
    <w:rsid w:val="00FF4644"/>
    <w:rsid w:val="017D5268"/>
    <w:rsid w:val="04932CE9"/>
    <w:rsid w:val="08BA6A96"/>
    <w:rsid w:val="0A3B7803"/>
    <w:rsid w:val="11E608FC"/>
    <w:rsid w:val="13DA7BA5"/>
    <w:rsid w:val="1DCB4D07"/>
    <w:rsid w:val="21ED3642"/>
    <w:rsid w:val="229261A2"/>
    <w:rsid w:val="35D42920"/>
    <w:rsid w:val="43363A97"/>
    <w:rsid w:val="4D297E0F"/>
    <w:rsid w:val="5CB309A7"/>
    <w:rsid w:val="612D1C65"/>
    <w:rsid w:val="61602863"/>
    <w:rsid w:val="61A24411"/>
    <w:rsid w:val="62A60C61"/>
    <w:rsid w:val="76E91038"/>
    <w:rsid w:val="77F3196E"/>
    <w:rsid w:val="7BA3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35"/>
    <w:rPr>
      <w:rFonts w:ascii="Cambria" w:hAnsi="Cambria" w:eastAsia="黑体"/>
      <w:sz w:val="20"/>
      <w:szCs w:val="20"/>
    </w:rPr>
  </w:style>
  <w:style w:type="paragraph" w:styleId="6">
    <w:name w:val="annotation text"/>
    <w:basedOn w:val="1"/>
    <w:semiHidden/>
    <w:uiPriority w:val="0"/>
    <w:pPr>
      <w:jc w:val="left"/>
    </w:pPr>
  </w:style>
  <w:style w:type="paragraph" w:styleId="7">
    <w:name w:val="Balloon Text"/>
    <w:basedOn w:val="1"/>
    <w:semiHidden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</w:style>
  <w:style w:type="paragraph" w:styleId="11">
    <w:name w:val="toc 2"/>
    <w:basedOn w:val="1"/>
    <w:next w:val="1"/>
    <w:qFormat/>
    <w:uiPriority w:val="39"/>
    <w:pPr>
      <w:ind w:left="420" w:leftChars="200"/>
    </w:pPr>
  </w:style>
  <w:style w:type="paragraph" w:styleId="12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48"/>
      <w:szCs w:val="32"/>
    </w:rPr>
  </w:style>
  <w:style w:type="paragraph" w:styleId="13">
    <w:name w:val="annotation subject"/>
    <w:basedOn w:val="6"/>
    <w:next w:val="6"/>
    <w:semiHidden/>
    <w:qFormat/>
    <w:uiPriority w:val="0"/>
    <w:rPr>
      <w:b/>
      <w:bCs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basedOn w:val="16"/>
    <w:qFormat/>
    <w:uiPriority w:val="0"/>
  </w:style>
  <w:style w:type="character" w:styleId="18">
    <w:name w:val="Hyperlink"/>
    <w:qFormat/>
    <w:uiPriority w:val="99"/>
    <w:rPr>
      <w:color w:val="0000FF"/>
      <w:u w:val="single"/>
    </w:rPr>
  </w:style>
  <w:style w:type="character" w:styleId="19">
    <w:name w:val="annotation reference"/>
    <w:semiHidden/>
    <w:qFormat/>
    <w:uiPriority w:val="0"/>
    <w:rPr>
      <w:sz w:val="21"/>
      <w:szCs w:val="21"/>
    </w:rPr>
  </w:style>
  <w:style w:type="character" w:customStyle="1" w:styleId="20">
    <w:name w:val="毕设正文 Char"/>
    <w:link w:val="21"/>
    <w:qFormat/>
    <w:uiPriority w:val="0"/>
    <w:rPr>
      <w:sz w:val="24"/>
      <w:szCs w:val="21"/>
    </w:rPr>
  </w:style>
  <w:style w:type="paragraph" w:customStyle="1" w:styleId="21">
    <w:name w:val="毕设正文"/>
    <w:basedOn w:val="1"/>
    <w:link w:val="20"/>
    <w:qFormat/>
    <w:uiPriority w:val="0"/>
    <w:pPr>
      <w:overflowPunct w:val="0"/>
      <w:topLinePunct/>
      <w:spacing w:line="460" w:lineRule="exact"/>
      <w:ind w:firstLine="200" w:firstLineChars="200"/>
      <w:jc w:val="left"/>
    </w:pPr>
    <w:rPr>
      <w:kern w:val="0"/>
      <w:sz w:val="24"/>
      <w:szCs w:val="21"/>
    </w:rPr>
  </w:style>
  <w:style w:type="character" w:customStyle="1" w:styleId="22">
    <w:name w:val="文档二级标题 Char"/>
    <w:link w:val="23"/>
    <w:qFormat/>
    <w:uiPriority w:val="0"/>
    <w:rPr>
      <w:rFonts w:eastAsia="宋体"/>
      <w:b/>
      <w:sz w:val="24"/>
      <w:szCs w:val="24"/>
      <w:lang w:val="en-US" w:eastAsia="zh-CN" w:bidi="ar-SA"/>
    </w:rPr>
  </w:style>
  <w:style w:type="paragraph" w:customStyle="1" w:styleId="23">
    <w:name w:val="文档二级标题"/>
    <w:basedOn w:val="24"/>
    <w:link w:val="22"/>
    <w:qFormat/>
    <w:uiPriority w:val="0"/>
    <w:pPr>
      <w:ind w:firstLine="200" w:firstLineChars="200"/>
    </w:pPr>
    <w:rPr>
      <w:rFonts w:eastAsia="宋体"/>
      <w:b/>
    </w:rPr>
  </w:style>
  <w:style w:type="paragraph" w:customStyle="1" w:styleId="24">
    <w:name w:val="知识点"/>
    <w:basedOn w:val="1"/>
    <w:qFormat/>
    <w:uiPriority w:val="0"/>
    <w:pPr>
      <w:spacing w:line="312" w:lineRule="auto"/>
      <w:jc w:val="left"/>
    </w:pPr>
    <w:rPr>
      <w:rFonts w:eastAsia="黑体"/>
      <w:kern w:val="0"/>
      <w:sz w:val="24"/>
    </w:rPr>
  </w:style>
  <w:style w:type="character" w:customStyle="1" w:styleId="25">
    <w:name w:val="表格标题 字符"/>
    <w:link w:val="26"/>
    <w:qFormat/>
    <w:uiPriority w:val="0"/>
    <w:rPr>
      <w:rFonts w:ascii="宋体" w:hAnsi="宋体" w:cs="宋体"/>
      <w:b/>
      <w:sz w:val="21"/>
      <w:szCs w:val="21"/>
    </w:rPr>
  </w:style>
  <w:style w:type="paragraph" w:customStyle="1" w:styleId="26">
    <w:name w:val="表格标题"/>
    <w:basedOn w:val="1"/>
    <w:link w:val="25"/>
    <w:qFormat/>
    <w:uiPriority w:val="0"/>
    <w:pPr>
      <w:autoSpaceDE w:val="0"/>
      <w:autoSpaceDN w:val="0"/>
      <w:spacing w:before="160" w:after="160"/>
      <w:ind w:left="108"/>
      <w:jc w:val="center"/>
    </w:pPr>
    <w:rPr>
      <w:rFonts w:ascii="宋体" w:hAnsi="宋体" w:cs="宋体"/>
      <w:b/>
      <w:kern w:val="0"/>
      <w:szCs w:val="21"/>
    </w:rPr>
  </w:style>
  <w:style w:type="paragraph" w:customStyle="1" w:styleId="27">
    <w:name w:val="项目文档正文"/>
    <w:basedOn w:val="1"/>
    <w:qFormat/>
    <w:uiPriority w:val="0"/>
    <w:pPr>
      <w:overflowPunct w:val="0"/>
      <w:topLinePunct/>
      <w:spacing w:line="460" w:lineRule="exact"/>
      <w:ind w:firstLine="200" w:firstLineChars="200"/>
      <w:jc w:val="left"/>
    </w:pPr>
    <w:rPr>
      <w:kern w:val="0"/>
      <w:sz w:val="24"/>
      <w:szCs w:val="21"/>
    </w:rPr>
  </w:style>
  <w:style w:type="paragraph" w:customStyle="1" w:styleId="28">
    <w:name w:val="表格正文"/>
    <w:basedOn w:val="1"/>
    <w:qFormat/>
    <w:uiPriority w:val="0"/>
    <w:pPr>
      <w:autoSpaceDE w:val="0"/>
      <w:autoSpaceDN w:val="0"/>
      <w:spacing w:line="360" w:lineRule="exact"/>
      <w:jc w:val="left"/>
    </w:pPr>
    <w:rPr>
      <w:rFonts w:ascii="宋体" w:hAnsi="宋体" w:cs="宋体"/>
      <w:kern w:val="0"/>
      <w:szCs w:val="21"/>
    </w:rPr>
  </w:style>
  <w:style w:type="paragraph" w:customStyle="1" w:styleId="29">
    <w:name w:val="文档标注"/>
    <w:basedOn w:val="1"/>
    <w:qFormat/>
    <w:uiPriority w:val="0"/>
    <w:pPr>
      <w:spacing w:line="360" w:lineRule="auto"/>
      <w:jc w:val="center"/>
    </w:pPr>
  </w:style>
  <w:style w:type="paragraph" w:customStyle="1" w:styleId="30">
    <w:name w:val="文档正文"/>
    <w:basedOn w:val="1"/>
    <w:uiPriority w:val="0"/>
    <w:pPr>
      <w:adjustRightInd w:val="0"/>
      <w:spacing w:line="360" w:lineRule="auto"/>
      <w:ind w:firstLine="200" w:firstLineChars="200"/>
    </w:pPr>
    <w:rPr>
      <w:rFonts w:ascii="宋体" w:hAnsi="宋体"/>
      <w:sz w:val="24"/>
    </w:rPr>
  </w:style>
  <w:style w:type="paragraph" w:customStyle="1" w:styleId="31">
    <w:name w:val="表格序号"/>
    <w:basedOn w:val="1"/>
    <w:qFormat/>
    <w:uiPriority w:val="0"/>
    <w:pPr>
      <w:overflowPunct w:val="0"/>
      <w:topLinePunct/>
      <w:spacing w:line="300" w:lineRule="exact"/>
      <w:jc w:val="center"/>
    </w:pPr>
    <w:rPr>
      <w:b/>
      <w:kern w:val="0"/>
      <w:sz w:val="18"/>
      <w:szCs w:val="21"/>
      <w:lang w:val="ru-RU"/>
    </w:rPr>
  </w:style>
  <w:style w:type="paragraph" w:customStyle="1" w:styleId="32">
    <w:name w:val="文档总标题"/>
    <w:basedOn w:val="12"/>
    <w:uiPriority w:val="0"/>
    <w:rPr>
      <w:rFonts w:ascii="黑体" w:eastAsia="黑体"/>
    </w:rPr>
  </w:style>
  <w:style w:type="paragraph" w:customStyle="1" w:styleId="33">
    <w:name w:val="文档章名"/>
    <w:basedOn w:val="1"/>
    <w:uiPriority w:val="0"/>
    <w:pPr>
      <w:jc w:val="center"/>
    </w:pPr>
    <w:rPr>
      <w:b/>
      <w:sz w:val="36"/>
    </w:rPr>
  </w:style>
  <w:style w:type="paragraph" w:customStyle="1" w:styleId="34">
    <w:name w:val="毕设图表名称"/>
    <w:basedOn w:val="1"/>
    <w:qFormat/>
    <w:uiPriority w:val="0"/>
    <w:pPr>
      <w:overflowPunct w:val="0"/>
      <w:topLinePunct/>
      <w:spacing w:line="360" w:lineRule="exact"/>
      <w:ind w:firstLine="420" w:firstLineChars="200"/>
      <w:jc w:val="center"/>
    </w:pPr>
    <w:rPr>
      <w:b/>
      <w:kern w:val="0"/>
      <w:sz w:val="18"/>
      <w:szCs w:val="21"/>
      <w:lang w:val="ru-RU"/>
    </w:rPr>
  </w:style>
  <w:style w:type="paragraph" w:customStyle="1" w:styleId="35">
    <w:name w:val="图表名称"/>
    <w:basedOn w:val="1"/>
    <w:qFormat/>
    <w:uiPriority w:val="0"/>
    <w:pPr>
      <w:overflowPunct w:val="0"/>
      <w:topLinePunct/>
      <w:spacing w:line="360" w:lineRule="exact"/>
      <w:ind w:firstLine="420" w:firstLineChars="200"/>
      <w:jc w:val="center"/>
    </w:pPr>
    <w:rPr>
      <w:b/>
      <w:kern w:val="0"/>
      <w:sz w:val="18"/>
      <w:szCs w:val="21"/>
      <w:lang w:val="ru-RU"/>
    </w:rPr>
  </w:style>
  <w:style w:type="paragraph" w:customStyle="1" w:styleId="36">
    <w:name w:val="一级标题"/>
    <w:uiPriority w:val="0"/>
    <w:rPr>
      <w:rFonts w:ascii="Times New Roman" w:hAnsi="Times New Roman" w:eastAsia="华文中宋" w:cs="Times New Roman"/>
      <w:b/>
      <w:kern w:val="2"/>
      <w:sz w:val="30"/>
      <w:szCs w:val="24"/>
      <w:lang w:val="en-US" w:eastAsia="zh-CN" w:bidi="ar-SA"/>
    </w:rPr>
  </w:style>
  <w:style w:type="paragraph" w:customStyle="1" w:styleId="37">
    <w:name w:val="文档一级标题"/>
    <w:basedOn w:val="1"/>
    <w:qFormat/>
    <w:uiPriority w:val="0"/>
    <w:pPr>
      <w:ind w:firstLine="200" w:firstLineChars="200"/>
    </w:pPr>
    <w:rPr>
      <w:b/>
      <w:sz w:val="28"/>
    </w:rPr>
  </w:style>
  <w:style w:type="paragraph" w:customStyle="1" w:styleId="38">
    <w:name w:val="二级标题"/>
    <w:basedOn w:val="3"/>
    <w:qFormat/>
    <w:uiPriority w:val="0"/>
    <w:pPr>
      <w:keepNext w:val="0"/>
      <w:keepLines w:val="0"/>
      <w:overflowPunct w:val="0"/>
      <w:topLinePunct/>
      <w:spacing w:before="50" w:beforeLines="50" w:after="50" w:afterLines="50" w:line="240" w:lineRule="auto"/>
      <w:jc w:val="left"/>
    </w:pPr>
    <w:rPr>
      <w:rFonts w:ascii="Times New Roman" w:hAnsi="Times New Roman"/>
      <w:bCs w:val="0"/>
      <w:kern w:val="0"/>
      <w:sz w:val="28"/>
      <w:szCs w:val="28"/>
    </w:rPr>
  </w:style>
  <w:style w:type="paragraph" w:customStyle="1" w:styleId="39">
    <w:name w:val="内容"/>
    <w:basedOn w:val="1"/>
    <w:uiPriority w:val="0"/>
    <w:pPr>
      <w:spacing w:line="288" w:lineRule="auto"/>
      <w:ind w:firstLine="200" w:firstLineChars="200"/>
    </w:pPr>
  </w:style>
  <w:style w:type="paragraph" w:customStyle="1" w:styleId="40">
    <w:name w:val="毕设三级标题"/>
    <w:basedOn w:val="4"/>
    <w:qFormat/>
    <w:uiPriority w:val="0"/>
    <w:pPr>
      <w:keepNext w:val="0"/>
      <w:keepLines w:val="0"/>
      <w:overflowPunct w:val="0"/>
      <w:topLinePunct/>
      <w:spacing w:before="120" w:beforeLines="50" w:after="120" w:afterLines="50" w:line="240" w:lineRule="auto"/>
      <w:ind w:firstLine="420"/>
      <w:jc w:val="left"/>
    </w:pPr>
    <w:rPr>
      <w:kern w:val="0"/>
      <w:sz w:val="24"/>
      <w:szCs w:val="24"/>
      <w:lang w:val="ru-RU"/>
    </w:rPr>
  </w:style>
  <w:style w:type="paragraph" w:customStyle="1" w:styleId="41">
    <w:name w:val="文档节名"/>
    <w:basedOn w:val="1"/>
    <w:qFormat/>
    <w:uiPriority w:val="0"/>
    <w:pPr>
      <w:spacing w:line="360" w:lineRule="auto"/>
    </w:pPr>
    <w:rPr>
      <w:b/>
      <w:sz w:val="32"/>
    </w:rPr>
  </w:style>
  <w:style w:type="character" w:customStyle="1" w:styleId="42">
    <w:name w:val="15"/>
    <w:basedOn w:val="16"/>
    <w:uiPriority w:val="0"/>
    <w:rPr>
      <w:rFonts w:hint="default" w:ascii="Times New Roman" w:hAnsi="Times New Roman" w:cs="Times New Roman"/>
    </w:rPr>
  </w:style>
  <w:style w:type="character" w:customStyle="1" w:styleId="43">
    <w:name w:val="10"/>
    <w:basedOn w:val="16"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sy</Company>
  <Pages>32</Pages>
  <Words>2580</Words>
  <Characters>3465</Characters>
  <Lines>1</Lines>
  <Paragraphs>1</Paragraphs>
  <TotalTime>0</TotalTime>
  <ScaleCrop>false</ScaleCrop>
  <LinksUpToDate>false</LinksUpToDate>
  <CharactersWithSpaces>3780</CharactersWithSpaces>
  <Application>WPS Office_12.1.0.25865_F1E327BC-269C-435d-A152-05C5408002CA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2026-06-17T00:43:00Z</dcterms:created>
  <dc:creator>jiangwen</dc:creator>
  <cp:lastModifiedBy>WPS_1772848863</cp:lastModifiedBy>
  <dcterms:modified xsi:type="dcterms:W3CDTF">2026-06-17T01:53:25Z</dcterms:modified>
  <dc:title>                            项目组号        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DBE46CD8C5414716B703B2B0B04B1A38_12</vt:lpwstr>
  </property>
  <property fmtid="{D5CDD505-2E9C-101B-9397-08002B2CF9AE}" pid="4" name="KSOTemplateDocerSaveRecord">
    <vt:lpwstr>eyJoZGlkIjoiYjM5ZDBmMjk3YmQ1OGY0MTZiODg1MmJlMDM0MjdlNmUiLCJ1c2VySWQiOiIxODA3OTc0NzYxIn0=</vt:lpwstr>
  </property>
</Properties>
</file>