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10FB5" w14:textId="3B26BB6B" w:rsidR="000A2404" w:rsidRDefault="008E4A40" w:rsidP="000A2404">
      <w:pPr>
        <w:jc w:val="center"/>
        <w:rPr>
          <w:rFonts w:ascii="黑体" w:eastAsia="黑体" w:hAnsi="黑体"/>
          <w:sz w:val="72"/>
          <w:szCs w:val="56"/>
        </w:rPr>
      </w:pP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58240" behindDoc="0" locked="0" layoutInCell="1" allowOverlap="1" wp14:anchorId="443A17EE" wp14:editId="3DE7B320">
            <wp:simplePos x="0" y="0"/>
            <wp:positionH relativeFrom="column">
              <wp:posOffset>-327025</wp:posOffset>
            </wp:positionH>
            <wp:positionV relativeFrom="paragraph">
              <wp:posOffset>-166370</wp:posOffset>
            </wp:positionV>
            <wp:extent cx="1396114" cy="1289050"/>
            <wp:effectExtent l="0" t="0" r="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114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58241" behindDoc="0" locked="0" layoutInCell="1" allowOverlap="1" wp14:anchorId="0D56BF01" wp14:editId="23C9AE01">
            <wp:simplePos x="0" y="0"/>
            <wp:positionH relativeFrom="column">
              <wp:posOffset>3533140</wp:posOffset>
            </wp:positionH>
            <wp:positionV relativeFrom="paragraph">
              <wp:posOffset>4445</wp:posOffset>
            </wp:positionV>
            <wp:extent cx="2480979" cy="1006475"/>
            <wp:effectExtent l="0" t="0" r="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79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B5128" w14:textId="66C426B5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2DF81C15" w14:textId="77777777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0290516D" w14:textId="13A1D36A" w:rsidR="00DD3A29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  <w:r w:rsidRPr="000A2404">
        <w:rPr>
          <w:rFonts w:ascii="黑体" w:eastAsia="黑体" w:hAnsi="黑体" w:hint="eastAsia"/>
          <w:sz w:val="72"/>
          <w:szCs w:val="56"/>
        </w:rPr>
        <w:t>实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验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报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告</w:t>
      </w:r>
    </w:p>
    <w:p w14:paraId="2D5C972B" w14:textId="5420233D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6FF4B419" w14:textId="19AE143A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464AB356" w14:textId="77777777" w:rsidR="000A2404" w:rsidRP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5BFF726F" w14:textId="6135243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题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目：</w:t>
      </w:r>
      <w:r w:rsidR="00EA45D8">
        <w:rPr>
          <w:rFonts w:ascii="黑体" w:eastAsia="黑体" w:hAnsi="黑体" w:hint="eastAsia"/>
          <w:sz w:val="40"/>
          <w:szCs w:val="36"/>
        </w:rPr>
        <w:t>交流电桥</w:t>
      </w:r>
    </w:p>
    <w:p w14:paraId="6AC98FFC" w14:textId="37318F3E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院：物理学院</w:t>
      </w:r>
    </w:p>
    <w:p w14:paraId="102784D1" w14:textId="7BA34EE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号：1</w:t>
      </w:r>
      <w:r w:rsidRPr="000A2404">
        <w:rPr>
          <w:rFonts w:ascii="黑体" w:eastAsia="黑体" w:hAnsi="黑体"/>
          <w:sz w:val="40"/>
          <w:szCs w:val="36"/>
        </w:rPr>
        <w:t>1210615</w:t>
      </w:r>
    </w:p>
    <w:p w14:paraId="1A983359" w14:textId="2A8255E5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姓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名：</w:t>
      </w:r>
      <w:proofErr w:type="gramStart"/>
      <w:r w:rsidRPr="000A2404">
        <w:rPr>
          <w:rFonts w:ascii="黑体" w:eastAsia="黑体" w:hAnsi="黑体" w:hint="eastAsia"/>
          <w:sz w:val="40"/>
          <w:szCs w:val="36"/>
        </w:rPr>
        <w:t>石航瑞</w:t>
      </w:r>
      <w:proofErr w:type="gramEnd"/>
    </w:p>
    <w:p w14:paraId="5E13A201" w14:textId="63016FB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组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别：</w:t>
      </w:r>
      <w:r w:rsidR="00B45C79">
        <w:rPr>
          <w:rFonts w:ascii="黑体" w:eastAsia="黑体" w:hAnsi="黑体" w:hint="eastAsia"/>
          <w:sz w:val="40"/>
          <w:szCs w:val="36"/>
        </w:rPr>
        <w:t>X</w:t>
      </w:r>
      <w:r w:rsidR="00B45C79">
        <w:rPr>
          <w:rFonts w:ascii="黑体" w:eastAsia="黑体" w:hAnsi="黑体"/>
          <w:sz w:val="40"/>
          <w:szCs w:val="36"/>
        </w:rPr>
        <w:t>2</w:t>
      </w:r>
    </w:p>
    <w:p w14:paraId="5D7F22BA" w14:textId="233B9796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实验地点：唐敖庆楼</w:t>
      </w:r>
      <w:r>
        <w:rPr>
          <w:rFonts w:ascii="黑体" w:eastAsia="黑体" w:hAnsi="黑体" w:hint="eastAsia"/>
          <w:sz w:val="40"/>
          <w:szCs w:val="36"/>
        </w:rPr>
        <w:t>B区</w:t>
      </w:r>
    </w:p>
    <w:p w14:paraId="68215D85" w14:textId="2383F557" w:rsid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实验时间：</w:t>
      </w:r>
      <w:r w:rsidRPr="000A2404">
        <w:rPr>
          <w:rFonts w:ascii="黑体" w:eastAsia="黑体" w:hAnsi="黑体"/>
          <w:sz w:val="40"/>
          <w:szCs w:val="36"/>
        </w:rPr>
        <w:t>202</w:t>
      </w:r>
      <w:r w:rsidR="008B2A9C">
        <w:rPr>
          <w:rFonts w:ascii="黑体" w:eastAsia="黑体" w:hAnsi="黑体"/>
          <w:sz w:val="40"/>
          <w:szCs w:val="36"/>
        </w:rPr>
        <w:t>3</w:t>
      </w:r>
      <w:r w:rsidRPr="000A2404">
        <w:rPr>
          <w:rFonts w:ascii="黑体" w:eastAsia="黑体" w:hAnsi="黑体"/>
          <w:sz w:val="40"/>
          <w:szCs w:val="36"/>
        </w:rPr>
        <w:t>年</w:t>
      </w:r>
      <w:r w:rsidR="00EA45D8">
        <w:rPr>
          <w:rFonts w:ascii="黑体" w:eastAsia="黑体" w:hAnsi="黑体"/>
          <w:sz w:val="40"/>
          <w:szCs w:val="36"/>
        </w:rPr>
        <w:t>6</w:t>
      </w:r>
      <w:r w:rsidRPr="000A2404">
        <w:rPr>
          <w:rFonts w:ascii="黑体" w:eastAsia="黑体" w:hAnsi="黑体"/>
          <w:sz w:val="40"/>
          <w:szCs w:val="36"/>
        </w:rPr>
        <w:t>月</w:t>
      </w:r>
      <w:r w:rsidR="00EA45D8">
        <w:rPr>
          <w:rFonts w:ascii="黑体" w:eastAsia="黑体" w:hAnsi="黑体"/>
          <w:sz w:val="40"/>
          <w:szCs w:val="36"/>
        </w:rPr>
        <w:t>1</w:t>
      </w:r>
      <w:r w:rsidRPr="000A2404">
        <w:rPr>
          <w:rFonts w:ascii="黑体" w:eastAsia="黑体" w:hAnsi="黑体"/>
          <w:sz w:val="40"/>
          <w:szCs w:val="36"/>
        </w:rPr>
        <w:t>日</w:t>
      </w:r>
    </w:p>
    <w:p w14:paraId="66A7A051" w14:textId="00590ADD" w:rsidR="00C61E3A" w:rsidRPr="00A4699F" w:rsidRDefault="00A4699F" w:rsidP="00A4699F">
      <w:pPr>
        <w:widowControl/>
        <w:jc w:val="left"/>
        <w:rPr>
          <w:rFonts w:ascii="黑体" w:eastAsia="黑体" w:hAnsi="黑体"/>
          <w:sz w:val="40"/>
          <w:szCs w:val="36"/>
        </w:rPr>
      </w:pPr>
      <w:r>
        <w:rPr>
          <w:rFonts w:ascii="黑体" w:eastAsia="黑体" w:hAnsi="黑体"/>
          <w:sz w:val="40"/>
          <w:szCs w:val="36"/>
        </w:rPr>
        <w:br w:type="page"/>
      </w:r>
    </w:p>
    <w:p w14:paraId="1333A6F7" w14:textId="03EFEDE1" w:rsidR="00EE4D6A" w:rsidRDefault="005E0F97" w:rsidP="00463745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463745">
        <w:rPr>
          <w:rFonts w:ascii="黑体" w:eastAsia="黑体" w:hAnsi="黑体" w:hint="eastAsia"/>
          <w:sz w:val="28"/>
          <w:szCs w:val="28"/>
        </w:rPr>
        <w:lastRenderedPageBreak/>
        <w:t>实验原理</w:t>
      </w:r>
    </w:p>
    <w:p w14:paraId="42CE969B" w14:textId="4DB32B46" w:rsidR="00A36438" w:rsidRPr="001F361B" w:rsidRDefault="00A36438" w:rsidP="00A36438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交流电桥是能准确测量电感、电容、互感的常用仪器，与电感、电容有关的其他物理量如电源频率、介电常量、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A36438">
        <w:rPr>
          <w:rFonts w:ascii="宋体" w:hAnsi="宋体" w:hint="eastAsia"/>
          <w:szCs w:val="24"/>
        </w:rPr>
        <w:t>值，以及磁导率等也可以用交流电桥来测量。交流电桥的电路形式与直流电桥相同，都是采用比较法进行测量，如图1所示。和直流电桥不同的是，电源换成交流信号源，示零器采用高灵敏度的交流毫伏表，</w:t>
      </w:r>
      <w:proofErr w:type="gramStart"/>
      <w:r w:rsidRPr="00A36438">
        <w:rPr>
          <w:rFonts w:ascii="宋体" w:hAnsi="宋体" w:hint="eastAsia"/>
          <w:szCs w:val="24"/>
        </w:rPr>
        <w:t>四个桥臂中</w:t>
      </w:r>
      <w:proofErr w:type="gramEnd"/>
      <w:r w:rsidRPr="00A36438">
        <w:rPr>
          <w:rFonts w:ascii="宋体" w:hAnsi="宋体" w:hint="eastAsia"/>
          <w:szCs w:val="24"/>
        </w:rPr>
        <w:t>各元件不都是电阻，它们可以是电容、电感及其组合，用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1</m:t>
            </m:r>
          </m:sub>
        </m:sSub>
      </m:oMath>
      <w:r w:rsidRPr="00A36438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2</m:t>
            </m:r>
          </m:sub>
        </m:sSub>
      </m:oMath>
      <w:r w:rsidRPr="00A36438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 w:rsidRPr="00A36438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Pr="00A36438">
        <w:rPr>
          <w:rFonts w:ascii="宋体" w:hAnsi="宋体" w:hint="eastAsia"/>
          <w:szCs w:val="24"/>
        </w:rPr>
        <w:t>表示</w:t>
      </w:r>
      <w:proofErr w:type="gramStart"/>
      <w:r w:rsidRPr="00A36438">
        <w:rPr>
          <w:rFonts w:ascii="宋体" w:hAnsi="宋体" w:hint="eastAsia"/>
          <w:szCs w:val="24"/>
        </w:rPr>
        <w:t>四个桥臂的</w:t>
      </w:r>
      <w:proofErr w:type="gramEnd"/>
      <w:r w:rsidRPr="00A36438">
        <w:rPr>
          <w:rFonts w:ascii="宋体" w:hAnsi="宋体" w:hint="eastAsia"/>
          <w:szCs w:val="24"/>
        </w:rPr>
        <w:t>复阻抗。每个臂中电流的相位与电压的相位相比，可以滞后、超前或同相。</w:t>
      </w:r>
    </w:p>
    <w:p w14:paraId="0A747FDE" w14:textId="0E863C6A" w:rsidR="00A36438" w:rsidRDefault="00A36438" w:rsidP="00A36438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由于交流电桥中含有电感、电容等元件，因此，电桥的平衡条件为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D</m:t>
            </m:r>
          </m:sub>
        </m:sSub>
      </m:oMath>
      <w:r w:rsidRPr="00A36438">
        <w:rPr>
          <w:rFonts w:ascii="宋体" w:hAnsi="宋体" w:hint="eastAsia"/>
          <w:szCs w:val="24"/>
        </w:rPr>
        <w:t>，即当</w:t>
      </w:r>
      <m:oMath>
        <m:r>
          <w:rPr>
            <w:rFonts w:ascii="Cambria Math" w:hAnsi="Cambria Math" w:hint="eastAsia"/>
            <w:szCs w:val="24"/>
          </w:rPr>
          <m:t>B</m:t>
        </m:r>
      </m:oMath>
      <w:r w:rsidRPr="00A36438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D</m:t>
        </m:r>
      </m:oMath>
      <w:r w:rsidRPr="00A36438">
        <w:rPr>
          <w:rFonts w:ascii="宋体" w:hAnsi="宋体" w:hint="eastAsia"/>
          <w:szCs w:val="24"/>
        </w:rPr>
        <w:t>两点任何时刻电压的大小及相位都相等时，电桥便达到平衡，有</w:t>
      </w:r>
    </w:p>
    <w:p w14:paraId="78AE8EDA" w14:textId="4586EAA7" w:rsidR="00FB1887" w:rsidRPr="005E42F2" w:rsidRDefault="005E42F2" w:rsidP="00A3643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</m:oMath>
      </m:oMathPara>
    </w:p>
    <w:p w14:paraId="6B873DA0" w14:textId="3ABFCBE6" w:rsidR="00142552" w:rsidRPr="005E42F2" w:rsidRDefault="00142552" w:rsidP="00142552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</m:oMath>
      </m:oMathPara>
    </w:p>
    <w:p w14:paraId="325A2D08" w14:textId="77777777" w:rsidR="00A36438" w:rsidRDefault="00A36438" w:rsidP="00A36438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因为</w:t>
      </w:r>
    </w:p>
    <w:p w14:paraId="201245E0" w14:textId="65E78113" w:rsidR="00456940" w:rsidRPr="006F6495" w:rsidRDefault="00456940" w:rsidP="006F6495">
      <w:pPr>
        <w:ind w:firstLineChars="200" w:firstLine="480"/>
        <w:jc w:val="center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AB7F95">
        <w:rPr>
          <w:rFonts w:ascii="宋体" w:hAnsi="宋体" w:hint="eastAsia"/>
          <w:szCs w:val="24"/>
        </w:rPr>
        <w:t>,</w:t>
      </w:r>
      <w:r w:rsidR="00AB7F95">
        <w:rPr>
          <w:rFonts w:ascii="宋体" w:hAnsi="宋体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</w:p>
    <w:p w14:paraId="487E6D63" w14:textId="77777777" w:rsidR="00A36438" w:rsidRDefault="00A36438" w:rsidP="00A36438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从而可得</w:t>
      </w:r>
    </w:p>
    <w:p w14:paraId="1A1A7859" w14:textId="4F82A0D7" w:rsidR="006F6495" w:rsidRPr="005E114F" w:rsidRDefault="005E114F" w:rsidP="00A3643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26BFA3B0" w14:textId="6D8FFA63" w:rsidR="00A36438" w:rsidRDefault="00A36438" w:rsidP="00A36438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这就是交流电桥的平衡条件。若把复阻抗写成指数式，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φ</m:t>
                </m:r>
                <m:ctrlPr>
                  <w:rPr>
                    <w:rFonts w:ascii="Cambria Math" w:hAnsi="Cambria Math"/>
                    <w:szCs w:val="24"/>
                  </w:rPr>
                </m:ctrlP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sup>
        </m:sSup>
      </m:oMath>
      <w:r w:rsidRPr="00A36438">
        <w:rPr>
          <w:rFonts w:ascii="宋体" w:hAnsi="宋体"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 w:rsidRPr="00A36438">
        <w:rPr>
          <w:rFonts w:ascii="宋体" w:hAnsi="宋体" w:hint="eastAsia"/>
          <w:szCs w:val="24"/>
        </w:rPr>
        <w:t>为模量,</w:t>
      </w:r>
      <w:r w:rsidR="0021137C" w:rsidRPr="0021137C">
        <w:rPr>
          <w:rFonts w:ascii="Cambria Math" w:hAnsi="Cambria Math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φ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proofErr w:type="gramStart"/>
      <w:r w:rsidRPr="00A36438">
        <w:rPr>
          <w:rFonts w:ascii="宋体" w:hAnsi="宋体" w:hint="eastAsia"/>
          <w:szCs w:val="24"/>
        </w:rPr>
        <w:t>为幅角</w:t>
      </w:r>
      <w:proofErr w:type="gramEnd"/>
      <w:r w:rsidRPr="00A36438">
        <w:rPr>
          <w:rFonts w:ascii="宋体" w:hAnsi="宋体" w:hint="eastAsia"/>
          <w:szCs w:val="24"/>
        </w:rPr>
        <w:t>，则式（1)相当于</w:t>
      </w:r>
    </w:p>
    <w:p w14:paraId="41CA2B1D" w14:textId="700CE218" w:rsidR="00976CC6" w:rsidRPr="00976CC6" w:rsidRDefault="00976CC6" w:rsidP="00A3643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72E16B91" w14:textId="17112100" w:rsidR="00976CC6" w:rsidRPr="00C03DCE" w:rsidRDefault="00C03DCE" w:rsidP="00A3643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φ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e>
              </m:d>
            </m:e>
          </m:eqArr>
        </m:oMath>
      </m:oMathPara>
    </w:p>
    <w:p w14:paraId="101B1EC9" w14:textId="7B78AD7A" w:rsidR="00403EF9" w:rsidRDefault="00403EF9" w:rsidP="00295D14">
      <w:pPr>
        <w:ind w:firstLineChars="200" w:firstLine="480"/>
        <w:jc w:val="center"/>
      </w:pPr>
    </w:p>
    <w:p w14:paraId="0C77451C" w14:textId="5AC3442B" w:rsidR="00295D14" w:rsidRDefault="00403EF9" w:rsidP="00295D14">
      <w:pPr>
        <w:ind w:firstLineChars="200" w:firstLine="480"/>
        <w:jc w:val="center"/>
        <w:rPr>
          <w:rFonts w:ascii="宋体" w:hAnsi="宋体"/>
          <w:szCs w:val="24"/>
        </w:rPr>
      </w:pPr>
      <w:r w:rsidRPr="00403EF9">
        <w:drawing>
          <wp:inline distT="0" distB="0" distL="0" distR="0" wp14:anchorId="76D30100" wp14:editId="0689425B">
            <wp:extent cx="2233909" cy="2433099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00" t="53130" r="13541" b="18445"/>
                    <a:stretch/>
                  </pic:blipFill>
                  <pic:spPr bwMode="auto">
                    <a:xfrm>
                      <a:off x="0" y="0"/>
                      <a:ext cx="2234109" cy="243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B24A" w14:textId="10A81FF7" w:rsidR="00295D14" w:rsidRDefault="00295D14" w:rsidP="00295D14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图1</w:t>
      </w:r>
      <w:r>
        <w:rPr>
          <w:rFonts w:ascii="宋体" w:hAnsi="宋体"/>
          <w:szCs w:val="24"/>
        </w:rPr>
        <w:t xml:space="preserve"> </w:t>
      </w:r>
      <w:r w:rsidR="0087311F">
        <w:rPr>
          <w:rFonts w:ascii="宋体" w:hAnsi="宋体" w:hint="eastAsia"/>
          <w:szCs w:val="24"/>
        </w:rPr>
        <w:t>交流电桥原理图</w:t>
      </w:r>
    </w:p>
    <w:p w14:paraId="08F983C6" w14:textId="12D74215" w:rsidR="00BB47A1" w:rsidRPr="00572100" w:rsidRDefault="00A36438" w:rsidP="00A51A11">
      <w:pPr>
        <w:ind w:firstLineChars="200" w:firstLine="480"/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由此可见，交流电桥平衡时，除了阻抗大小满足比例关</w:t>
      </w:r>
      <w:r w:rsidR="008B1057" w:rsidRPr="00572100">
        <w:rPr>
          <w:rFonts w:ascii="宋体" w:hAnsi="宋体" w:hint="eastAsia"/>
          <w:szCs w:val="24"/>
        </w:rPr>
        <w:t>系式</w:t>
      </w:r>
      <m:oMath>
        <m:r>
          <w:rPr>
            <w:rFonts w:ascii="Cambria Math" w:hAnsi="Cambria Math"/>
            <w:szCs w:val="24"/>
          </w:rPr>
          <m:t>(2)</m:t>
        </m:r>
      </m:oMath>
      <w:r w:rsidR="008B1057" w:rsidRPr="00572100">
        <w:rPr>
          <w:rFonts w:ascii="宋体" w:hAnsi="宋体" w:hint="eastAsia"/>
          <w:szCs w:val="24"/>
        </w:rPr>
        <w:t>外</w:t>
      </w:r>
      <w:r w:rsidR="00BB47A1" w:rsidRPr="00572100">
        <w:rPr>
          <w:rFonts w:ascii="宋体" w:hAnsi="宋体" w:hint="eastAsia"/>
          <w:szCs w:val="24"/>
        </w:rPr>
        <w:t>，阻抗的</w:t>
      </w:r>
      <w:proofErr w:type="gramStart"/>
      <w:r w:rsidR="00BB47A1" w:rsidRPr="00572100">
        <w:rPr>
          <w:rFonts w:ascii="宋体" w:hAnsi="宋体" w:hint="eastAsia"/>
          <w:szCs w:val="24"/>
        </w:rPr>
        <w:t>幅角还要</w:t>
      </w:r>
      <w:proofErr w:type="gramEnd"/>
      <w:r w:rsidR="00BB47A1" w:rsidRPr="00572100">
        <w:rPr>
          <w:rFonts w:ascii="宋体" w:hAnsi="宋体" w:hint="eastAsia"/>
          <w:szCs w:val="24"/>
        </w:rPr>
        <w:t>满足式</w:t>
      </w:r>
      <m:oMath>
        <m:r>
          <w:rPr>
            <w:rFonts w:ascii="Cambria Math" w:hAnsi="Cambria Math"/>
            <w:szCs w:val="24"/>
          </w:rPr>
          <m:t>(3)</m:t>
        </m:r>
      </m:oMath>
      <w:r w:rsidR="00BB47A1" w:rsidRPr="00572100">
        <w:rPr>
          <w:rFonts w:ascii="宋体" w:hAnsi="宋体" w:hint="eastAsia"/>
          <w:szCs w:val="24"/>
        </w:rPr>
        <w:t>，这就是交流电桥和直流电桥的主要差别。从理论上讲，调节直流电桥的</w:t>
      </w:r>
      <w:proofErr w:type="gramStart"/>
      <w:r w:rsidR="00BB47A1" w:rsidRPr="00572100">
        <w:rPr>
          <w:rFonts w:ascii="宋体" w:hAnsi="宋体" w:hint="eastAsia"/>
          <w:szCs w:val="24"/>
        </w:rPr>
        <w:t>任一桥臂都可能</w:t>
      </w:r>
      <w:proofErr w:type="gramEnd"/>
      <w:r w:rsidR="00BB47A1" w:rsidRPr="00572100">
        <w:rPr>
          <w:rFonts w:ascii="宋体" w:hAnsi="宋体" w:hint="eastAsia"/>
          <w:szCs w:val="24"/>
        </w:rPr>
        <w:t>使电桥平衡，而交流电桥则不同，它</w:t>
      </w:r>
      <w:proofErr w:type="gramStart"/>
      <w:r w:rsidR="00BB47A1" w:rsidRPr="00572100">
        <w:rPr>
          <w:rFonts w:ascii="宋体" w:hAnsi="宋体" w:hint="eastAsia"/>
          <w:szCs w:val="24"/>
        </w:rPr>
        <w:t>要求桥臂的</w:t>
      </w:r>
      <w:proofErr w:type="gramEnd"/>
      <w:r w:rsidR="00BB47A1" w:rsidRPr="00572100">
        <w:rPr>
          <w:rFonts w:ascii="宋体" w:hAnsi="宋体" w:hint="eastAsia"/>
          <w:szCs w:val="24"/>
        </w:rPr>
        <w:t>阻抗大小满足式</w:t>
      </w:r>
      <m:oMath>
        <m:r>
          <w:rPr>
            <w:rFonts w:ascii="Cambria Math" w:hAnsi="Cambria Math"/>
            <w:szCs w:val="24"/>
          </w:rPr>
          <m:t>(2)</m:t>
        </m:r>
      </m:oMath>
      <w:r w:rsidR="00BB47A1" w:rsidRPr="00572100">
        <w:rPr>
          <w:rFonts w:ascii="宋体" w:hAnsi="宋体" w:hint="eastAsia"/>
          <w:szCs w:val="24"/>
        </w:rPr>
        <w:t>，还要求四个臂中电流和电压的相差满足式</w:t>
      </w:r>
      <m:oMath>
        <m:r>
          <w:rPr>
            <w:rFonts w:ascii="Cambria Math" w:hAnsi="Cambria Math"/>
            <w:kern w:val="0"/>
            <w:szCs w:val="24"/>
          </w:rPr>
          <m:t>(3)</m:t>
        </m:r>
      </m:oMath>
      <w:r w:rsidR="00BB47A1" w:rsidRPr="00572100">
        <w:rPr>
          <w:rFonts w:ascii="宋体" w:hAnsi="宋体" w:hint="eastAsia"/>
          <w:szCs w:val="24"/>
        </w:rPr>
        <w:t>。利用式</w:t>
      </w:r>
      <m:oMath>
        <m:r>
          <w:rPr>
            <w:rFonts w:ascii="Cambria Math" w:hAnsi="Cambria Math"/>
            <w:szCs w:val="24"/>
          </w:rPr>
          <m:t>(3)</m:t>
        </m:r>
      </m:oMath>
      <w:r w:rsidR="00BB47A1" w:rsidRPr="00572100">
        <w:rPr>
          <w:rFonts w:ascii="宋体" w:hAnsi="宋体" w:hint="eastAsia"/>
          <w:szCs w:val="24"/>
        </w:rPr>
        <w:t>，可以判断电桥能否实现平衡，如果相邻两臂是纯电阻，例如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A51A11" w:rsidRPr="00572100">
        <w:rPr>
          <w:rFonts w:ascii="宋体" w:hAnsi="宋体" w:hint="eastAsia"/>
          <w:szCs w:val="24"/>
        </w:rPr>
        <w:t>,</w:t>
      </w:r>
      <w:r w:rsidR="00A51A11" w:rsidRPr="00572100">
        <w:rPr>
          <w:rFonts w:ascii="宋体" w:hAnsi="宋体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BB47A1" w:rsidRPr="00572100">
        <w:rPr>
          <w:rFonts w:ascii="宋体" w:hAnsi="宋体" w:hint="eastAsia"/>
          <w:szCs w:val="24"/>
        </w:rPr>
        <w:t>，则另两</w:t>
      </w:r>
      <w:proofErr w:type="gramStart"/>
      <w:r w:rsidR="00BB47A1" w:rsidRPr="00572100">
        <w:rPr>
          <w:rFonts w:ascii="宋体" w:hAnsi="宋体" w:hint="eastAsia"/>
          <w:szCs w:val="24"/>
        </w:rPr>
        <w:t>臂必须</w:t>
      </w:r>
      <w:proofErr w:type="gramEnd"/>
      <w:r w:rsidR="00BB47A1" w:rsidRPr="00572100">
        <w:rPr>
          <w:rFonts w:ascii="宋体" w:hAnsi="宋体" w:hint="eastAsia"/>
          <w:szCs w:val="24"/>
        </w:rPr>
        <w:t>同是电感性阻抗或电容性阻抗。如果相对两臂接入电阻，例如</w:t>
      </w:r>
      <w:r w:rsidR="00C05D75" w:rsidRPr="00572100">
        <w:rPr>
          <w:rFonts w:ascii="宋体" w:hAnsi="宋体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05D75" w:rsidRPr="00572100">
        <w:rPr>
          <w:rFonts w:ascii="宋体" w:hAnsi="宋体" w:hint="eastAsia"/>
          <w:szCs w:val="24"/>
        </w:rPr>
        <w:t>,</w:t>
      </w:r>
      <w:r w:rsidR="00C05D75" w:rsidRPr="00572100">
        <w:rPr>
          <w:rFonts w:ascii="宋体" w:hAnsi="宋体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BB47A1" w:rsidRPr="00572100">
        <w:rPr>
          <w:rFonts w:ascii="宋体" w:hAnsi="宋体" w:hint="eastAsia"/>
          <w:szCs w:val="24"/>
        </w:rPr>
        <w:t>，则其他相对两臂之一应接入电感性阻抗，而另一</w:t>
      </w:r>
      <w:r w:rsidR="00BB47A1" w:rsidRPr="00572100">
        <w:rPr>
          <w:rFonts w:ascii="宋体" w:hAnsi="宋体" w:hint="eastAsia"/>
          <w:szCs w:val="24"/>
        </w:rPr>
        <w:lastRenderedPageBreak/>
        <w:t>臂应接入电容性阻抗。总之，用四个不同性质的阻抗任意组成交流电桥不一定能够平衡，必须根据阻抗的特性来</w:t>
      </w:r>
      <w:proofErr w:type="gramStart"/>
      <w:r w:rsidR="00BB47A1" w:rsidRPr="00572100">
        <w:rPr>
          <w:rFonts w:ascii="宋体" w:hAnsi="宋体" w:hint="eastAsia"/>
          <w:szCs w:val="24"/>
        </w:rPr>
        <w:t>决定各臂的</w:t>
      </w:r>
      <w:proofErr w:type="gramEnd"/>
      <w:r w:rsidR="00BB47A1" w:rsidRPr="00572100">
        <w:rPr>
          <w:rFonts w:ascii="宋体" w:hAnsi="宋体" w:hint="eastAsia"/>
          <w:szCs w:val="24"/>
        </w:rPr>
        <w:t>选择。</w:t>
      </w:r>
    </w:p>
    <w:p w14:paraId="6740FBF3" w14:textId="348CEE83" w:rsidR="00BB47A1" w:rsidRPr="00572100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1.</w:t>
      </w:r>
      <w:r w:rsidR="005F3A4D" w:rsidRPr="00572100">
        <w:rPr>
          <w:rFonts w:ascii="宋体" w:hAnsi="宋体"/>
          <w:szCs w:val="24"/>
        </w:rPr>
        <w:t xml:space="preserve"> </w:t>
      </w:r>
      <w:r w:rsidRPr="00572100">
        <w:rPr>
          <w:rFonts w:ascii="宋体" w:hAnsi="宋体" w:hint="eastAsia"/>
          <w:szCs w:val="24"/>
        </w:rPr>
        <w:t>测量电容及损耗因数</w:t>
      </w:r>
      <m:oMath>
        <m:r>
          <w:rPr>
            <w:rFonts w:ascii="Cambria Math" w:hAnsi="Cambria Math" w:hint="eastAsia"/>
            <w:szCs w:val="24"/>
          </w:rPr>
          <m:t>D</m:t>
        </m:r>
      </m:oMath>
    </w:p>
    <w:p w14:paraId="430E7BE2" w14:textId="348D131A" w:rsidR="00BB47A1" w:rsidRDefault="00BB47A1" w:rsidP="00C2357C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实际电容并非是理想电容，电容器的介质在电路中要消耗能量，所以实际电容可以理解为由一个理想电容和一个损耗电阻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</m:sub>
        </m:sSub>
      </m:oMath>
      <w:r w:rsidRPr="00572100">
        <w:rPr>
          <w:rFonts w:ascii="宋体" w:hAnsi="宋体" w:hint="eastAsia"/>
          <w:szCs w:val="24"/>
        </w:rPr>
        <w:t>组成，实验中可认为二者串联。图</w:t>
      </w:r>
      <m:oMath>
        <m:r>
          <w:rPr>
            <w:rFonts w:ascii="Cambria Math" w:hAnsi="Cambria Math" w:hint="eastAsia"/>
            <w:szCs w:val="24"/>
          </w:rPr>
          <m:t>2</m:t>
        </m:r>
      </m:oMath>
      <w:r w:rsidRPr="00572100">
        <w:rPr>
          <w:rFonts w:ascii="宋体" w:hAnsi="宋体" w:hint="eastAsia"/>
          <w:szCs w:val="24"/>
        </w:rPr>
        <w:t>为测量电容的一种电路，称为电容电桥，</w:t>
      </w:r>
      <w:proofErr w:type="gramStart"/>
      <w:r w:rsidRPr="00572100">
        <w:rPr>
          <w:rFonts w:ascii="宋体" w:hAnsi="宋体" w:hint="eastAsia"/>
          <w:szCs w:val="24"/>
        </w:rPr>
        <w:t>图中各臂的</w:t>
      </w:r>
      <w:proofErr w:type="gramEnd"/>
      <w:r w:rsidRPr="00572100">
        <w:rPr>
          <w:rFonts w:ascii="宋体" w:hAnsi="宋体" w:hint="eastAsia"/>
          <w:szCs w:val="24"/>
        </w:rPr>
        <w:t>复阻抗为</w:t>
      </w:r>
    </w:p>
    <w:p w14:paraId="67D7AA92" w14:textId="2ED08395" w:rsidR="00AD3A25" w:rsidRPr="00A274A9" w:rsidRDefault="00A274A9" w:rsidP="00C2357C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</m:oMath>
      </m:oMathPara>
    </w:p>
    <w:p w14:paraId="1C14EA7E" w14:textId="469A0A4A" w:rsidR="00BC4DA1" w:rsidRPr="00A274A9" w:rsidRDefault="00BC4DA1" w:rsidP="00BC4D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</m:oMath>
      </m:oMathPara>
    </w:p>
    <w:p w14:paraId="1DB36871" w14:textId="77777777" w:rsidR="00BB47A1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平衡时有</w:t>
      </w:r>
    </w:p>
    <w:p w14:paraId="309B7BFD" w14:textId="7E5575A1" w:rsidR="00165ADA" w:rsidRPr="00F2714F" w:rsidRDefault="00F2714F" w:rsidP="00BB47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d>
        </m:oMath>
      </m:oMathPara>
    </w:p>
    <w:p w14:paraId="06BA7AA4" w14:textId="77777777" w:rsidR="00BB47A1" w:rsidRPr="00572100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令上式中实部和虚部分别相等，有</w:t>
      </w:r>
    </w:p>
    <w:p w14:paraId="6B646FF8" w14:textId="59FB4A58" w:rsidR="00E211D7" w:rsidRPr="00E211D7" w:rsidRDefault="00E211D7" w:rsidP="00BB47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</m:oMath>
      </m:oMathPara>
    </w:p>
    <w:p w14:paraId="0175D7FD" w14:textId="6DE1F61D" w:rsidR="00E211D7" w:rsidRPr="00E211D7" w:rsidRDefault="00E211D7" w:rsidP="00BB47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4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79B3CA5C" w14:textId="19C6DE56" w:rsidR="00BB47A1" w:rsidRPr="00572100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则电容器的损耗因数为</w:t>
      </w:r>
    </w:p>
    <w:p w14:paraId="6CD67852" w14:textId="6BDBBBA0" w:rsidR="00BB47A1" w:rsidRPr="007C42DA" w:rsidRDefault="007C42DA" w:rsidP="00BB47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D=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7AD2C8BD" w14:textId="77777777" w:rsidR="00BB47A1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此电桥也称为串联电容电桥，适合测量损耗较小的电容。</w:t>
      </w:r>
    </w:p>
    <w:p w14:paraId="72B4E126" w14:textId="77777777" w:rsidR="001B28B9" w:rsidRDefault="001B28B9" w:rsidP="00BB47A1">
      <w:pPr>
        <w:ind w:firstLineChars="200" w:firstLine="480"/>
        <w:jc w:val="left"/>
      </w:pPr>
    </w:p>
    <w:p w14:paraId="6C4A84F0" w14:textId="26930F0B" w:rsidR="001B28B9" w:rsidRDefault="001B28B9" w:rsidP="001B28B9">
      <w:pPr>
        <w:ind w:firstLineChars="200" w:firstLine="480"/>
        <w:jc w:val="center"/>
        <w:rPr>
          <w:rFonts w:ascii="宋体" w:hAnsi="宋体"/>
          <w:szCs w:val="24"/>
        </w:rPr>
      </w:pPr>
      <w:r w:rsidRPr="001B28B9">
        <w:drawing>
          <wp:inline distT="0" distB="0" distL="0" distR="0" wp14:anchorId="42533B81" wp14:editId="6D1A5746">
            <wp:extent cx="1928325" cy="4719134"/>
            <wp:effectExtent l="0" t="4763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239" t="20233" r="19197" b="15218"/>
                    <a:stretch/>
                  </pic:blipFill>
                  <pic:spPr bwMode="auto">
                    <a:xfrm rot="16200000">
                      <a:off x="0" y="0"/>
                      <a:ext cx="1928450" cy="471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2087" w14:textId="6FA8486E" w:rsidR="001B28B9" w:rsidRPr="00572100" w:rsidRDefault="001B28B9" w:rsidP="001B28B9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图</w:t>
      </w:r>
      <w:r>
        <w:rPr>
          <w:rFonts w:ascii="宋体" w:hAnsi="宋体"/>
          <w:szCs w:val="24"/>
        </w:rPr>
        <w:t xml:space="preserve">2 </w:t>
      </w:r>
      <w:r>
        <w:rPr>
          <w:rFonts w:ascii="宋体" w:hAnsi="宋体" w:hint="eastAsia"/>
          <w:szCs w:val="24"/>
        </w:rPr>
        <w:t xml:space="preserve">串联电容电桥 </w:t>
      </w:r>
      <w:r>
        <w:rPr>
          <w:rFonts w:ascii="宋体" w:hAnsi="宋体"/>
          <w:szCs w:val="24"/>
        </w:rPr>
        <w:t xml:space="preserve">                   </w:t>
      </w:r>
      <w:r>
        <w:rPr>
          <w:rFonts w:ascii="宋体" w:hAnsi="宋体" w:hint="eastAsia"/>
          <w:szCs w:val="24"/>
        </w:rPr>
        <w:t>图3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麦克斯韦电感电桥</w:t>
      </w:r>
    </w:p>
    <w:p w14:paraId="036BF612" w14:textId="5CC87811" w:rsidR="00BB47A1" w:rsidRPr="00572100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2.</w:t>
      </w:r>
      <w:r w:rsidR="007C42DA">
        <w:rPr>
          <w:rFonts w:ascii="宋体" w:hAnsi="宋体"/>
          <w:szCs w:val="24"/>
        </w:rPr>
        <w:t xml:space="preserve"> </w:t>
      </w:r>
      <w:r w:rsidRPr="00572100">
        <w:rPr>
          <w:rFonts w:ascii="宋体" w:hAnsi="宋体" w:hint="eastAsia"/>
          <w:szCs w:val="24"/>
        </w:rPr>
        <w:t>测量线圈的电感及品质因数</w:t>
      </w:r>
      <m:oMath>
        <m:r>
          <w:rPr>
            <w:rFonts w:ascii="Cambria Math" w:hAnsi="Cambria Math" w:hint="eastAsia"/>
            <w:szCs w:val="24"/>
          </w:rPr>
          <m:t>Q</m:t>
        </m:r>
      </m:oMath>
    </w:p>
    <w:p w14:paraId="5FCBCA4F" w14:textId="5B0F6214" w:rsidR="00BB47A1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图3为测量电感的一种电路，称为麦克斯韦电感电桥，图中阻抗分别为</w:t>
      </w:r>
    </w:p>
    <w:p w14:paraId="2814EA62" w14:textId="6ED6272C" w:rsidR="008447F8" w:rsidRPr="008447F8" w:rsidRDefault="008447F8" w:rsidP="008447F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+j</m:t>
          </m:r>
          <m:r>
            <m:rPr>
              <m:sty m:val="p"/>
            </m:rP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</m:oMath>
      </m:oMathPara>
    </w:p>
    <w:p w14:paraId="48ACB6E3" w14:textId="38B15E72" w:rsidR="008447F8" w:rsidRPr="00DB17E1" w:rsidRDefault="00DB17E1" w:rsidP="008447F8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+j</m:t>
          </m:r>
          <m:r>
            <m:rPr>
              <m:sty m:val="p"/>
            </m:rP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,  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</m:oMath>
      </m:oMathPara>
    </w:p>
    <w:p w14:paraId="60D39CF5" w14:textId="77777777" w:rsidR="00BB47A1" w:rsidRPr="00572100" w:rsidRDefault="00BB47A1" w:rsidP="00BB47A1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平衡时有</w:t>
      </w:r>
    </w:p>
    <w:p w14:paraId="15D425B4" w14:textId="544E987B" w:rsidR="00BB47A1" w:rsidRPr="009D1335" w:rsidRDefault="009D1335" w:rsidP="00BB47A1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Cs w:val="24"/>
                </w:rPr>
                <m:t>+j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e>
          </m:d>
        </m:oMath>
      </m:oMathPara>
    </w:p>
    <w:p w14:paraId="1ED4C9D9" w14:textId="77777777" w:rsidR="001B63C7" w:rsidRDefault="001B63C7" w:rsidP="001B63C7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lastRenderedPageBreak/>
        <w:t>由平衡条件得</w:t>
      </w:r>
    </w:p>
    <w:p w14:paraId="530350C7" w14:textId="0152DBDF" w:rsidR="00C43AA6" w:rsidRPr="00C43AA6" w:rsidRDefault="00F308D1" w:rsidP="00C43AA6">
      <w:pPr>
        <w:ind w:firstLineChars="200" w:firstLine="480"/>
        <w:jc w:val="left"/>
        <w:rPr>
          <w:rFonts w:ascii="宋体" w:hAnsi="宋体" w:hint="eastAsia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+j</m:t>
          </m:r>
          <m:r>
            <m:rPr>
              <m:sty m:val="p"/>
            </m:rP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</m:t>
              </m:r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+j</m:t>
          </m:r>
          <m:r>
            <m:rPr>
              <m:sty m:val="p"/>
            </m:rP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14:paraId="64503DC1" w14:textId="25363A25" w:rsidR="001B63C7" w:rsidRPr="00F308D1" w:rsidRDefault="001B63C7" w:rsidP="001B63C7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化简得</w:t>
      </w:r>
    </w:p>
    <w:p w14:paraId="5A99638A" w14:textId="745BC316" w:rsidR="00B55F95" w:rsidRPr="00D74F29" w:rsidRDefault="00D74F29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</m:oMath>
      </m:oMathPara>
    </w:p>
    <w:p w14:paraId="69223594" w14:textId="33251C46" w:rsidR="00D74F29" w:rsidRPr="00400953" w:rsidRDefault="00400953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R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</m:oMath>
      </m:oMathPara>
    </w:p>
    <w:p w14:paraId="77D98129" w14:textId="71E6A102" w:rsidR="00400953" w:rsidRPr="00400953" w:rsidRDefault="00400953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Q=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75FE737" w14:textId="1844E057" w:rsidR="005627F0" w:rsidRDefault="001B63C7" w:rsidP="002D686D">
      <w:pPr>
        <w:ind w:firstLineChars="200" w:firstLine="480"/>
        <w:jc w:val="left"/>
        <w:rPr>
          <w:rFonts w:ascii="宋体" w:hAnsi="宋体"/>
          <w:szCs w:val="24"/>
        </w:rPr>
      </w:pPr>
      <w:r w:rsidRPr="00572100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Pr="00572100">
        <w:rPr>
          <w:rFonts w:ascii="宋体" w:hAnsi="宋体" w:hint="eastAsia"/>
          <w:szCs w:val="24"/>
        </w:rPr>
        <w:t>中的电感电桥属于相邻两臂为纯电阻，另相邻两臂同为电感的情况。如果相对两臂接入纯电阻，另外相对两</w:t>
      </w:r>
      <w:proofErr w:type="gramStart"/>
      <w:r w:rsidRPr="00572100">
        <w:rPr>
          <w:rFonts w:ascii="宋体" w:hAnsi="宋体" w:hint="eastAsia"/>
          <w:szCs w:val="24"/>
        </w:rPr>
        <w:t>臂必须</w:t>
      </w:r>
      <w:proofErr w:type="gramEnd"/>
      <w:r w:rsidRPr="00572100">
        <w:rPr>
          <w:rFonts w:ascii="宋体" w:hAnsi="宋体" w:hint="eastAsia"/>
          <w:szCs w:val="24"/>
        </w:rPr>
        <w:t>是一个接入电感，而另一臂接入电容，测量线路如图</w:t>
      </w:r>
      <m:oMath>
        <m:r>
          <w:rPr>
            <w:rFonts w:ascii="Cambria Math" w:hAnsi="Cambria Math" w:hint="eastAsia"/>
            <w:szCs w:val="24"/>
          </w:rPr>
          <m:t>4</m:t>
        </m:r>
      </m:oMath>
      <w:r w:rsidRPr="00572100">
        <w:rPr>
          <w:rFonts w:ascii="宋体" w:hAnsi="宋体" w:hint="eastAsia"/>
          <w:szCs w:val="24"/>
        </w:rPr>
        <w:t>所示。图中被测电感接入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572100">
        <w:rPr>
          <w:rFonts w:ascii="宋体" w:hAnsi="宋体" w:hint="eastAsia"/>
          <w:szCs w:val="24"/>
        </w:rPr>
        <w:t>位置，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</m:sub>
        </m:sSub>
      </m:oMath>
      <w:r w:rsidRPr="00572100">
        <w:rPr>
          <w:rFonts w:ascii="宋体" w:hAnsi="宋体" w:hint="eastAsia"/>
          <w:szCs w:val="24"/>
        </w:rPr>
        <w:t>为线圈的直流电阻，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</m:e>
        </m:d>
      </m:oMath>
      <w:r w:rsidRPr="00572100">
        <w:rPr>
          <w:rFonts w:ascii="宋体" w:hAnsi="宋体" w:hint="eastAsia"/>
          <w:szCs w:val="24"/>
        </w:rPr>
        <w:t>、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b</m:t>
            </m:r>
          </m:e>
        </m:d>
      </m:oMath>
      <w:r w:rsidRPr="00572100">
        <w:rPr>
          <w:rFonts w:ascii="宋体" w:hAnsi="宋体" w:hint="eastAsia"/>
          <w:szCs w:val="24"/>
        </w:rPr>
        <w:t>两图的差别是第四臂电容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C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572100">
        <w:rPr>
          <w:rFonts w:ascii="宋体" w:hAnsi="宋体" w:hint="eastAsia"/>
          <w:szCs w:val="24"/>
        </w:rPr>
        <w:t>和电阻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572100">
        <w:rPr>
          <w:rFonts w:ascii="宋体" w:hAnsi="宋体" w:hint="eastAsia"/>
          <w:szCs w:val="24"/>
        </w:rPr>
        <w:t>的连接方式，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</m:e>
        </m:d>
      </m:oMath>
      <w:r w:rsidRPr="00572100">
        <w:rPr>
          <w:rFonts w:ascii="宋体" w:hAnsi="宋体" w:hint="eastAsia"/>
          <w:szCs w:val="24"/>
        </w:rPr>
        <w:t>为串联，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b</m:t>
            </m:r>
          </m:e>
        </m:d>
      </m:oMath>
      <w:r w:rsidRPr="00572100">
        <w:rPr>
          <w:rFonts w:ascii="宋体" w:hAnsi="宋体" w:hint="eastAsia"/>
          <w:szCs w:val="24"/>
        </w:rPr>
        <w:t>为并联。同样，</w:t>
      </w:r>
      <w:proofErr w:type="gramStart"/>
      <w:r w:rsidRPr="00572100">
        <w:rPr>
          <w:rFonts w:ascii="宋体" w:hAnsi="宋体" w:hint="eastAsia"/>
          <w:szCs w:val="24"/>
        </w:rPr>
        <w:t>写出各臂的</w:t>
      </w:r>
      <w:proofErr w:type="gramEnd"/>
      <w:r w:rsidRPr="00572100">
        <w:rPr>
          <w:rFonts w:ascii="宋体" w:hAnsi="宋体" w:hint="eastAsia"/>
          <w:szCs w:val="24"/>
        </w:rPr>
        <w:t>复阻抗后可导出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L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x</m:t>
            </m:r>
          </m:sub>
        </m:sSub>
      </m:oMath>
      <w:r w:rsidRPr="00572100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</m:sub>
        </m:sSub>
      </m:oMath>
      <w:r w:rsidRPr="00572100">
        <w:rPr>
          <w:rFonts w:ascii="宋体" w:hAnsi="宋体" w:hint="eastAsia"/>
          <w:szCs w:val="24"/>
        </w:rPr>
        <w:t>及线圈品质因数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572100">
        <w:rPr>
          <w:rFonts w:ascii="宋体" w:hAnsi="宋体" w:hint="eastAsia"/>
          <w:szCs w:val="24"/>
        </w:rPr>
        <w:t>的表达式。</w:t>
      </w:r>
    </w:p>
    <w:p w14:paraId="25C40BFF" w14:textId="77777777" w:rsidR="003B452F" w:rsidRDefault="003B452F" w:rsidP="002D686D">
      <w:pPr>
        <w:ind w:firstLineChars="200" w:firstLine="480"/>
        <w:jc w:val="left"/>
      </w:pPr>
    </w:p>
    <w:p w14:paraId="3CA03B6B" w14:textId="77777777" w:rsidR="003C77DB" w:rsidRDefault="003C77DB" w:rsidP="003B452F">
      <w:pPr>
        <w:ind w:firstLineChars="200" w:firstLine="480"/>
        <w:jc w:val="center"/>
      </w:pPr>
    </w:p>
    <w:p w14:paraId="6002AE5C" w14:textId="1AEACBFC" w:rsidR="003B4334" w:rsidRDefault="003B4334" w:rsidP="003B452F">
      <w:pPr>
        <w:ind w:firstLineChars="200" w:firstLine="480"/>
        <w:jc w:val="center"/>
        <w:rPr>
          <w:rFonts w:ascii="宋体" w:hAnsi="宋体"/>
          <w:szCs w:val="24"/>
        </w:rPr>
      </w:pPr>
      <w:r w:rsidRPr="003B4334">
        <w:drawing>
          <wp:inline distT="0" distB="0" distL="0" distR="0" wp14:anchorId="16127E21" wp14:editId="53BD296B">
            <wp:extent cx="1623051" cy="2872945"/>
            <wp:effectExtent l="3493" t="0" r="317" b="318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52" t="27439" r="41267" b="23499"/>
                    <a:stretch/>
                  </pic:blipFill>
                  <pic:spPr bwMode="auto">
                    <a:xfrm rot="16200000">
                      <a:off x="0" y="0"/>
                      <a:ext cx="1623448" cy="287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14C8B" w14:textId="28E85F93" w:rsidR="003B4334" w:rsidRDefault="003B452F" w:rsidP="003C77DB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图</w:t>
      </w:r>
      <w:r w:rsidR="003C77DB">
        <w:rPr>
          <w:rFonts w:ascii="宋体" w:hAnsi="宋体" w:hint="eastAsia"/>
          <w:szCs w:val="24"/>
        </w:rPr>
        <w:t>4</w:t>
      </w:r>
      <w:r w:rsidR="003C77DB">
        <w:rPr>
          <w:rFonts w:ascii="宋体" w:hAnsi="宋体"/>
          <w:szCs w:val="24"/>
        </w:rPr>
        <w:t xml:space="preserve"> </w:t>
      </w:r>
      <w:r w:rsidR="003C77DB">
        <w:rPr>
          <w:rFonts w:ascii="宋体" w:hAnsi="宋体" w:hint="eastAsia"/>
          <w:szCs w:val="24"/>
        </w:rPr>
        <w:t>电感电桥</w:t>
      </w:r>
    </w:p>
    <w:p w14:paraId="52336DD6" w14:textId="6F7A50FC" w:rsidR="000E5801" w:rsidRDefault="00783D42" w:rsidP="00264FF6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对于</w:t>
      </w:r>
      <w:r w:rsidR="0091137A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4</m:t>
        </m:r>
        <m:r>
          <w:rPr>
            <w:rFonts w:ascii="Cambria Math" w:hAnsi="Cambria Math"/>
            <w:szCs w:val="24"/>
          </w:rPr>
          <m:t>(a)</m:t>
        </m:r>
      </m:oMath>
      <w:r w:rsidR="00D6574B" w:rsidRPr="00D6574B">
        <w:rPr>
          <w:rFonts w:ascii="宋体" w:hAnsi="宋体" w:hint="eastAsia"/>
          <w:szCs w:val="24"/>
        </w:rPr>
        <w:t xml:space="preserve"> </w:t>
      </w:r>
      <w:r w:rsidR="00D6574B">
        <w:rPr>
          <w:rFonts w:ascii="宋体" w:hAnsi="宋体" w:hint="eastAsia"/>
          <w:szCs w:val="24"/>
        </w:rPr>
        <w:t>的电路</w:t>
      </w:r>
      <w:r w:rsidR="0091137A">
        <w:rPr>
          <w:rFonts w:ascii="宋体" w:hAnsi="宋体" w:hint="eastAsia"/>
          <w:szCs w:val="24"/>
        </w:rPr>
        <w:t>，有</w:t>
      </w:r>
    </w:p>
    <w:p w14:paraId="0EC9C0FE" w14:textId="5DFE12FE" w:rsidR="0091137A" w:rsidRPr="0091137A" w:rsidRDefault="0091137A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2A240146" w14:textId="2D75E466" w:rsidR="0091137A" w:rsidRPr="00B71F5D" w:rsidRDefault="00B71F5D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07C5CCB6" w14:textId="5029FBEA" w:rsidR="00B71F5D" w:rsidRPr="00D73291" w:rsidRDefault="00D73291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732524B5" w14:textId="64687CFE" w:rsidR="00D73291" w:rsidRDefault="005614DD" w:rsidP="00264FF6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对于图</w:t>
      </w:r>
      <m:oMath>
        <m:r>
          <w:rPr>
            <w:rFonts w:ascii="Cambria Math" w:hAnsi="Cambria Math" w:hint="eastAsia"/>
            <w:szCs w:val="24"/>
          </w:rPr>
          <m:t>4</m:t>
        </m:r>
        <m:r>
          <w:rPr>
            <w:rFonts w:ascii="Cambria Math" w:hAnsi="Cambria Math"/>
            <w:szCs w:val="24"/>
          </w:rPr>
          <m:t>(b)</m:t>
        </m:r>
      </m:oMath>
      <w:r>
        <w:rPr>
          <w:rFonts w:ascii="宋体" w:hAnsi="宋体" w:hint="eastAsia"/>
          <w:szCs w:val="24"/>
        </w:rPr>
        <w:t>的电路</w:t>
      </w:r>
      <w:r w:rsidR="00D6574B">
        <w:rPr>
          <w:rFonts w:ascii="宋体" w:hAnsi="宋体" w:hint="eastAsia"/>
          <w:szCs w:val="24"/>
        </w:rPr>
        <w:t>,</w:t>
      </w:r>
      <w:r>
        <w:rPr>
          <w:rFonts w:ascii="宋体" w:hAnsi="宋体" w:hint="eastAsia"/>
          <w:szCs w:val="24"/>
        </w:rPr>
        <w:t>有</w:t>
      </w:r>
    </w:p>
    <w:p w14:paraId="5506D44F" w14:textId="42BB2E27" w:rsidR="005614DD" w:rsidRPr="005614DD" w:rsidRDefault="005614DD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28A0593C" w14:textId="72F39BE0" w:rsidR="005614DD" w:rsidRPr="005614DD" w:rsidRDefault="005614DD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187CC56D" w14:textId="606D904F" w:rsidR="005614DD" w:rsidRPr="00D6574B" w:rsidRDefault="00D6574B" w:rsidP="00264FF6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sub>
                      </m:sSub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9</m:t>
                  </m:r>
                </m:e>
              </m:d>
            </m:e>
          </m:eqArr>
        </m:oMath>
      </m:oMathPara>
    </w:p>
    <w:p w14:paraId="3A2D0D3E" w14:textId="1A551C0E" w:rsidR="000E5801" w:rsidRDefault="000E5801" w:rsidP="00264FF6">
      <w:pPr>
        <w:ind w:firstLineChars="200" w:firstLine="480"/>
        <w:jc w:val="left"/>
        <w:rPr>
          <w:rFonts w:ascii="宋体" w:hAnsi="宋体"/>
          <w:szCs w:val="24"/>
        </w:rPr>
      </w:pPr>
      <w:r w:rsidRPr="000E5801">
        <w:rPr>
          <w:rFonts w:ascii="宋体" w:hAnsi="宋体" w:hint="eastAsia"/>
          <w:szCs w:val="24"/>
        </w:rPr>
        <w:t>两种线路都可测得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L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x</m:t>
            </m:r>
          </m:sub>
        </m:sSub>
      </m:oMath>
      <w:r w:rsidRPr="000E5801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E5801">
        <w:rPr>
          <w:rFonts w:ascii="宋体" w:hAnsi="宋体" w:hint="eastAsia"/>
          <w:szCs w:val="24"/>
        </w:rPr>
        <w:t>，线路的选择视电感品质因数的大小而定，用</w:t>
      </w:r>
      <m:oMath>
        <m:d>
          <m:dPr>
            <m:ctrlPr>
              <w:rPr>
                <w:rFonts w:ascii="Cambria Math" w:hAnsi="Cambria Math" w:cs="宋体"/>
                <w:i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  <w:szCs w:val="24"/>
              </w:rPr>
              <m:t>a</m:t>
            </m:r>
          </m:e>
        </m:d>
      </m:oMath>
      <w:r w:rsidRPr="000E5801">
        <w:rPr>
          <w:rFonts w:ascii="宋体" w:hAnsi="宋体" w:hint="eastAsia"/>
          <w:szCs w:val="24"/>
        </w:rPr>
        <w:t>线路测量时，从公式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 w:hint="eastAsia"/>
                <w:szCs w:val="24"/>
              </w:rPr>
              <m:t>7</m:t>
            </m:r>
          </m:e>
        </m:d>
      </m:oMath>
      <w:r w:rsidRPr="000E5801">
        <w:rPr>
          <w:rFonts w:ascii="宋体" w:hAnsi="宋体" w:hint="eastAsia"/>
          <w:szCs w:val="24"/>
        </w:rPr>
        <w:t>可以看出，该线路不适合测量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E5801">
        <w:rPr>
          <w:rFonts w:ascii="宋体" w:hAnsi="宋体" w:hint="eastAsia"/>
          <w:szCs w:val="24"/>
        </w:rPr>
        <w:t>值太小的电感。因为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E5801">
        <w:rPr>
          <w:rFonts w:ascii="宋体" w:hAnsi="宋体" w:hint="eastAsia"/>
          <w:szCs w:val="24"/>
        </w:rPr>
        <w:t>值越小，要求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0E5801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0E5801">
        <w:rPr>
          <w:rFonts w:ascii="宋体" w:hAnsi="宋体" w:hint="eastAsia"/>
          <w:szCs w:val="24"/>
        </w:rPr>
        <w:t>值越大，实际上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0E5801">
        <w:rPr>
          <w:rFonts w:ascii="宋体" w:hAnsi="宋体" w:hint="eastAsia"/>
          <w:szCs w:val="24"/>
        </w:rPr>
        <w:t>不能做得很大，而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0E5801">
        <w:rPr>
          <w:rFonts w:ascii="宋体" w:hAnsi="宋体" w:hint="eastAsia"/>
          <w:szCs w:val="24"/>
        </w:rPr>
        <w:t>值过大，则桥路的</w:t>
      </w:r>
      <w:r w:rsidRPr="000E5801">
        <w:rPr>
          <w:rFonts w:ascii="宋体" w:hAnsi="宋体" w:hint="eastAsia"/>
          <w:szCs w:val="24"/>
        </w:rPr>
        <w:lastRenderedPageBreak/>
        <w:t>灵敏度会下降，导致测量结果不准确，因此</w:t>
      </w:r>
      <m:oMath>
        <m:d>
          <m:dPr>
            <m:ctrlPr>
              <w:rPr>
                <w:rFonts w:ascii="Cambria Math" w:hAnsi="Cambria Math" w:cs="宋体"/>
                <w:i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  <w:szCs w:val="24"/>
              </w:rPr>
              <m:t>a</m:t>
            </m:r>
          </m:e>
        </m:d>
      </m:oMath>
      <w:r w:rsidRPr="000E5801">
        <w:rPr>
          <w:rFonts w:ascii="宋体" w:hAnsi="宋体" w:hint="eastAsia"/>
          <w:szCs w:val="24"/>
        </w:rPr>
        <w:t>线路适于测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E5801">
        <w:rPr>
          <w:rFonts w:ascii="宋体" w:hAnsi="宋体" w:hint="eastAsia"/>
          <w:szCs w:val="24"/>
        </w:rPr>
        <w:t>值较大的电感</w:t>
      </w:r>
      <m:oMath>
        <m: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 w:hint="eastAsia"/>
            <w:szCs w:val="24"/>
          </w:rPr>
          <m:t>Q&gt;10)</m:t>
        </m:r>
      </m:oMath>
      <w:r w:rsidRPr="000E5801">
        <w:rPr>
          <w:rFonts w:ascii="宋体" w:hAnsi="宋体" w:hint="eastAsia"/>
          <w:szCs w:val="24"/>
        </w:rPr>
        <w:t>。而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E5801">
        <w:rPr>
          <w:rFonts w:ascii="宋体" w:hAnsi="宋体" w:hint="eastAsia"/>
          <w:szCs w:val="24"/>
        </w:rPr>
        <w:t>值较小时，用</w:t>
      </w:r>
      <m:oMath>
        <m:d>
          <m:dPr>
            <m:ctrlPr>
              <w:rPr>
                <w:rFonts w:ascii="Cambria Math" w:hAnsi="Cambria Math" w:cs="宋体"/>
                <w:i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  <w:szCs w:val="24"/>
              </w:rPr>
              <m:t>b</m:t>
            </m:r>
          </m:e>
        </m:d>
      </m:oMath>
      <w:r w:rsidRPr="000E5801">
        <w:rPr>
          <w:rFonts w:ascii="宋体" w:hAnsi="宋体" w:hint="eastAsia"/>
          <w:szCs w:val="24"/>
        </w:rPr>
        <w:t>线路为宜。</w:t>
      </w:r>
    </w:p>
    <w:p w14:paraId="0C1DB1E3" w14:textId="77777777" w:rsidR="00D6574B" w:rsidRPr="00264FF6" w:rsidRDefault="00D6574B" w:rsidP="00264FF6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36E7BEBE" w14:textId="5D0D460B" w:rsidR="005E0F97" w:rsidRPr="0054314E" w:rsidRDefault="00726C82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实验步骤</w:t>
      </w:r>
    </w:p>
    <w:p w14:paraId="4EF661A8" w14:textId="65AE6B5A" w:rsidR="0054314E" w:rsidRDefault="001C4BFE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按图2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所示连接电路</w:t>
      </w:r>
    </w:p>
    <w:p w14:paraId="51809FBA" w14:textId="007DEC99" w:rsidR="001C4BFE" w:rsidRPr="00E62EB7" w:rsidRDefault="00391FDA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开始时取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=0, 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=1k</m:t>
        </m:r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2"/>
          </w:rPr>
          <m:t>Ω</m:t>
        </m:r>
      </m:oMath>
      <w:r w:rsidR="00E62EB7">
        <w:rPr>
          <w:rFonts w:ascii="宋体" w:hAnsi="宋体" w:hint="eastAsia"/>
          <w:color w:val="000000"/>
          <w:kern w:val="0"/>
          <w:sz w:val="22"/>
        </w:rPr>
        <w:t>，调节</w:t>
      </w:r>
      <m:oMath>
        <m:sSub>
          <m:sSubPr>
            <m:ctrlPr>
              <w:rPr>
                <w:rFonts w:ascii="Cambria Math" w:hAnsi="Cambria Math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hAnsi="Cambria Math"/>
                <w:color w:val="000000"/>
                <w:kern w:val="0"/>
                <w:sz w:val="22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kern w:val="0"/>
                <w:sz w:val="22"/>
              </w:rPr>
              <m:t>0</m:t>
            </m:r>
          </m:sub>
        </m:sSub>
      </m:oMath>
      <w:r w:rsidR="00E62EB7">
        <w:rPr>
          <w:rFonts w:ascii="宋体" w:hAnsi="宋体" w:hint="eastAsia"/>
          <w:color w:val="000000"/>
          <w:kern w:val="0"/>
          <w:sz w:val="22"/>
        </w:rPr>
        <w:t>使得示零器</w:t>
      </w:r>
      <w:r w:rsidR="00C1432F">
        <w:rPr>
          <w:rFonts w:ascii="宋体" w:hAnsi="宋体" w:hint="eastAsia"/>
          <w:color w:val="000000"/>
          <w:kern w:val="0"/>
          <w:sz w:val="22"/>
        </w:rPr>
        <w:t>指示最小。</w:t>
      </w:r>
    </w:p>
    <w:p w14:paraId="45E4DCDA" w14:textId="2D0B72B0" w:rsidR="007B48B3" w:rsidRPr="007B48B3" w:rsidRDefault="00C1432F" w:rsidP="007B48B3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反复调节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99031A">
        <w:rPr>
          <w:rFonts w:ascii="宋体" w:hAnsi="宋体" w:hint="eastAsia"/>
          <w:szCs w:val="24"/>
        </w:rPr>
        <w:t>使示零器指示最小，记录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99031A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99031A">
        <w:rPr>
          <w:rFonts w:ascii="宋体" w:hAnsi="宋体" w:hint="eastAsia"/>
          <w:szCs w:val="24"/>
        </w:rPr>
        <w:t>及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7B48B3">
        <w:rPr>
          <w:rFonts w:ascii="宋体" w:hAnsi="宋体" w:hint="eastAsia"/>
          <w:szCs w:val="24"/>
        </w:rPr>
        <w:t>。</w:t>
      </w:r>
    </w:p>
    <w:p w14:paraId="3A66BAE6" w14:textId="27542161" w:rsidR="00C1432F" w:rsidRDefault="007B48B3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测量平衡时的桥路灵敏度。</w:t>
      </w:r>
    </w:p>
    <w:p w14:paraId="3F2886FB" w14:textId="555778F1" w:rsidR="00573471" w:rsidRPr="0000155D" w:rsidRDefault="00573471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改变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00155D">
        <w:rPr>
          <w:rFonts w:ascii="宋体" w:hAnsi="宋体" w:hint="eastAsia"/>
          <w:szCs w:val="24"/>
        </w:rPr>
        <w:t>的取值，反复调节使电桥平衡，记录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00155D">
        <w:rPr>
          <w:rFonts w:ascii="宋体" w:hAnsi="宋体" w:hint="eastAsia"/>
          <w:szCs w:val="24"/>
        </w:rPr>
        <w:t>及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00155D">
        <w:rPr>
          <w:rFonts w:ascii="宋体" w:hAnsi="宋体" w:hint="eastAsia"/>
          <w:szCs w:val="24"/>
        </w:rPr>
        <w:t>。</w:t>
      </w:r>
    </w:p>
    <w:p w14:paraId="3F0217BB" w14:textId="645DAB78" w:rsidR="0000155D" w:rsidRPr="0000155D" w:rsidRDefault="00B2677C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按图4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所示连接电路</w:t>
      </w:r>
    </w:p>
    <w:p w14:paraId="46AE7A33" w14:textId="31FDF0A0" w:rsidR="002225C2" w:rsidRPr="00E85334" w:rsidRDefault="00B2677C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开始取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F8202D">
        <w:rPr>
          <w:rFonts w:ascii="宋体" w:hAnsi="宋体" w:hint="eastAsia"/>
          <w:szCs w:val="24"/>
        </w:rPr>
        <w:t>均为</w:t>
      </w:r>
      <m:oMath>
        <m:r>
          <w:rPr>
            <w:rFonts w:ascii="Cambria Math" w:hAnsi="Cambria Math" w:hint="eastAsia"/>
            <w:szCs w:val="24"/>
          </w:rPr>
          <m:t>5</m:t>
        </m:r>
        <m:r>
          <w:rPr>
            <w:rFonts w:ascii="Cambria Math" w:hAnsi="Cambria Math"/>
            <w:szCs w:val="24"/>
          </w:rPr>
          <m:t>00</m:t>
        </m:r>
        <m:r>
          <m:rPr>
            <m:sty m:val="p"/>
          </m:rPr>
          <w:rPr>
            <w:rFonts w:ascii="Cambria Math" w:hAnsi="Cambria Math" w:cs="宋体"/>
            <w:color w:val="000000"/>
            <w:kern w:val="0"/>
            <w:sz w:val="22"/>
          </w:rPr>
          <m:t>Ω</m:t>
        </m:r>
      </m:oMath>
      <w:r w:rsidR="000B6C09">
        <w:rPr>
          <w:rFonts w:ascii="宋体" w:hAnsi="宋体" w:hint="eastAsia"/>
          <w:color w:val="000000"/>
          <w:kern w:val="0"/>
          <w:sz w:val="22"/>
        </w:rPr>
        <w:t>，</w:t>
      </w:r>
      <m:oMath>
        <m:sSub>
          <m:sSubPr>
            <m:ctrlPr>
              <w:rPr>
                <w:rFonts w:ascii="Cambria Math" w:hAnsi="Cambria Math" w:cs="宋体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Cs w:val="24"/>
              </w:rPr>
              <m:t>C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0</m:t>
            </m:r>
          </m:sub>
        </m:sSub>
      </m:oMath>
      <w:r w:rsidR="000B6C09">
        <w:rPr>
          <w:rFonts w:ascii="宋体" w:hAnsi="宋体" w:hint="eastAsia"/>
          <w:szCs w:val="24"/>
        </w:rPr>
        <w:t>取</w:t>
      </w:r>
      <m:oMath>
        <m:r>
          <w:rPr>
            <w:rFonts w:ascii="Cambria Math" w:hAnsi="Cambria Math"/>
            <w:szCs w:val="24"/>
          </w:rPr>
          <m:t>1</m:t>
        </m:r>
        <m:r>
          <m:rPr>
            <m:sty m:val="p"/>
          </m:rPr>
          <w:rPr>
            <w:rFonts w:ascii="Cambria Math" w:hAnsi="Cambria Math"/>
            <w:szCs w:val="24"/>
          </w:rPr>
          <m:t>μ</m:t>
        </m:r>
        <m:r>
          <w:rPr>
            <w:rFonts w:ascii="Cambria Math" w:hAnsi="Cambria Math"/>
            <w:szCs w:val="24"/>
          </w:rPr>
          <m:t>F</m:t>
        </m:r>
      </m:oMath>
      <w:r w:rsidR="00E85334">
        <w:rPr>
          <w:rFonts w:ascii="宋体" w:hAnsi="宋体" w:hint="eastAsia"/>
          <w:szCs w:val="24"/>
        </w:rPr>
        <w:t>，仔细调节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E85334">
        <w:rPr>
          <w:rFonts w:ascii="宋体" w:hAnsi="宋体" w:hint="eastAsia"/>
          <w:szCs w:val="24"/>
        </w:rPr>
        <w:t>，使示零器指示最小。</w:t>
      </w:r>
    </w:p>
    <w:p w14:paraId="3A2F74BB" w14:textId="345B7ED5" w:rsidR="00E85334" w:rsidRPr="00E85334" w:rsidRDefault="000A2286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反复调节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,</m:t>
        </m:r>
      </m:oMath>
      <w:r>
        <w:rPr>
          <w:rFonts w:ascii="宋体" w:hAnsi="宋体" w:hint="eastAsia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宋体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Cs w:val="24"/>
              </w:rPr>
              <m:t>C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0</m:t>
            </m:r>
          </m:sub>
        </m:sSub>
      </m:oMath>
      <w:r>
        <w:rPr>
          <w:rFonts w:ascii="宋体" w:hAnsi="宋体" w:hint="eastAsia"/>
          <w:szCs w:val="24"/>
        </w:rPr>
        <w:t>，使电桥平衡。</w:t>
      </w:r>
    </w:p>
    <w:p w14:paraId="70C1626C" w14:textId="1E2DDBC9" w:rsidR="000B6C09" w:rsidRDefault="00AB6AAD" w:rsidP="00587092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测量平衡时的电桥灵敏度</w:t>
      </w:r>
    </w:p>
    <w:p w14:paraId="28F60867" w14:textId="3122C3A0" w:rsidR="00AF1F9B" w:rsidRPr="00F507A4" w:rsidRDefault="00AB6AAD" w:rsidP="00E07970">
      <w:pPr>
        <w:pStyle w:val="a3"/>
        <w:numPr>
          <w:ilvl w:val="0"/>
          <w:numId w:val="28"/>
        </w:numPr>
        <w:ind w:firstLineChars="0"/>
        <w:jc w:val="left"/>
        <w:rPr>
          <w:rFonts w:ascii="宋体" w:hAnsi="宋体"/>
          <w:szCs w:val="24"/>
        </w:rPr>
      </w:pPr>
      <w:r w:rsidRPr="00F507A4">
        <w:rPr>
          <w:rFonts w:ascii="宋体" w:hAnsi="宋体" w:hint="eastAsia"/>
          <w:szCs w:val="24"/>
        </w:rPr>
        <w:t>用数字多用表测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X</m:t>
            </m:r>
          </m:sub>
        </m:sSub>
        <m:r>
          <w:rPr>
            <w:rFonts w:ascii="Cambria Math" w:hAnsi="Cambria Math"/>
            <w:szCs w:val="24"/>
          </w:rPr>
          <m:t>,  D,  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X</m:t>
            </m:r>
          </m:sub>
        </m:sSub>
        <m:r>
          <w:rPr>
            <w:rFonts w:ascii="Cambria Math" w:hAnsi="Cambria Math"/>
            <w:szCs w:val="24"/>
          </w:rPr>
          <m:t>,  Q</m:t>
        </m:r>
      </m:oMath>
    </w:p>
    <w:p w14:paraId="540C8210" w14:textId="77777777" w:rsidR="00F507A4" w:rsidRPr="00F507A4" w:rsidRDefault="00F507A4" w:rsidP="00F507A4">
      <w:pPr>
        <w:jc w:val="left"/>
        <w:rPr>
          <w:rFonts w:ascii="宋体" w:hAnsi="宋体" w:hint="eastAsia"/>
          <w:szCs w:val="24"/>
        </w:rPr>
      </w:pPr>
    </w:p>
    <w:p w14:paraId="0B31F4F2" w14:textId="18E03451" w:rsidR="00726C82" w:rsidRPr="0054314E" w:rsidRDefault="00726C82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实验数据</w:t>
      </w:r>
    </w:p>
    <w:p w14:paraId="5F19A1B0" w14:textId="351D7A91" w:rsidR="0054314E" w:rsidRDefault="00993715" w:rsidP="00993715">
      <w:pPr>
        <w:ind w:firstLineChars="200" w:firstLine="48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表1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测定待测电容</w:t>
      </w:r>
    </w:p>
    <w:tbl>
      <w:tblPr>
        <w:tblStyle w:val="a6"/>
        <w:tblW w:w="7938" w:type="dxa"/>
        <w:jc w:val="center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020"/>
        <w:gridCol w:w="1020"/>
        <w:gridCol w:w="1233"/>
        <w:gridCol w:w="1275"/>
      </w:tblGrid>
      <w:tr w:rsidR="006130C4" w:rsidRPr="006130C4" w14:paraId="12608E09" w14:textId="136DE536" w:rsidTr="00613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tcW w:w="1130" w:type="dxa"/>
            <w:noWrap/>
            <w:hideMark/>
          </w:tcPr>
          <w:p w14:paraId="5BD50F22" w14:textId="1FA9B40F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130" w:type="dxa"/>
            <w:noWrap/>
            <w:hideMark/>
          </w:tcPr>
          <w:p w14:paraId="17B26EDC" w14:textId="39801B92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3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130" w:type="dxa"/>
            <w:noWrap/>
            <w:hideMark/>
          </w:tcPr>
          <w:p w14:paraId="3353A9CA" w14:textId="26ABDB4F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4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BA5893E" w14:textId="2DE228E3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C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μ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F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088EE7B8" w14:textId="3986D4E0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V</m:t>
                </m:r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mV</m:t>
                </m:r>
              </m:oMath>
            </m:oMathPara>
          </w:p>
        </w:tc>
        <w:tc>
          <w:tcPr>
            <w:tcW w:w="1233" w:type="dxa"/>
            <w:noWrap/>
            <w:hideMark/>
          </w:tcPr>
          <w:p w14:paraId="6D5C294D" w14:textId="070194FC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C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nF</m:t>
                </m:r>
              </m:oMath>
            </m:oMathPara>
          </w:p>
        </w:tc>
        <w:tc>
          <w:tcPr>
            <w:tcW w:w="1275" w:type="dxa"/>
            <w:noWrap/>
            <w:hideMark/>
          </w:tcPr>
          <w:p w14:paraId="03A9564E" w14:textId="728DFE99" w:rsidR="006130C4" w:rsidRPr="006130C4" w:rsidRDefault="006130C4" w:rsidP="006130C4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Δ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V</m:t>
                </m:r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mV</m:t>
                </m:r>
              </m:oMath>
            </m:oMathPara>
          </w:p>
        </w:tc>
      </w:tr>
      <w:tr w:rsidR="006130C4" w:rsidRPr="006130C4" w14:paraId="56DDED7B" w14:textId="4FB5F024" w:rsidTr="006130C4">
        <w:trPr>
          <w:trHeight w:val="270"/>
          <w:jc w:val="center"/>
        </w:trPr>
        <w:tc>
          <w:tcPr>
            <w:tcW w:w="1130" w:type="dxa"/>
            <w:noWrap/>
            <w:hideMark/>
          </w:tcPr>
          <w:p w14:paraId="1D359C61" w14:textId="71BC7957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1.4</m:t>
                </m:r>
              </m:oMath>
            </m:oMathPara>
          </w:p>
        </w:tc>
        <w:tc>
          <w:tcPr>
            <w:tcW w:w="1130" w:type="dxa"/>
            <w:noWrap/>
            <w:hideMark/>
          </w:tcPr>
          <w:p w14:paraId="2CBCF60E" w14:textId="05CC307A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1000.0</m:t>
                </m:r>
              </m:oMath>
            </m:oMathPara>
          </w:p>
        </w:tc>
        <w:tc>
          <w:tcPr>
            <w:tcW w:w="1130" w:type="dxa"/>
            <w:noWrap/>
            <w:hideMark/>
          </w:tcPr>
          <w:p w14:paraId="68382F21" w14:textId="2A92ECBE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1000.4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4E750018" w14:textId="10B296FA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0.972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9918343" w14:textId="4BCB7111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0.995</m:t>
                </m:r>
              </m:oMath>
            </m:oMathPara>
          </w:p>
        </w:tc>
        <w:tc>
          <w:tcPr>
            <w:tcW w:w="1233" w:type="dxa"/>
            <w:noWrap/>
            <w:hideMark/>
          </w:tcPr>
          <w:p w14:paraId="5E65ACC8" w14:textId="3F61F610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</m:t>
                </m:r>
              </m:oMath>
            </m:oMathPara>
          </w:p>
        </w:tc>
        <w:tc>
          <w:tcPr>
            <w:tcW w:w="1275" w:type="dxa"/>
            <w:noWrap/>
            <w:hideMark/>
          </w:tcPr>
          <w:p w14:paraId="7DA24FD7" w14:textId="51B796AE" w:rsidR="006130C4" w:rsidRPr="006130C4" w:rsidRDefault="006130C4" w:rsidP="006130C4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1.083</m:t>
                </m:r>
              </m:oMath>
            </m:oMathPara>
          </w:p>
        </w:tc>
      </w:tr>
    </w:tbl>
    <w:p w14:paraId="2EB42666" w14:textId="77777777" w:rsidR="0043753C" w:rsidRDefault="0043753C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36B91B8C" w14:textId="0CB8AAC5" w:rsidR="003C427B" w:rsidRPr="0054314E" w:rsidRDefault="00993715" w:rsidP="00993715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表2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测定待测电感</w:t>
      </w:r>
    </w:p>
    <w:tbl>
      <w:tblPr>
        <w:tblStyle w:val="a6"/>
        <w:tblW w:w="7371" w:type="dxa"/>
        <w:jc w:val="center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137"/>
        <w:gridCol w:w="1134"/>
      </w:tblGrid>
      <w:tr w:rsidR="007E37C9" w:rsidRPr="007E37C9" w14:paraId="50468156" w14:textId="6605BB32" w:rsidTr="007E3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tcW w:w="1020" w:type="dxa"/>
            <w:noWrap/>
            <w:hideMark/>
          </w:tcPr>
          <w:p w14:paraId="0862B539" w14:textId="3924E86C" w:rsidR="007E37C9" w:rsidRPr="007E37C9" w:rsidRDefault="007E37C9" w:rsidP="007E37C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4DCF0D7E" w14:textId="50D74C41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B45870C" w14:textId="70BDAE73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</w:rPr>
                      <m:t>3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Ω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55A9CE4" w14:textId="37384772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C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/>
                    <w:color w:val="000000"/>
                    <w:kern w:val="0"/>
                    <w:sz w:val="22"/>
                  </w:rPr>
                  <m:t>μ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F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041C640" w14:textId="0519BADB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V</m:t>
                </m:r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mV</m:t>
                </m:r>
              </m:oMath>
            </m:oMathPara>
          </w:p>
        </w:tc>
        <w:tc>
          <w:tcPr>
            <w:tcW w:w="1137" w:type="dxa"/>
            <w:noWrap/>
            <w:hideMark/>
          </w:tcPr>
          <w:p w14:paraId="465F3C8C" w14:textId="47222040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C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nF</m:t>
                </m:r>
              </m:oMath>
            </m:oMathPara>
          </w:p>
        </w:tc>
        <w:tc>
          <w:tcPr>
            <w:tcW w:w="1134" w:type="dxa"/>
            <w:noWrap/>
            <w:hideMark/>
          </w:tcPr>
          <w:p w14:paraId="4EA2A2A5" w14:textId="033C160A" w:rsidR="007E37C9" w:rsidRPr="007E37C9" w:rsidRDefault="007E37C9" w:rsidP="007E37C9">
            <w:pPr>
              <w:widowControl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Δ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V</m:t>
                </m:r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mV</m:t>
                </m:r>
              </m:oMath>
            </m:oMathPara>
          </w:p>
        </w:tc>
      </w:tr>
      <w:tr w:rsidR="007E37C9" w:rsidRPr="007E37C9" w14:paraId="1034D871" w14:textId="4B02FC9C" w:rsidTr="007E37C9">
        <w:trPr>
          <w:trHeight w:val="270"/>
          <w:jc w:val="center"/>
        </w:trPr>
        <w:tc>
          <w:tcPr>
            <w:tcW w:w="1020" w:type="dxa"/>
            <w:noWrap/>
            <w:hideMark/>
          </w:tcPr>
          <w:p w14:paraId="3BDCA193" w14:textId="452E6092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637.2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A2F5C5F" w14:textId="4F777B77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109.4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5F7656E" w14:textId="656B6C13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500.1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EFAFA4A" w14:textId="4DE02132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1.00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D60ADBF" w14:textId="343F28DF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3.425</m:t>
                </m:r>
              </m:oMath>
            </m:oMathPara>
          </w:p>
        </w:tc>
        <w:tc>
          <w:tcPr>
            <w:tcW w:w="1137" w:type="dxa"/>
            <w:noWrap/>
            <w:hideMark/>
          </w:tcPr>
          <w:p w14:paraId="20F62918" w14:textId="54ABD5F7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2</m:t>
                </m:r>
              </m:oMath>
            </m:oMathPara>
          </w:p>
        </w:tc>
        <w:tc>
          <w:tcPr>
            <w:tcW w:w="1134" w:type="dxa"/>
            <w:noWrap/>
            <w:hideMark/>
          </w:tcPr>
          <w:p w14:paraId="1E9333BF" w14:textId="2624EE1C" w:rsidR="007E37C9" w:rsidRPr="007E37C9" w:rsidRDefault="007E37C9" w:rsidP="007E37C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1.371</m:t>
                </m:r>
              </m:oMath>
            </m:oMathPara>
          </w:p>
        </w:tc>
      </w:tr>
    </w:tbl>
    <w:p w14:paraId="3B612549" w14:textId="77777777" w:rsidR="0054314E" w:rsidRDefault="0054314E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666BE5E4" w14:textId="3BBD6707" w:rsidR="00993715" w:rsidRDefault="00993715" w:rsidP="0027775B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表3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数字</w:t>
      </w:r>
      <w:r w:rsidR="0027775B">
        <w:rPr>
          <w:rFonts w:ascii="宋体" w:hAnsi="宋体" w:hint="eastAsia"/>
          <w:szCs w:val="24"/>
        </w:rPr>
        <w:t>多用表测量值</w:t>
      </w:r>
    </w:p>
    <w:tbl>
      <w:tblPr>
        <w:tblStyle w:val="a6"/>
        <w:tblW w:w="5070" w:type="dxa"/>
        <w:jc w:val="center"/>
        <w:tblLook w:val="04A0" w:firstRow="1" w:lastRow="0" w:firstColumn="1" w:lastColumn="0" w:noHBand="0" w:noVBand="1"/>
      </w:tblPr>
      <w:tblGrid>
        <w:gridCol w:w="1020"/>
        <w:gridCol w:w="2010"/>
        <w:gridCol w:w="1020"/>
        <w:gridCol w:w="1020"/>
      </w:tblGrid>
      <w:tr w:rsidR="00C625D9" w:rsidRPr="00C625D9" w14:paraId="7D466F75" w14:textId="77777777" w:rsidTr="00C62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tcW w:w="1020" w:type="dxa"/>
            <w:noWrap/>
            <w:hideMark/>
          </w:tcPr>
          <w:p w14:paraId="6498F087" w14:textId="78E883A5" w:rsidR="00C625D9" w:rsidRPr="00C625D9" w:rsidRDefault="00C625D9" w:rsidP="00C625D9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C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x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n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F</m:t>
                </m:r>
              </m:oMath>
            </m:oMathPara>
          </w:p>
        </w:tc>
        <w:tc>
          <w:tcPr>
            <w:tcW w:w="2010" w:type="dxa"/>
            <w:noWrap/>
            <w:hideMark/>
          </w:tcPr>
          <w:p w14:paraId="5A5066AC" w14:textId="1E8B06EB" w:rsidR="00C625D9" w:rsidRPr="00C625D9" w:rsidRDefault="00C625D9" w:rsidP="00C625D9">
            <w:pPr>
              <w:widowControl/>
              <w:jc w:val="lef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D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97FC972" w14:textId="1F283316" w:rsidR="00C625D9" w:rsidRPr="00C625D9" w:rsidRDefault="00C625D9" w:rsidP="00C625D9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L</m:t>
                    </m:r>
                    <m:ctrlPr>
                      <w:rPr>
                        <w:rFonts w:ascii="Cambria Math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X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mH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6600903" w14:textId="6DFD9C30" w:rsidR="00C625D9" w:rsidRPr="00C625D9" w:rsidRDefault="00C625D9" w:rsidP="00C625D9">
            <w:pPr>
              <w:widowControl/>
              <w:jc w:val="lef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Q</m:t>
                </m:r>
              </m:oMath>
            </m:oMathPara>
          </w:p>
        </w:tc>
      </w:tr>
      <w:tr w:rsidR="00C625D9" w:rsidRPr="00C625D9" w14:paraId="37783DDC" w14:textId="77777777" w:rsidTr="00C625D9">
        <w:trPr>
          <w:trHeight w:val="270"/>
          <w:jc w:val="center"/>
        </w:trPr>
        <w:tc>
          <w:tcPr>
            <w:tcW w:w="1020" w:type="dxa"/>
            <w:noWrap/>
            <w:hideMark/>
          </w:tcPr>
          <w:p w14:paraId="122EE4A0" w14:textId="68F09DA8" w:rsidR="00C625D9" w:rsidRPr="00C625D9" w:rsidRDefault="00C625D9" w:rsidP="00C625D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964.418</m:t>
                </m:r>
              </m:oMath>
            </m:oMathPara>
          </w:p>
        </w:tc>
        <w:tc>
          <w:tcPr>
            <w:tcW w:w="2010" w:type="dxa"/>
            <w:noWrap/>
            <w:hideMark/>
          </w:tcPr>
          <w:p w14:paraId="2C059130" w14:textId="05E84DC1" w:rsidR="00C625D9" w:rsidRPr="00C625D9" w:rsidRDefault="00C625D9" w:rsidP="00C625D9">
            <w:pPr>
              <w:widowControl/>
              <w:jc w:val="left"/>
              <w:rPr>
                <w:rFonts w:eastAsiaTheme="minorEastAsia" w:cs="Times New Roman" w:hint="eastAsia"/>
                <w:color w:val="000000"/>
                <w:kern w:val="0"/>
                <w:sz w:val="22"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8.94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10</m:t>
                    </m:r>
                    <m:ctrlP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</w:rPr>
                    </m:ctrlPr>
                  </m:e>
                  <m:sup>
                    <m:r>
                      <w:rPr>
                        <w:rFonts w:ascii="微软雅黑" w:eastAsia="微软雅黑" w:hAnsi="微软雅黑" w:cs="微软雅黑" w:hint="eastAsia"/>
                        <w:color w:val="000000"/>
                        <w:kern w:val="0"/>
                        <w:sz w:val="22"/>
                      </w:rPr>
                      <m:t>-</m:t>
                    </m:r>
                    <m:r>
                      <w:rPr>
                        <w:rFonts w:ascii="Cambria Math" w:hAnsi="Cambria Math" w:cs="宋体" w:hint="eastAsia"/>
                        <w:color w:val="000000"/>
                        <w:kern w:val="0"/>
                        <w:sz w:val="22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020" w:type="dxa"/>
            <w:noWrap/>
            <w:hideMark/>
          </w:tcPr>
          <w:p w14:paraId="6C9FA7B7" w14:textId="01EEA552" w:rsidR="00C625D9" w:rsidRPr="00C625D9" w:rsidRDefault="00C625D9" w:rsidP="00C625D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58.6425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43F20A0C" w14:textId="7600CE5C" w:rsidR="00C625D9" w:rsidRPr="00C625D9" w:rsidRDefault="00C625D9" w:rsidP="00C625D9">
            <w:pPr>
              <w:widowControl/>
              <w:jc w:val="right"/>
              <w:rPr>
                <w:rFonts w:ascii="Cambria Math" w:hAnsi="Cambria Math" w:cs="宋体" w:hint="eastAsia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cs="宋体" w:hint="eastAsia"/>
                    <w:color w:val="000000"/>
                    <w:kern w:val="0"/>
                    <w:sz w:val="22"/>
                  </w:rPr>
                  <m:t>3.9691</m:t>
                </m:r>
              </m:oMath>
            </m:oMathPara>
          </w:p>
        </w:tc>
      </w:tr>
    </w:tbl>
    <w:p w14:paraId="7A740DC7" w14:textId="77777777" w:rsidR="007E37C9" w:rsidRPr="0054314E" w:rsidRDefault="007E37C9" w:rsidP="0054314E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611D4B88" w14:textId="2DB099C2" w:rsidR="00726C82" w:rsidRPr="0054314E" w:rsidRDefault="00463745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计算与分析</w:t>
      </w:r>
    </w:p>
    <w:p w14:paraId="1EC604BD" w14:textId="7237F798" w:rsidR="0054314E" w:rsidRDefault="005D5880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对于未知电容，在电桥平衡时，</w:t>
      </w:r>
      <w:r w:rsidR="00237BF4">
        <w:rPr>
          <w:rFonts w:ascii="宋体" w:hAnsi="宋体" w:hint="eastAsia"/>
          <w:szCs w:val="24"/>
        </w:rPr>
        <w:t>由于：</w:t>
      </w:r>
    </w:p>
    <w:p w14:paraId="07BBA661" w14:textId="44EA914F" w:rsidR="00237BF4" w:rsidRPr="00237BF4" w:rsidRDefault="00237BF4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</m:oMath>
      </m:oMathPara>
    </w:p>
    <w:p w14:paraId="50C2ECD9" w14:textId="224DABBF" w:rsidR="00237BF4" w:rsidRDefault="00237BF4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可得：</w:t>
      </w:r>
    </w:p>
    <w:p w14:paraId="76D07A5E" w14:textId="283A85FA" w:rsidR="00237BF4" w:rsidRPr="00913FBA" w:rsidRDefault="00913FBA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C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 w:hint="eastAsia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=0.9724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μ</m:t>
          </m:r>
          <m:r>
            <w:rPr>
              <w:rFonts w:ascii="Cambria Math" w:hAnsi="Cambria Math"/>
              <w:szCs w:val="24"/>
            </w:rPr>
            <m:t>F</m:t>
          </m:r>
        </m:oMath>
      </m:oMathPara>
    </w:p>
    <w:p w14:paraId="4061F402" w14:textId="05BF311F" w:rsidR="00913FBA" w:rsidRDefault="00913FBA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损耗因数</w:t>
      </w:r>
      <m:oMath>
        <m:r>
          <w:rPr>
            <w:rFonts w:ascii="Cambria Math" w:hAnsi="Cambria Math" w:hint="eastAsia"/>
            <w:szCs w:val="24"/>
          </w:rPr>
          <m:t>D</m:t>
        </m:r>
      </m:oMath>
      <w:r>
        <w:rPr>
          <w:rFonts w:ascii="宋体" w:hAnsi="宋体" w:hint="eastAsia"/>
          <w:szCs w:val="24"/>
        </w:rPr>
        <w:t>:</w:t>
      </w:r>
    </w:p>
    <w:p w14:paraId="3AD6AC18" w14:textId="7641963A" w:rsidR="00913FBA" w:rsidRPr="0007309B" w:rsidRDefault="0007309B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D</m:t>
          </m:r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=8.76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  <m:ctrlPr>
                <w:rPr>
                  <w:rFonts w:ascii="Cambria Math" w:hAnsi="Cambria Math"/>
                  <w:szCs w:val="24"/>
                </w:rPr>
              </m:ctrlP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</m:oMath>
      </m:oMathPara>
    </w:p>
    <w:p w14:paraId="22D55C3D" w14:textId="5086EDF3" w:rsidR="0007309B" w:rsidRDefault="00C35A94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电桥灵敏度</w:t>
      </w:r>
      <m:oMath>
        <m:r>
          <w:rPr>
            <w:rFonts w:ascii="Cambria Math" w:hAnsi="Cambria Math" w:hint="eastAsia"/>
            <w:szCs w:val="24"/>
          </w:rPr>
          <m:t>S</m:t>
        </m:r>
      </m:oMath>
      <w:r>
        <w:rPr>
          <w:rFonts w:ascii="宋体" w:hAnsi="宋体" w:hint="eastAsia"/>
          <w:szCs w:val="24"/>
        </w:rPr>
        <w:t>为</w:t>
      </w:r>
      <w:r w:rsidR="00804BEE">
        <w:rPr>
          <w:rFonts w:ascii="宋体" w:hAnsi="宋体" w:hint="eastAsia"/>
          <w:szCs w:val="24"/>
        </w:rPr>
        <w:t>：</w:t>
      </w:r>
    </w:p>
    <w:p w14:paraId="755720CF" w14:textId="6DFEF1B3" w:rsidR="00804BEE" w:rsidRPr="0049216E" w:rsidRDefault="0049216E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w:lastRenderedPageBreak/>
            <m:t>S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Δ</m:t>
              </m:r>
              <m:r>
                <w:rPr>
                  <w:rFonts w:ascii="Cambria Math" w:hAnsi="Cambria Math"/>
                  <w:szCs w:val="24"/>
                </w:rPr>
                <m:t>V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Δ</m:t>
                  </m:r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=1052.676</m:t>
          </m:r>
        </m:oMath>
      </m:oMathPara>
    </w:p>
    <w:p w14:paraId="6A6B48FE" w14:textId="785EFA7A" w:rsidR="0049216E" w:rsidRDefault="00BA0799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电桥</w:t>
      </w:r>
      <w:proofErr w:type="gramStart"/>
      <w:r w:rsidR="00811865">
        <w:rPr>
          <w:rFonts w:ascii="宋体" w:hAnsi="宋体" w:hint="eastAsia"/>
          <w:szCs w:val="24"/>
        </w:rPr>
        <w:t>总相对</w:t>
      </w:r>
      <w:proofErr w:type="gramEnd"/>
      <w:r w:rsidR="00811865">
        <w:rPr>
          <w:rFonts w:ascii="宋体" w:hAnsi="宋体" w:hint="eastAsia"/>
          <w:szCs w:val="24"/>
        </w:rPr>
        <w:t>不确定度为：</w:t>
      </w:r>
    </w:p>
    <w:p w14:paraId="42D946D7" w14:textId="4561B794" w:rsidR="00811865" w:rsidRPr="00BC2F70" w:rsidRDefault="00BC2F70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1mV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0.</m:t>
          </m:r>
          <m:r>
            <w:rPr>
              <w:rFonts w:ascii="Cambria Math" w:hAnsi="Cambria Math"/>
              <w:szCs w:val="24"/>
            </w:rPr>
            <m:t>5282</m:t>
          </m:r>
          <m:r>
            <w:rPr>
              <w:rFonts w:ascii="Cambria Math" w:hAnsi="Cambria Math"/>
              <w:szCs w:val="24"/>
            </w:rPr>
            <m:t>%</m:t>
          </m:r>
        </m:oMath>
      </m:oMathPara>
    </w:p>
    <w:p w14:paraId="606513B9" w14:textId="58FF61A3" w:rsidR="00BC2F70" w:rsidRDefault="00AD4CB4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所以</w:t>
      </w:r>
    </w:p>
    <w:p w14:paraId="4C99C3DC" w14:textId="7154878E" w:rsidR="00AD4CB4" w:rsidRPr="001B468E" w:rsidRDefault="001B468E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C</m:t>
              </m:r>
              <m:ctrlPr>
                <w:rPr>
                  <w:rFonts w:ascii="Cambria Math" w:hAnsi="Cambria Math" w:hint="eastAsia"/>
                  <w:i/>
                  <w:szCs w:val="24"/>
                </w:rPr>
              </m:ctrlPr>
            </m:e>
            <m:sub>
              <m:r>
                <w:rPr>
                  <w:rFonts w:ascii="Cambria Math" w:hAnsi="Cambria Math" w:hint="eastAsia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=972.4±</m:t>
          </m:r>
          <m:r>
            <w:rPr>
              <w:rFonts w:ascii="Cambria Math" w:hAnsi="Cambria Math"/>
              <w:szCs w:val="24"/>
            </w:rPr>
            <m:t>5.1</m:t>
          </m:r>
          <m:r>
            <w:rPr>
              <w:rFonts w:ascii="Cambria Math" w:hAnsi="Cambria Math"/>
              <w:szCs w:val="24"/>
            </w:rPr>
            <m:t>nF</m:t>
          </m:r>
        </m:oMath>
      </m:oMathPara>
    </w:p>
    <w:p w14:paraId="57A3A357" w14:textId="77777777" w:rsidR="00DA6D49" w:rsidRPr="00DA6D49" w:rsidRDefault="00DA6D49" w:rsidP="0054314E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227D6C7E" w14:textId="47F49E82" w:rsidR="0007309B" w:rsidRDefault="005D5880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对于未知电感</w:t>
      </w:r>
      <w:r w:rsidR="00B44969">
        <w:rPr>
          <w:rFonts w:ascii="宋体" w:hAnsi="宋体" w:hint="eastAsia"/>
          <w:szCs w:val="24"/>
        </w:rPr>
        <w:t>，在电桥平衡时，有：</w:t>
      </w:r>
    </w:p>
    <w:p w14:paraId="399E69D1" w14:textId="5A0ABB84" w:rsidR="00B44969" w:rsidRPr="00B44969" w:rsidRDefault="00B44969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宋体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宋体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 w:cs="宋体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宋体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 w:cs="宋体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 w:cs="宋体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0</m:t>
              </m:r>
            </m:sub>
          </m:sSub>
        </m:oMath>
      </m:oMathPara>
    </w:p>
    <w:p w14:paraId="2BB2DE76" w14:textId="0B4A4CAF" w:rsidR="00B44969" w:rsidRDefault="00B44969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可得：</w:t>
      </w:r>
    </w:p>
    <w:p w14:paraId="2A59CED4" w14:textId="3277D158" w:rsidR="00B44969" w:rsidRPr="007327A3" w:rsidRDefault="007327A3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=54.711mH</m:t>
          </m:r>
        </m:oMath>
      </m:oMathPara>
    </w:p>
    <w:p w14:paraId="252187D0" w14:textId="7E8C8F13" w:rsidR="007327A3" w:rsidRDefault="007327A3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品质因数</w:t>
      </w:r>
      <m:oMath>
        <m:r>
          <w:rPr>
            <w:rFonts w:ascii="Cambria Math" w:hAnsi="Cambria Math" w:hint="eastAsia"/>
            <w:szCs w:val="24"/>
          </w:rPr>
          <m:t>Q</m:t>
        </m:r>
      </m:oMath>
      <w:r>
        <w:rPr>
          <w:rFonts w:ascii="宋体" w:hAnsi="宋体" w:hint="eastAsia"/>
          <w:szCs w:val="24"/>
        </w:rPr>
        <w:t>为：</w:t>
      </w:r>
    </w:p>
    <w:p w14:paraId="1A2679F2" w14:textId="1BE9E1B7" w:rsidR="007327A3" w:rsidRPr="00A64C8B" w:rsidRDefault="00D73010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Q=</m:t>
          </m:r>
          <m:r>
            <w:rPr>
              <w:rFonts w:ascii="Cambria Math" w:hAnsi="Cambria Math"/>
              <w:szCs w:val="24"/>
            </w:rPr>
            <m:t>ω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=4.004</m:t>
          </m:r>
        </m:oMath>
      </m:oMathPara>
    </w:p>
    <w:p w14:paraId="6E3A2E71" w14:textId="77777777" w:rsidR="00A64C8B" w:rsidRDefault="00A64C8B" w:rsidP="00A64C8B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电桥灵敏度</w:t>
      </w:r>
      <m:oMath>
        <m:r>
          <w:rPr>
            <w:rFonts w:ascii="Cambria Math" w:hAnsi="Cambria Math" w:hint="eastAsia"/>
            <w:szCs w:val="24"/>
          </w:rPr>
          <m:t>S</m:t>
        </m:r>
      </m:oMath>
      <w:r>
        <w:rPr>
          <w:rFonts w:ascii="宋体" w:hAnsi="宋体" w:hint="eastAsia"/>
          <w:szCs w:val="24"/>
        </w:rPr>
        <w:t>为：</w:t>
      </w:r>
    </w:p>
    <w:p w14:paraId="4914A75A" w14:textId="73F2640E" w:rsidR="00A64C8B" w:rsidRPr="0049216E" w:rsidRDefault="00A64C8B" w:rsidP="00A64C8B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S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Δ</m:t>
              </m:r>
              <m:r>
                <w:rPr>
                  <w:rFonts w:ascii="Cambria Math" w:hAnsi="Cambria Math"/>
                  <w:szCs w:val="24"/>
                </w:rPr>
                <m:t>V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Δ</m:t>
                  </m:r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685.5</m:t>
          </m:r>
        </m:oMath>
      </m:oMathPara>
    </w:p>
    <w:p w14:paraId="64BC1D83" w14:textId="77777777" w:rsidR="00A64C8B" w:rsidRPr="00D73010" w:rsidRDefault="00A64C8B" w:rsidP="0054314E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2B8BBA42" w14:textId="148FF44C" w:rsidR="00D73010" w:rsidRDefault="00597055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电桥</w:t>
      </w:r>
      <w:proofErr w:type="gramStart"/>
      <w:r>
        <w:rPr>
          <w:rFonts w:ascii="宋体" w:hAnsi="宋体" w:hint="eastAsia"/>
          <w:szCs w:val="24"/>
        </w:rPr>
        <w:t>总相对</w:t>
      </w:r>
      <w:proofErr w:type="gramEnd"/>
      <w:r>
        <w:rPr>
          <w:rFonts w:ascii="宋体" w:hAnsi="宋体" w:hint="eastAsia"/>
          <w:szCs w:val="24"/>
        </w:rPr>
        <w:t>不确定度</w:t>
      </w:r>
      <w:r w:rsidR="002C03B8">
        <w:rPr>
          <w:rFonts w:ascii="宋体" w:hAnsi="宋体" w:hint="eastAsia"/>
          <w:szCs w:val="24"/>
        </w:rPr>
        <w:t>为：</w:t>
      </w:r>
    </w:p>
    <w:p w14:paraId="7F03258C" w14:textId="34B2C7B7" w:rsidR="002C03B8" w:rsidRPr="00A64C8B" w:rsidRDefault="00A64C8B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1mV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</w:rPr>
            <m:t>=0.5</m:t>
          </m:r>
          <m:r>
            <w:rPr>
              <w:rFonts w:ascii="Cambria Math" w:hAnsi="Cambria Math"/>
              <w:szCs w:val="24"/>
            </w:rPr>
            <m:t>397</m:t>
          </m:r>
          <m:r>
            <w:rPr>
              <w:rFonts w:ascii="Cambria Math" w:hAnsi="Cambria Math"/>
              <w:szCs w:val="24"/>
            </w:rPr>
            <m:t>%</m:t>
          </m:r>
        </m:oMath>
      </m:oMathPara>
    </w:p>
    <w:p w14:paraId="2BF04F98" w14:textId="515E3468" w:rsidR="00A64C8B" w:rsidRDefault="009C5CAF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所以：</w:t>
      </w:r>
    </w:p>
    <w:p w14:paraId="6BD743B2" w14:textId="43FA814F" w:rsidR="009C5CAF" w:rsidRPr="00096F79" w:rsidRDefault="00096F79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=54.711±0.295mH</m:t>
          </m:r>
        </m:oMath>
      </m:oMathPara>
    </w:p>
    <w:p w14:paraId="58C67628" w14:textId="77777777" w:rsidR="00CE7B24" w:rsidRPr="0054314E" w:rsidRDefault="00CE7B24" w:rsidP="0054314E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751025F4" w14:textId="5C40DB5C" w:rsidR="00463745" w:rsidRPr="0054314E" w:rsidRDefault="00463745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思考题</w:t>
      </w:r>
    </w:p>
    <w:p w14:paraId="6DCCF996" w14:textId="6ACA87F1" w:rsidR="0054314E" w:rsidRPr="004427EE" w:rsidRDefault="0082087A" w:rsidP="004427EE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交流电桥的平衡条件是什么？能否达到绝对平衡？</w:t>
      </w:r>
    </w:p>
    <w:p w14:paraId="3289B5A5" w14:textId="3D59A9EB" w:rsidR="004427EE" w:rsidRDefault="00EC5784" w:rsidP="004427EE">
      <w:pPr>
        <w:jc w:val="left"/>
        <w:rPr>
          <w:rFonts w:ascii="宋体" w:hAnsi="宋体"/>
          <w:szCs w:val="24"/>
        </w:rPr>
      </w:pPr>
      <w:r w:rsidRPr="00A36438">
        <w:rPr>
          <w:rFonts w:ascii="宋体" w:hAnsi="宋体" w:hint="eastAsia"/>
          <w:szCs w:val="24"/>
        </w:rPr>
        <w:t>电桥的平衡条件为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D</m:t>
            </m:r>
          </m:sub>
        </m:sSub>
      </m:oMath>
      <w:r>
        <w:rPr>
          <w:rFonts w:ascii="宋体" w:hAnsi="宋体" w:hint="eastAsia"/>
          <w:szCs w:val="24"/>
        </w:rPr>
        <w:t>，即毫伏表两端电压大小和相位相同。</w:t>
      </w:r>
      <w:r w:rsidR="0020748D">
        <w:rPr>
          <w:rFonts w:ascii="宋体" w:hAnsi="宋体" w:hint="eastAsia"/>
          <w:szCs w:val="24"/>
        </w:rPr>
        <w:t>在理论上可以达到绝对平衡，但实验中很难调节。</w:t>
      </w:r>
    </w:p>
    <w:p w14:paraId="699AB1EC" w14:textId="77777777" w:rsidR="007221BE" w:rsidRDefault="007221BE" w:rsidP="004427EE">
      <w:pPr>
        <w:jc w:val="left"/>
        <w:rPr>
          <w:rFonts w:ascii="宋体" w:hAnsi="宋体" w:hint="eastAsia"/>
          <w:szCs w:val="24"/>
        </w:rPr>
      </w:pPr>
    </w:p>
    <w:p w14:paraId="05D02F7C" w14:textId="7F3704F6" w:rsidR="00163495" w:rsidRPr="00163495" w:rsidRDefault="0082087A" w:rsidP="00163495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 w:hint="eastAsia"/>
          <w:szCs w:val="24"/>
        </w:rPr>
      </w:pPr>
      <w:r>
        <w:rPr>
          <w:rFonts w:ascii="黑体" w:eastAsia="黑体" w:hAnsi="黑体" w:hint="eastAsia"/>
          <w:szCs w:val="24"/>
        </w:rPr>
        <w:t>如果在试验中测电容损耗时，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R</m:t>
            </m:r>
          </m:e>
          <m:sub>
            <m:r>
              <w:rPr>
                <w:rFonts w:ascii="Cambria Math" w:eastAsia="黑体" w:hAnsi="Cambria Math"/>
                <w:szCs w:val="24"/>
              </w:rPr>
              <m:t>0</m:t>
            </m:r>
          </m:sub>
        </m:sSub>
        <m:r>
          <w:rPr>
            <w:rFonts w:ascii="Cambria Math" w:eastAsia="黑体" w:hAnsi="Cambria Math"/>
            <w:szCs w:val="24"/>
          </w:rPr>
          <m:t>=0</m:t>
        </m:r>
      </m:oMath>
      <w:r>
        <w:rPr>
          <w:rFonts w:ascii="黑体" w:eastAsia="黑体" w:hAnsi="黑体" w:hint="eastAsia"/>
          <w:szCs w:val="24"/>
        </w:rPr>
        <w:t>最接近平衡</w:t>
      </w:r>
      <w:r w:rsidR="00163495">
        <w:rPr>
          <w:rFonts w:ascii="黑体" w:eastAsia="黑体" w:hAnsi="黑体" w:hint="eastAsia"/>
          <w:szCs w:val="24"/>
        </w:rPr>
        <w:t>，能否说明</w:t>
      </w:r>
      <m:oMath>
        <m:r>
          <w:rPr>
            <w:rFonts w:ascii="Cambria Math" w:eastAsia="黑体" w:hAnsi="Cambria Math"/>
            <w:szCs w:val="24"/>
          </w:rPr>
          <m:t>D=0</m:t>
        </m:r>
      </m:oMath>
      <w:r w:rsidR="00163495">
        <w:rPr>
          <w:rFonts w:ascii="黑体" w:eastAsia="黑体" w:hAnsi="黑体" w:hint="eastAsia"/>
          <w:szCs w:val="24"/>
        </w:rPr>
        <w:t>？为什么？</w:t>
      </w:r>
    </w:p>
    <w:p w14:paraId="04A7F312" w14:textId="4DF55DC8" w:rsidR="004427EE" w:rsidRDefault="002461D7" w:rsidP="0020748D">
      <w:pPr>
        <w:ind w:firstLineChars="175"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不能，电阻箱在0挡位时也有一定的内阻。</w:t>
      </w:r>
    </w:p>
    <w:p w14:paraId="5282869B" w14:textId="77777777" w:rsidR="007221BE" w:rsidRPr="0020748D" w:rsidRDefault="007221BE" w:rsidP="0020748D">
      <w:pPr>
        <w:ind w:firstLineChars="175" w:firstLine="420"/>
        <w:rPr>
          <w:rFonts w:ascii="宋体" w:hAnsi="宋体" w:hint="eastAsia"/>
          <w:szCs w:val="24"/>
        </w:rPr>
      </w:pPr>
    </w:p>
    <w:p w14:paraId="67B0CCA6" w14:textId="762C3D21" w:rsidR="004427EE" w:rsidRPr="004427EE" w:rsidRDefault="0032375F" w:rsidP="004427EE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谢林电桥和欧文电桥是常用的交流电桥，试推导两电桥的平衡条件</w:t>
      </w:r>
      <w:r w:rsidR="00BF55C0">
        <w:rPr>
          <w:rFonts w:ascii="黑体" w:eastAsia="黑体" w:hAnsi="黑体" w:hint="eastAsia"/>
          <w:szCs w:val="24"/>
        </w:rPr>
        <w:t>。</w:t>
      </w:r>
    </w:p>
    <w:p w14:paraId="4D0E522A" w14:textId="54595EC0" w:rsidR="004427EE" w:rsidRDefault="003D4A01" w:rsidP="007221BE">
      <w:pPr>
        <w:ind w:firstLineChars="175"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对于谢林电桥，毫伏表两端</w:t>
      </w:r>
      <w:r w:rsidR="00E04C9C">
        <w:rPr>
          <w:rFonts w:ascii="宋体" w:hAnsi="宋体" w:hint="eastAsia"/>
          <w:szCs w:val="24"/>
        </w:rPr>
        <w:t>复阻抗相等，即：</w:t>
      </w:r>
    </w:p>
    <w:p w14:paraId="7E3BFA36" w14:textId="074D10D5" w:rsidR="00E04C9C" w:rsidRPr="007F4FE1" w:rsidRDefault="007F4FE1" w:rsidP="007221BE">
      <w:pPr>
        <w:ind w:firstLineChars="175" w:firstLine="420"/>
        <w:rPr>
          <w:rFonts w:ascii="宋体" w:hAnsi="宋体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0AD04714" w14:textId="679B5580" w:rsidR="007F4FE1" w:rsidRDefault="007F4FE1" w:rsidP="007221BE">
      <w:pPr>
        <w:ind w:firstLineChars="175"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所以有：</w:t>
      </w:r>
    </w:p>
    <w:p w14:paraId="28D45E15" w14:textId="3B591721" w:rsidR="007F4FE1" w:rsidRPr="00707B8C" w:rsidRDefault="00707B8C" w:rsidP="007221BE">
      <w:pPr>
        <w:ind w:firstLineChars="175" w:firstLine="42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   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</m:oMath>
      </m:oMathPara>
    </w:p>
    <w:p w14:paraId="550B67AC" w14:textId="77777777" w:rsidR="00707B8C" w:rsidRPr="00707B8C" w:rsidRDefault="00707B8C" w:rsidP="007221BE">
      <w:pPr>
        <w:ind w:firstLineChars="175" w:firstLine="420"/>
        <w:rPr>
          <w:rFonts w:ascii="宋体" w:hAnsi="宋体" w:hint="eastAsia"/>
          <w:szCs w:val="24"/>
        </w:rPr>
      </w:pPr>
    </w:p>
    <w:p w14:paraId="777D2D4D" w14:textId="0C482A23" w:rsidR="00F52680" w:rsidRPr="00F52680" w:rsidRDefault="00F52680" w:rsidP="00F52680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 w:hint="eastAsia"/>
          <w:szCs w:val="24"/>
        </w:rPr>
      </w:pPr>
      <w:r>
        <w:rPr>
          <w:rFonts w:ascii="黑体" w:eastAsia="黑体" w:hAnsi="黑体" w:hint="eastAsia"/>
          <w:szCs w:val="24"/>
        </w:rPr>
        <w:t>用矢量</w:t>
      </w:r>
      <w:proofErr w:type="gramStart"/>
      <w:r>
        <w:rPr>
          <w:rFonts w:ascii="黑体" w:eastAsia="黑体" w:hAnsi="黑体" w:hint="eastAsia"/>
          <w:szCs w:val="24"/>
        </w:rPr>
        <w:t>图解释</w:t>
      </w:r>
      <w:proofErr w:type="gramEnd"/>
      <w:r>
        <w:rPr>
          <w:rFonts w:ascii="黑体" w:eastAsia="黑体" w:hAnsi="黑体" w:hint="eastAsia"/>
          <w:szCs w:val="24"/>
        </w:rPr>
        <w:t>为何在如图2所示的电容电桥中，选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R</m:t>
            </m:r>
          </m:e>
          <m:sub>
            <m:r>
              <w:rPr>
                <w:rFonts w:ascii="Cambria Math" w:eastAsia="黑体" w:hAnsi="Cambria Math"/>
                <w:szCs w:val="24"/>
              </w:rPr>
              <m:t>3</m:t>
            </m:r>
          </m:sub>
        </m:sSub>
      </m:oMath>
      <w:r>
        <w:rPr>
          <w:rFonts w:ascii="黑体" w:eastAsia="黑体" w:hAnsi="黑体" w:hint="eastAsia"/>
          <w:szCs w:val="24"/>
        </w:rPr>
        <w:t>和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R</m:t>
            </m:r>
          </m:e>
          <m:sub>
            <m:r>
              <w:rPr>
                <w:rFonts w:ascii="Cambria Math" w:eastAsia="黑体" w:hAnsi="Cambria Math"/>
                <w:szCs w:val="24"/>
              </w:rPr>
              <m:t>4</m:t>
            </m:r>
          </m:sub>
        </m:sSub>
      </m:oMath>
      <w:r>
        <w:rPr>
          <w:rFonts w:ascii="黑体" w:eastAsia="黑体" w:hAnsi="黑体" w:hint="eastAsia"/>
          <w:szCs w:val="24"/>
        </w:rPr>
        <w:t>作调节臂电桥不可能达到平衡？</w:t>
      </w:r>
    </w:p>
    <w:p w14:paraId="70F16CE5" w14:textId="30C9A53D" w:rsidR="0062218A" w:rsidRDefault="0083646A" w:rsidP="0062218A">
      <w:pPr>
        <w:pStyle w:val="a3"/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因为调节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R</m:t>
            </m:r>
          </m:e>
          <m:sub>
            <m:r>
              <w:rPr>
                <w:rFonts w:ascii="Cambria Math" w:eastAsia="黑体" w:hAnsi="Cambria Math"/>
                <w:szCs w:val="24"/>
              </w:rPr>
              <m:t>3</m:t>
            </m:r>
          </m:sub>
        </m:sSub>
      </m:oMath>
      <w:r w:rsidR="0062218A">
        <w:rPr>
          <w:rFonts w:ascii="黑体" w:eastAsia="黑体" w:hAnsi="黑体" w:hint="eastAsia"/>
          <w:szCs w:val="24"/>
        </w:rPr>
        <w:t>和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R</m:t>
            </m:r>
          </m:e>
          <m:sub>
            <m:r>
              <w:rPr>
                <w:rFonts w:ascii="Cambria Math" w:eastAsia="黑体" w:hAnsi="Cambria Math"/>
                <w:szCs w:val="24"/>
              </w:rPr>
              <m:t>4</m:t>
            </m:r>
          </m:sub>
        </m:sSub>
      </m:oMath>
      <w:r w:rsidR="0062218A" w:rsidRPr="00A41598">
        <w:rPr>
          <w:rFonts w:ascii="宋体" w:hAnsi="宋体" w:hint="eastAsia"/>
          <w:szCs w:val="24"/>
        </w:rPr>
        <w:t>会使得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62218A" w:rsidRPr="00A41598">
        <w:rPr>
          <w:rFonts w:ascii="宋体" w:hAnsi="宋体" w:hint="eastAsia"/>
          <w:szCs w:val="24"/>
        </w:rPr>
        <w:t>的</w:t>
      </w:r>
      <w:r w:rsidR="00A41598" w:rsidRPr="00A41598">
        <w:rPr>
          <w:rFonts w:ascii="宋体" w:hAnsi="宋体" w:hint="eastAsia"/>
          <w:szCs w:val="24"/>
        </w:rPr>
        <w:t>实部和虚部同时改变导致电桥不平衡。</w:t>
      </w:r>
    </w:p>
    <w:p w14:paraId="3ECF9B60" w14:textId="77777777" w:rsidR="00A41598" w:rsidRPr="00A41598" w:rsidRDefault="00A41598" w:rsidP="0062218A">
      <w:pPr>
        <w:pStyle w:val="a3"/>
        <w:ind w:firstLine="480"/>
        <w:rPr>
          <w:rFonts w:ascii="宋体" w:hAnsi="宋体" w:hint="eastAsia"/>
          <w:szCs w:val="24"/>
        </w:rPr>
      </w:pPr>
    </w:p>
    <w:p w14:paraId="4DF21F1B" w14:textId="77777777" w:rsidR="005E0F97" w:rsidRPr="00996ACF" w:rsidRDefault="005E0F97" w:rsidP="0054314E">
      <w:pPr>
        <w:ind w:firstLineChars="200" w:firstLine="480"/>
        <w:jc w:val="left"/>
        <w:rPr>
          <w:rFonts w:ascii="宋体" w:hAnsi="宋体"/>
          <w:szCs w:val="24"/>
        </w:rPr>
      </w:pPr>
    </w:p>
    <w:sectPr w:rsidR="005E0F97" w:rsidRPr="00996ACF" w:rsidSect="00A4699F">
      <w:footerReference w:type="default" r:id="rId12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959F4" w14:textId="77777777" w:rsidR="00080B4F" w:rsidRDefault="00080B4F" w:rsidP="00CC3A91">
      <w:r>
        <w:separator/>
      </w:r>
    </w:p>
  </w:endnote>
  <w:endnote w:type="continuationSeparator" w:id="0">
    <w:p w14:paraId="757F8731" w14:textId="77777777" w:rsidR="00080B4F" w:rsidRDefault="00080B4F" w:rsidP="00CC3A91">
      <w:r>
        <w:continuationSeparator/>
      </w:r>
    </w:p>
  </w:endnote>
  <w:endnote w:type="continuationNotice" w:id="1">
    <w:p w14:paraId="16D4348B" w14:textId="77777777" w:rsidR="00080B4F" w:rsidRDefault="00080B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506218"/>
      <w:docPartObj>
        <w:docPartGallery w:val="Page Numbers (Bottom of Page)"/>
        <w:docPartUnique/>
      </w:docPartObj>
    </w:sdtPr>
    <w:sdtEndPr/>
    <w:sdtContent>
      <w:p w14:paraId="75D99787" w14:textId="3A2C0169" w:rsidR="00A4699F" w:rsidRDefault="00A4699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6086D1" w14:textId="77777777" w:rsidR="00A4699F" w:rsidRDefault="00A4699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B838B" w14:textId="77777777" w:rsidR="00080B4F" w:rsidRDefault="00080B4F" w:rsidP="00CC3A91">
      <w:r>
        <w:separator/>
      </w:r>
    </w:p>
  </w:footnote>
  <w:footnote w:type="continuationSeparator" w:id="0">
    <w:p w14:paraId="151F678B" w14:textId="77777777" w:rsidR="00080B4F" w:rsidRDefault="00080B4F" w:rsidP="00CC3A91">
      <w:r>
        <w:continuationSeparator/>
      </w:r>
    </w:p>
  </w:footnote>
  <w:footnote w:type="continuationNotice" w:id="1">
    <w:p w14:paraId="0DA45190" w14:textId="77777777" w:rsidR="00080B4F" w:rsidRDefault="00080B4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E6A"/>
    <w:multiLevelType w:val="hybridMultilevel"/>
    <w:tmpl w:val="AF98ECF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724C05"/>
    <w:multiLevelType w:val="hybridMultilevel"/>
    <w:tmpl w:val="FA3445EC"/>
    <w:lvl w:ilvl="0" w:tplc="023AE5D6">
      <w:start w:val="1"/>
      <w:numFmt w:val="japaneseCounting"/>
      <w:lvlText w:val="%1、"/>
      <w:lvlJc w:val="left"/>
      <w:pPr>
        <w:ind w:left="795" w:hanging="79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800E7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69E113A"/>
    <w:multiLevelType w:val="hybridMultilevel"/>
    <w:tmpl w:val="08DC352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8F7190"/>
    <w:multiLevelType w:val="hybridMultilevel"/>
    <w:tmpl w:val="FC78525A"/>
    <w:lvl w:ilvl="0" w:tplc="04090017">
      <w:start w:val="1"/>
      <w:numFmt w:val="chineseCountingThousand"/>
      <w:lvlText w:val="(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0A2E41A2"/>
    <w:multiLevelType w:val="hybridMultilevel"/>
    <w:tmpl w:val="6C2AE2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2926D6"/>
    <w:multiLevelType w:val="hybridMultilevel"/>
    <w:tmpl w:val="72D61EFC"/>
    <w:lvl w:ilvl="0" w:tplc="5272643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B46CDD"/>
    <w:multiLevelType w:val="hybridMultilevel"/>
    <w:tmpl w:val="51409B7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FA65536"/>
    <w:multiLevelType w:val="hybridMultilevel"/>
    <w:tmpl w:val="9370A9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856C69"/>
    <w:multiLevelType w:val="hybridMultilevel"/>
    <w:tmpl w:val="AA24D120"/>
    <w:lvl w:ilvl="0" w:tplc="DE0AE5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2E2CBA"/>
    <w:multiLevelType w:val="hybridMultilevel"/>
    <w:tmpl w:val="EDA096D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A900AD5"/>
    <w:multiLevelType w:val="hybridMultilevel"/>
    <w:tmpl w:val="8E8C2F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AB6158"/>
    <w:multiLevelType w:val="hybridMultilevel"/>
    <w:tmpl w:val="623CF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DD08FB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36871548"/>
    <w:multiLevelType w:val="hybridMultilevel"/>
    <w:tmpl w:val="1EC846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6FA4F48"/>
    <w:multiLevelType w:val="hybridMultilevel"/>
    <w:tmpl w:val="82E4C6E4"/>
    <w:lvl w:ilvl="0" w:tplc="710C7A04">
      <w:start w:val="1"/>
      <w:numFmt w:val="japaneseCounting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6" w15:restartNumberingAfterBreak="0">
    <w:nsid w:val="49E16EDB"/>
    <w:multiLevelType w:val="hybridMultilevel"/>
    <w:tmpl w:val="230E22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500CBF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52B40DF5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5A45517B"/>
    <w:multiLevelType w:val="hybridMultilevel"/>
    <w:tmpl w:val="7AB8494C"/>
    <w:lvl w:ilvl="0" w:tplc="7EE8F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BBC7C24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5C574730"/>
    <w:multiLevelType w:val="hybridMultilevel"/>
    <w:tmpl w:val="CBBC8792"/>
    <w:lvl w:ilvl="0" w:tplc="605065A4">
      <w:start w:val="1"/>
      <w:numFmt w:val="japaneseCounting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2" w15:restartNumberingAfterBreak="0">
    <w:nsid w:val="621465C9"/>
    <w:multiLevelType w:val="hybridMultilevel"/>
    <w:tmpl w:val="22C2C0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68547A8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6D2302"/>
    <w:multiLevelType w:val="hybridMultilevel"/>
    <w:tmpl w:val="0A640ABE"/>
    <w:lvl w:ilvl="0" w:tplc="0409001B">
      <w:start w:val="1"/>
      <w:numFmt w:val="lowerRoman"/>
      <w:lvlText w:val="%1."/>
      <w:lvlJc w:val="righ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6DF50DBF"/>
    <w:multiLevelType w:val="hybridMultilevel"/>
    <w:tmpl w:val="53F2C784"/>
    <w:lvl w:ilvl="0" w:tplc="E0D26F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72E681F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653337"/>
    <w:multiLevelType w:val="hybridMultilevel"/>
    <w:tmpl w:val="68168282"/>
    <w:lvl w:ilvl="0" w:tplc="23DE8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C9561A"/>
    <w:multiLevelType w:val="hybridMultilevel"/>
    <w:tmpl w:val="BAC823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5"/>
  </w:num>
  <w:num w:numId="3">
    <w:abstractNumId w:val="25"/>
  </w:num>
  <w:num w:numId="4">
    <w:abstractNumId w:val="19"/>
  </w:num>
  <w:num w:numId="5">
    <w:abstractNumId w:val="7"/>
  </w:num>
  <w:num w:numId="6">
    <w:abstractNumId w:val="0"/>
  </w:num>
  <w:num w:numId="7">
    <w:abstractNumId w:val="3"/>
  </w:num>
  <w:num w:numId="8">
    <w:abstractNumId w:val="21"/>
  </w:num>
  <w:num w:numId="9">
    <w:abstractNumId w:val="11"/>
  </w:num>
  <w:num w:numId="10">
    <w:abstractNumId w:val="10"/>
  </w:num>
  <w:num w:numId="11">
    <w:abstractNumId w:val="13"/>
  </w:num>
  <w:num w:numId="12">
    <w:abstractNumId w:val="17"/>
  </w:num>
  <w:num w:numId="13">
    <w:abstractNumId w:val="20"/>
  </w:num>
  <w:num w:numId="14">
    <w:abstractNumId w:val="18"/>
  </w:num>
  <w:num w:numId="15">
    <w:abstractNumId w:val="4"/>
  </w:num>
  <w:num w:numId="16">
    <w:abstractNumId w:val="2"/>
  </w:num>
  <w:num w:numId="17">
    <w:abstractNumId w:val="6"/>
  </w:num>
  <w:num w:numId="18">
    <w:abstractNumId w:val="16"/>
  </w:num>
  <w:num w:numId="19">
    <w:abstractNumId w:val="24"/>
  </w:num>
  <w:num w:numId="20">
    <w:abstractNumId w:val="12"/>
  </w:num>
  <w:num w:numId="21">
    <w:abstractNumId w:val="5"/>
  </w:num>
  <w:num w:numId="22">
    <w:abstractNumId w:val="14"/>
  </w:num>
  <w:num w:numId="23">
    <w:abstractNumId w:val="26"/>
  </w:num>
  <w:num w:numId="24">
    <w:abstractNumId w:val="23"/>
  </w:num>
  <w:num w:numId="25">
    <w:abstractNumId w:val="8"/>
  </w:num>
  <w:num w:numId="26">
    <w:abstractNumId w:val="22"/>
  </w:num>
  <w:num w:numId="27">
    <w:abstractNumId w:val="9"/>
  </w:num>
  <w:num w:numId="28">
    <w:abstractNumId w:val="28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49A"/>
    <w:rsid w:val="0000075B"/>
    <w:rsid w:val="0000155D"/>
    <w:rsid w:val="00023AA5"/>
    <w:rsid w:val="0002520F"/>
    <w:rsid w:val="000367E4"/>
    <w:rsid w:val="000473B9"/>
    <w:rsid w:val="0007309B"/>
    <w:rsid w:val="0008043E"/>
    <w:rsid w:val="00080B4F"/>
    <w:rsid w:val="00086DB9"/>
    <w:rsid w:val="00093ABB"/>
    <w:rsid w:val="00096E51"/>
    <w:rsid w:val="00096F79"/>
    <w:rsid w:val="000A2286"/>
    <w:rsid w:val="000A2404"/>
    <w:rsid w:val="000B349C"/>
    <w:rsid w:val="000B6C09"/>
    <w:rsid w:val="000E5801"/>
    <w:rsid w:val="000F5A1B"/>
    <w:rsid w:val="001201B0"/>
    <w:rsid w:val="00125D42"/>
    <w:rsid w:val="001354DB"/>
    <w:rsid w:val="00142552"/>
    <w:rsid w:val="0014550F"/>
    <w:rsid w:val="00146E1D"/>
    <w:rsid w:val="00147DD2"/>
    <w:rsid w:val="00154D1B"/>
    <w:rsid w:val="00163495"/>
    <w:rsid w:val="00165ADA"/>
    <w:rsid w:val="0016774F"/>
    <w:rsid w:val="0018630F"/>
    <w:rsid w:val="001943BA"/>
    <w:rsid w:val="001A1800"/>
    <w:rsid w:val="001A56EF"/>
    <w:rsid w:val="001B28B9"/>
    <w:rsid w:val="001B468E"/>
    <w:rsid w:val="001B63C7"/>
    <w:rsid w:val="001C4BFE"/>
    <w:rsid w:val="001F361B"/>
    <w:rsid w:val="0020748D"/>
    <w:rsid w:val="0021137C"/>
    <w:rsid w:val="0022016A"/>
    <w:rsid w:val="002225C2"/>
    <w:rsid w:val="002358A8"/>
    <w:rsid w:val="00237BF4"/>
    <w:rsid w:val="0024032B"/>
    <w:rsid w:val="002461D7"/>
    <w:rsid w:val="00251957"/>
    <w:rsid w:val="00260C5B"/>
    <w:rsid w:val="00264FF6"/>
    <w:rsid w:val="0027775B"/>
    <w:rsid w:val="00295D14"/>
    <w:rsid w:val="002A000B"/>
    <w:rsid w:val="002A0D64"/>
    <w:rsid w:val="002A6C7F"/>
    <w:rsid w:val="002C03B8"/>
    <w:rsid w:val="002D6358"/>
    <w:rsid w:val="002D686D"/>
    <w:rsid w:val="002E1A87"/>
    <w:rsid w:val="00302D3D"/>
    <w:rsid w:val="00303CA4"/>
    <w:rsid w:val="00323498"/>
    <w:rsid w:val="0032375F"/>
    <w:rsid w:val="00325636"/>
    <w:rsid w:val="00325E3E"/>
    <w:rsid w:val="003275FC"/>
    <w:rsid w:val="00330632"/>
    <w:rsid w:val="0034547A"/>
    <w:rsid w:val="00366DF9"/>
    <w:rsid w:val="00391FDA"/>
    <w:rsid w:val="003B148C"/>
    <w:rsid w:val="003B18FB"/>
    <w:rsid w:val="003B4334"/>
    <w:rsid w:val="003B452F"/>
    <w:rsid w:val="003C427B"/>
    <w:rsid w:val="003C77DB"/>
    <w:rsid w:val="003D4A01"/>
    <w:rsid w:val="003E17C5"/>
    <w:rsid w:val="003E4BB2"/>
    <w:rsid w:val="00400953"/>
    <w:rsid w:val="00403EF9"/>
    <w:rsid w:val="004052C5"/>
    <w:rsid w:val="00436CE2"/>
    <w:rsid w:val="0043753C"/>
    <w:rsid w:val="004427EE"/>
    <w:rsid w:val="004451B3"/>
    <w:rsid w:val="00456940"/>
    <w:rsid w:val="00463745"/>
    <w:rsid w:val="004643E4"/>
    <w:rsid w:val="00464BC2"/>
    <w:rsid w:val="0049216E"/>
    <w:rsid w:val="004923B5"/>
    <w:rsid w:val="004A162A"/>
    <w:rsid w:val="004F2D23"/>
    <w:rsid w:val="00512653"/>
    <w:rsid w:val="00527AA5"/>
    <w:rsid w:val="0054314E"/>
    <w:rsid w:val="00545C35"/>
    <w:rsid w:val="00550336"/>
    <w:rsid w:val="00551082"/>
    <w:rsid w:val="005551B3"/>
    <w:rsid w:val="005614DD"/>
    <w:rsid w:val="005627F0"/>
    <w:rsid w:val="00572100"/>
    <w:rsid w:val="00572AF9"/>
    <w:rsid w:val="00573471"/>
    <w:rsid w:val="00587092"/>
    <w:rsid w:val="00597055"/>
    <w:rsid w:val="005B2D2C"/>
    <w:rsid w:val="005D02BA"/>
    <w:rsid w:val="005D5880"/>
    <w:rsid w:val="005D6090"/>
    <w:rsid w:val="005E0F97"/>
    <w:rsid w:val="005E114F"/>
    <w:rsid w:val="005E42F2"/>
    <w:rsid w:val="005F1A06"/>
    <w:rsid w:val="005F3A4D"/>
    <w:rsid w:val="005F3AB5"/>
    <w:rsid w:val="006130C4"/>
    <w:rsid w:val="006135FD"/>
    <w:rsid w:val="00617637"/>
    <w:rsid w:val="00617C5E"/>
    <w:rsid w:val="0062218A"/>
    <w:rsid w:val="0062250C"/>
    <w:rsid w:val="00622F43"/>
    <w:rsid w:val="00631FF1"/>
    <w:rsid w:val="00646C3F"/>
    <w:rsid w:val="006500B9"/>
    <w:rsid w:val="0065232A"/>
    <w:rsid w:val="006661AA"/>
    <w:rsid w:val="006672DE"/>
    <w:rsid w:val="00670478"/>
    <w:rsid w:val="006C60A6"/>
    <w:rsid w:val="006F6495"/>
    <w:rsid w:val="00703CFE"/>
    <w:rsid w:val="00707B8C"/>
    <w:rsid w:val="00720D4B"/>
    <w:rsid w:val="007221BE"/>
    <w:rsid w:val="00726C82"/>
    <w:rsid w:val="00727E57"/>
    <w:rsid w:val="007327A3"/>
    <w:rsid w:val="00775326"/>
    <w:rsid w:val="00783D42"/>
    <w:rsid w:val="007910E0"/>
    <w:rsid w:val="00791B29"/>
    <w:rsid w:val="007957D3"/>
    <w:rsid w:val="007B48B3"/>
    <w:rsid w:val="007C3618"/>
    <w:rsid w:val="007C42DA"/>
    <w:rsid w:val="007C5C27"/>
    <w:rsid w:val="007D0716"/>
    <w:rsid w:val="007E37C9"/>
    <w:rsid w:val="007E6DB0"/>
    <w:rsid w:val="007F4FE1"/>
    <w:rsid w:val="00804BEE"/>
    <w:rsid w:val="00811865"/>
    <w:rsid w:val="0082087A"/>
    <w:rsid w:val="0083646A"/>
    <w:rsid w:val="008447F8"/>
    <w:rsid w:val="00863AA4"/>
    <w:rsid w:val="00872BB3"/>
    <w:rsid w:val="0087311F"/>
    <w:rsid w:val="00874183"/>
    <w:rsid w:val="008862A1"/>
    <w:rsid w:val="008B1057"/>
    <w:rsid w:val="008B2A9C"/>
    <w:rsid w:val="008C2956"/>
    <w:rsid w:val="008E4A40"/>
    <w:rsid w:val="008F449A"/>
    <w:rsid w:val="00907692"/>
    <w:rsid w:val="0091137A"/>
    <w:rsid w:val="00913FBA"/>
    <w:rsid w:val="0092429C"/>
    <w:rsid w:val="00931381"/>
    <w:rsid w:val="00932648"/>
    <w:rsid w:val="00935AC3"/>
    <w:rsid w:val="009606B0"/>
    <w:rsid w:val="0096171C"/>
    <w:rsid w:val="0096252B"/>
    <w:rsid w:val="009650A1"/>
    <w:rsid w:val="00967D2D"/>
    <w:rsid w:val="00976CC6"/>
    <w:rsid w:val="0099031A"/>
    <w:rsid w:val="00993715"/>
    <w:rsid w:val="00996ACF"/>
    <w:rsid w:val="009A49FD"/>
    <w:rsid w:val="009A603E"/>
    <w:rsid w:val="009C5CAF"/>
    <w:rsid w:val="009D1335"/>
    <w:rsid w:val="009D43C9"/>
    <w:rsid w:val="009F5201"/>
    <w:rsid w:val="009F5674"/>
    <w:rsid w:val="00A05817"/>
    <w:rsid w:val="00A05983"/>
    <w:rsid w:val="00A2404A"/>
    <w:rsid w:val="00A274A9"/>
    <w:rsid w:val="00A36438"/>
    <w:rsid w:val="00A41598"/>
    <w:rsid w:val="00A4699F"/>
    <w:rsid w:val="00A51A11"/>
    <w:rsid w:val="00A56919"/>
    <w:rsid w:val="00A64C8B"/>
    <w:rsid w:val="00A66498"/>
    <w:rsid w:val="00A737DD"/>
    <w:rsid w:val="00A805EE"/>
    <w:rsid w:val="00A8150B"/>
    <w:rsid w:val="00A81B73"/>
    <w:rsid w:val="00AA79A3"/>
    <w:rsid w:val="00AB29BE"/>
    <w:rsid w:val="00AB47AE"/>
    <w:rsid w:val="00AB6AAD"/>
    <w:rsid w:val="00AB7F95"/>
    <w:rsid w:val="00AD3A25"/>
    <w:rsid w:val="00AD4CB4"/>
    <w:rsid w:val="00AF1F9B"/>
    <w:rsid w:val="00AF46F1"/>
    <w:rsid w:val="00B0336F"/>
    <w:rsid w:val="00B162CF"/>
    <w:rsid w:val="00B2677C"/>
    <w:rsid w:val="00B37937"/>
    <w:rsid w:val="00B44969"/>
    <w:rsid w:val="00B45C79"/>
    <w:rsid w:val="00B52A95"/>
    <w:rsid w:val="00B55F95"/>
    <w:rsid w:val="00B71F5D"/>
    <w:rsid w:val="00BA0799"/>
    <w:rsid w:val="00BB312D"/>
    <w:rsid w:val="00BB47A1"/>
    <w:rsid w:val="00BC0638"/>
    <w:rsid w:val="00BC2F70"/>
    <w:rsid w:val="00BC4DA1"/>
    <w:rsid w:val="00BE5726"/>
    <w:rsid w:val="00BF081E"/>
    <w:rsid w:val="00BF55C0"/>
    <w:rsid w:val="00C03DCE"/>
    <w:rsid w:val="00C05D75"/>
    <w:rsid w:val="00C1432F"/>
    <w:rsid w:val="00C17570"/>
    <w:rsid w:val="00C22481"/>
    <w:rsid w:val="00C2357C"/>
    <w:rsid w:val="00C2649C"/>
    <w:rsid w:val="00C33692"/>
    <w:rsid w:val="00C35A94"/>
    <w:rsid w:val="00C43AA6"/>
    <w:rsid w:val="00C61E3A"/>
    <w:rsid w:val="00C625D9"/>
    <w:rsid w:val="00C74BDA"/>
    <w:rsid w:val="00C84F7A"/>
    <w:rsid w:val="00CA671C"/>
    <w:rsid w:val="00CB4C92"/>
    <w:rsid w:val="00CB5262"/>
    <w:rsid w:val="00CC3A91"/>
    <w:rsid w:val="00CE1BC6"/>
    <w:rsid w:val="00CE7B24"/>
    <w:rsid w:val="00CF7F18"/>
    <w:rsid w:val="00D26699"/>
    <w:rsid w:val="00D32BBF"/>
    <w:rsid w:val="00D4710B"/>
    <w:rsid w:val="00D52333"/>
    <w:rsid w:val="00D5398A"/>
    <w:rsid w:val="00D6574B"/>
    <w:rsid w:val="00D73010"/>
    <w:rsid w:val="00D73291"/>
    <w:rsid w:val="00D74F29"/>
    <w:rsid w:val="00D92133"/>
    <w:rsid w:val="00DA52DE"/>
    <w:rsid w:val="00DA6D49"/>
    <w:rsid w:val="00DB17E1"/>
    <w:rsid w:val="00DB39F6"/>
    <w:rsid w:val="00DB7533"/>
    <w:rsid w:val="00DC6625"/>
    <w:rsid w:val="00DD3A29"/>
    <w:rsid w:val="00DD48EC"/>
    <w:rsid w:val="00DF685E"/>
    <w:rsid w:val="00E04C9C"/>
    <w:rsid w:val="00E10BE4"/>
    <w:rsid w:val="00E211D7"/>
    <w:rsid w:val="00E2389A"/>
    <w:rsid w:val="00E263E6"/>
    <w:rsid w:val="00E34AE4"/>
    <w:rsid w:val="00E61ABE"/>
    <w:rsid w:val="00E6251D"/>
    <w:rsid w:val="00E62EB7"/>
    <w:rsid w:val="00E64E91"/>
    <w:rsid w:val="00E71BB0"/>
    <w:rsid w:val="00E74A24"/>
    <w:rsid w:val="00E85334"/>
    <w:rsid w:val="00EA45D8"/>
    <w:rsid w:val="00EC5784"/>
    <w:rsid w:val="00ED6A8A"/>
    <w:rsid w:val="00EE3680"/>
    <w:rsid w:val="00EE4D6A"/>
    <w:rsid w:val="00EF01CF"/>
    <w:rsid w:val="00EF3528"/>
    <w:rsid w:val="00F00665"/>
    <w:rsid w:val="00F17BCC"/>
    <w:rsid w:val="00F25157"/>
    <w:rsid w:val="00F2714F"/>
    <w:rsid w:val="00F308D1"/>
    <w:rsid w:val="00F3273E"/>
    <w:rsid w:val="00F46A6A"/>
    <w:rsid w:val="00F507A4"/>
    <w:rsid w:val="00F52680"/>
    <w:rsid w:val="00F5526C"/>
    <w:rsid w:val="00F67762"/>
    <w:rsid w:val="00F75EB3"/>
    <w:rsid w:val="00F77466"/>
    <w:rsid w:val="00F8202D"/>
    <w:rsid w:val="00F85C08"/>
    <w:rsid w:val="00F87488"/>
    <w:rsid w:val="00F94783"/>
    <w:rsid w:val="00FB1887"/>
    <w:rsid w:val="00FB306C"/>
    <w:rsid w:val="00FB5C2A"/>
    <w:rsid w:val="00FC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E64D08"/>
  <w15:chartTrackingRefBased/>
  <w15:docId w15:val="{E9AAC07A-DC91-44A9-B3B9-550545F5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C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30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D43C9"/>
    <w:rPr>
      <w:color w:val="808080"/>
    </w:rPr>
  </w:style>
  <w:style w:type="table" w:styleId="a5">
    <w:name w:val="Table Grid"/>
    <w:basedOn w:val="a1"/>
    <w:uiPriority w:val="39"/>
    <w:rsid w:val="00932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三线表"/>
    <w:basedOn w:val="a1"/>
    <w:uiPriority w:val="99"/>
    <w:rsid w:val="00932648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7">
    <w:name w:val="header"/>
    <w:basedOn w:val="a"/>
    <w:link w:val="a8"/>
    <w:uiPriority w:val="99"/>
    <w:unhideWhenUsed/>
    <w:rsid w:val="00CC3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3A9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3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3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9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674</Words>
  <Characters>3844</Characters>
  <Application>Microsoft Office Word</Application>
  <DocSecurity>0</DocSecurity>
  <Lines>32</Lines>
  <Paragraphs>9</Paragraphs>
  <ScaleCrop>false</ScaleCrop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 Henry</dc:creator>
  <cp:keywords/>
  <dc:description/>
  <cp:lastModifiedBy>石航瑞</cp:lastModifiedBy>
  <cp:revision>168</cp:revision>
  <cp:lastPrinted>2022-09-20T03:41:00Z</cp:lastPrinted>
  <dcterms:created xsi:type="dcterms:W3CDTF">2023-06-07T13:16:00Z</dcterms:created>
  <dcterms:modified xsi:type="dcterms:W3CDTF">2023-06-08T05:56:00Z</dcterms:modified>
</cp:coreProperties>
</file>