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trPr>
          <w:trHeight w:hRule="exact" w:val="1560"/>
          <w:jc w:val="center"/>
        </w:trPr>
        <w:tc>
          <w:tcPr>
            <w:tcW w:w="9212" w:type="dxa"/>
          </w:tcPr>
          <w:p w:rsidR="00F255FC" w:rsidRDefault="00F255FC">
            <w:pPr>
              <w:pStyle w:val="TF-xpre-capaCABEALHO"/>
            </w:pPr>
            <w:r>
              <w:t>UNIVERSIDADE REGIONAL DE BLUMENAU</w:t>
            </w:r>
          </w:p>
          <w:p w:rsidR="00F255FC" w:rsidRDefault="00F255FC">
            <w:pPr>
              <w:pStyle w:val="TF-xpre-capaCABEALHO"/>
            </w:pPr>
            <w:r>
              <w:t>CENTRO DE CIÊNCIAS EXATAS E NATURAIS</w:t>
            </w:r>
          </w:p>
          <w:p w:rsidR="00F255FC" w:rsidRDefault="00F255FC">
            <w:pPr>
              <w:pStyle w:val="TF-xpre-capaCABEALHO"/>
            </w:pPr>
            <w:r>
              <w:t xml:space="preserve">CURsO DE </w:t>
            </w:r>
            <w:r w:rsidR="003A2B7D">
              <w:t>CIÊNCIA DA COMPUTAÇÃO</w:t>
            </w:r>
            <w:r>
              <w:t xml:space="preserve"> – BACHARELADO </w:t>
            </w:r>
          </w:p>
        </w:tc>
      </w:tr>
      <w:tr w:rsidR="00F255FC">
        <w:trPr>
          <w:trHeight w:hRule="exact" w:val="11494"/>
          <w:jc w:val="center"/>
        </w:trPr>
        <w:tc>
          <w:tcPr>
            <w:tcW w:w="9212" w:type="dxa"/>
          </w:tcPr>
          <w:p w:rsidR="00F255FC" w:rsidRDefault="00D72753">
            <w:pPr>
              <w:pStyle w:val="TF-xpre-capaTTULO"/>
            </w:pPr>
            <w:r w:rsidRPr="00D72753">
              <w:t>OBD-JRP: MONITORAMENTO VEICULAR COM JAVA E RASPBERRY PI</w:t>
            </w:r>
            <w:r w:rsidR="00F255FC">
              <w:t xml:space="preserve"> </w:t>
            </w:r>
          </w:p>
          <w:p w:rsidR="00F255FC" w:rsidRDefault="00D72753">
            <w:pPr>
              <w:pStyle w:val="TF-xpre-capaAUTOR"/>
            </w:pPr>
            <w:r w:rsidRPr="00D72753">
              <w:t>RICARDO ARTUR STAROSKI</w:t>
            </w:r>
          </w:p>
        </w:tc>
      </w:tr>
      <w:tr w:rsidR="00F255FC">
        <w:trPr>
          <w:trHeight w:hRule="exact" w:val="867"/>
          <w:jc w:val="center"/>
        </w:trPr>
        <w:tc>
          <w:tcPr>
            <w:tcW w:w="9212" w:type="dxa"/>
          </w:tcPr>
          <w:p w:rsidR="00F255FC" w:rsidRDefault="00F255FC">
            <w:pPr>
              <w:pStyle w:val="TF-xpre-capaLOCAL"/>
            </w:pPr>
            <w:r>
              <w:t>bLUMENAU</w:t>
            </w:r>
          </w:p>
          <w:p w:rsidR="00F255FC" w:rsidRDefault="000E311F">
            <w:pPr>
              <w:pStyle w:val="TF-xpre-capaANO"/>
            </w:pPr>
            <w:r>
              <w:t>201</w:t>
            </w:r>
            <w:r w:rsidR="00BF5381">
              <w:t>6</w:t>
            </w:r>
          </w:p>
          <w:p w:rsidR="00F255FC" w:rsidRDefault="00F255FC" w:rsidP="00BF5381">
            <w:pPr>
              <w:pStyle w:val="TF-xpre-capaID"/>
            </w:pPr>
          </w:p>
        </w:tc>
      </w:tr>
    </w:tbl>
    <w:p w:rsidR="00F255FC" w:rsidRDefault="00F255FC">
      <w:pPr>
        <w:pStyle w:val="TF-xpre-folharostoAUTOR"/>
        <w:sectPr w:rsidR="00F255FC" w:rsidSect="000F77E3">
          <w:headerReference w:type="even" r:id="rId8"/>
          <w:headerReference w:type="default" r:id="rId9"/>
          <w:pgSz w:w="11907" w:h="16840" w:code="9"/>
          <w:pgMar w:top="1701" w:right="1134" w:bottom="1134" w:left="1701" w:header="720" w:footer="720" w:gutter="0"/>
          <w:cols w:space="708"/>
          <w:docGrid w:linePitch="360"/>
        </w:sect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rsidTr="00230197">
        <w:trPr>
          <w:trHeight w:hRule="exact" w:val="13046"/>
        </w:trPr>
        <w:tc>
          <w:tcPr>
            <w:tcW w:w="9212" w:type="dxa"/>
            <w:tcBorders>
              <w:top w:val="nil"/>
              <w:left w:val="nil"/>
              <w:bottom w:val="nil"/>
              <w:right w:val="nil"/>
            </w:tcBorders>
          </w:tcPr>
          <w:p w:rsidR="00F255FC" w:rsidRDefault="00D72753">
            <w:pPr>
              <w:pStyle w:val="TF-xpre-folharostoAUTOR"/>
            </w:pPr>
            <w:r w:rsidRPr="00D72753">
              <w:lastRenderedPageBreak/>
              <w:t>RICARDO ARTUR STAROSKI</w:t>
            </w:r>
          </w:p>
          <w:p w:rsidR="00F255FC" w:rsidRDefault="00D72753">
            <w:pPr>
              <w:pStyle w:val="TF-xpre-folharostoTTULO"/>
            </w:pPr>
            <w:r w:rsidRPr="00D72753">
              <w:t>OBD-JRP: MONITORAMENTO VEICULAR COM JAVA E RASPBERRY PI</w:t>
            </w:r>
          </w:p>
          <w:p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Ciência da Computação do Centro de Ciências Exatas e Naturais da Universidade </w:t>
            </w:r>
            <w:r>
              <w:t xml:space="preserve">Regional de Blumenau </w:t>
            </w:r>
            <w:r w:rsidR="00F92FC4">
              <w:t xml:space="preserve">como requisito parcial para a obtenção do grau de Bacharel em </w:t>
            </w:r>
            <w:r>
              <w:t>Ciência da Computação.</w:t>
            </w:r>
          </w:p>
          <w:p w:rsidR="00F255FC" w:rsidRDefault="00D72753" w:rsidP="00B94F95">
            <w:pPr>
              <w:pStyle w:val="TF-xpre-folharostoORIENTADOR"/>
            </w:pPr>
            <w:r w:rsidRPr="00D72753">
              <w:t>Prof. Miguel Alexandre Wisintainer - Orientador</w:t>
            </w:r>
          </w:p>
        </w:tc>
      </w:tr>
      <w:tr w:rsidR="00F255FC" w:rsidTr="00230197">
        <w:trPr>
          <w:trHeight w:hRule="exact" w:val="839"/>
        </w:trPr>
        <w:tc>
          <w:tcPr>
            <w:tcW w:w="9212" w:type="dxa"/>
            <w:tcBorders>
              <w:top w:val="nil"/>
              <w:left w:val="nil"/>
              <w:bottom w:val="nil"/>
              <w:right w:val="nil"/>
            </w:tcBorders>
          </w:tcPr>
          <w:p w:rsidR="00F255FC" w:rsidRDefault="00F255FC">
            <w:pPr>
              <w:pStyle w:val="TF-xpre-folharostoLOCAL"/>
            </w:pPr>
            <w:r>
              <w:t>bLUMENAU</w:t>
            </w:r>
          </w:p>
          <w:p w:rsidR="00F255FC" w:rsidRDefault="00BF5381">
            <w:pPr>
              <w:pStyle w:val="TF-xpre-folharostoANO"/>
            </w:pPr>
            <w:r>
              <w:t>2016</w:t>
            </w:r>
          </w:p>
          <w:p w:rsidR="00F255FC" w:rsidRDefault="00F255FC">
            <w:pPr>
              <w:pStyle w:val="TF-xpre-folharostoID"/>
            </w:pPr>
          </w:p>
        </w:tc>
      </w:tr>
      <w:tr w:rsidR="00F255FC" w:rsidTr="00230197">
        <w:trPr>
          <w:trHeight w:hRule="exact" w:val="13471"/>
        </w:trPr>
        <w:tc>
          <w:tcPr>
            <w:tcW w:w="9212" w:type="dxa"/>
            <w:tcBorders>
              <w:top w:val="nil"/>
              <w:left w:val="nil"/>
              <w:bottom w:val="nil"/>
              <w:right w:val="nil"/>
            </w:tcBorders>
          </w:tcPr>
          <w:p w:rsidR="00F255FC" w:rsidRDefault="00A03401">
            <w:pPr>
              <w:pStyle w:val="TF-xpre-folhaaprovaoTTULO"/>
            </w:pPr>
            <w:r w:rsidRPr="00A03401">
              <w:lastRenderedPageBreak/>
              <w:t>OBD-JRP: MONITORAMENTO VEICULAR COM JAVA E RASPBERRY PI</w:t>
            </w:r>
          </w:p>
          <w:p w:rsidR="00F255FC" w:rsidRDefault="00F255FC">
            <w:pPr>
              <w:pStyle w:val="TF-xpre-folhaaprovaoPOR"/>
            </w:pPr>
            <w:r>
              <w:t>Por</w:t>
            </w:r>
          </w:p>
          <w:p w:rsidR="00F255FC" w:rsidRDefault="00A03401">
            <w:pPr>
              <w:pStyle w:val="TF-xpre-folhaaprovaoAUTOR"/>
            </w:pPr>
            <w:r>
              <w:t>RICARDO ARTUR STAROSKI</w:t>
            </w:r>
          </w:p>
          <w:p w:rsidR="00F255FC" w:rsidRDefault="00F255FC">
            <w:pPr>
              <w:pStyle w:val="TF-xpre-folhaaprovaoFINALIDADE"/>
            </w:pPr>
            <w:r>
              <w:t xml:space="preserve">Trabalho </w:t>
            </w:r>
            <w:r w:rsidR="003B647A">
              <w:t xml:space="preserve">de Conclusão de Curso </w:t>
            </w:r>
            <w:r>
              <w:t>aprovado para obtenção dos créditos na disciplina de Trabalho de Conclusão de Curso II</w:t>
            </w:r>
            <w:r w:rsidR="00AE7343">
              <w:t xml:space="preserve"> </w:t>
            </w:r>
            <w:r>
              <w:t>pela banca examinadora formada por:</w:t>
            </w:r>
          </w:p>
          <w:p w:rsidR="00F255FC" w:rsidRDefault="00F255FC">
            <w:pPr>
              <w:pStyle w:val="TF-xpre-folhaaprovaoASSINATURA"/>
            </w:pPr>
            <w:r>
              <w:t>______________________________________________________</w:t>
            </w:r>
          </w:p>
          <w:p w:rsidR="00F255FC" w:rsidRDefault="00F255FC">
            <w:pPr>
              <w:pStyle w:val="TF-xpre-folhaaprovaoFUNO"/>
            </w:pPr>
            <w:r>
              <w:t>Presidente:</w:t>
            </w:r>
            <w:r>
              <w:tab/>
            </w:r>
            <w:r w:rsidR="00B94F95">
              <w:t>Prof</w:t>
            </w:r>
            <w:r w:rsidR="000D25C6">
              <w:t>.</w:t>
            </w:r>
            <w:r w:rsidR="00B94F95">
              <w:t xml:space="preserve"> </w:t>
            </w:r>
            <w:r w:rsidR="000D25C6">
              <w:t xml:space="preserve">Miguel Alexandre </w:t>
            </w:r>
            <w:r w:rsidR="000D25C6" w:rsidRPr="00D72753">
              <w:t>Wisintainer</w:t>
            </w:r>
            <w:r w:rsidR="00B94F95">
              <w:t xml:space="preserve">, </w:t>
            </w:r>
            <w:r w:rsidR="000D25C6">
              <w:t>Mestre</w:t>
            </w:r>
            <w:r>
              <w:t xml:space="preserve"> – Orientador,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r w:rsidR="00B94F95">
              <w:t>Prof</w:t>
            </w:r>
            <w:proofErr w:type="spellEnd"/>
            <w:r w:rsidR="00B94F95">
              <w:t>(a). Nome do(a) Professor(a)</w:t>
            </w:r>
            <w:r>
              <w:t>, Titulação – FURB</w:t>
            </w:r>
          </w:p>
          <w:p w:rsidR="00F255FC" w:rsidRDefault="00F255FC">
            <w:pPr>
              <w:pStyle w:val="TF-xpre-folhaaprovaoASSINATURA"/>
            </w:pPr>
            <w:r>
              <w:t>______________________________________________________</w:t>
            </w:r>
          </w:p>
          <w:p w:rsidR="00F255FC" w:rsidRDefault="00F255FC">
            <w:pPr>
              <w:pStyle w:val="TF-xpre-folhaaprovaoFUNO"/>
            </w:pPr>
            <w:r>
              <w:t>Membro:</w:t>
            </w:r>
            <w:r>
              <w:tab/>
            </w:r>
            <w:proofErr w:type="spellStart"/>
            <w:r w:rsidR="00B94F95">
              <w:t>Prof</w:t>
            </w:r>
            <w:proofErr w:type="spellEnd"/>
            <w:r w:rsidR="00B94F95">
              <w:t>(a). Nome do(a) Professor(a)</w:t>
            </w:r>
            <w:r>
              <w:t>, Titulação – FURB</w:t>
            </w:r>
          </w:p>
        </w:tc>
      </w:tr>
      <w:tr w:rsidR="00F255FC" w:rsidTr="00230197">
        <w:trPr>
          <w:trHeight w:hRule="exact" w:val="412"/>
        </w:trPr>
        <w:tc>
          <w:tcPr>
            <w:tcW w:w="9212" w:type="dxa"/>
            <w:tcBorders>
              <w:top w:val="nil"/>
              <w:left w:val="nil"/>
              <w:bottom w:val="nil"/>
              <w:right w:val="nil"/>
            </w:tcBorders>
          </w:tcPr>
          <w:p w:rsidR="00F255FC" w:rsidRDefault="00F255FC">
            <w:pPr>
              <w:pStyle w:val="TF-xpre-folhaaprovaoDATA"/>
            </w:pPr>
            <w:r>
              <w:t xml:space="preserve">Blumenau, </w:t>
            </w:r>
            <w:r w:rsidRPr="00D57F4B">
              <w:rPr>
                <w:highlight w:val="cyan"/>
              </w:rPr>
              <w:t>dia</w:t>
            </w:r>
            <w:r>
              <w:t xml:space="preserve"> de </w:t>
            </w:r>
            <w:r w:rsidR="00D57F4B">
              <w:t>dezembro</w:t>
            </w:r>
            <w:r>
              <w:t xml:space="preserve"> de </w:t>
            </w:r>
            <w:r w:rsidR="00D57F4B">
              <w:t>2016</w:t>
            </w:r>
          </w:p>
        </w:tc>
      </w:tr>
    </w:tbl>
    <w:p w:rsidR="0094759F" w:rsidRDefault="00230197" w:rsidP="004B358E">
      <w:pPr>
        <w:pStyle w:val="TF-xpre-dedicatria"/>
        <w:sectPr w:rsidR="0094759F" w:rsidSect="0094759F">
          <w:headerReference w:type="default" r:id="rId10"/>
          <w:footerReference w:type="default" r:id="rId11"/>
          <w:type w:val="continuous"/>
          <w:pgSz w:w="11907" w:h="16840" w:code="9"/>
          <w:pgMar w:top="1701" w:right="1134" w:bottom="1134" w:left="1701" w:header="720" w:footer="720" w:gutter="0"/>
          <w:pgNumType w:start="1"/>
          <w:cols w:space="708"/>
          <w:vAlign w:val="center"/>
          <w:docGrid w:linePitch="360"/>
        </w:sectPr>
      </w:pPr>
      <w:r w:rsidRPr="0094759F">
        <w:lastRenderedPageBreak/>
        <w:t>Dedico este trabalho a</w:t>
      </w:r>
      <w:r w:rsidR="004B358E">
        <w:t>os meus pais</w:t>
      </w:r>
      <w:r w:rsidRPr="0094759F">
        <w:t xml:space="preserve">, pelo amor, </w:t>
      </w:r>
      <w:r w:rsidR="004B358E">
        <w:t>apoio</w:t>
      </w:r>
      <w:r w:rsidRPr="0094759F">
        <w:t xml:space="preserve"> e compreensão</w:t>
      </w:r>
      <w:r w:rsidR="004B358E">
        <w:t xml:space="preserve"> por toda a vida</w:t>
      </w:r>
      <w:r w:rsidRPr="0094759F">
        <w:t>.</w:t>
      </w:r>
      <w:r w:rsidR="004B358E">
        <w:t xml:space="preserve"> </w:t>
      </w:r>
    </w:p>
    <w:p w:rsidR="00F255FC" w:rsidRDefault="00F255FC">
      <w:pPr>
        <w:pStyle w:val="TF-xpre-agradecimentosTTULO"/>
      </w:pPr>
      <w:r>
        <w:lastRenderedPageBreak/>
        <w:t>AGRADECIMENTOS</w:t>
      </w:r>
    </w:p>
    <w:p w:rsidR="00F255FC" w:rsidRDefault="00BC15FF">
      <w:pPr>
        <w:pStyle w:val="TF-xpre-agradecimentosTEXTO"/>
      </w:pPr>
      <w:r>
        <w:t>Aos meus pais,</w:t>
      </w:r>
      <w:r w:rsidR="000D25C6">
        <w:t xml:space="preserve"> p</w:t>
      </w:r>
      <w:r>
        <w:t xml:space="preserve">elo </w:t>
      </w:r>
      <w:r w:rsidR="00230197">
        <w:t xml:space="preserve">amor, </w:t>
      </w:r>
      <w:r>
        <w:t>apoio</w:t>
      </w:r>
      <w:r w:rsidR="004A5F9F">
        <w:t xml:space="preserve"> e</w:t>
      </w:r>
      <w:r w:rsidR="00230197">
        <w:t xml:space="preserve"> compreensão</w:t>
      </w:r>
      <w:r w:rsidR="00613DB9">
        <w:t xml:space="preserve">, </w:t>
      </w:r>
      <w:r w:rsidR="008144F7">
        <w:t xml:space="preserve">perante </w:t>
      </w:r>
      <w:r w:rsidR="007610B2">
        <w:t xml:space="preserve">qualquer </w:t>
      </w:r>
      <w:r w:rsidR="008144F7">
        <w:t>dificuldade</w:t>
      </w:r>
      <w:r w:rsidR="00613DB9">
        <w:t>,</w:t>
      </w:r>
      <w:r w:rsidR="008144F7">
        <w:t xml:space="preserve"> </w:t>
      </w:r>
      <w:r w:rsidR="006E7380">
        <w:t xml:space="preserve">durante toda </w:t>
      </w:r>
      <w:r w:rsidR="004A5F9F">
        <w:t>a</w:t>
      </w:r>
      <w:r w:rsidR="006E7380">
        <w:t xml:space="preserve"> vida.</w:t>
      </w:r>
    </w:p>
    <w:p w:rsidR="00F255FC" w:rsidRDefault="006E7380">
      <w:pPr>
        <w:pStyle w:val="TF-xpre-agradecimentosTEXTO"/>
      </w:pPr>
      <w:r>
        <w:t>À empresa Senior Sistemas, por flexibilizar meus horários de trabalho</w:t>
      </w:r>
      <w:r w:rsidR="007305F5">
        <w:t xml:space="preserve"> e</w:t>
      </w:r>
      <w:r w:rsidR="00BC15FF">
        <w:t xml:space="preserve"> disponibilizar sua infraestrutura </w:t>
      </w:r>
      <w:r w:rsidR="007305F5">
        <w:t>para a realização deste trabalho.</w:t>
      </w:r>
    </w:p>
    <w:p w:rsidR="00A34D1F" w:rsidRDefault="00A34D1F" w:rsidP="00A34D1F">
      <w:pPr>
        <w:pStyle w:val="TF-xpre-agradecimentosTEXTO"/>
      </w:pPr>
      <w:r>
        <w:t>Ao amigo e colega de equipe, Dennis Hiebert, por compreender e aceitar minhas ausências na empresa, para a realização deste trabalho.</w:t>
      </w:r>
    </w:p>
    <w:p w:rsidR="00A34D1F" w:rsidRDefault="00A34D1F" w:rsidP="00A34D1F">
      <w:pPr>
        <w:pStyle w:val="TF-xpre-agradecimentosTEXTO"/>
      </w:pPr>
      <w:r>
        <w:t xml:space="preserve">Ao amigo e colega de equipe, Stephan Dieter Bieging, por ceder seu veículo para os testes de campo </w:t>
      </w:r>
      <w:r w:rsidR="007610B2">
        <w:t xml:space="preserve">na realização </w:t>
      </w:r>
      <w:r>
        <w:t>deste trabalho.</w:t>
      </w:r>
    </w:p>
    <w:p w:rsidR="00A34D1F" w:rsidRDefault="00A34D1F" w:rsidP="00A34D1F">
      <w:pPr>
        <w:pStyle w:val="TF-xpre-agradecimentosTEXTO"/>
      </w:pPr>
      <w:r>
        <w:t xml:space="preserve">Ao amigo Norberto Jensen, por ceder seu modem 3G para os testes de campo </w:t>
      </w:r>
      <w:r w:rsidR="007610B2">
        <w:t xml:space="preserve">na realização </w:t>
      </w:r>
      <w:r>
        <w:t>deste trabalho.</w:t>
      </w:r>
    </w:p>
    <w:p w:rsidR="00AE08DB" w:rsidRDefault="00F255FC" w:rsidP="006E7380">
      <w:pPr>
        <w:pStyle w:val="TF-xpre-agradecimentosTEXTO"/>
      </w:pPr>
      <w:r>
        <w:t xml:space="preserve">Ao </w:t>
      </w:r>
      <w:r w:rsidR="008144F7">
        <w:t>professor</w:t>
      </w:r>
      <w:r w:rsidR="006E7380">
        <w:t xml:space="preserve"> Miguel Alexandre Wisintainer, pel</w:t>
      </w:r>
      <w:r w:rsidR="008144F7">
        <w:t xml:space="preserve">a orientação, </w:t>
      </w:r>
      <w:r w:rsidR="006E7380">
        <w:t xml:space="preserve">disponibilidade </w:t>
      </w:r>
      <w:r w:rsidR="007305F5">
        <w:t xml:space="preserve">e entusiasmo </w:t>
      </w:r>
      <w:r w:rsidR="008144F7">
        <w:t xml:space="preserve">em me ajudar </w:t>
      </w:r>
      <w:r w:rsidR="00D620FA">
        <w:t>e pelo e pelo auxilio extraclasse durante a realização deste trabalho.</w:t>
      </w:r>
    </w:p>
    <w:p w:rsidR="00D620FA" w:rsidRDefault="00D620FA" w:rsidP="00D620FA">
      <w:pPr>
        <w:pStyle w:val="TF-xpre-agradecimentosTEXTO"/>
      </w:pPr>
      <w:r>
        <w:t>Ao professor Maurício Capobianco Lopes, por me despertar o fascínio pelo desenvolvimento de jogos e pelo auxilio extraclasse durante a realização deste trabalho.</w:t>
      </w:r>
    </w:p>
    <w:p w:rsidR="008144F7" w:rsidRDefault="008144F7" w:rsidP="006E7380">
      <w:pPr>
        <w:pStyle w:val="TF-xpre-agradecimentosTEXTO"/>
      </w:pPr>
      <w:r>
        <w:t>Ao professor Roberto Heinzle, pelo entusiasmo com que sempre ministrou as aulas</w:t>
      </w:r>
      <w:r w:rsidR="00D620FA">
        <w:t xml:space="preserve"> de estruturas de dados e pelo auxilio extraclasse durante a realização deste trabalho</w:t>
      </w:r>
      <w:r>
        <w:t>.</w:t>
      </w:r>
    </w:p>
    <w:p w:rsidR="006E7380" w:rsidRDefault="006E7380" w:rsidP="00257C97">
      <w:pPr>
        <w:pStyle w:val="TF-xpre-agradecimentosTEXTO"/>
      </w:pPr>
      <w:r>
        <w:t xml:space="preserve">Ao professor Aurélio Faustino Hoppe, </w:t>
      </w:r>
      <w:r w:rsidR="00BC15FF">
        <w:t>pel</w:t>
      </w:r>
      <w:r w:rsidR="008144F7">
        <w:t xml:space="preserve">a paciência e </w:t>
      </w:r>
      <w:r w:rsidR="00230197">
        <w:t>a</w:t>
      </w:r>
      <w:r w:rsidR="00876DF7">
        <w:t>poio</w:t>
      </w:r>
      <w:r w:rsidR="00230197">
        <w:t xml:space="preserve"> prestad</w:t>
      </w:r>
      <w:r w:rsidR="00876DF7">
        <w:t>o</w:t>
      </w:r>
      <w:r w:rsidR="00BC15FF">
        <w:t xml:space="preserve"> </w:t>
      </w:r>
      <w:r w:rsidR="00907AE3">
        <w:t>durante</w:t>
      </w:r>
      <w:r w:rsidR="00876DF7">
        <w:t xml:space="preserve"> </w:t>
      </w:r>
      <w:r w:rsidR="00230197">
        <w:t xml:space="preserve">meu </w:t>
      </w:r>
      <w:r w:rsidR="00BC15FF">
        <w:t>reingresso ao curso.</w:t>
      </w:r>
    </w:p>
    <w:p w:rsidR="007610B2" w:rsidRDefault="007610B2" w:rsidP="007610B2">
      <w:pPr>
        <w:pStyle w:val="TF-xpre-agradecimentosTEXTO"/>
      </w:pPr>
      <w:r>
        <w:t>Ao professor Mauro Marcelo Mattos, por ter me motivado com o processador virtual que desenvolvi para me ajudar no aprendizado de arquitetura de computadores.</w:t>
      </w:r>
    </w:p>
    <w:p w:rsidR="00D620FA" w:rsidRDefault="00D620FA" w:rsidP="00257C97">
      <w:pPr>
        <w:pStyle w:val="TF-xpre-agradecimentosTEXTO"/>
      </w:pPr>
      <w:r>
        <w:t>À professora Joyce Martins, pela dedicação e entusiasmo em ajudar os alunos nas suas disciplinas e por me despertar o fascínio por compiladores.</w:t>
      </w:r>
    </w:p>
    <w:p w:rsidR="004D069E" w:rsidRDefault="004D069E" w:rsidP="00257C97">
      <w:pPr>
        <w:pStyle w:val="TF-xpre-agradecimentosTEXTO"/>
      </w:pPr>
      <w:r>
        <w:t xml:space="preserve">Ao professor Alexander Roberto Valdameri, por tornar bastante interessante as aulas de bancos de dados, assunto com o qual não </w:t>
      </w:r>
      <w:r w:rsidR="007610B2">
        <w:t>tenho</w:t>
      </w:r>
      <w:r>
        <w:t xml:space="preserve"> afinidade.</w:t>
      </w:r>
    </w:p>
    <w:p w:rsidR="0094759F" w:rsidRDefault="0094759F" w:rsidP="00257C97">
      <w:pPr>
        <w:pStyle w:val="TF-xpre-agradecimentosTEXTO"/>
      </w:pPr>
      <w:r>
        <w:t>Agradeço ainda a todas as pessoas que direta ou indiretamente contribuíram com meu crescimento acadêmico, profissional e pessoal.</w:t>
      </w:r>
    </w:p>
    <w:p w:rsidR="00257C97" w:rsidRDefault="00257C97" w:rsidP="00257C97">
      <w:pPr>
        <w:pStyle w:val="TF-xpre-agradecimentosTEXTO"/>
        <w:ind w:firstLine="0"/>
      </w:pPr>
    </w:p>
    <w:p w:rsidR="00AA3D32" w:rsidRDefault="00AA3D32">
      <w:pPr>
        <w:pStyle w:val="TF-xpre-epgrafeTEXTO"/>
        <w:sectPr w:rsidR="00AA3D32" w:rsidSect="00D57F4B">
          <w:pgSz w:w="11907" w:h="16840" w:code="9"/>
          <w:pgMar w:top="1701" w:right="1134" w:bottom="1134" w:left="1701" w:header="720" w:footer="720" w:gutter="0"/>
          <w:pgNumType w:start="1"/>
          <w:cols w:space="708"/>
          <w:docGrid w:linePitch="360"/>
        </w:sectPr>
      </w:pPr>
    </w:p>
    <w:p w:rsidR="00F255FC" w:rsidRPr="00AA3D32" w:rsidRDefault="0008535B">
      <w:pPr>
        <w:pStyle w:val="TF-xpre-epgrafeTEXTO"/>
      </w:pPr>
      <w:r w:rsidRPr="00AA3D32">
        <w:lastRenderedPageBreak/>
        <w:t>Forja o teu espírito como o de uma espada, do mais forte aço e com o melhor fio, pois dele dependerá a sua vida.</w:t>
      </w:r>
    </w:p>
    <w:p w:rsidR="00F255FC" w:rsidRDefault="00D13D5B">
      <w:pPr>
        <w:pStyle w:val="TF-xpre-epgrafeAUTOR"/>
      </w:pPr>
      <w:r w:rsidRPr="00AA3D32">
        <w:t xml:space="preserve">Masaaki </w:t>
      </w:r>
      <w:r w:rsidR="0008535B" w:rsidRPr="00AA3D32">
        <w:t>Hatsumi</w:t>
      </w:r>
      <w:r w:rsidR="0008535B">
        <w:t xml:space="preserve"> </w:t>
      </w:r>
    </w:p>
    <w:p w:rsidR="00AA3D32" w:rsidRDefault="00AA3D32">
      <w:pPr>
        <w:pStyle w:val="TF-xpre-resumoTTULO"/>
        <w:sectPr w:rsidR="00AA3D32" w:rsidSect="00AA3D32">
          <w:pgSz w:w="11907" w:h="16840" w:code="9"/>
          <w:pgMar w:top="1701" w:right="1134" w:bottom="1134" w:left="1701" w:header="720" w:footer="720" w:gutter="0"/>
          <w:pgNumType w:start="1"/>
          <w:cols w:space="708"/>
          <w:vAlign w:val="center"/>
          <w:docGrid w:linePitch="360"/>
        </w:sectPr>
      </w:pPr>
    </w:p>
    <w:p w:rsidR="00F255FC" w:rsidRDefault="00F255FC">
      <w:pPr>
        <w:pStyle w:val="TF-xpre-resumoTTULO"/>
      </w:pPr>
      <w:r>
        <w:lastRenderedPageBreak/>
        <w:t>RESUMO</w:t>
      </w:r>
    </w:p>
    <w:p w:rsidR="00F255FC" w:rsidRDefault="00F255FC" w:rsidP="00D447EF">
      <w:pPr>
        <w:pStyle w:val="TF-xpre-resumoTEXTO"/>
      </w:pPr>
      <w:r w:rsidRPr="0014242C">
        <w:rPr>
          <w:highlight w:val="cyan"/>
        </w:rPr>
        <w:t xml:space="preserve">O resumo é uma apresentação concisa dos pontos relevantes de um texto. Informa suficientemente ao leitor, para que este possa decidir sobre a conveniência da leitura do texto inteiro. </w:t>
      </w:r>
      <w:r w:rsidR="005A4952" w:rsidRPr="0014242C">
        <w:rPr>
          <w:highlight w:val="cyan"/>
        </w:rPr>
        <w:t xml:space="preserve">Deve conter OBRIGATORIAMENTE o </w:t>
      </w:r>
      <w:r w:rsidR="007613FB" w:rsidRPr="0014242C">
        <w:rPr>
          <w:b/>
          <w:highlight w:val="cyan"/>
        </w:rPr>
        <w:t>OBJETIVO</w:t>
      </w:r>
      <w:r w:rsidR="005A4952" w:rsidRPr="0014242C">
        <w:rPr>
          <w:highlight w:val="cyan"/>
        </w:rPr>
        <w:t xml:space="preserve">, </w:t>
      </w:r>
      <w:r w:rsidR="007613FB" w:rsidRPr="0014242C">
        <w:rPr>
          <w:b/>
          <w:highlight w:val="cyan"/>
        </w:rPr>
        <w:t>METODOLOGIA</w:t>
      </w:r>
      <w:r w:rsidR="005A4952" w:rsidRPr="0014242C">
        <w:rPr>
          <w:highlight w:val="cyan"/>
        </w:rPr>
        <w:t xml:space="preserve">, </w:t>
      </w:r>
      <w:r w:rsidR="007613FB" w:rsidRPr="0014242C">
        <w:rPr>
          <w:b/>
          <w:highlight w:val="cyan"/>
        </w:rPr>
        <w:t>RESULTADOS</w:t>
      </w:r>
      <w:r w:rsidR="007613FB" w:rsidRPr="0014242C">
        <w:rPr>
          <w:highlight w:val="cyan"/>
        </w:rPr>
        <w:t xml:space="preserve"> </w:t>
      </w:r>
      <w:r w:rsidR="005A4952" w:rsidRPr="0014242C">
        <w:rPr>
          <w:highlight w:val="cyan"/>
        </w:rPr>
        <w:t xml:space="preserve">e </w:t>
      </w:r>
      <w:r w:rsidR="005E400D" w:rsidRPr="0014242C">
        <w:rPr>
          <w:b/>
          <w:highlight w:val="cyan"/>
        </w:rPr>
        <w:t>CONCLUSÕES</w:t>
      </w:r>
      <w:r w:rsidR="005A4952" w:rsidRPr="0014242C">
        <w:rPr>
          <w:highlight w:val="cyan"/>
        </w:rPr>
        <w:t>. O</w:t>
      </w:r>
      <w:r w:rsidR="009A2619" w:rsidRPr="0014242C">
        <w:rPr>
          <w:highlight w:val="cyan"/>
        </w:rPr>
        <w:t xml:space="preserve"> resumo</w:t>
      </w:r>
      <w:r w:rsidRPr="0014242C">
        <w:rPr>
          <w:highlight w:val="cyan"/>
        </w:rPr>
        <w:t xml:space="preserve"> </w:t>
      </w:r>
      <w:r w:rsidR="005A4952" w:rsidRPr="0014242C">
        <w:rPr>
          <w:highlight w:val="cyan"/>
        </w:rPr>
        <w:t>deve conter de 150 a 500</w:t>
      </w:r>
      <w:r w:rsidRPr="0014242C">
        <w:rPr>
          <w:highlight w:val="cyan"/>
        </w:rPr>
        <w:t xml:space="preserve"> palavras</w:t>
      </w:r>
      <w:r w:rsidR="005A4952" w:rsidRPr="0014242C">
        <w:rPr>
          <w:highlight w:val="cyan"/>
        </w:rPr>
        <w:t xml:space="preserve"> e </w:t>
      </w:r>
      <w:r w:rsidRPr="0014242C">
        <w:rPr>
          <w:highlight w:val="cyan"/>
        </w:rPr>
        <w:t>deve ser composto de uma seq</w:t>
      </w:r>
      <w:r w:rsidR="00D15B4E" w:rsidRPr="0014242C">
        <w:rPr>
          <w:highlight w:val="cyan"/>
        </w:rPr>
        <w:t>u</w:t>
      </w:r>
      <w:r w:rsidRPr="0014242C">
        <w:rPr>
          <w:highlight w:val="cyan"/>
        </w:rPr>
        <w:t>ência corrente de frases concisas e não de uma enumeração de tópicos. O resumo deve ser escrito em um único texto corrido (sem parágrafos).</w:t>
      </w:r>
      <w:r w:rsidR="005A4952" w:rsidRPr="0014242C">
        <w:rPr>
          <w:highlight w:val="cyan"/>
        </w:rPr>
        <w:t xml:space="preserve"> Deve-se usar a terceira pessoa do singular e verbo na voz ativa</w:t>
      </w:r>
      <w:r w:rsidR="009A2619" w:rsidRPr="0014242C">
        <w:rPr>
          <w:highlight w:val="cyan"/>
        </w:rPr>
        <w:t xml:space="preserve"> (ASSOCIAÇÃO BRASILEIRA DE NORMAS TÉCNICAS, 2003)</w:t>
      </w:r>
      <w:r w:rsidR="005A4952" w:rsidRPr="0014242C">
        <w:rPr>
          <w:highlight w:val="cyan"/>
        </w:rPr>
        <w:t>.</w:t>
      </w:r>
    </w:p>
    <w:p w:rsidR="00F255FC" w:rsidRDefault="00F255FC" w:rsidP="005A4952">
      <w:pPr>
        <w:pStyle w:val="TF-xpre-resumoPALAVRAS-CHAVE"/>
      </w:pPr>
      <w:r>
        <w:t>Palavras-chave:</w:t>
      </w:r>
      <w:r w:rsidR="00966FD1">
        <w:t xml:space="preserve"> Raspberry Pi, </w:t>
      </w:r>
      <w:r w:rsidR="001B71F5">
        <w:t xml:space="preserve">Internet das coisas, </w:t>
      </w:r>
      <w:r w:rsidR="00966FD1">
        <w:t xml:space="preserve">OBD2, </w:t>
      </w:r>
      <w:r w:rsidR="001B71F5">
        <w:t xml:space="preserve">IOT, Java, </w:t>
      </w:r>
      <w:r w:rsidR="00966FD1">
        <w:t>Bluetooth, Monitoramento veicular</w:t>
      </w:r>
      <w:r>
        <w:t>.</w:t>
      </w:r>
    </w:p>
    <w:p w:rsidR="00F255FC" w:rsidRDefault="00F255FC">
      <w:pPr>
        <w:pStyle w:val="TF-xpre-abstractTTULO"/>
      </w:pPr>
      <w:r>
        <w:lastRenderedPageBreak/>
        <w:t>ABSTRACT</w:t>
      </w:r>
    </w:p>
    <w:p w:rsidR="00F255FC" w:rsidRDefault="00F255FC">
      <w:pPr>
        <w:pStyle w:val="TF-xpre-abstractTEXTO"/>
      </w:pPr>
      <w:r w:rsidRPr="0014242C">
        <w:rPr>
          <w:i/>
          <w:highlight w:val="cyan"/>
        </w:rPr>
        <w:t>Abstract</w:t>
      </w:r>
      <w:r w:rsidRPr="0014242C">
        <w:rPr>
          <w:highlight w:val="cyan"/>
        </w:rPr>
        <w:t xml:space="preserve"> é o resumo traduzido para o inglês. </w:t>
      </w:r>
      <w:r w:rsidRPr="0014242C">
        <w:rPr>
          <w:i/>
          <w:highlight w:val="cyan"/>
        </w:rPr>
        <w:t>Abstract</w:t>
      </w:r>
      <w:r w:rsidRPr="0014242C">
        <w:rPr>
          <w:highlight w:val="cyan"/>
        </w:rPr>
        <w:t xml:space="preserve"> vem em uma nova folha, logo após o resumo. Escrever com letra normal (sem itálico).</w:t>
      </w:r>
    </w:p>
    <w:p w:rsidR="00F255FC" w:rsidRDefault="00F255FC">
      <w:pPr>
        <w:pStyle w:val="TF-xpre-abstractKEY-WORDS"/>
      </w:pPr>
      <w:r>
        <w:t xml:space="preserve">Key-words: </w:t>
      </w:r>
      <w:r w:rsidR="001B71F5">
        <w:t>Raspberry Pi, Internet of things, OBD2, IOT, Java, Bluetooth,</w:t>
      </w:r>
      <w:r w:rsidR="00966FD1">
        <w:t xml:space="preserve"> V</w:t>
      </w:r>
      <w:r w:rsidR="00966FD1" w:rsidRPr="00966FD1">
        <w:t>ehicular monitoring</w:t>
      </w:r>
      <w:r>
        <w:t>.</w:t>
      </w:r>
    </w:p>
    <w:p w:rsidR="00F255FC" w:rsidRDefault="00F255FC">
      <w:pPr>
        <w:pStyle w:val="TF-xpre-listadeilustraesTTULO"/>
      </w:pPr>
      <w:r>
        <w:lastRenderedPageBreak/>
        <w:t xml:space="preserve">LISTA DE </w:t>
      </w:r>
      <w:r w:rsidR="001C5CBB">
        <w:t>Figuras</w:t>
      </w:r>
    </w:p>
    <w:p w:rsidR="007E58A0" w:rsidRDefault="00796BEA">
      <w:pPr>
        <w:pStyle w:val="ndicedeilustraes"/>
        <w:tabs>
          <w:tab w:val="right" w:leader="dot" w:pos="9062"/>
        </w:tabs>
        <w:rPr>
          <w:rFonts w:asciiTheme="minorHAnsi" w:eastAsiaTheme="minorEastAsia" w:hAnsiTheme="minorHAnsi" w:cstheme="minorBidi"/>
          <w:noProof/>
          <w:sz w:val="22"/>
          <w:szCs w:val="22"/>
        </w:rPr>
      </w:pPr>
      <w:r>
        <w:rPr>
          <w:lang w:val="en-US"/>
        </w:rPr>
        <w:fldChar w:fldCharType="begin"/>
      </w:r>
      <w:r>
        <w:rPr>
          <w:lang w:val="en-US"/>
        </w:rPr>
        <w:instrText xml:space="preserve"> TOC \h \z \c "Figura" </w:instrText>
      </w:r>
      <w:r>
        <w:rPr>
          <w:lang w:val="en-US"/>
        </w:rPr>
        <w:fldChar w:fldCharType="separate"/>
      </w:r>
      <w:hyperlink w:anchor="_Toc467796798" w:history="1">
        <w:r w:rsidR="007E58A0" w:rsidRPr="00B46D9F">
          <w:rPr>
            <w:rStyle w:val="Hyperlink"/>
          </w:rPr>
          <w:t>Figura 1 - Conector SAE J1962 e respectiva pinagem</w:t>
        </w:r>
        <w:r w:rsidR="007E58A0">
          <w:rPr>
            <w:noProof/>
            <w:webHidden/>
          </w:rPr>
          <w:tab/>
        </w:r>
        <w:r w:rsidR="007E58A0">
          <w:rPr>
            <w:noProof/>
            <w:webHidden/>
          </w:rPr>
          <w:fldChar w:fldCharType="begin"/>
        </w:r>
        <w:r w:rsidR="007E58A0">
          <w:rPr>
            <w:noProof/>
            <w:webHidden/>
          </w:rPr>
          <w:instrText xml:space="preserve"> PAGEREF _Toc467796798 \h </w:instrText>
        </w:r>
        <w:r w:rsidR="007E58A0">
          <w:rPr>
            <w:noProof/>
            <w:webHidden/>
          </w:rPr>
        </w:r>
        <w:r w:rsidR="007E58A0">
          <w:rPr>
            <w:noProof/>
            <w:webHidden/>
          </w:rPr>
          <w:fldChar w:fldCharType="separate"/>
        </w:r>
        <w:r w:rsidR="007E58A0">
          <w:rPr>
            <w:noProof/>
            <w:webHidden/>
          </w:rPr>
          <w:t>13</w:t>
        </w:r>
        <w:r w:rsidR="007E58A0">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799" w:history="1">
        <w:r w:rsidRPr="00B46D9F">
          <w:rPr>
            <w:rStyle w:val="Hyperlink"/>
          </w:rPr>
          <w:t>Figura 2 - Aspecto da interface ELM327 RS232</w:t>
        </w:r>
        <w:r>
          <w:rPr>
            <w:noProof/>
            <w:webHidden/>
          </w:rPr>
          <w:tab/>
        </w:r>
        <w:r>
          <w:rPr>
            <w:noProof/>
            <w:webHidden/>
          </w:rPr>
          <w:fldChar w:fldCharType="begin"/>
        </w:r>
        <w:r>
          <w:rPr>
            <w:noProof/>
            <w:webHidden/>
          </w:rPr>
          <w:instrText xml:space="preserve"> PAGEREF _Toc467796799 \h </w:instrText>
        </w:r>
        <w:r>
          <w:rPr>
            <w:noProof/>
            <w:webHidden/>
          </w:rPr>
        </w:r>
        <w:r>
          <w:rPr>
            <w:noProof/>
            <w:webHidden/>
          </w:rPr>
          <w:fldChar w:fldCharType="separate"/>
        </w:r>
        <w:r>
          <w:rPr>
            <w:noProof/>
            <w:webHidden/>
          </w:rPr>
          <w:t>16</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0" w:history="1">
        <w:r w:rsidRPr="00B46D9F">
          <w:rPr>
            <w:rStyle w:val="Hyperlink"/>
          </w:rPr>
          <w:t>Figura 3 - Aspecto da interface ELM327 USB</w:t>
        </w:r>
        <w:r>
          <w:rPr>
            <w:noProof/>
            <w:webHidden/>
          </w:rPr>
          <w:tab/>
        </w:r>
        <w:r>
          <w:rPr>
            <w:noProof/>
            <w:webHidden/>
          </w:rPr>
          <w:fldChar w:fldCharType="begin"/>
        </w:r>
        <w:r>
          <w:rPr>
            <w:noProof/>
            <w:webHidden/>
          </w:rPr>
          <w:instrText xml:space="preserve"> PAGEREF _Toc467796800 \h </w:instrText>
        </w:r>
        <w:r>
          <w:rPr>
            <w:noProof/>
            <w:webHidden/>
          </w:rPr>
        </w:r>
        <w:r>
          <w:rPr>
            <w:noProof/>
            <w:webHidden/>
          </w:rPr>
          <w:fldChar w:fldCharType="separate"/>
        </w:r>
        <w:r>
          <w:rPr>
            <w:noProof/>
            <w:webHidden/>
          </w:rPr>
          <w:t>16</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1" w:history="1">
        <w:r w:rsidRPr="00B46D9F">
          <w:rPr>
            <w:rStyle w:val="Hyperlink"/>
          </w:rPr>
          <w:t>Figura 4 - Aspecto da interface ELM327 Bluetooth</w:t>
        </w:r>
        <w:r>
          <w:rPr>
            <w:noProof/>
            <w:webHidden/>
          </w:rPr>
          <w:tab/>
        </w:r>
        <w:r>
          <w:rPr>
            <w:noProof/>
            <w:webHidden/>
          </w:rPr>
          <w:fldChar w:fldCharType="begin"/>
        </w:r>
        <w:r>
          <w:rPr>
            <w:noProof/>
            <w:webHidden/>
          </w:rPr>
          <w:instrText xml:space="preserve"> PAGEREF _Toc467796801 \h </w:instrText>
        </w:r>
        <w:r>
          <w:rPr>
            <w:noProof/>
            <w:webHidden/>
          </w:rPr>
        </w:r>
        <w:r>
          <w:rPr>
            <w:noProof/>
            <w:webHidden/>
          </w:rPr>
          <w:fldChar w:fldCharType="separate"/>
        </w:r>
        <w:r>
          <w:rPr>
            <w:noProof/>
            <w:webHidden/>
          </w:rPr>
          <w:t>17</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2" w:history="1">
        <w:r w:rsidRPr="00B46D9F">
          <w:rPr>
            <w:rStyle w:val="Hyperlink"/>
          </w:rPr>
          <w:t>Figura 5 - Aspecto da interface ELM327 WiFi</w:t>
        </w:r>
        <w:r>
          <w:rPr>
            <w:noProof/>
            <w:webHidden/>
          </w:rPr>
          <w:tab/>
        </w:r>
        <w:r>
          <w:rPr>
            <w:noProof/>
            <w:webHidden/>
          </w:rPr>
          <w:fldChar w:fldCharType="begin"/>
        </w:r>
        <w:r>
          <w:rPr>
            <w:noProof/>
            <w:webHidden/>
          </w:rPr>
          <w:instrText xml:space="preserve"> PAGEREF _Toc467796802 \h </w:instrText>
        </w:r>
        <w:r>
          <w:rPr>
            <w:noProof/>
            <w:webHidden/>
          </w:rPr>
        </w:r>
        <w:r>
          <w:rPr>
            <w:noProof/>
            <w:webHidden/>
          </w:rPr>
          <w:fldChar w:fldCharType="separate"/>
        </w:r>
        <w:r>
          <w:rPr>
            <w:noProof/>
            <w:webHidden/>
          </w:rPr>
          <w:t>17</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3" w:history="1">
        <w:r w:rsidRPr="00B46D9F">
          <w:rPr>
            <w:rStyle w:val="Hyperlink"/>
          </w:rPr>
          <w:t>Figura 6 - Blocos eletrônicos da interface ELM327</w:t>
        </w:r>
        <w:r>
          <w:rPr>
            <w:noProof/>
            <w:webHidden/>
          </w:rPr>
          <w:tab/>
        </w:r>
        <w:r>
          <w:rPr>
            <w:noProof/>
            <w:webHidden/>
          </w:rPr>
          <w:fldChar w:fldCharType="begin"/>
        </w:r>
        <w:r>
          <w:rPr>
            <w:noProof/>
            <w:webHidden/>
          </w:rPr>
          <w:instrText xml:space="preserve"> PAGEREF _Toc467796803 \h </w:instrText>
        </w:r>
        <w:r>
          <w:rPr>
            <w:noProof/>
            <w:webHidden/>
          </w:rPr>
        </w:r>
        <w:r>
          <w:rPr>
            <w:noProof/>
            <w:webHidden/>
          </w:rPr>
          <w:fldChar w:fldCharType="separate"/>
        </w:r>
        <w:r>
          <w:rPr>
            <w:noProof/>
            <w:webHidden/>
          </w:rPr>
          <w:t>18</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4" w:history="1">
        <w:r w:rsidRPr="00B46D9F">
          <w:rPr>
            <w:rStyle w:val="Hyperlink"/>
          </w:rPr>
          <w:t>Figura 7 - Visão geral dos protocolos de comunicação OBD</w:t>
        </w:r>
        <w:r>
          <w:rPr>
            <w:noProof/>
            <w:webHidden/>
          </w:rPr>
          <w:tab/>
        </w:r>
        <w:r>
          <w:rPr>
            <w:noProof/>
            <w:webHidden/>
          </w:rPr>
          <w:fldChar w:fldCharType="begin"/>
        </w:r>
        <w:r>
          <w:rPr>
            <w:noProof/>
            <w:webHidden/>
          </w:rPr>
          <w:instrText xml:space="preserve"> PAGEREF _Toc467796804 \h </w:instrText>
        </w:r>
        <w:r>
          <w:rPr>
            <w:noProof/>
            <w:webHidden/>
          </w:rPr>
        </w:r>
        <w:r>
          <w:rPr>
            <w:noProof/>
            <w:webHidden/>
          </w:rPr>
          <w:fldChar w:fldCharType="separate"/>
        </w:r>
        <w:r>
          <w:rPr>
            <w:noProof/>
            <w:webHidden/>
          </w:rPr>
          <w:t>18</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5" w:history="1">
        <w:r w:rsidRPr="00B46D9F">
          <w:rPr>
            <w:rStyle w:val="Hyperlink"/>
          </w:rPr>
          <w:t>Figura 8 - Características do Raspberry Pi 3 Model B</w:t>
        </w:r>
        <w:r>
          <w:rPr>
            <w:noProof/>
            <w:webHidden/>
          </w:rPr>
          <w:tab/>
        </w:r>
        <w:r>
          <w:rPr>
            <w:noProof/>
            <w:webHidden/>
          </w:rPr>
          <w:fldChar w:fldCharType="begin"/>
        </w:r>
        <w:r>
          <w:rPr>
            <w:noProof/>
            <w:webHidden/>
          </w:rPr>
          <w:instrText xml:space="preserve"> PAGEREF _Toc467796805 \h </w:instrText>
        </w:r>
        <w:r>
          <w:rPr>
            <w:noProof/>
            <w:webHidden/>
          </w:rPr>
        </w:r>
        <w:r>
          <w:rPr>
            <w:noProof/>
            <w:webHidden/>
          </w:rPr>
          <w:fldChar w:fldCharType="separate"/>
        </w:r>
        <w:r>
          <w:rPr>
            <w:noProof/>
            <w:webHidden/>
          </w:rPr>
          <w:t>19</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6" w:history="1">
        <w:r w:rsidRPr="00B46D9F">
          <w:rPr>
            <w:rStyle w:val="Hyperlink"/>
          </w:rPr>
          <w:t>Figura 9 - Conectando PyOBD com o veículo</w:t>
        </w:r>
        <w:r>
          <w:rPr>
            <w:noProof/>
            <w:webHidden/>
          </w:rPr>
          <w:tab/>
        </w:r>
        <w:r>
          <w:rPr>
            <w:noProof/>
            <w:webHidden/>
          </w:rPr>
          <w:fldChar w:fldCharType="begin"/>
        </w:r>
        <w:r>
          <w:rPr>
            <w:noProof/>
            <w:webHidden/>
          </w:rPr>
          <w:instrText xml:space="preserve"> PAGEREF _Toc467796806 \h </w:instrText>
        </w:r>
        <w:r>
          <w:rPr>
            <w:noProof/>
            <w:webHidden/>
          </w:rPr>
        </w:r>
        <w:r>
          <w:rPr>
            <w:noProof/>
            <w:webHidden/>
          </w:rPr>
          <w:fldChar w:fldCharType="separate"/>
        </w:r>
        <w:r>
          <w:rPr>
            <w:noProof/>
            <w:webHidden/>
          </w:rPr>
          <w:t>21</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7" w:history="1">
        <w:r w:rsidRPr="00B46D9F">
          <w:rPr>
            <w:rStyle w:val="Hyperlink"/>
          </w:rPr>
          <w:t>Figura 10 - Exibindo resultados de testes com PyOBD</w:t>
        </w:r>
        <w:r>
          <w:rPr>
            <w:noProof/>
            <w:webHidden/>
          </w:rPr>
          <w:tab/>
        </w:r>
        <w:r>
          <w:rPr>
            <w:noProof/>
            <w:webHidden/>
          </w:rPr>
          <w:fldChar w:fldCharType="begin"/>
        </w:r>
        <w:r>
          <w:rPr>
            <w:noProof/>
            <w:webHidden/>
          </w:rPr>
          <w:instrText xml:space="preserve"> PAGEREF _Toc467796807 \h </w:instrText>
        </w:r>
        <w:r>
          <w:rPr>
            <w:noProof/>
            <w:webHidden/>
          </w:rPr>
        </w:r>
        <w:r>
          <w:rPr>
            <w:noProof/>
            <w:webHidden/>
          </w:rPr>
          <w:fldChar w:fldCharType="separate"/>
        </w:r>
        <w:r>
          <w:rPr>
            <w:noProof/>
            <w:webHidden/>
          </w:rPr>
          <w:t>21</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8" w:history="1">
        <w:r w:rsidRPr="00B46D9F">
          <w:rPr>
            <w:rStyle w:val="Hyperlink"/>
          </w:rPr>
          <w:t>Figura 11 - Verificando dados em tempo real com PyOBD</w:t>
        </w:r>
        <w:r>
          <w:rPr>
            <w:noProof/>
            <w:webHidden/>
          </w:rPr>
          <w:tab/>
        </w:r>
        <w:r>
          <w:rPr>
            <w:noProof/>
            <w:webHidden/>
          </w:rPr>
          <w:fldChar w:fldCharType="begin"/>
        </w:r>
        <w:r>
          <w:rPr>
            <w:noProof/>
            <w:webHidden/>
          </w:rPr>
          <w:instrText xml:space="preserve"> PAGEREF _Toc467796808 \h </w:instrText>
        </w:r>
        <w:r>
          <w:rPr>
            <w:noProof/>
            <w:webHidden/>
          </w:rPr>
        </w:r>
        <w:r>
          <w:rPr>
            <w:noProof/>
            <w:webHidden/>
          </w:rPr>
          <w:fldChar w:fldCharType="separate"/>
        </w:r>
        <w:r>
          <w:rPr>
            <w:noProof/>
            <w:webHidden/>
          </w:rPr>
          <w:t>22</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09" w:history="1">
        <w:r w:rsidRPr="00B46D9F">
          <w:rPr>
            <w:rStyle w:val="Hyperlink"/>
          </w:rPr>
          <w:t>Figura 12 - Lendo e limpando códigos de falhas com PyOBD</w:t>
        </w:r>
        <w:r>
          <w:rPr>
            <w:noProof/>
            <w:webHidden/>
          </w:rPr>
          <w:tab/>
        </w:r>
        <w:r>
          <w:rPr>
            <w:noProof/>
            <w:webHidden/>
          </w:rPr>
          <w:fldChar w:fldCharType="begin"/>
        </w:r>
        <w:r>
          <w:rPr>
            <w:noProof/>
            <w:webHidden/>
          </w:rPr>
          <w:instrText xml:space="preserve"> PAGEREF _Toc467796809 \h </w:instrText>
        </w:r>
        <w:r>
          <w:rPr>
            <w:noProof/>
            <w:webHidden/>
          </w:rPr>
        </w:r>
        <w:r>
          <w:rPr>
            <w:noProof/>
            <w:webHidden/>
          </w:rPr>
          <w:fldChar w:fldCharType="separate"/>
        </w:r>
        <w:r>
          <w:rPr>
            <w:noProof/>
            <w:webHidden/>
          </w:rPr>
          <w:t>22</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0" w:history="1">
        <w:r w:rsidRPr="00B46D9F">
          <w:rPr>
            <w:rStyle w:val="Hyperlink"/>
          </w:rPr>
          <w:t>Figura 13 - Velocidade do veículo no EnviroCar</w:t>
        </w:r>
        <w:r>
          <w:rPr>
            <w:noProof/>
            <w:webHidden/>
          </w:rPr>
          <w:tab/>
        </w:r>
        <w:r>
          <w:rPr>
            <w:noProof/>
            <w:webHidden/>
          </w:rPr>
          <w:fldChar w:fldCharType="begin"/>
        </w:r>
        <w:r>
          <w:rPr>
            <w:noProof/>
            <w:webHidden/>
          </w:rPr>
          <w:instrText xml:space="preserve"> PAGEREF _Toc467796810 \h </w:instrText>
        </w:r>
        <w:r>
          <w:rPr>
            <w:noProof/>
            <w:webHidden/>
          </w:rPr>
        </w:r>
        <w:r>
          <w:rPr>
            <w:noProof/>
            <w:webHidden/>
          </w:rPr>
          <w:fldChar w:fldCharType="separate"/>
        </w:r>
        <w:r>
          <w:rPr>
            <w:noProof/>
            <w:webHidden/>
          </w:rPr>
          <w:t>23</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1" w:history="1">
        <w:r w:rsidRPr="00B46D9F">
          <w:rPr>
            <w:rStyle w:val="Hyperlink"/>
          </w:rPr>
          <w:t>Figura 14 - Velocidade média, trajeto e distância percorridos no EnviroCar</w:t>
        </w:r>
        <w:r>
          <w:rPr>
            <w:noProof/>
            <w:webHidden/>
          </w:rPr>
          <w:tab/>
        </w:r>
        <w:r>
          <w:rPr>
            <w:noProof/>
            <w:webHidden/>
          </w:rPr>
          <w:fldChar w:fldCharType="begin"/>
        </w:r>
        <w:r>
          <w:rPr>
            <w:noProof/>
            <w:webHidden/>
          </w:rPr>
          <w:instrText xml:space="preserve"> PAGEREF _Toc467796811 \h </w:instrText>
        </w:r>
        <w:r>
          <w:rPr>
            <w:noProof/>
            <w:webHidden/>
          </w:rPr>
        </w:r>
        <w:r>
          <w:rPr>
            <w:noProof/>
            <w:webHidden/>
          </w:rPr>
          <w:fldChar w:fldCharType="separate"/>
        </w:r>
        <w:r>
          <w:rPr>
            <w:noProof/>
            <w:webHidden/>
          </w:rPr>
          <w:t>24</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2" w:history="1">
        <w:r w:rsidRPr="00B46D9F">
          <w:rPr>
            <w:rStyle w:val="Hyperlink"/>
          </w:rPr>
          <w:t>Figura 15 - Informações coletadas pelo EnviroCar durante o percurso</w:t>
        </w:r>
        <w:r>
          <w:rPr>
            <w:noProof/>
            <w:webHidden/>
          </w:rPr>
          <w:tab/>
        </w:r>
        <w:r>
          <w:rPr>
            <w:noProof/>
            <w:webHidden/>
          </w:rPr>
          <w:fldChar w:fldCharType="begin"/>
        </w:r>
        <w:r>
          <w:rPr>
            <w:noProof/>
            <w:webHidden/>
          </w:rPr>
          <w:instrText xml:space="preserve"> PAGEREF _Toc467796812 \h </w:instrText>
        </w:r>
        <w:r>
          <w:rPr>
            <w:noProof/>
            <w:webHidden/>
          </w:rPr>
        </w:r>
        <w:r>
          <w:rPr>
            <w:noProof/>
            <w:webHidden/>
          </w:rPr>
          <w:fldChar w:fldCharType="separate"/>
        </w:r>
        <w:r>
          <w:rPr>
            <w:noProof/>
            <w:webHidden/>
          </w:rPr>
          <w:t>24</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3" w:history="1">
        <w:r w:rsidRPr="00B46D9F">
          <w:rPr>
            <w:rStyle w:val="Hyperlink"/>
          </w:rPr>
          <w:t>Figura 16 - Ciclo de vida do firmware</w:t>
        </w:r>
        <w:r>
          <w:rPr>
            <w:noProof/>
            <w:webHidden/>
          </w:rPr>
          <w:tab/>
        </w:r>
        <w:r>
          <w:rPr>
            <w:noProof/>
            <w:webHidden/>
          </w:rPr>
          <w:fldChar w:fldCharType="begin"/>
        </w:r>
        <w:r>
          <w:rPr>
            <w:noProof/>
            <w:webHidden/>
          </w:rPr>
          <w:instrText xml:space="preserve"> PAGEREF _Toc467796813 \h </w:instrText>
        </w:r>
        <w:r>
          <w:rPr>
            <w:noProof/>
            <w:webHidden/>
          </w:rPr>
        </w:r>
        <w:r>
          <w:rPr>
            <w:noProof/>
            <w:webHidden/>
          </w:rPr>
          <w:fldChar w:fldCharType="separate"/>
        </w:r>
        <w:r>
          <w:rPr>
            <w:noProof/>
            <w:webHidden/>
          </w:rPr>
          <w:t>28</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4" w:history="1">
        <w:r w:rsidRPr="00B46D9F">
          <w:rPr>
            <w:rStyle w:val="Hyperlink"/>
          </w:rPr>
          <w:t>Figura 17 - Ciclo de vida do servidor</w:t>
        </w:r>
        <w:r>
          <w:rPr>
            <w:noProof/>
            <w:webHidden/>
          </w:rPr>
          <w:tab/>
        </w:r>
        <w:r>
          <w:rPr>
            <w:noProof/>
            <w:webHidden/>
          </w:rPr>
          <w:fldChar w:fldCharType="begin"/>
        </w:r>
        <w:r>
          <w:rPr>
            <w:noProof/>
            <w:webHidden/>
          </w:rPr>
          <w:instrText xml:space="preserve"> PAGEREF _Toc467796814 \h </w:instrText>
        </w:r>
        <w:r>
          <w:rPr>
            <w:noProof/>
            <w:webHidden/>
          </w:rPr>
        </w:r>
        <w:r>
          <w:rPr>
            <w:noProof/>
            <w:webHidden/>
          </w:rPr>
          <w:fldChar w:fldCharType="separate"/>
        </w:r>
        <w:r>
          <w:rPr>
            <w:noProof/>
            <w:webHidden/>
          </w:rPr>
          <w:t>29</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5" w:history="1">
        <w:r w:rsidRPr="00B46D9F">
          <w:rPr>
            <w:rStyle w:val="Hyperlink"/>
          </w:rPr>
          <w:t>Figura 18 - Camadas e pacotes do firmware</w:t>
        </w:r>
        <w:r>
          <w:rPr>
            <w:noProof/>
            <w:webHidden/>
          </w:rPr>
          <w:tab/>
        </w:r>
        <w:r>
          <w:rPr>
            <w:noProof/>
            <w:webHidden/>
          </w:rPr>
          <w:fldChar w:fldCharType="begin"/>
        </w:r>
        <w:r>
          <w:rPr>
            <w:noProof/>
            <w:webHidden/>
          </w:rPr>
          <w:instrText xml:space="preserve"> PAGEREF _Toc467796815 \h </w:instrText>
        </w:r>
        <w:r>
          <w:rPr>
            <w:noProof/>
            <w:webHidden/>
          </w:rPr>
        </w:r>
        <w:r>
          <w:rPr>
            <w:noProof/>
            <w:webHidden/>
          </w:rPr>
          <w:fldChar w:fldCharType="separate"/>
        </w:r>
        <w:r>
          <w:rPr>
            <w:noProof/>
            <w:webHidden/>
          </w:rPr>
          <w:t>30</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6" w:history="1">
        <w:r w:rsidRPr="00B46D9F">
          <w:rPr>
            <w:rStyle w:val="Hyperlink"/>
          </w:rPr>
          <w:t>Figura 19 - Relacionamento entre as principais classes do firmware</w:t>
        </w:r>
        <w:r>
          <w:rPr>
            <w:noProof/>
            <w:webHidden/>
          </w:rPr>
          <w:tab/>
        </w:r>
        <w:r>
          <w:rPr>
            <w:noProof/>
            <w:webHidden/>
          </w:rPr>
          <w:fldChar w:fldCharType="begin"/>
        </w:r>
        <w:r>
          <w:rPr>
            <w:noProof/>
            <w:webHidden/>
          </w:rPr>
          <w:instrText xml:space="preserve"> PAGEREF _Toc467796816 \h </w:instrText>
        </w:r>
        <w:r>
          <w:rPr>
            <w:noProof/>
            <w:webHidden/>
          </w:rPr>
        </w:r>
        <w:r>
          <w:rPr>
            <w:noProof/>
            <w:webHidden/>
          </w:rPr>
          <w:fldChar w:fldCharType="separate"/>
        </w:r>
        <w:r>
          <w:rPr>
            <w:noProof/>
            <w:webHidden/>
          </w:rPr>
          <w:t>33</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7" w:history="1">
        <w:r w:rsidRPr="00B46D9F">
          <w:rPr>
            <w:rStyle w:val="Hyperlink"/>
          </w:rPr>
          <w:t>Figura 20 - Leitura de dados da interface ELM327 Bluetooth</w:t>
        </w:r>
        <w:r>
          <w:rPr>
            <w:noProof/>
            <w:webHidden/>
          </w:rPr>
          <w:tab/>
        </w:r>
        <w:r>
          <w:rPr>
            <w:noProof/>
            <w:webHidden/>
          </w:rPr>
          <w:fldChar w:fldCharType="begin"/>
        </w:r>
        <w:r>
          <w:rPr>
            <w:noProof/>
            <w:webHidden/>
          </w:rPr>
          <w:instrText xml:space="preserve"> PAGEREF _Toc467796817 \h </w:instrText>
        </w:r>
        <w:r>
          <w:rPr>
            <w:noProof/>
            <w:webHidden/>
          </w:rPr>
        </w:r>
        <w:r>
          <w:rPr>
            <w:noProof/>
            <w:webHidden/>
          </w:rPr>
          <w:fldChar w:fldCharType="separate"/>
        </w:r>
        <w:r>
          <w:rPr>
            <w:noProof/>
            <w:webHidden/>
          </w:rPr>
          <w:t>35</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8" w:history="1">
        <w:r w:rsidRPr="00B46D9F">
          <w:rPr>
            <w:rStyle w:val="Hyperlink"/>
          </w:rPr>
          <w:t>Figura 21 - Envio dos dados pendentes</w:t>
        </w:r>
        <w:r>
          <w:rPr>
            <w:noProof/>
            <w:webHidden/>
          </w:rPr>
          <w:tab/>
        </w:r>
        <w:r>
          <w:rPr>
            <w:noProof/>
            <w:webHidden/>
          </w:rPr>
          <w:fldChar w:fldCharType="begin"/>
        </w:r>
        <w:r>
          <w:rPr>
            <w:noProof/>
            <w:webHidden/>
          </w:rPr>
          <w:instrText xml:space="preserve"> PAGEREF _Toc467796818 \h </w:instrText>
        </w:r>
        <w:r>
          <w:rPr>
            <w:noProof/>
            <w:webHidden/>
          </w:rPr>
        </w:r>
        <w:r>
          <w:rPr>
            <w:noProof/>
            <w:webHidden/>
          </w:rPr>
          <w:fldChar w:fldCharType="separate"/>
        </w:r>
        <w:r>
          <w:rPr>
            <w:noProof/>
            <w:webHidden/>
          </w:rPr>
          <w:t>36</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19" w:history="1">
        <w:r w:rsidRPr="00B46D9F">
          <w:rPr>
            <w:rStyle w:val="Hyperlink"/>
          </w:rPr>
          <w:t>Figura 22 - Processamento de requisições no servidor</w:t>
        </w:r>
        <w:r>
          <w:rPr>
            <w:noProof/>
            <w:webHidden/>
          </w:rPr>
          <w:tab/>
        </w:r>
        <w:r>
          <w:rPr>
            <w:noProof/>
            <w:webHidden/>
          </w:rPr>
          <w:fldChar w:fldCharType="begin"/>
        </w:r>
        <w:r>
          <w:rPr>
            <w:noProof/>
            <w:webHidden/>
          </w:rPr>
          <w:instrText xml:space="preserve"> PAGEREF _Toc467796819 \h </w:instrText>
        </w:r>
        <w:r>
          <w:rPr>
            <w:noProof/>
            <w:webHidden/>
          </w:rPr>
        </w:r>
        <w:r>
          <w:rPr>
            <w:noProof/>
            <w:webHidden/>
          </w:rPr>
          <w:fldChar w:fldCharType="separate"/>
        </w:r>
        <w:r>
          <w:rPr>
            <w:noProof/>
            <w:webHidden/>
          </w:rPr>
          <w:t>37</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20" w:history="1">
        <w:r w:rsidRPr="00B46D9F">
          <w:rPr>
            <w:rStyle w:val="Hyperlink"/>
          </w:rPr>
          <w:t>Figura 23 - Relacionamento entre as classes do servidor</w:t>
        </w:r>
        <w:r>
          <w:rPr>
            <w:noProof/>
            <w:webHidden/>
          </w:rPr>
          <w:tab/>
        </w:r>
        <w:r>
          <w:rPr>
            <w:noProof/>
            <w:webHidden/>
          </w:rPr>
          <w:fldChar w:fldCharType="begin"/>
        </w:r>
        <w:r>
          <w:rPr>
            <w:noProof/>
            <w:webHidden/>
          </w:rPr>
          <w:instrText xml:space="preserve"> PAGEREF _Toc467796820 \h </w:instrText>
        </w:r>
        <w:r>
          <w:rPr>
            <w:noProof/>
            <w:webHidden/>
          </w:rPr>
        </w:r>
        <w:r>
          <w:rPr>
            <w:noProof/>
            <w:webHidden/>
          </w:rPr>
          <w:fldChar w:fldCharType="separate"/>
        </w:r>
        <w:r>
          <w:rPr>
            <w:noProof/>
            <w:webHidden/>
          </w:rPr>
          <w:t>38</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21" w:history="1">
        <w:r w:rsidRPr="00B46D9F">
          <w:rPr>
            <w:rStyle w:val="Hyperlink"/>
          </w:rPr>
          <w:t>Figura 24 - Versões do Sistema Operacional e Java no Raspberry Pi</w:t>
        </w:r>
        <w:r>
          <w:rPr>
            <w:noProof/>
            <w:webHidden/>
          </w:rPr>
          <w:tab/>
        </w:r>
        <w:r>
          <w:rPr>
            <w:noProof/>
            <w:webHidden/>
          </w:rPr>
          <w:fldChar w:fldCharType="begin"/>
        </w:r>
        <w:r>
          <w:rPr>
            <w:noProof/>
            <w:webHidden/>
          </w:rPr>
          <w:instrText xml:space="preserve"> PAGEREF _Toc467796821 \h </w:instrText>
        </w:r>
        <w:r>
          <w:rPr>
            <w:noProof/>
            <w:webHidden/>
          </w:rPr>
        </w:r>
        <w:r>
          <w:rPr>
            <w:noProof/>
            <w:webHidden/>
          </w:rPr>
          <w:fldChar w:fldCharType="separate"/>
        </w:r>
        <w:r>
          <w:rPr>
            <w:noProof/>
            <w:webHidden/>
          </w:rPr>
          <w:t>39</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22" w:history="1">
        <w:r w:rsidRPr="00B46D9F">
          <w:rPr>
            <w:rStyle w:val="Hyperlink"/>
          </w:rPr>
          <w:t>Figura 25 - Arquitetura da API JABWT BlueCove</w:t>
        </w:r>
        <w:r>
          <w:rPr>
            <w:noProof/>
            <w:webHidden/>
          </w:rPr>
          <w:tab/>
        </w:r>
        <w:r>
          <w:rPr>
            <w:noProof/>
            <w:webHidden/>
          </w:rPr>
          <w:fldChar w:fldCharType="begin"/>
        </w:r>
        <w:r>
          <w:rPr>
            <w:noProof/>
            <w:webHidden/>
          </w:rPr>
          <w:instrText xml:space="preserve"> PAGEREF _Toc467796822 \h </w:instrText>
        </w:r>
        <w:r>
          <w:rPr>
            <w:noProof/>
            <w:webHidden/>
          </w:rPr>
        </w:r>
        <w:r>
          <w:rPr>
            <w:noProof/>
            <w:webHidden/>
          </w:rPr>
          <w:fldChar w:fldCharType="separate"/>
        </w:r>
        <w:r>
          <w:rPr>
            <w:noProof/>
            <w:webHidden/>
          </w:rPr>
          <w:t>40</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23" w:history="1">
        <w:r w:rsidRPr="00B46D9F">
          <w:rPr>
            <w:rStyle w:val="Hyperlink"/>
          </w:rPr>
          <w:t>Figura 26 - Executando ObdJrpListDevices no Raspberry Pi</w:t>
        </w:r>
        <w:r>
          <w:rPr>
            <w:noProof/>
            <w:webHidden/>
          </w:rPr>
          <w:tab/>
        </w:r>
        <w:r>
          <w:rPr>
            <w:noProof/>
            <w:webHidden/>
          </w:rPr>
          <w:fldChar w:fldCharType="begin"/>
        </w:r>
        <w:r>
          <w:rPr>
            <w:noProof/>
            <w:webHidden/>
          </w:rPr>
          <w:instrText xml:space="preserve"> PAGEREF _Toc467796823 \h </w:instrText>
        </w:r>
        <w:r>
          <w:rPr>
            <w:noProof/>
            <w:webHidden/>
          </w:rPr>
        </w:r>
        <w:r>
          <w:rPr>
            <w:noProof/>
            <w:webHidden/>
          </w:rPr>
          <w:fldChar w:fldCharType="separate"/>
        </w:r>
        <w:r>
          <w:rPr>
            <w:noProof/>
            <w:webHidden/>
          </w:rPr>
          <w:t>47</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24" w:history="1">
        <w:r w:rsidRPr="00B46D9F">
          <w:rPr>
            <w:rStyle w:val="Hyperlink"/>
          </w:rPr>
          <w:t>Figura 27 - Executando ObdJrpScanData no Raspberry Pi</w:t>
        </w:r>
        <w:r>
          <w:rPr>
            <w:noProof/>
            <w:webHidden/>
          </w:rPr>
          <w:tab/>
        </w:r>
        <w:r>
          <w:rPr>
            <w:noProof/>
            <w:webHidden/>
          </w:rPr>
          <w:fldChar w:fldCharType="begin"/>
        </w:r>
        <w:r>
          <w:rPr>
            <w:noProof/>
            <w:webHidden/>
          </w:rPr>
          <w:instrText xml:space="preserve"> PAGEREF _Toc467796824 \h </w:instrText>
        </w:r>
        <w:r>
          <w:rPr>
            <w:noProof/>
            <w:webHidden/>
          </w:rPr>
        </w:r>
        <w:r>
          <w:rPr>
            <w:noProof/>
            <w:webHidden/>
          </w:rPr>
          <w:fldChar w:fldCharType="separate"/>
        </w:r>
        <w:r>
          <w:rPr>
            <w:noProof/>
            <w:webHidden/>
          </w:rPr>
          <w:t>48</w:t>
        </w:r>
        <w:r>
          <w:rPr>
            <w:noProof/>
            <w:webHidden/>
          </w:rPr>
          <w:fldChar w:fldCharType="end"/>
        </w:r>
      </w:hyperlink>
    </w:p>
    <w:p w:rsidR="007E58A0" w:rsidRDefault="007E58A0">
      <w:pPr>
        <w:pStyle w:val="ndicedeilustraes"/>
        <w:tabs>
          <w:tab w:val="right" w:leader="dot" w:pos="9062"/>
        </w:tabs>
        <w:rPr>
          <w:rFonts w:asciiTheme="minorHAnsi" w:eastAsiaTheme="minorEastAsia" w:hAnsiTheme="minorHAnsi" w:cstheme="minorBidi"/>
          <w:noProof/>
          <w:sz w:val="22"/>
          <w:szCs w:val="22"/>
        </w:rPr>
      </w:pPr>
      <w:hyperlink w:anchor="_Toc467796825" w:history="1">
        <w:r w:rsidRPr="00B46D9F">
          <w:rPr>
            <w:rStyle w:val="Hyperlink"/>
          </w:rPr>
          <w:t>Figura 28 - Interfaces ELM327 WiFi e Bluetooth</w:t>
        </w:r>
        <w:r>
          <w:rPr>
            <w:noProof/>
            <w:webHidden/>
          </w:rPr>
          <w:tab/>
        </w:r>
        <w:r>
          <w:rPr>
            <w:noProof/>
            <w:webHidden/>
          </w:rPr>
          <w:fldChar w:fldCharType="begin"/>
        </w:r>
        <w:r>
          <w:rPr>
            <w:noProof/>
            <w:webHidden/>
          </w:rPr>
          <w:instrText xml:space="preserve"> PAGEREF _Toc467796825 \h </w:instrText>
        </w:r>
        <w:r>
          <w:rPr>
            <w:noProof/>
            <w:webHidden/>
          </w:rPr>
        </w:r>
        <w:r>
          <w:rPr>
            <w:noProof/>
            <w:webHidden/>
          </w:rPr>
          <w:fldChar w:fldCharType="separate"/>
        </w:r>
        <w:r>
          <w:rPr>
            <w:noProof/>
            <w:webHidden/>
          </w:rPr>
          <w:t>49</w:t>
        </w:r>
        <w:r>
          <w:rPr>
            <w:noProof/>
            <w:webHidden/>
          </w:rPr>
          <w:fldChar w:fldCharType="end"/>
        </w:r>
      </w:hyperlink>
    </w:p>
    <w:p w:rsidR="001C5CBB" w:rsidRDefault="00796BEA" w:rsidP="006426D5">
      <w:pPr>
        <w:pStyle w:val="TF-xpre-listadetabelasTTULO"/>
      </w:pPr>
      <w:r>
        <w:rPr>
          <w:sz w:val="24"/>
          <w:szCs w:val="24"/>
          <w:lang w:val="en-US"/>
        </w:rPr>
        <w:fldChar w:fldCharType="end"/>
      </w:r>
      <w:bookmarkStart w:id="0" w:name="_GoBack"/>
      <w:bookmarkEnd w:id="0"/>
      <w:r w:rsidR="001C5CBB">
        <w:br w:type="page"/>
      </w:r>
      <w:r w:rsidR="001C5CBB">
        <w:lastRenderedPageBreak/>
        <w:t>LISTA DE Quadros</w:t>
      </w:r>
    </w:p>
    <w:p w:rsidR="001960B5" w:rsidRDefault="00E5755D">
      <w:pPr>
        <w:pStyle w:val="ndicedeilustraes"/>
        <w:tabs>
          <w:tab w:val="right" w:leader="dot" w:pos="9062"/>
        </w:tabs>
        <w:rPr>
          <w:rFonts w:asciiTheme="minorHAnsi" w:eastAsiaTheme="minorEastAsia" w:hAnsiTheme="minorHAnsi" w:cstheme="minorBidi"/>
          <w:noProof/>
          <w:sz w:val="22"/>
          <w:szCs w:val="22"/>
        </w:rPr>
      </w:pPr>
      <w:r>
        <w:rPr>
          <w:b/>
          <w:caps/>
        </w:rPr>
        <w:fldChar w:fldCharType="begin"/>
      </w:r>
      <w:r>
        <w:rPr>
          <w:b/>
          <w:caps/>
        </w:rPr>
        <w:instrText xml:space="preserve"> TOC \h \z \c "Quadro" </w:instrText>
      </w:r>
      <w:r>
        <w:rPr>
          <w:b/>
          <w:caps/>
        </w:rPr>
        <w:fldChar w:fldCharType="separate"/>
      </w:r>
      <w:hyperlink w:anchor="_Toc467796686" w:history="1">
        <w:r w:rsidR="001960B5" w:rsidRPr="00607C2B">
          <w:rPr>
            <w:rStyle w:val="Hyperlink"/>
          </w:rPr>
          <w:t>Quadro 1 - Comparativo entre os trabalhos correlatos e o trabalho proposto</w:t>
        </w:r>
        <w:r w:rsidR="001960B5">
          <w:rPr>
            <w:noProof/>
            <w:webHidden/>
          </w:rPr>
          <w:tab/>
        </w:r>
        <w:r w:rsidR="001960B5">
          <w:rPr>
            <w:noProof/>
            <w:webHidden/>
          </w:rPr>
          <w:fldChar w:fldCharType="begin"/>
        </w:r>
        <w:r w:rsidR="001960B5">
          <w:rPr>
            <w:noProof/>
            <w:webHidden/>
          </w:rPr>
          <w:instrText xml:space="preserve"> PAGEREF _Toc467796686 \h </w:instrText>
        </w:r>
        <w:r w:rsidR="001960B5">
          <w:rPr>
            <w:noProof/>
            <w:webHidden/>
          </w:rPr>
        </w:r>
        <w:r w:rsidR="001960B5">
          <w:rPr>
            <w:noProof/>
            <w:webHidden/>
          </w:rPr>
          <w:fldChar w:fldCharType="separate"/>
        </w:r>
        <w:r w:rsidR="001960B5">
          <w:rPr>
            <w:noProof/>
            <w:webHidden/>
          </w:rPr>
          <w:t>25</w:t>
        </w:r>
        <w:r w:rsidR="001960B5">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87" w:history="1">
        <w:r w:rsidRPr="00607C2B">
          <w:rPr>
            <w:rStyle w:val="Hyperlink"/>
          </w:rPr>
          <w:t>Quadro 2 - Listando dispositivos e serviços Bluetooth</w:t>
        </w:r>
        <w:r>
          <w:rPr>
            <w:noProof/>
            <w:webHidden/>
          </w:rPr>
          <w:tab/>
        </w:r>
        <w:r>
          <w:rPr>
            <w:noProof/>
            <w:webHidden/>
          </w:rPr>
          <w:fldChar w:fldCharType="begin"/>
        </w:r>
        <w:r>
          <w:rPr>
            <w:noProof/>
            <w:webHidden/>
          </w:rPr>
          <w:instrText xml:space="preserve"> PAGEREF _Toc467796687 \h </w:instrText>
        </w:r>
        <w:r>
          <w:rPr>
            <w:noProof/>
            <w:webHidden/>
          </w:rPr>
        </w:r>
        <w:r>
          <w:rPr>
            <w:noProof/>
            <w:webHidden/>
          </w:rPr>
          <w:fldChar w:fldCharType="separate"/>
        </w:r>
        <w:r>
          <w:rPr>
            <w:noProof/>
            <w:webHidden/>
          </w:rPr>
          <w:t>42</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88" w:history="1">
        <w:r w:rsidRPr="00607C2B">
          <w:rPr>
            <w:rStyle w:val="Hyperlink"/>
          </w:rPr>
          <w:t>Quadro 3 - Disparando consulta de dispositivos com JABWT</w:t>
        </w:r>
        <w:r>
          <w:rPr>
            <w:noProof/>
            <w:webHidden/>
          </w:rPr>
          <w:tab/>
        </w:r>
        <w:r>
          <w:rPr>
            <w:noProof/>
            <w:webHidden/>
          </w:rPr>
          <w:fldChar w:fldCharType="begin"/>
        </w:r>
        <w:r>
          <w:rPr>
            <w:noProof/>
            <w:webHidden/>
          </w:rPr>
          <w:instrText xml:space="preserve"> PAGEREF _Toc467796688 \h </w:instrText>
        </w:r>
        <w:r>
          <w:rPr>
            <w:noProof/>
            <w:webHidden/>
          </w:rPr>
        </w:r>
        <w:r>
          <w:rPr>
            <w:noProof/>
            <w:webHidden/>
          </w:rPr>
          <w:fldChar w:fldCharType="separate"/>
        </w:r>
        <w:r>
          <w:rPr>
            <w:noProof/>
            <w:webHidden/>
          </w:rPr>
          <w:t>43</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89" w:history="1">
        <w:r w:rsidRPr="00607C2B">
          <w:rPr>
            <w:rStyle w:val="Hyperlink"/>
          </w:rPr>
          <w:t>Quadro 4 - DiscoveryListener para consulta de dispositivos</w:t>
        </w:r>
        <w:r>
          <w:rPr>
            <w:noProof/>
            <w:webHidden/>
          </w:rPr>
          <w:tab/>
        </w:r>
        <w:r>
          <w:rPr>
            <w:noProof/>
            <w:webHidden/>
          </w:rPr>
          <w:fldChar w:fldCharType="begin"/>
        </w:r>
        <w:r>
          <w:rPr>
            <w:noProof/>
            <w:webHidden/>
          </w:rPr>
          <w:instrText xml:space="preserve"> PAGEREF _Toc467796689 \h </w:instrText>
        </w:r>
        <w:r>
          <w:rPr>
            <w:noProof/>
            <w:webHidden/>
          </w:rPr>
        </w:r>
        <w:r>
          <w:rPr>
            <w:noProof/>
            <w:webHidden/>
          </w:rPr>
          <w:fldChar w:fldCharType="separate"/>
        </w:r>
        <w:r>
          <w:rPr>
            <w:noProof/>
            <w:webHidden/>
          </w:rPr>
          <w:t>43</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0" w:history="1">
        <w:r w:rsidRPr="00607C2B">
          <w:rPr>
            <w:rStyle w:val="Hyperlink"/>
          </w:rPr>
          <w:t>Quadro 5 - Classe Lock utilizada para sincronização de processos</w:t>
        </w:r>
        <w:r>
          <w:rPr>
            <w:noProof/>
            <w:webHidden/>
          </w:rPr>
          <w:tab/>
        </w:r>
        <w:r>
          <w:rPr>
            <w:noProof/>
            <w:webHidden/>
          </w:rPr>
          <w:fldChar w:fldCharType="begin"/>
        </w:r>
        <w:r>
          <w:rPr>
            <w:noProof/>
            <w:webHidden/>
          </w:rPr>
          <w:instrText xml:space="preserve"> PAGEREF _Toc467796690 \h </w:instrText>
        </w:r>
        <w:r>
          <w:rPr>
            <w:noProof/>
            <w:webHidden/>
          </w:rPr>
        </w:r>
        <w:r>
          <w:rPr>
            <w:noProof/>
            <w:webHidden/>
          </w:rPr>
          <w:fldChar w:fldCharType="separate"/>
        </w:r>
        <w:r>
          <w:rPr>
            <w:noProof/>
            <w:webHidden/>
          </w:rPr>
          <w:t>44</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1" w:history="1">
        <w:r w:rsidRPr="00607C2B">
          <w:rPr>
            <w:rStyle w:val="Hyperlink"/>
          </w:rPr>
          <w:t>Quadro 6 - Disparando consulta de serviços com JABWT</w:t>
        </w:r>
        <w:r>
          <w:rPr>
            <w:noProof/>
            <w:webHidden/>
          </w:rPr>
          <w:tab/>
        </w:r>
        <w:r>
          <w:rPr>
            <w:noProof/>
            <w:webHidden/>
          </w:rPr>
          <w:fldChar w:fldCharType="begin"/>
        </w:r>
        <w:r>
          <w:rPr>
            <w:noProof/>
            <w:webHidden/>
          </w:rPr>
          <w:instrText xml:space="preserve"> PAGEREF _Toc467796691 \h </w:instrText>
        </w:r>
        <w:r>
          <w:rPr>
            <w:noProof/>
            <w:webHidden/>
          </w:rPr>
        </w:r>
        <w:r>
          <w:rPr>
            <w:noProof/>
            <w:webHidden/>
          </w:rPr>
          <w:fldChar w:fldCharType="separate"/>
        </w:r>
        <w:r>
          <w:rPr>
            <w:noProof/>
            <w:webHidden/>
          </w:rPr>
          <w:t>45</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2" w:history="1">
        <w:r w:rsidRPr="00607C2B">
          <w:rPr>
            <w:rStyle w:val="Hyperlink"/>
          </w:rPr>
          <w:t>Quadro 7 - DiscoveryListener para consulta de serviços</w:t>
        </w:r>
        <w:r>
          <w:rPr>
            <w:noProof/>
            <w:webHidden/>
          </w:rPr>
          <w:tab/>
        </w:r>
        <w:r>
          <w:rPr>
            <w:noProof/>
            <w:webHidden/>
          </w:rPr>
          <w:fldChar w:fldCharType="begin"/>
        </w:r>
        <w:r>
          <w:rPr>
            <w:noProof/>
            <w:webHidden/>
          </w:rPr>
          <w:instrText xml:space="preserve"> PAGEREF _Toc467796692 \h </w:instrText>
        </w:r>
        <w:r>
          <w:rPr>
            <w:noProof/>
            <w:webHidden/>
          </w:rPr>
        </w:r>
        <w:r>
          <w:rPr>
            <w:noProof/>
            <w:webHidden/>
          </w:rPr>
          <w:fldChar w:fldCharType="separate"/>
        </w:r>
        <w:r>
          <w:rPr>
            <w:noProof/>
            <w:webHidden/>
          </w:rPr>
          <w:t>46</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3" w:history="1">
        <w:r w:rsidRPr="00607C2B">
          <w:rPr>
            <w:rStyle w:val="Hyperlink"/>
          </w:rPr>
          <w:t>Quadro 8 - Arquivo obd-jrp.properties com configuração de acesso Bluetooth</w:t>
        </w:r>
        <w:r>
          <w:rPr>
            <w:noProof/>
            <w:webHidden/>
          </w:rPr>
          <w:tab/>
        </w:r>
        <w:r>
          <w:rPr>
            <w:noProof/>
            <w:webHidden/>
          </w:rPr>
          <w:fldChar w:fldCharType="begin"/>
        </w:r>
        <w:r>
          <w:rPr>
            <w:noProof/>
            <w:webHidden/>
          </w:rPr>
          <w:instrText xml:space="preserve"> PAGEREF _Toc467796693 \h </w:instrText>
        </w:r>
        <w:r>
          <w:rPr>
            <w:noProof/>
            <w:webHidden/>
          </w:rPr>
        </w:r>
        <w:r>
          <w:rPr>
            <w:noProof/>
            <w:webHidden/>
          </w:rPr>
          <w:fldChar w:fldCharType="separate"/>
        </w:r>
        <w:r>
          <w:rPr>
            <w:noProof/>
            <w:webHidden/>
          </w:rPr>
          <w:t>48</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4" w:history="1">
        <w:r w:rsidRPr="00607C2B">
          <w:rPr>
            <w:rStyle w:val="Hyperlink"/>
          </w:rPr>
          <w:t>Quadro 9 - Método execute() da classe ObdJrpScanData</w:t>
        </w:r>
        <w:r>
          <w:rPr>
            <w:noProof/>
            <w:webHidden/>
          </w:rPr>
          <w:tab/>
        </w:r>
        <w:r>
          <w:rPr>
            <w:noProof/>
            <w:webHidden/>
          </w:rPr>
          <w:fldChar w:fldCharType="begin"/>
        </w:r>
        <w:r>
          <w:rPr>
            <w:noProof/>
            <w:webHidden/>
          </w:rPr>
          <w:instrText xml:space="preserve"> PAGEREF _Toc467796694 \h </w:instrText>
        </w:r>
        <w:r>
          <w:rPr>
            <w:noProof/>
            <w:webHidden/>
          </w:rPr>
        </w:r>
        <w:r>
          <w:rPr>
            <w:noProof/>
            <w:webHidden/>
          </w:rPr>
          <w:fldChar w:fldCharType="separate"/>
        </w:r>
        <w:r>
          <w:rPr>
            <w:noProof/>
            <w:webHidden/>
          </w:rPr>
          <w:t>50</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5" w:history="1">
        <w:r w:rsidRPr="00607C2B">
          <w:rPr>
            <w:rStyle w:val="Hyperlink"/>
          </w:rPr>
          <w:t>Quadro 10 – Reestabelecendo conexão Bluetooth após erro</w:t>
        </w:r>
        <w:r>
          <w:rPr>
            <w:noProof/>
            <w:webHidden/>
          </w:rPr>
          <w:tab/>
        </w:r>
        <w:r>
          <w:rPr>
            <w:noProof/>
            <w:webHidden/>
          </w:rPr>
          <w:fldChar w:fldCharType="begin"/>
        </w:r>
        <w:r>
          <w:rPr>
            <w:noProof/>
            <w:webHidden/>
          </w:rPr>
          <w:instrText xml:space="preserve"> PAGEREF _Toc467796695 \h </w:instrText>
        </w:r>
        <w:r>
          <w:rPr>
            <w:noProof/>
            <w:webHidden/>
          </w:rPr>
        </w:r>
        <w:r>
          <w:rPr>
            <w:noProof/>
            <w:webHidden/>
          </w:rPr>
          <w:fldChar w:fldCharType="separate"/>
        </w:r>
        <w:r>
          <w:rPr>
            <w:noProof/>
            <w:webHidden/>
          </w:rPr>
          <w:t>50</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6" w:history="1">
        <w:r w:rsidRPr="00607C2B">
          <w:rPr>
            <w:rStyle w:val="Hyperlink"/>
          </w:rPr>
          <w:t>Quadro 11 - Métodos restartAfterError() e stop() da classe ObdJrpScanData</w:t>
        </w:r>
        <w:r>
          <w:rPr>
            <w:noProof/>
            <w:webHidden/>
          </w:rPr>
          <w:tab/>
        </w:r>
        <w:r>
          <w:rPr>
            <w:noProof/>
            <w:webHidden/>
          </w:rPr>
          <w:fldChar w:fldCharType="begin"/>
        </w:r>
        <w:r>
          <w:rPr>
            <w:noProof/>
            <w:webHidden/>
          </w:rPr>
          <w:instrText xml:space="preserve"> PAGEREF _Toc467796696 \h </w:instrText>
        </w:r>
        <w:r>
          <w:rPr>
            <w:noProof/>
            <w:webHidden/>
          </w:rPr>
        </w:r>
        <w:r>
          <w:rPr>
            <w:noProof/>
            <w:webHidden/>
          </w:rPr>
          <w:fldChar w:fldCharType="separate"/>
        </w:r>
        <w:r>
          <w:rPr>
            <w:noProof/>
            <w:webHidden/>
          </w:rPr>
          <w:t>51</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7" w:history="1">
        <w:r w:rsidRPr="00607C2B">
          <w:rPr>
            <w:rStyle w:val="Hyperlink"/>
          </w:rPr>
          <w:t>Quadro 12 - Atualizando interface de usuário em tempo real</w:t>
        </w:r>
        <w:r>
          <w:rPr>
            <w:noProof/>
            <w:webHidden/>
          </w:rPr>
          <w:tab/>
        </w:r>
        <w:r>
          <w:rPr>
            <w:noProof/>
            <w:webHidden/>
          </w:rPr>
          <w:fldChar w:fldCharType="begin"/>
        </w:r>
        <w:r>
          <w:rPr>
            <w:noProof/>
            <w:webHidden/>
          </w:rPr>
          <w:instrText xml:space="preserve"> PAGEREF _Toc467796697 \h </w:instrText>
        </w:r>
        <w:r>
          <w:rPr>
            <w:noProof/>
            <w:webHidden/>
          </w:rPr>
        </w:r>
        <w:r>
          <w:rPr>
            <w:noProof/>
            <w:webHidden/>
          </w:rPr>
          <w:fldChar w:fldCharType="separate"/>
        </w:r>
        <w:r>
          <w:rPr>
            <w:noProof/>
            <w:webHidden/>
          </w:rPr>
          <w:t>51</w:t>
        </w:r>
        <w:r>
          <w:rPr>
            <w:noProof/>
            <w:webHidden/>
          </w:rPr>
          <w:fldChar w:fldCharType="end"/>
        </w:r>
      </w:hyperlink>
    </w:p>
    <w:p w:rsidR="001960B5" w:rsidRDefault="001960B5">
      <w:pPr>
        <w:pStyle w:val="ndicedeilustraes"/>
        <w:tabs>
          <w:tab w:val="right" w:leader="dot" w:pos="9062"/>
        </w:tabs>
        <w:rPr>
          <w:rFonts w:asciiTheme="minorHAnsi" w:eastAsiaTheme="minorEastAsia" w:hAnsiTheme="minorHAnsi" w:cstheme="minorBidi"/>
          <w:noProof/>
          <w:sz w:val="22"/>
          <w:szCs w:val="22"/>
        </w:rPr>
      </w:pPr>
      <w:hyperlink w:anchor="_Toc467796698" w:history="1">
        <w:r w:rsidRPr="00607C2B">
          <w:rPr>
            <w:rStyle w:val="Hyperlink"/>
          </w:rPr>
          <w:t>Quadro 13 - Apresentando dados lidos na interface de usuário</w:t>
        </w:r>
        <w:r>
          <w:rPr>
            <w:noProof/>
            <w:webHidden/>
          </w:rPr>
          <w:tab/>
        </w:r>
        <w:r>
          <w:rPr>
            <w:noProof/>
            <w:webHidden/>
          </w:rPr>
          <w:fldChar w:fldCharType="begin"/>
        </w:r>
        <w:r>
          <w:rPr>
            <w:noProof/>
            <w:webHidden/>
          </w:rPr>
          <w:instrText xml:space="preserve"> PAGEREF _Toc467796698 \h </w:instrText>
        </w:r>
        <w:r>
          <w:rPr>
            <w:noProof/>
            <w:webHidden/>
          </w:rPr>
        </w:r>
        <w:r>
          <w:rPr>
            <w:noProof/>
            <w:webHidden/>
          </w:rPr>
          <w:fldChar w:fldCharType="separate"/>
        </w:r>
        <w:r>
          <w:rPr>
            <w:noProof/>
            <w:webHidden/>
          </w:rPr>
          <w:t>52</w:t>
        </w:r>
        <w:r>
          <w:rPr>
            <w:noProof/>
            <w:webHidden/>
          </w:rPr>
          <w:fldChar w:fldCharType="end"/>
        </w:r>
      </w:hyperlink>
    </w:p>
    <w:p w:rsidR="00DB63C6" w:rsidRDefault="00E5755D" w:rsidP="00DB63C6">
      <w:pPr>
        <w:pStyle w:val="TF-xpre-listadetabelasTTULO"/>
      </w:pPr>
      <w:r>
        <w:rPr>
          <w:b w:val="0"/>
          <w:caps w:val="0"/>
          <w:sz w:val="24"/>
          <w:szCs w:val="24"/>
        </w:rPr>
        <w:fldChar w:fldCharType="end"/>
      </w:r>
      <w:r w:rsidR="00D15B4E">
        <w:br w:type="page"/>
      </w:r>
    </w:p>
    <w:p w:rsidR="00F255FC" w:rsidRDefault="00F255FC">
      <w:pPr>
        <w:pStyle w:val="TF-xpre-listadesiglasTTULO"/>
      </w:pPr>
      <w:r>
        <w:lastRenderedPageBreak/>
        <w:t xml:space="preserve">LISTA DE </w:t>
      </w:r>
      <w:r w:rsidR="00D15B4E">
        <w:t xml:space="preserve">ABREVIATURAS E </w:t>
      </w:r>
      <w:r>
        <w:t>SIGLAS</w:t>
      </w:r>
    </w:p>
    <w:p w:rsidR="008A401A" w:rsidRDefault="008A401A" w:rsidP="008A401A">
      <w:pPr>
        <w:pStyle w:val="TF-xpre-listadesiglasITEM"/>
      </w:pPr>
      <w:r>
        <w:t>API – Application Program Interface</w:t>
      </w:r>
    </w:p>
    <w:p w:rsidR="008A401A" w:rsidRDefault="008A401A" w:rsidP="008A401A">
      <w:pPr>
        <w:pStyle w:val="TF-xpre-listadesiglasITEM"/>
      </w:pPr>
      <w:r>
        <w:t>CARB – Comitê de Administração dos Recursos do Ar da Califórnia</w:t>
      </w:r>
    </w:p>
    <w:p w:rsidR="008A401A" w:rsidRDefault="008A401A" w:rsidP="008A401A">
      <w:pPr>
        <w:pStyle w:val="TF-xpre-listadesiglasITEM"/>
      </w:pPr>
      <w:r>
        <w:t>CONAMA – Conselho Nacional do Meio Ambiente</w:t>
      </w:r>
    </w:p>
    <w:p w:rsidR="008A401A" w:rsidRDefault="008A401A" w:rsidP="008A401A">
      <w:pPr>
        <w:pStyle w:val="TF-xpre-listadesiglasITEM"/>
      </w:pPr>
      <w:r>
        <w:t>CSI – Camera Serial Interface</w:t>
      </w:r>
    </w:p>
    <w:p w:rsidR="008A401A" w:rsidRDefault="008A401A" w:rsidP="008A401A">
      <w:pPr>
        <w:pStyle w:val="TF-xpre-listadesiglasITEM"/>
      </w:pPr>
      <w:r>
        <w:t>DSI – Display Serial Interface</w:t>
      </w:r>
    </w:p>
    <w:p w:rsidR="008A401A" w:rsidRDefault="008A401A" w:rsidP="008A401A">
      <w:pPr>
        <w:pStyle w:val="TF-xpre-listadesiglasITEM"/>
      </w:pPr>
      <w:r>
        <w:t>DTC – Diagnostic Trouble Code</w:t>
      </w:r>
    </w:p>
    <w:p w:rsidR="008A401A" w:rsidRDefault="008A401A" w:rsidP="008A401A">
      <w:pPr>
        <w:pStyle w:val="TF-xpre-listadesiglasITEM"/>
      </w:pPr>
      <w:r>
        <w:t>ECU – Electronic Control Unit</w:t>
      </w:r>
    </w:p>
    <w:p w:rsidR="008A401A" w:rsidRDefault="008A401A" w:rsidP="008A401A">
      <w:pPr>
        <w:pStyle w:val="TF-xpre-listadesiglasITEM"/>
      </w:pPr>
      <w:r>
        <w:t>GPIO – General Purpose Input/Output</w:t>
      </w:r>
    </w:p>
    <w:p w:rsidR="0020037C" w:rsidRDefault="0020037C" w:rsidP="008A401A">
      <w:pPr>
        <w:pStyle w:val="TF-xpre-listadesiglasITEM"/>
      </w:pPr>
      <w:r>
        <w:t>GUI – Graphic User Interface</w:t>
      </w:r>
    </w:p>
    <w:p w:rsidR="008A401A" w:rsidRDefault="008A401A" w:rsidP="008A401A">
      <w:pPr>
        <w:pStyle w:val="TF-xpre-listadesiglasITEM"/>
      </w:pPr>
      <w:r>
        <w:t>HDMI – High Definition Multimedia Interface</w:t>
      </w:r>
    </w:p>
    <w:p w:rsidR="008A401A" w:rsidRDefault="008A401A" w:rsidP="008A401A">
      <w:pPr>
        <w:pStyle w:val="TF-xpre-listadesiglasITEM"/>
      </w:pPr>
      <w:r>
        <w:t>IOT – Internet of Things</w:t>
      </w:r>
    </w:p>
    <w:p w:rsidR="008A401A" w:rsidRDefault="008A401A" w:rsidP="008A401A">
      <w:pPr>
        <w:pStyle w:val="TF-xpre-listadesiglasITEM"/>
      </w:pPr>
      <w:r>
        <w:t>JABWT – Java API for Bluetooth Wireless Technology</w:t>
      </w:r>
    </w:p>
    <w:p w:rsidR="008A401A" w:rsidRDefault="00640FBC" w:rsidP="008A401A">
      <w:pPr>
        <w:pStyle w:val="TF-xpre-listadesiglasITEM"/>
      </w:pPr>
      <w:r>
        <w:t>JNI – Java Native Interface</w:t>
      </w:r>
    </w:p>
    <w:p w:rsidR="008A401A" w:rsidRDefault="008A401A" w:rsidP="008A401A">
      <w:pPr>
        <w:pStyle w:val="TF-xpre-listadesiglasITEM"/>
      </w:pPr>
      <w:r>
        <w:t>JSR – Java Specification Request</w:t>
      </w:r>
    </w:p>
    <w:p w:rsidR="008A401A" w:rsidRDefault="008A401A" w:rsidP="008A401A">
      <w:pPr>
        <w:pStyle w:val="TF-xpre-listadesiglasITEM"/>
      </w:pPr>
      <w:r>
        <w:t>LIM – Lâmpada Indicadora de Mau Funcionamento</w:t>
      </w:r>
    </w:p>
    <w:p w:rsidR="008A401A" w:rsidRDefault="008A401A" w:rsidP="008A401A">
      <w:pPr>
        <w:pStyle w:val="TF-xpre-listadesiglasITEM"/>
      </w:pPr>
      <w:r>
        <w:t>M2M – Machine to Machine</w:t>
      </w:r>
    </w:p>
    <w:p w:rsidR="008A401A" w:rsidRDefault="008A401A" w:rsidP="008A401A">
      <w:pPr>
        <w:pStyle w:val="TF-xpre-listadesiglasITEM"/>
      </w:pPr>
      <w:r>
        <w:t>MIL – Malfunction Indicator Lamp</w:t>
      </w:r>
    </w:p>
    <w:p w:rsidR="008A401A" w:rsidRDefault="008A401A" w:rsidP="008A401A">
      <w:pPr>
        <w:pStyle w:val="TF-xpre-listadesiglasITEM"/>
      </w:pPr>
      <w:r>
        <w:t>OBD – On Board Diagnostic</w:t>
      </w:r>
    </w:p>
    <w:p w:rsidR="008A401A" w:rsidRDefault="008A401A" w:rsidP="008A401A">
      <w:pPr>
        <w:pStyle w:val="TF-xpre-listadesiglasITEM"/>
      </w:pPr>
      <w:r>
        <w:t>PC – Personal Computer</w:t>
      </w:r>
    </w:p>
    <w:p w:rsidR="008A401A" w:rsidRDefault="008A401A" w:rsidP="008A401A">
      <w:pPr>
        <w:pStyle w:val="TF-xpre-listadesiglasITEM"/>
      </w:pPr>
      <w:r>
        <w:t>PID – Parameter Identification Number</w:t>
      </w:r>
    </w:p>
    <w:p w:rsidR="008A401A" w:rsidRDefault="008A401A" w:rsidP="008A401A">
      <w:pPr>
        <w:pStyle w:val="TF-xpre-listadesiglasITEM"/>
      </w:pPr>
      <w:r>
        <w:t>RAM – Random Access Memory</w:t>
      </w:r>
    </w:p>
    <w:p w:rsidR="008A401A" w:rsidRDefault="008A401A" w:rsidP="008A401A">
      <w:pPr>
        <w:pStyle w:val="TF-xpre-listadesiglasITEM"/>
      </w:pPr>
      <w:r>
        <w:t>SAE – Society of Automotive Engineers</w:t>
      </w:r>
    </w:p>
    <w:p w:rsidR="008A401A" w:rsidRDefault="008A401A" w:rsidP="008A401A">
      <w:pPr>
        <w:pStyle w:val="TF-xpre-listadesiglasITEM"/>
      </w:pPr>
      <w:r>
        <w:t>SD – SanDisk</w:t>
      </w:r>
    </w:p>
    <w:p w:rsidR="008A401A" w:rsidRDefault="008A401A" w:rsidP="008A401A">
      <w:pPr>
        <w:pStyle w:val="TF-xpre-listadesiglasITEM"/>
      </w:pPr>
      <w:r>
        <w:lastRenderedPageBreak/>
        <w:t>SPP – Serial Port Profile</w:t>
      </w:r>
    </w:p>
    <w:p w:rsidR="008A401A" w:rsidRDefault="008A401A" w:rsidP="008A401A">
      <w:pPr>
        <w:pStyle w:val="TF-xpre-listadesiglasITEM"/>
      </w:pPr>
      <w:r>
        <w:t>USB – Universal Serial Bus</w:t>
      </w:r>
    </w:p>
    <w:p w:rsidR="008A401A" w:rsidRPr="004C1574" w:rsidRDefault="008A401A" w:rsidP="008A401A">
      <w:pPr>
        <w:pStyle w:val="TF-xpre-listadesiglasITEM"/>
        <w:rPr>
          <w:highlight w:val="cyan"/>
        </w:rPr>
      </w:pPr>
      <w:r>
        <w:t>UUID – Universally Unique Identifier</w:t>
      </w:r>
    </w:p>
    <w:p w:rsidR="00F255FC" w:rsidRPr="00A65A95" w:rsidRDefault="00F255FC" w:rsidP="00A65A95">
      <w:pPr>
        <w:pStyle w:val="TF-xpre-sumrioTTULO"/>
      </w:pPr>
      <w:r w:rsidRPr="00A65A95">
        <w:lastRenderedPageBreak/>
        <w:t>SUMÁRIO</w:t>
      </w:r>
      <w:bookmarkStart w:id="1" w:name="_Toc420723208"/>
      <w:bookmarkStart w:id="2" w:name="_Toc482682369"/>
      <w:bookmarkStart w:id="3" w:name="_Toc54164903"/>
      <w:bookmarkStart w:id="4" w:name="_Toc54165663"/>
      <w:bookmarkStart w:id="5" w:name="_Toc54169315"/>
      <w:bookmarkStart w:id="6" w:name="_Toc96347419"/>
      <w:bookmarkStart w:id="7" w:name="_Toc96357709"/>
    </w:p>
    <w:p w:rsidR="00A74417" w:rsidRDefault="00062602">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467796525" w:history="1">
        <w:r w:rsidR="00A74417" w:rsidRPr="009E5C96">
          <w:rPr>
            <w:rStyle w:val="Hyperlink"/>
          </w:rPr>
          <w:t>1</w:t>
        </w:r>
        <w:r w:rsidR="00A74417">
          <w:rPr>
            <w:rFonts w:asciiTheme="minorHAnsi" w:eastAsiaTheme="minorEastAsia" w:hAnsiTheme="minorHAnsi" w:cstheme="minorBidi"/>
            <w:b w:val="0"/>
            <w:caps w:val="0"/>
            <w:color w:val="auto"/>
            <w:sz w:val="22"/>
            <w:szCs w:val="22"/>
          </w:rPr>
          <w:tab/>
        </w:r>
        <w:r w:rsidR="00A74417" w:rsidRPr="009E5C96">
          <w:rPr>
            <w:rStyle w:val="Hyperlink"/>
          </w:rPr>
          <w:t>1 INTRODUÇÃO</w:t>
        </w:r>
        <w:r w:rsidR="00A74417">
          <w:rPr>
            <w:webHidden/>
          </w:rPr>
          <w:tab/>
        </w:r>
        <w:r w:rsidR="00A74417">
          <w:rPr>
            <w:webHidden/>
          </w:rPr>
          <w:fldChar w:fldCharType="begin"/>
        </w:r>
        <w:r w:rsidR="00A74417">
          <w:rPr>
            <w:webHidden/>
          </w:rPr>
          <w:instrText xml:space="preserve"> PAGEREF _Toc467796525 \h </w:instrText>
        </w:r>
        <w:r w:rsidR="00A74417">
          <w:rPr>
            <w:webHidden/>
          </w:rPr>
        </w:r>
        <w:r w:rsidR="00A74417">
          <w:rPr>
            <w:webHidden/>
          </w:rPr>
          <w:fldChar w:fldCharType="separate"/>
        </w:r>
        <w:r w:rsidR="00A74417">
          <w:rPr>
            <w:webHidden/>
          </w:rPr>
          <w:t>9</w:t>
        </w:r>
        <w:r w:rsidR="00A74417">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26" w:history="1">
        <w:r w:rsidRPr="009E5C96">
          <w:rPr>
            <w:rStyle w:val="Hyperlink"/>
          </w:rPr>
          <w:t>1.1</w:t>
        </w:r>
        <w:r>
          <w:rPr>
            <w:rFonts w:asciiTheme="minorHAnsi" w:eastAsiaTheme="minorEastAsia" w:hAnsiTheme="minorHAnsi" w:cstheme="minorBidi"/>
            <w:caps w:val="0"/>
            <w:color w:val="auto"/>
            <w:sz w:val="22"/>
            <w:szCs w:val="22"/>
          </w:rPr>
          <w:tab/>
        </w:r>
        <w:r w:rsidRPr="009E5C96">
          <w:rPr>
            <w:rStyle w:val="Hyperlink"/>
          </w:rPr>
          <w:t>OBJETIVOS DO TRABALHO</w:t>
        </w:r>
        <w:r>
          <w:rPr>
            <w:webHidden/>
          </w:rPr>
          <w:tab/>
        </w:r>
        <w:r>
          <w:rPr>
            <w:webHidden/>
          </w:rPr>
          <w:fldChar w:fldCharType="begin"/>
        </w:r>
        <w:r>
          <w:rPr>
            <w:webHidden/>
          </w:rPr>
          <w:instrText xml:space="preserve"> PAGEREF _Toc467796526 \h </w:instrText>
        </w:r>
        <w:r>
          <w:rPr>
            <w:webHidden/>
          </w:rPr>
        </w:r>
        <w:r>
          <w:rPr>
            <w:webHidden/>
          </w:rPr>
          <w:fldChar w:fldCharType="separate"/>
        </w:r>
        <w:r>
          <w:rPr>
            <w:webHidden/>
          </w:rPr>
          <w:t>10</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27" w:history="1">
        <w:r w:rsidRPr="009E5C96">
          <w:rPr>
            <w:rStyle w:val="Hyperlink"/>
          </w:rPr>
          <w:t>1.2</w:t>
        </w:r>
        <w:r>
          <w:rPr>
            <w:rFonts w:asciiTheme="minorHAnsi" w:eastAsiaTheme="minorEastAsia" w:hAnsiTheme="minorHAnsi" w:cstheme="minorBidi"/>
            <w:caps w:val="0"/>
            <w:color w:val="auto"/>
            <w:sz w:val="22"/>
            <w:szCs w:val="22"/>
          </w:rPr>
          <w:tab/>
        </w:r>
        <w:r w:rsidRPr="009E5C96">
          <w:rPr>
            <w:rStyle w:val="Hyperlink"/>
          </w:rPr>
          <w:t>estrutura</w:t>
        </w:r>
        <w:r>
          <w:rPr>
            <w:webHidden/>
          </w:rPr>
          <w:tab/>
        </w:r>
        <w:r>
          <w:rPr>
            <w:webHidden/>
          </w:rPr>
          <w:fldChar w:fldCharType="begin"/>
        </w:r>
        <w:r>
          <w:rPr>
            <w:webHidden/>
          </w:rPr>
          <w:instrText xml:space="preserve"> PAGEREF _Toc467796527 \h </w:instrText>
        </w:r>
        <w:r>
          <w:rPr>
            <w:webHidden/>
          </w:rPr>
        </w:r>
        <w:r>
          <w:rPr>
            <w:webHidden/>
          </w:rPr>
          <w:fldChar w:fldCharType="separate"/>
        </w:r>
        <w:r>
          <w:rPr>
            <w:webHidden/>
          </w:rPr>
          <w:t>10</w:t>
        </w:r>
        <w:r>
          <w:rPr>
            <w:webHidden/>
          </w:rPr>
          <w:fldChar w:fldCharType="end"/>
        </w:r>
      </w:hyperlink>
    </w:p>
    <w:p w:rsidR="00A74417" w:rsidRDefault="00A74417">
      <w:pPr>
        <w:pStyle w:val="Sumrio1"/>
        <w:rPr>
          <w:rFonts w:asciiTheme="minorHAnsi" w:eastAsiaTheme="minorEastAsia" w:hAnsiTheme="minorHAnsi" w:cstheme="minorBidi"/>
          <w:b w:val="0"/>
          <w:caps w:val="0"/>
          <w:color w:val="auto"/>
          <w:sz w:val="22"/>
          <w:szCs w:val="22"/>
        </w:rPr>
      </w:pPr>
      <w:hyperlink w:anchor="_Toc467796528" w:history="1">
        <w:r w:rsidRPr="009E5C96">
          <w:rPr>
            <w:rStyle w:val="Hyperlink"/>
          </w:rPr>
          <w:t>2</w:t>
        </w:r>
        <w:r>
          <w:rPr>
            <w:rFonts w:asciiTheme="minorHAnsi" w:eastAsiaTheme="minorEastAsia" w:hAnsiTheme="minorHAnsi" w:cstheme="minorBidi"/>
            <w:b w:val="0"/>
            <w:caps w:val="0"/>
            <w:color w:val="auto"/>
            <w:sz w:val="22"/>
            <w:szCs w:val="22"/>
          </w:rPr>
          <w:tab/>
        </w:r>
        <w:r w:rsidRPr="009E5C96">
          <w:rPr>
            <w:rStyle w:val="Hyperlink"/>
          </w:rPr>
          <w:t>FUNDAMENTAÇÃO TEÓRICA</w:t>
        </w:r>
        <w:r>
          <w:rPr>
            <w:webHidden/>
          </w:rPr>
          <w:tab/>
        </w:r>
        <w:r>
          <w:rPr>
            <w:webHidden/>
          </w:rPr>
          <w:fldChar w:fldCharType="begin"/>
        </w:r>
        <w:r>
          <w:rPr>
            <w:webHidden/>
          </w:rPr>
          <w:instrText xml:space="preserve"> PAGEREF _Toc467796528 \h </w:instrText>
        </w:r>
        <w:r>
          <w:rPr>
            <w:webHidden/>
          </w:rPr>
        </w:r>
        <w:r>
          <w:rPr>
            <w:webHidden/>
          </w:rPr>
          <w:fldChar w:fldCharType="separate"/>
        </w:r>
        <w:r>
          <w:rPr>
            <w:webHidden/>
          </w:rPr>
          <w:t>11</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29" w:history="1">
        <w:r w:rsidRPr="009E5C96">
          <w:rPr>
            <w:rStyle w:val="Hyperlink"/>
          </w:rPr>
          <w:t>2.1</w:t>
        </w:r>
        <w:r>
          <w:rPr>
            <w:rFonts w:asciiTheme="minorHAnsi" w:eastAsiaTheme="minorEastAsia" w:hAnsiTheme="minorHAnsi" w:cstheme="minorBidi"/>
            <w:caps w:val="0"/>
            <w:color w:val="auto"/>
            <w:sz w:val="22"/>
            <w:szCs w:val="22"/>
          </w:rPr>
          <w:tab/>
        </w:r>
        <w:r w:rsidRPr="009E5C96">
          <w:rPr>
            <w:rStyle w:val="Hyperlink"/>
          </w:rPr>
          <w:t>HISTÓRIA DO OBD</w:t>
        </w:r>
        <w:r>
          <w:rPr>
            <w:webHidden/>
          </w:rPr>
          <w:tab/>
        </w:r>
        <w:r>
          <w:rPr>
            <w:webHidden/>
          </w:rPr>
          <w:fldChar w:fldCharType="begin"/>
        </w:r>
        <w:r>
          <w:rPr>
            <w:webHidden/>
          </w:rPr>
          <w:instrText xml:space="preserve"> PAGEREF _Toc467796529 \h </w:instrText>
        </w:r>
        <w:r>
          <w:rPr>
            <w:webHidden/>
          </w:rPr>
        </w:r>
        <w:r>
          <w:rPr>
            <w:webHidden/>
          </w:rPr>
          <w:fldChar w:fldCharType="separate"/>
        </w:r>
        <w:r>
          <w:rPr>
            <w:webHidden/>
          </w:rPr>
          <w:t>11</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30" w:history="1">
        <w:r w:rsidRPr="009E5C96">
          <w:rPr>
            <w:rStyle w:val="Hyperlink"/>
          </w:rPr>
          <w:t>2.1.1</w:t>
        </w:r>
        <w:r>
          <w:rPr>
            <w:rFonts w:asciiTheme="minorHAnsi" w:eastAsiaTheme="minorEastAsia" w:hAnsiTheme="minorHAnsi" w:cstheme="minorBidi"/>
            <w:color w:val="auto"/>
            <w:sz w:val="22"/>
            <w:szCs w:val="22"/>
          </w:rPr>
          <w:tab/>
        </w:r>
        <w:r w:rsidRPr="009E5C96">
          <w:rPr>
            <w:rStyle w:val="Hyperlink"/>
          </w:rPr>
          <w:t>OBD NO BRASIL</w:t>
        </w:r>
        <w:r>
          <w:rPr>
            <w:webHidden/>
          </w:rPr>
          <w:tab/>
        </w:r>
        <w:r>
          <w:rPr>
            <w:webHidden/>
          </w:rPr>
          <w:fldChar w:fldCharType="begin"/>
        </w:r>
        <w:r>
          <w:rPr>
            <w:webHidden/>
          </w:rPr>
          <w:instrText xml:space="preserve"> PAGEREF _Toc467796530 \h </w:instrText>
        </w:r>
        <w:r>
          <w:rPr>
            <w:webHidden/>
          </w:rPr>
        </w:r>
        <w:r>
          <w:rPr>
            <w:webHidden/>
          </w:rPr>
          <w:fldChar w:fldCharType="separate"/>
        </w:r>
        <w:r>
          <w:rPr>
            <w:webHidden/>
          </w:rPr>
          <w:t>11</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31" w:history="1">
        <w:r w:rsidRPr="009E5C96">
          <w:rPr>
            <w:rStyle w:val="Hyperlink"/>
          </w:rPr>
          <w:t>2.2</w:t>
        </w:r>
        <w:r>
          <w:rPr>
            <w:rFonts w:asciiTheme="minorHAnsi" w:eastAsiaTheme="minorEastAsia" w:hAnsiTheme="minorHAnsi" w:cstheme="minorBidi"/>
            <w:caps w:val="0"/>
            <w:color w:val="auto"/>
            <w:sz w:val="22"/>
            <w:szCs w:val="22"/>
          </w:rPr>
          <w:tab/>
        </w:r>
        <w:r w:rsidRPr="009E5C96">
          <w:rPr>
            <w:rStyle w:val="Hyperlink"/>
          </w:rPr>
          <w:t>OBD2</w:t>
        </w:r>
        <w:r>
          <w:rPr>
            <w:webHidden/>
          </w:rPr>
          <w:tab/>
        </w:r>
        <w:r>
          <w:rPr>
            <w:webHidden/>
          </w:rPr>
          <w:fldChar w:fldCharType="begin"/>
        </w:r>
        <w:r>
          <w:rPr>
            <w:webHidden/>
          </w:rPr>
          <w:instrText xml:space="preserve"> PAGEREF _Toc467796531 \h </w:instrText>
        </w:r>
        <w:r>
          <w:rPr>
            <w:webHidden/>
          </w:rPr>
        </w:r>
        <w:r>
          <w:rPr>
            <w:webHidden/>
          </w:rPr>
          <w:fldChar w:fldCharType="separate"/>
        </w:r>
        <w:r>
          <w:rPr>
            <w:webHidden/>
          </w:rPr>
          <w:t>12</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32" w:history="1">
        <w:r w:rsidRPr="009E5C96">
          <w:rPr>
            <w:rStyle w:val="Hyperlink"/>
          </w:rPr>
          <w:t>2.2.1</w:t>
        </w:r>
        <w:r>
          <w:rPr>
            <w:rFonts w:asciiTheme="minorHAnsi" w:eastAsiaTheme="minorEastAsia" w:hAnsiTheme="minorHAnsi" w:cstheme="minorBidi"/>
            <w:color w:val="auto"/>
            <w:sz w:val="22"/>
            <w:szCs w:val="22"/>
          </w:rPr>
          <w:tab/>
        </w:r>
        <w:r w:rsidRPr="009E5C96">
          <w:rPr>
            <w:rStyle w:val="Hyperlink"/>
          </w:rPr>
          <w:t>PROTOCOLOS OBD2</w:t>
        </w:r>
        <w:r>
          <w:rPr>
            <w:webHidden/>
          </w:rPr>
          <w:tab/>
        </w:r>
        <w:r>
          <w:rPr>
            <w:webHidden/>
          </w:rPr>
          <w:fldChar w:fldCharType="begin"/>
        </w:r>
        <w:r>
          <w:rPr>
            <w:webHidden/>
          </w:rPr>
          <w:instrText xml:space="preserve"> PAGEREF _Toc467796532 \h </w:instrText>
        </w:r>
        <w:r>
          <w:rPr>
            <w:webHidden/>
          </w:rPr>
        </w:r>
        <w:r>
          <w:rPr>
            <w:webHidden/>
          </w:rPr>
          <w:fldChar w:fldCharType="separate"/>
        </w:r>
        <w:r>
          <w:rPr>
            <w:webHidden/>
          </w:rPr>
          <w:t>13</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33" w:history="1">
        <w:r w:rsidRPr="009E5C96">
          <w:rPr>
            <w:rStyle w:val="Hyperlink"/>
          </w:rPr>
          <w:t>2.2.2</w:t>
        </w:r>
        <w:r>
          <w:rPr>
            <w:rFonts w:asciiTheme="minorHAnsi" w:eastAsiaTheme="minorEastAsia" w:hAnsiTheme="minorHAnsi" w:cstheme="minorBidi"/>
            <w:color w:val="auto"/>
            <w:sz w:val="22"/>
            <w:szCs w:val="22"/>
          </w:rPr>
          <w:tab/>
        </w:r>
        <w:r w:rsidRPr="009E5C96">
          <w:rPr>
            <w:rStyle w:val="Hyperlink"/>
          </w:rPr>
          <w:t>MODOS DE DIAGNÓSTICO</w:t>
        </w:r>
        <w:r>
          <w:rPr>
            <w:webHidden/>
          </w:rPr>
          <w:tab/>
        </w:r>
        <w:r>
          <w:rPr>
            <w:webHidden/>
          </w:rPr>
          <w:fldChar w:fldCharType="begin"/>
        </w:r>
        <w:r>
          <w:rPr>
            <w:webHidden/>
          </w:rPr>
          <w:instrText xml:space="preserve"> PAGEREF _Toc467796533 \h </w:instrText>
        </w:r>
        <w:r>
          <w:rPr>
            <w:webHidden/>
          </w:rPr>
        </w:r>
        <w:r>
          <w:rPr>
            <w:webHidden/>
          </w:rPr>
          <w:fldChar w:fldCharType="separate"/>
        </w:r>
        <w:r>
          <w:rPr>
            <w:webHidden/>
          </w:rPr>
          <w:t>14</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34" w:history="1">
        <w:r w:rsidRPr="009E5C96">
          <w:rPr>
            <w:rStyle w:val="Hyperlink"/>
          </w:rPr>
          <w:t>2.3</w:t>
        </w:r>
        <w:r>
          <w:rPr>
            <w:rFonts w:asciiTheme="minorHAnsi" w:eastAsiaTheme="minorEastAsia" w:hAnsiTheme="minorHAnsi" w:cstheme="minorBidi"/>
            <w:caps w:val="0"/>
            <w:color w:val="auto"/>
            <w:sz w:val="22"/>
            <w:szCs w:val="22"/>
          </w:rPr>
          <w:tab/>
        </w:r>
        <w:r w:rsidRPr="009E5C96">
          <w:rPr>
            <w:rStyle w:val="Hyperlink"/>
          </w:rPr>
          <w:t>INTERFACE ELM327</w:t>
        </w:r>
        <w:r>
          <w:rPr>
            <w:webHidden/>
          </w:rPr>
          <w:tab/>
        </w:r>
        <w:r>
          <w:rPr>
            <w:webHidden/>
          </w:rPr>
          <w:fldChar w:fldCharType="begin"/>
        </w:r>
        <w:r>
          <w:rPr>
            <w:webHidden/>
          </w:rPr>
          <w:instrText xml:space="preserve"> PAGEREF _Toc467796534 \h </w:instrText>
        </w:r>
        <w:r>
          <w:rPr>
            <w:webHidden/>
          </w:rPr>
        </w:r>
        <w:r>
          <w:rPr>
            <w:webHidden/>
          </w:rPr>
          <w:fldChar w:fldCharType="separate"/>
        </w:r>
        <w:r>
          <w:rPr>
            <w:webHidden/>
          </w:rPr>
          <w:t>15</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35" w:history="1">
        <w:r w:rsidRPr="009E5C96">
          <w:rPr>
            <w:rStyle w:val="Hyperlink"/>
          </w:rPr>
          <w:t>2.4</w:t>
        </w:r>
        <w:r>
          <w:rPr>
            <w:rFonts w:asciiTheme="minorHAnsi" w:eastAsiaTheme="minorEastAsia" w:hAnsiTheme="minorHAnsi" w:cstheme="minorBidi"/>
            <w:caps w:val="0"/>
            <w:color w:val="auto"/>
            <w:sz w:val="22"/>
            <w:szCs w:val="22"/>
          </w:rPr>
          <w:tab/>
        </w:r>
        <w:r w:rsidRPr="009E5C96">
          <w:rPr>
            <w:rStyle w:val="Hyperlink"/>
          </w:rPr>
          <w:t>RASPBERRY PI</w:t>
        </w:r>
        <w:r>
          <w:rPr>
            <w:webHidden/>
          </w:rPr>
          <w:tab/>
        </w:r>
        <w:r>
          <w:rPr>
            <w:webHidden/>
          </w:rPr>
          <w:fldChar w:fldCharType="begin"/>
        </w:r>
        <w:r>
          <w:rPr>
            <w:webHidden/>
          </w:rPr>
          <w:instrText xml:space="preserve"> PAGEREF _Toc467796535 \h </w:instrText>
        </w:r>
        <w:r>
          <w:rPr>
            <w:webHidden/>
          </w:rPr>
        </w:r>
        <w:r>
          <w:rPr>
            <w:webHidden/>
          </w:rPr>
          <w:fldChar w:fldCharType="separate"/>
        </w:r>
        <w:r>
          <w:rPr>
            <w:webHidden/>
          </w:rPr>
          <w:t>19</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36" w:history="1">
        <w:r w:rsidRPr="009E5C96">
          <w:rPr>
            <w:rStyle w:val="Hyperlink"/>
          </w:rPr>
          <w:t>2.5</w:t>
        </w:r>
        <w:r>
          <w:rPr>
            <w:rFonts w:asciiTheme="minorHAnsi" w:eastAsiaTheme="minorEastAsia" w:hAnsiTheme="minorHAnsi" w:cstheme="minorBidi"/>
            <w:caps w:val="0"/>
            <w:color w:val="auto"/>
            <w:sz w:val="22"/>
            <w:szCs w:val="22"/>
          </w:rPr>
          <w:tab/>
        </w:r>
        <w:r w:rsidRPr="009E5C96">
          <w:rPr>
            <w:rStyle w:val="Hyperlink"/>
          </w:rPr>
          <w:t>TRABALHOS CORRELATOS</w:t>
        </w:r>
        <w:r>
          <w:rPr>
            <w:webHidden/>
          </w:rPr>
          <w:tab/>
        </w:r>
        <w:r>
          <w:rPr>
            <w:webHidden/>
          </w:rPr>
          <w:fldChar w:fldCharType="begin"/>
        </w:r>
        <w:r>
          <w:rPr>
            <w:webHidden/>
          </w:rPr>
          <w:instrText xml:space="preserve"> PAGEREF _Toc467796536 \h </w:instrText>
        </w:r>
        <w:r>
          <w:rPr>
            <w:webHidden/>
          </w:rPr>
        </w:r>
        <w:r>
          <w:rPr>
            <w:webHidden/>
          </w:rPr>
          <w:fldChar w:fldCharType="separate"/>
        </w:r>
        <w:r>
          <w:rPr>
            <w:webHidden/>
          </w:rPr>
          <w:t>20</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37" w:history="1">
        <w:r w:rsidRPr="009E5C96">
          <w:rPr>
            <w:rStyle w:val="Hyperlink"/>
          </w:rPr>
          <w:t>2.5.1</w:t>
        </w:r>
        <w:r>
          <w:rPr>
            <w:rFonts w:asciiTheme="minorHAnsi" w:eastAsiaTheme="minorEastAsia" w:hAnsiTheme="minorHAnsi" w:cstheme="minorBidi"/>
            <w:color w:val="auto"/>
            <w:sz w:val="22"/>
            <w:szCs w:val="22"/>
          </w:rPr>
          <w:tab/>
        </w:r>
        <w:r w:rsidRPr="009E5C96">
          <w:rPr>
            <w:rStyle w:val="Hyperlink"/>
          </w:rPr>
          <w:t>PYOBD</w:t>
        </w:r>
        <w:r>
          <w:rPr>
            <w:webHidden/>
          </w:rPr>
          <w:tab/>
        </w:r>
        <w:r>
          <w:rPr>
            <w:webHidden/>
          </w:rPr>
          <w:fldChar w:fldCharType="begin"/>
        </w:r>
        <w:r>
          <w:rPr>
            <w:webHidden/>
          </w:rPr>
          <w:instrText xml:space="preserve"> PAGEREF _Toc467796537 \h </w:instrText>
        </w:r>
        <w:r>
          <w:rPr>
            <w:webHidden/>
          </w:rPr>
        </w:r>
        <w:r>
          <w:rPr>
            <w:webHidden/>
          </w:rPr>
          <w:fldChar w:fldCharType="separate"/>
        </w:r>
        <w:r>
          <w:rPr>
            <w:webHidden/>
          </w:rPr>
          <w:t>20</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38" w:history="1">
        <w:r w:rsidRPr="009E5C96">
          <w:rPr>
            <w:rStyle w:val="Hyperlink"/>
          </w:rPr>
          <w:t>2.5.2</w:t>
        </w:r>
        <w:r>
          <w:rPr>
            <w:rFonts w:asciiTheme="minorHAnsi" w:eastAsiaTheme="minorEastAsia" w:hAnsiTheme="minorHAnsi" w:cstheme="minorBidi"/>
            <w:color w:val="auto"/>
            <w:sz w:val="22"/>
            <w:szCs w:val="22"/>
          </w:rPr>
          <w:tab/>
        </w:r>
        <w:r w:rsidRPr="009E5C96">
          <w:rPr>
            <w:rStyle w:val="Hyperlink"/>
          </w:rPr>
          <w:t>ENVIROCAR</w:t>
        </w:r>
        <w:r>
          <w:rPr>
            <w:webHidden/>
          </w:rPr>
          <w:tab/>
        </w:r>
        <w:r>
          <w:rPr>
            <w:webHidden/>
          </w:rPr>
          <w:fldChar w:fldCharType="begin"/>
        </w:r>
        <w:r>
          <w:rPr>
            <w:webHidden/>
          </w:rPr>
          <w:instrText xml:space="preserve"> PAGEREF _Toc467796538 \h </w:instrText>
        </w:r>
        <w:r>
          <w:rPr>
            <w:webHidden/>
          </w:rPr>
        </w:r>
        <w:r>
          <w:rPr>
            <w:webHidden/>
          </w:rPr>
          <w:fldChar w:fldCharType="separate"/>
        </w:r>
        <w:r>
          <w:rPr>
            <w:webHidden/>
          </w:rPr>
          <w:t>22</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39" w:history="1">
        <w:r w:rsidRPr="009E5C96">
          <w:rPr>
            <w:rStyle w:val="Hyperlink"/>
          </w:rPr>
          <w:t>2.5.3</w:t>
        </w:r>
        <w:r>
          <w:rPr>
            <w:rFonts w:asciiTheme="minorHAnsi" w:eastAsiaTheme="minorEastAsia" w:hAnsiTheme="minorHAnsi" w:cstheme="minorBidi"/>
            <w:color w:val="auto"/>
            <w:sz w:val="22"/>
            <w:szCs w:val="22"/>
          </w:rPr>
          <w:tab/>
        </w:r>
        <w:r w:rsidRPr="009E5C96">
          <w:rPr>
            <w:rStyle w:val="Hyperlink"/>
          </w:rPr>
          <w:t>COMPARATIVO ENTRE OS TRABALHOS</w:t>
        </w:r>
        <w:r>
          <w:rPr>
            <w:webHidden/>
          </w:rPr>
          <w:tab/>
        </w:r>
        <w:r>
          <w:rPr>
            <w:webHidden/>
          </w:rPr>
          <w:fldChar w:fldCharType="begin"/>
        </w:r>
        <w:r>
          <w:rPr>
            <w:webHidden/>
          </w:rPr>
          <w:instrText xml:space="preserve"> PAGEREF _Toc467796539 \h </w:instrText>
        </w:r>
        <w:r>
          <w:rPr>
            <w:webHidden/>
          </w:rPr>
        </w:r>
        <w:r>
          <w:rPr>
            <w:webHidden/>
          </w:rPr>
          <w:fldChar w:fldCharType="separate"/>
        </w:r>
        <w:r>
          <w:rPr>
            <w:webHidden/>
          </w:rPr>
          <w:t>25</w:t>
        </w:r>
        <w:r>
          <w:rPr>
            <w:webHidden/>
          </w:rPr>
          <w:fldChar w:fldCharType="end"/>
        </w:r>
      </w:hyperlink>
    </w:p>
    <w:p w:rsidR="00A74417" w:rsidRDefault="00A74417">
      <w:pPr>
        <w:pStyle w:val="Sumrio1"/>
        <w:rPr>
          <w:rFonts w:asciiTheme="minorHAnsi" w:eastAsiaTheme="minorEastAsia" w:hAnsiTheme="minorHAnsi" w:cstheme="minorBidi"/>
          <w:b w:val="0"/>
          <w:caps w:val="0"/>
          <w:color w:val="auto"/>
          <w:sz w:val="22"/>
          <w:szCs w:val="22"/>
        </w:rPr>
      </w:pPr>
      <w:hyperlink w:anchor="_Toc467796540" w:history="1">
        <w:r w:rsidRPr="009E5C96">
          <w:rPr>
            <w:rStyle w:val="Hyperlink"/>
          </w:rPr>
          <w:t>3</w:t>
        </w:r>
        <w:r>
          <w:rPr>
            <w:rFonts w:asciiTheme="minorHAnsi" w:eastAsiaTheme="minorEastAsia" w:hAnsiTheme="minorHAnsi" w:cstheme="minorBidi"/>
            <w:b w:val="0"/>
            <w:caps w:val="0"/>
            <w:color w:val="auto"/>
            <w:sz w:val="22"/>
            <w:szCs w:val="22"/>
          </w:rPr>
          <w:tab/>
        </w:r>
        <w:r w:rsidRPr="009E5C96">
          <w:rPr>
            <w:rStyle w:val="Hyperlink"/>
          </w:rPr>
          <w:t>DESENVOLVIMENTO DO PROTÓTIPO</w:t>
        </w:r>
        <w:r>
          <w:rPr>
            <w:webHidden/>
          </w:rPr>
          <w:tab/>
        </w:r>
        <w:r>
          <w:rPr>
            <w:webHidden/>
          </w:rPr>
          <w:fldChar w:fldCharType="begin"/>
        </w:r>
        <w:r>
          <w:rPr>
            <w:webHidden/>
          </w:rPr>
          <w:instrText xml:space="preserve"> PAGEREF _Toc467796540 \h </w:instrText>
        </w:r>
        <w:r>
          <w:rPr>
            <w:webHidden/>
          </w:rPr>
        </w:r>
        <w:r>
          <w:rPr>
            <w:webHidden/>
          </w:rPr>
          <w:fldChar w:fldCharType="separate"/>
        </w:r>
        <w:r>
          <w:rPr>
            <w:webHidden/>
          </w:rPr>
          <w:t>26</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41" w:history="1">
        <w:r w:rsidRPr="009E5C96">
          <w:rPr>
            <w:rStyle w:val="Hyperlink"/>
          </w:rPr>
          <w:t>3.1</w:t>
        </w:r>
        <w:r>
          <w:rPr>
            <w:rFonts w:asciiTheme="minorHAnsi" w:eastAsiaTheme="minorEastAsia" w:hAnsiTheme="minorHAnsi" w:cstheme="minorBidi"/>
            <w:caps w:val="0"/>
            <w:color w:val="auto"/>
            <w:sz w:val="22"/>
            <w:szCs w:val="22"/>
          </w:rPr>
          <w:tab/>
        </w:r>
        <w:r w:rsidRPr="009E5C96">
          <w:rPr>
            <w:rStyle w:val="Hyperlink"/>
          </w:rPr>
          <w:t>requisitos</w:t>
        </w:r>
        <w:r>
          <w:rPr>
            <w:webHidden/>
          </w:rPr>
          <w:tab/>
        </w:r>
        <w:r>
          <w:rPr>
            <w:webHidden/>
          </w:rPr>
          <w:fldChar w:fldCharType="begin"/>
        </w:r>
        <w:r>
          <w:rPr>
            <w:webHidden/>
          </w:rPr>
          <w:instrText xml:space="preserve"> PAGEREF _Toc467796541 \h </w:instrText>
        </w:r>
        <w:r>
          <w:rPr>
            <w:webHidden/>
          </w:rPr>
        </w:r>
        <w:r>
          <w:rPr>
            <w:webHidden/>
          </w:rPr>
          <w:fldChar w:fldCharType="separate"/>
        </w:r>
        <w:r>
          <w:rPr>
            <w:webHidden/>
          </w:rPr>
          <w:t>26</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42" w:history="1">
        <w:r w:rsidRPr="009E5C96">
          <w:rPr>
            <w:rStyle w:val="Hyperlink"/>
          </w:rPr>
          <w:t>3.2</w:t>
        </w:r>
        <w:r>
          <w:rPr>
            <w:rFonts w:asciiTheme="minorHAnsi" w:eastAsiaTheme="minorEastAsia" w:hAnsiTheme="minorHAnsi" w:cstheme="minorBidi"/>
            <w:caps w:val="0"/>
            <w:color w:val="auto"/>
            <w:sz w:val="22"/>
            <w:szCs w:val="22"/>
          </w:rPr>
          <w:tab/>
        </w:r>
        <w:r w:rsidRPr="009E5C96">
          <w:rPr>
            <w:rStyle w:val="Hyperlink"/>
          </w:rPr>
          <w:t>ESPECIFICAÇÃO</w:t>
        </w:r>
        <w:r>
          <w:rPr>
            <w:webHidden/>
          </w:rPr>
          <w:tab/>
        </w:r>
        <w:r>
          <w:rPr>
            <w:webHidden/>
          </w:rPr>
          <w:fldChar w:fldCharType="begin"/>
        </w:r>
        <w:r>
          <w:rPr>
            <w:webHidden/>
          </w:rPr>
          <w:instrText xml:space="preserve"> PAGEREF _Toc467796542 \h </w:instrText>
        </w:r>
        <w:r>
          <w:rPr>
            <w:webHidden/>
          </w:rPr>
        </w:r>
        <w:r>
          <w:rPr>
            <w:webHidden/>
          </w:rPr>
          <w:fldChar w:fldCharType="separate"/>
        </w:r>
        <w:r>
          <w:rPr>
            <w:webHidden/>
          </w:rPr>
          <w:t>27</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43" w:history="1">
        <w:r w:rsidRPr="009E5C96">
          <w:rPr>
            <w:rStyle w:val="Hyperlink"/>
          </w:rPr>
          <w:t>3.2.1</w:t>
        </w:r>
        <w:r>
          <w:rPr>
            <w:rFonts w:asciiTheme="minorHAnsi" w:eastAsiaTheme="minorEastAsia" w:hAnsiTheme="minorHAnsi" w:cstheme="minorBidi"/>
            <w:color w:val="auto"/>
            <w:sz w:val="22"/>
            <w:szCs w:val="22"/>
          </w:rPr>
          <w:tab/>
        </w:r>
        <w:r w:rsidRPr="009E5C96">
          <w:rPr>
            <w:rStyle w:val="Hyperlink"/>
          </w:rPr>
          <w:t>ESPECIFICAÇÃO DO FIRMWARE</w:t>
        </w:r>
        <w:r>
          <w:rPr>
            <w:webHidden/>
          </w:rPr>
          <w:tab/>
        </w:r>
        <w:r>
          <w:rPr>
            <w:webHidden/>
          </w:rPr>
          <w:fldChar w:fldCharType="begin"/>
        </w:r>
        <w:r>
          <w:rPr>
            <w:webHidden/>
          </w:rPr>
          <w:instrText xml:space="preserve"> PAGEREF _Toc467796543 \h </w:instrText>
        </w:r>
        <w:r>
          <w:rPr>
            <w:webHidden/>
          </w:rPr>
        </w:r>
        <w:r>
          <w:rPr>
            <w:webHidden/>
          </w:rPr>
          <w:fldChar w:fldCharType="separate"/>
        </w:r>
        <w:r>
          <w:rPr>
            <w:webHidden/>
          </w:rPr>
          <w:t>29</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44" w:history="1">
        <w:r w:rsidRPr="009E5C96">
          <w:rPr>
            <w:rStyle w:val="Hyperlink"/>
          </w:rPr>
          <w:t>3.2.2</w:t>
        </w:r>
        <w:r>
          <w:rPr>
            <w:rFonts w:asciiTheme="minorHAnsi" w:eastAsiaTheme="minorEastAsia" w:hAnsiTheme="minorHAnsi" w:cstheme="minorBidi"/>
            <w:color w:val="auto"/>
            <w:sz w:val="22"/>
            <w:szCs w:val="22"/>
          </w:rPr>
          <w:tab/>
        </w:r>
        <w:r w:rsidRPr="009E5C96">
          <w:rPr>
            <w:rStyle w:val="Hyperlink"/>
          </w:rPr>
          <w:t>ESPECIFICAÇÃO DO SERVIDOR</w:t>
        </w:r>
        <w:r>
          <w:rPr>
            <w:webHidden/>
          </w:rPr>
          <w:tab/>
        </w:r>
        <w:r>
          <w:rPr>
            <w:webHidden/>
          </w:rPr>
          <w:fldChar w:fldCharType="begin"/>
        </w:r>
        <w:r>
          <w:rPr>
            <w:webHidden/>
          </w:rPr>
          <w:instrText xml:space="preserve"> PAGEREF _Toc467796544 \h </w:instrText>
        </w:r>
        <w:r>
          <w:rPr>
            <w:webHidden/>
          </w:rPr>
        </w:r>
        <w:r>
          <w:rPr>
            <w:webHidden/>
          </w:rPr>
          <w:fldChar w:fldCharType="separate"/>
        </w:r>
        <w:r>
          <w:rPr>
            <w:webHidden/>
          </w:rPr>
          <w:t>36</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45" w:history="1">
        <w:r w:rsidRPr="009E5C96">
          <w:rPr>
            <w:rStyle w:val="Hyperlink"/>
          </w:rPr>
          <w:t>3.3</w:t>
        </w:r>
        <w:r>
          <w:rPr>
            <w:rFonts w:asciiTheme="minorHAnsi" w:eastAsiaTheme="minorEastAsia" w:hAnsiTheme="minorHAnsi" w:cstheme="minorBidi"/>
            <w:caps w:val="0"/>
            <w:color w:val="auto"/>
            <w:sz w:val="22"/>
            <w:szCs w:val="22"/>
          </w:rPr>
          <w:tab/>
        </w:r>
        <w:r w:rsidRPr="009E5C96">
          <w:rPr>
            <w:rStyle w:val="Hyperlink"/>
          </w:rPr>
          <w:t>IMPLEMENTAÇÃO</w:t>
        </w:r>
        <w:r>
          <w:rPr>
            <w:webHidden/>
          </w:rPr>
          <w:tab/>
        </w:r>
        <w:r>
          <w:rPr>
            <w:webHidden/>
          </w:rPr>
          <w:fldChar w:fldCharType="begin"/>
        </w:r>
        <w:r>
          <w:rPr>
            <w:webHidden/>
          </w:rPr>
          <w:instrText xml:space="preserve"> PAGEREF _Toc467796545 \h </w:instrText>
        </w:r>
        <w:r>
          <w:rPr>
            <w:webHidden/>
          </w:rPr>
        </w:r>
        <w:r>
          <w:rPr>
            <w:webHidden/>
          </w:rPr>
          <w:fldChar w:fldCharType="separate"/>
        </w:r>
        <w:r>
          <w:rPr>
            <w:webHidden/>
          </w:rPr>
          <w:t>38</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46" w:history="1">
        <w:r w:rsidRPr="009E5C96">
          <w:rPr>
            <w:rStyle w:val="Hyperlink"/>
          </w:rPr>
          <w:t>3.3.1</w:t>
        </w:r>
        <w:r>
          <w:rPr>
            <w:rFonts w:asciiTheme="minorHAnsi" w:eastAsiaTheme="minorEastAsia" w:hAnsiTheme="minorHAnsi" w:cstheme="minorBidi"/>
            <w:color w:val="auto"/>
            <w:sz w:val="22"/>
            <w:szCs w:val="22"/>
          </w:rPr>
          <w:tab/>
        </w:r>
        <w:r w:rsidRPr="009E5C96">
          <w:rPr>
            <w:rStyle w:val="Hyperlink"/>
          </w:rPr>
          <w:t>Técnicas e ferramentas utilizadas</w:t>
        </w:r>
        <w:r>
          <w:rPr>
            <w:webHidden/>
          </w:rPr>
          <w:tab/>
        </w:r>
        <w:r>
          <w:rPr>
            <w:webHidden/>
          </w:rPr>
          <w:fldChar w:fldCharType="begin"/>
        </w:r>
        <w:r>
          <w:rPr>
            <w:webHidden/>
          </w:rPr>
          <w:instrText xml:space="preserve"> PAGEREF _Toc467796546 \h </w:instrText>
        </w:r>
        <w:r>
          <w:rPr>
            <w:webHidden/>
          </w:rPr>
        </w:r>
        <w:r>
          <w:rPr>
            <w:webHidden/>
          </w:rPr>
          <w:fldChar w:fldCharType="separate"/>
        </w:r>
        <w:r>
          <w:rPr>
            <w:webHidden/>
          </w:rPr>
          <w:t>38</w:t>
        </w:r>
        <w:r>
          <w:rPr>
            <w:webHidden/>
          </w:rPr>
          <w:fldChar w:fldCharType="end"/>
        </w:r>
      </w:hyperlink>
    </w:p>
    <w:p w:rsidR="00A74417" w:rsidRDefault="00A74417">
      <w:pPr>
        <w:pStyle w:val="Sumrio3"/>
        <w:rPr>
          <w:rFonts w:asciiTheme="minorHAnsi" w:eastAsiaTheme="minorEastAsia" w:hAnsiTheme="minorHAnsi" w:cstheme="minorBidi"/>
          <w:color w:val="auto"/>
          <w:sz w:val="22"/>
          <w:szCs w:val="22"/>
        </w:rPr>
      </w:pPr>
      <w:hyperlink w:anchor="_Toc467796547" w:history="1">
        <w:r w:rsidRPr="009E5C96">
          <w:rPr>
            <w:rStyle w:val="Hyperlink"/>
          </w:rPr>
          <w:t>3.3.2</w:t>
        </w:r>
        <w:r>
          <w:rPr>
            <w:rFonts w:asciiTheme="minorHAnsi" w:eastAsiaTheme="minorEastAsia" w:hAnsiTheme="minorHAnsi" w:cstheme="minorBidi"/>
            <w:color w:val="auto"/>
            <w:sz w:val="22"/>
            <w:szCs w:val="22"/>
          </w:rPr>
          <w:tab/>
        </w:r>
        <w:r w:rsidRPr="009E5C96">
          <w:rPr>
            <w:rStyle w:val="Hyperlink"/>
          </w:rPr>
          <w:t>Operacionalidade da implementação</w:t>
        </w:r>
        <w:r>
          <w:rPr>
            <w:webHidden/>
          </w:rPr>
          <w:tab/>
        </w:r>
        <w:r>
          <w:rPr>
            <w:webHidden/>
          </w:rPr>
          <w:fldChar w:fldCharType="begin"/>
        </w:r>
        <w:r>
          <w:rPr>
            <w:webHidden/>
          </w:rPr>
          <w:instrText xml:space="preserve"> PAGEREF _Toc467796547 \h </w:instrText>
        </w:r>
        <w:r>
          <w:rPr>
            <w:webHidden/>
          </w:rPr>
        </w:r>
        <w:r>
          <w:rPr>
            <w:webHidden/>
          </w:rPr>
          <w:fldChar w:fldCharType="separate"/>
        </w:r>
        <w:r>
          <w:rPr>
            <w:webHidden/>
          </w:rPr>
          <w:t>53</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48" w:history="1">
        <w:r w:rsidRPr="009E5C96">
          <w:rPr>
            <w:rStyle w:val="Hyperlink"/>
          </w:rPr>
          <w:t>3.4</w:t>
        </w:r>
        <w:r>
          <w:rPr>
            <w:rFonts w:asciiTheme="minorHAnsi" w:eastAsiaTheme="minorEastAsia" w:hAnsiTheme="minorHAnsi" w:cstheme="minorBidi"/>
            <w:caps w:val="0"/>
            <w:color w:val="auto"/>
            <w:sz w:val="22"/>
            <w:szCs w:val="22"/>
          </w:rPr>
          <w:tab/>
        </w:r>
        <w:r w:rsidRPr="009E5C96">
          <w:rPr>
            <w:rStyle w:val="Hyperlink"/>
          </w:rPr>
          <w:t>ANÁLISE DOS RESULTADOS</w:t>
        </w:r>
        <w:r>
          <w:rPr>
            <w:webHidden/>
          </w:rPr>
          <w:tab/>
        </w:r>
        <w:r>
          <w:rPr>
            <w:webHidden/>
          </w:rPr>
          <w:fldChar w:fldCharType="begin"/>
        </w:r>
        <w:r>
          <w:rPr>
            <w:webHidden/>
          </w:rPr>
          <w:instrText xml:space="preserve"> PAGEREF _Toc467796548 \h </w:instrText>
        </w:r>
        <w:r>
          <w:rPr>
            <w:webHidden/>
          </w:rPr>
        </w:r>
        <w:r>
          <w:rPr>
            <w:webHidden/>
          </w:rPr>
          <w:fldChar w:fldCharType="separate"/>
        </w:r>
        <w:r>
          <w:rPr>
            <w:webHidden/>
          </w:rPr>
          <w:t>53</w:t>
        </w:r>
        <w:r>
          <w:rPr>
            <w:webHidden/>
          </w:rPr>
          <w:fldChar w:fldCharType="end"/>
        </w:r>
      </w:hyperlink>
    </w:p>
    <w:p w:rsidR="00A74417" w:rsidRDefault="00A74417">
      <w:pPr>
        <w:pStyle w:val="Sumrio1"/>
        <w:rPr>
          <w:rFonts w:asciiTheme="minorHAnsi" w:eastAsiaTheme="minorEastAsia" w:hAnsiTheme="minorHAnsi" w:cstheme="minorBidi"/>
          <w:b w:val="0"/>
          <w:caps w:val="0"/>
          <w:color w:val="auto"/>
          <w:sz w:val="22"/>
          <w:szCs w:val="22"/>
        </w:rPr>
      </w:pPr>
      <w:hyperlink w:anchor="_Toc467796549" w:history="1">
        <w:r w:rsidRPr="009E5C96">
          <w:rPr>
            <w:rStyle w:val="Hyperlink"/>
          </w:rPr>
          <w:t>4</w:t>
        </w:r>
        <w:r>
          <w:rPr>
            <w:rFonts w:asciiTheme="minorHAnsi" w:eastAsiaTheme="minorEastAsia" w:hAnsiTheme="minorHAnsi" w:cstheme="minorBidi"/>
            <w:b w:val="0"/>
            <w:caps w:val="0"/>
            <w:color w:val="auto"/>
            <w:sz w:val="22"/>
            <w:szCs w:val="22"/>
          </w:rPr>
          <w:tab/>
        </w:r>
        <w:r w:rsidRPr="009E5C96">
          <w:rPr>
            <w:rStyle w:val="Hyperlink"/>
          </w:rPr>
          <w:t>CONCLUSÕES</w:t>
        </w:r>
        <w:r>
          <w:rPr>
            <w:webHidden/>
          </w:rPr>
          <w:tab/>
        </w:r>
        <w:r>
          <w:rPr>
            <w:webHidden/>
          </w:rPr>
          <w:fldChar w:fldCharType="begin"/>
        </w:r>
        <w:r>
          <w:rPr>
            <w:webHidden/>
          </w:rPr>
          <w:instrText xml:space="preserve"> PAGEREF _Toc467796549 \h </w:instrText>
        </w:r>
        <w:r>
          <w:rPr>
            <w:webHidden/>
          </w:rPr>
        </w:r>
        <w:r>
          <w:rPr>
            <w:webHidden/>
          </w:rPr>
          <w:fldChar w:fldCharType="separate"/>
        </w:r>
        <w:r>
          <w:rPr>
            <w:webHidden/>
          </w:rPr>
          <w:t>54</w:t>
        </w:r>
        <w:r>
          <w:rPr>
            <w:webHidden/>
          </w:rPr>
          <w:fldChar w:fldCharType="end"/>
        </w:r>
      </w:hyperlink>
    </w:p>
    <w:p w:rsidR="00A74417" w:rsidRDefault="00A74417">
      <w:pPr>
        <w:pStyle w:val="Sumrio2"/>
        <w:rPr>
          <w:rFonts w:asciiTheme="minorHAnsi" w:eastAsiaTheme="minorEastAsia" w:hAnsiTheme="minorHAnsi" w:cstheme="minorBidi"/>
          <w:caps w:val="0"/>
          <w:color w:val="auto"/>
          <w:sz w:val="22"/>
          <w:szCs w:val="22"/>
        </w:rPr>
      </w:pPr>
      <w:hyperlink w:anchor="_Toc467796550" w:history="1">
        <w:r w:rsidRPr="009E5C96">
          <w:rPr>
            <w:rStyle w:val="Hyperlink"/>
          </w:rPr>
          <w:t>4.1</w:t>
        </w:r>
        <w:r>
          <w:rPr>
            <w:rFonts w:asciiTheme="minorHAnsi" w:eastAsiaTheme="minorEastAsia" w:hAnsiTheme="minorHAnsi" w:cstheme="minorBidi"/>
            <w:caps w:val="0"/>
            <w:color w:val="auto"/>
            <w:sz w:val="22"/>
            <w:szCs w:val="22"/>
          </w:rPr>
          <w:tab/>
        </w:r>
        <w:r w:rsidRPr="009E5C96">
          <w:rPr>
            <w:rStyle w:val="Hyperlink"/>
          </w:rPr>
          <w:t>EXTENSÕES</w:t>
        </w:r>
        <w:r>
          <w:rPr>
            <w:webHidden/>
          </w:rPr>
          <w:tab/>
        </w:r>
        <w:r>
          <w:rPr>
            <w:webHidden/>
          </w:rPr>
          <w:fldChar w:fldCharType="begin"/>
        </w:r>
        <w:r>
          <w:rPr>
            <w:webHidden/>
          </w:rPr>
          <w:instrText xml:space="preserve"> PAGEREF _Toc467796550 \h </w:instrText>
        </w:r>
        <w:r>
          <w:rPr>
            <w:webHidden/>
          </w:rPr>
        </w:r>
        <w:r>
          <w:rPr>
            <w:webHidden/>
          </w:rPr>
          <w:fldChar w:fldCharType="separate"/>
        </w:r>
        <w:r>
          <w:rPr>
            <w:webHidden/>
          </w:rPr>
          <w:t>54</w:t>
        </w:r>
        <w:r>
          <w:rPr>
            <w:webHidden/>
          </w:rPr>
          <w:fldChar w:fldCharType="end"/>
        </w:r>
      </w:hyperlink>
    </w:p>
    <w:p w:rsidR="00A74417" w:rsidRDefault="00A74417">
      <w:pPr>
        <w:pStyle w:val="Sumrio1"/>
        <w:rPr>
          <w:rFonts w:asciiTheme="minorHAnsi" w:eastAsiaTheme="minorEastAsia" w:hAnsiTheme="minorHAnsi" w:cstheme="minorBidi"/>
          <w:b w:val="0"/>
          <w:caps w:val="0"/>
          <w:color w:val="auto"/>
          <w:sz w:val="22"/>
          <w:szCs w:val="22"/>
        </w:rPr>
      </w:pPr>
      <w:hyperlink w:anchor="_Toc467796551" w:history="1">
        <w:r w:rsidRPr="009E5C96">
          <w:rPr>
            <w:rStyle w:val="Hyperlink"/>
          </w:rPr>
          <w:t>Referências</w:t>
        </w:r>
        <w:r>
          <w:rPr>
            <w:webHidden/>
          </w:rPr>
          <w:tab/>
        </w:r>
        <w:r>
          <w:rPr>
            <w:webHidden/>
          </w:rPr>
          <w:fldChar w:fldCharType="begin"/>
        </w:r>
        <w:r>
          <w:rPr>
            <w:webHidden/>
          </w:rPr>
          <w:instrText xml:space="preserve"> PAGEREF _Toc467796551 \h </w:instrText>
        </w:r>
        <w:r>
          <w:rPr>
            <w:webHidden/>
          </w:rPr>
        </w:r>
        <w:r>
          <w:rPr>
            <w:webHidden/>
          </w:rPr>
          <w:fldChar w:fldCharType="separate"/>
        </w:r>
        <w:r>
          <w:rPr>
            <w:webHidden/>
          </w:rPr>
          <w:t>55</w:t>
        </w:r>
        <w:r>
          <w:rPr>
            <w:webHidden/>
          </w:rPr>
          <w:fldChar w:fldCharType="end"/>
        </w:r>
      </w:hyperlink>
    </w:p>
    <w:p w:rsidR="00A74417" w:rsidRDefault="00A74417">
      <w:pPr>
        <w:pStyle w:val="Sumrio1"/>
        <w:rPr>
          <w:rFonts w:asciiTheme="minorHAnsi" w:eastAsiaTheme="minorEastAsia" w:hAnsiTheme="minorHAnsi" w:cstheme="minorBidi"/>
          <w:b w:val="0"/>
          <w:caps w:val="0"/>
          <w:color w:val="auto"/>
          <w:sz w:val="22"/>
          <w:szCs w:val="22"/>
        </w:rPr>
      </w:pPr>
      <w:hyperlink w:anchor="_Toc467796552" w:history="1">
        <w:r w:rsidRPr="009E5C96">
          <w:rPr>
            <w:rStyle w:val="Hyperlink"/>
          </w:rPr>
          <w:t>APÊNDICE A – Relação dos formatos das apresentações dos trabalhos</w:t>
        </w:r>
        <w:r>
          <w:rPr>
            <w:webHidden/>
          </w:rPr>
          <w:tab/>
        </w:r>
        <w:r>
          <w:rPr>
            <w:webHidden/>
          </w:rPr>
          <w:fldChar w:fldCharType="begin"/>
        </w:r>
        <w:r>
          <w:rPr>
            <w:webHidden/>
          </w:rPr>
          <w:instrText xml:space="preserve"> PAGEREF _Toc467796552 \h </w:instrText>
        </w:r>
        <w:r>
          <w:rPr>
            <w:webHidden/>
          </w:rPr>
        </w:r>
        <w:r>
          <w:rPr>
            <w:webHidden/>
          </w:rPr>
          <w:fldChar w:fldCharType="separate"/>
        </w:r>
        <w:r>
          <w:rPr>
            <w:webHidden/>
          </w:rPr>
          <w:t>57</w:t>
        </w:r>
        <w:r>
          <w:rPr>
            <w:webHidden/>
          </w:rPr>
          <w:fldChar w:fldCharType="end"/>
        </w:r>
      </w:hyperlink>
    </w:p>
    <w:p w:rsidR="00A74417" w:rsidRDefault="00A74417">
      <w:pPr>
        <w:pStyle w:val="Sumrio1"/>
        <w:rPr>
          <w:rFonts w:asciiTheme="minorHAnsi" w:eastAsiaTheme="minorEastAsia" w:hAnsiTheme="minorHAnsi" w:cstheme="minorBidi"/>
          <w:b w:val="0"/>
          <w:caps w:val="0"/>
          <w:color w:val="auto"/>
          <w:sz w:val="22"/>
          <w:szCs w:val="22"/>
        </w:rPr>
      </w:pPr>
      <w:hyperlink w:anchor="_Toc467796553" w:history="1">
        <w:r w:rsidRPr="009E5C96">
          <w:rPr>
            <w:rStyle w:val="Hyperlink"/>
          </w:rPr>
          <w:t>ANEXO A – Representação gráfica de contagem de citações de autores por semestre nos trabalhos de conclusões realizados no Curso de Ciência da Computação</w:t>
        </w:r>
        <w:r>
          <w:rPr>
            <w:webHidden/>
          </w:rPr>
          <w:tab/>
        </w:r>
        <w:r>
          <w:rPr>
            <w:webHidden/>
          </w:rPr>
          <w:fldChar w:fldCharType="begin"/>
        </w:r>
        <w:r>
          <w:rPr>
            <w:webHidden/>
          </w:rPr>
          <w:instrText xml:space="preserve"> PAGEREF _Toc467796553 \h </w:instrText>
        </w:r>
        <w:r>
          <w:rPr>
            <w:webHidden/>
          </w:rPr>
        </w:r>
        <w:r>
          <w:rPr>
            <w:webHidden/>
          </w:rPr>
          <w:fldChar w:fldCharType="separate"/>
        </w:r>
        <w:r>
          <w:rPr>
            <w:webHidden/>
          </w:rPr>
          <w:t>58</w:t>
        </w:r>
        <w:r>
          <w:rPr>
            <w:webHidden/>
          </w:rPr>
          <w:fldChar w:fldCharType="end"/>
        </w:r>
      </w:hyperlink>
    </w:p>
    <w:p w:rsidR="00F255FC" w:rsidRPr="000E2B1E" w:rsidRDefault="00062602" w:rsidP="001B2F1E">
      <w:pPr>
        <w:pStyle w:val="TF-TEXTO"/>
        <w:sectPr w:rsidR="00F255FC" w:rsidRPr="000E2B1E" w:rsidSect="00D57F4B">
          <w:pgSz w:w="11907" w:h="16840" w:code="9"/>
          <w:pgMar w:top="1701" w:right="1134" w:bottom="1134" w:left="1701" w:header="720" w:footer="720" w:gutter="0"/>
          <w:pgNumType w:start="1"/>
          <w:cols w:space="708"/>
          <w:docGrid w:linePitch="360"/>
        </w:sectPr>
      </w:pPr>
      <w:r>
        <w:rPr>
          <w:b/>
          <w:caps/>
          <w:noProof/>
          <w:color w:val="000000"/>
        </w:rPr>
        <w:fldChar w:fldCharType="end"/>
      </w:r>
    </w:p>
    <w:p w:rsidR="00F255FC" w:rsidRPr="007D10F2" w:rsidRDefault="00C07304" w:rsidP="00C07304">
      <w:pPr>
        <w:pStyle w:val="Ttulo1"/>
      </w:pPr>
      <w:bookmarkStart w:id="8" w:name="_Toc467796525"/>
      <w:bookmarkEnd w:id="1"/>
      <w:bookmarkEnd w:id="2"/>
      <w:bookmarkEnd w:id="3"/>
      <w:bookmarkEnd w:id="4"/>
      <w:bookmarkEnd w:id="5"/>
      <w:bookmarkEnd w:id="6"/>
      <w:bookmarkEnd w:id="7"/>
      <w:r w:rsidRPr="00C07304">
        <w:lastRenderedPageBreak/>
        <w:t>1</w:t>
      </w:r>
      <w:r w:rsidRPr="00C07304">
        <w:tab/>
        <w:t>INTRODUÇÃO</w:t>
      </w:r>
      <w:bookmarkEnd w:id="8"/>
    </w:p>
    <w:p w:rsidR="00C22915" w:rsidRPr="00DA65C1" w:rsidRDefault="00803075" w:rsidP="00C53E42">
      <w:pPr>
        <w:pStyle w:val="TF-TEXTO"/>
      </w:pPr>
      <w:r w:rsidRPr="00DA65C1">
        <w:t xml:space="preserve">A Internet das Coisas, ou Internet of Things </w:t>
      </w:r>
      <w:r w:rsidR="00E43ECF">
        <w:t>(</w:t>
      </w:r>
      <w:r w:rsidRPr="00DA65C1">
        <w:t>IOT</w:t>
      </w:r>
      <w:r w:rsidR="00E43ECF">
        <w:t>)</w:t>
      </w:r>
      <w:r w:rsidRPr="00DA65C1">
        <w:t xml:space="preserve">, se refere a uma revolução tecnológica que tem como objetivo conectar os itens usados do dia a dia à rede mundial de computadores </w:t>
      </w:r>
      <w:r w:rsidR="00991601">
        <w:rPr>
          <w:noProof/>
        </w:rPr>
        <w:t>(ZAMBARDA, 2014)</w:t>
      </w:r>
      <w:r w:rsidR="00991601">
        <w:t>.</w:t>
      </w:r>
      <w:r w:rsidRPr="00DA65C1">
        <w:t xml:space="preserve"> Cada vez mais surgem eletrodomésticos, meios de transporte e até mesmo roupas conectadas à internet e a outros dispositivos, como computadores e smartphones.</w:t>
      </w:r>
      <w:r w:rsidR="00C53E42" w:rsidRPr="00DA65C1">
        <w:t xml:space="preserve"> </w:t>
      </w:r>
      <w:r w:rsidR="00C22915" w:rsidRPr="00DA65C1">
        <w:t xml:space="preserve">Segundo </w:t>
      </w:r>
      <w:r w:rsidR="00E43ECF">
        <w:rPr>
          <w:noProof/>
        </w:rPr>
        <w:t>GSM Association (2014)</w:t>
      </w:r>
      <w:r w:rsidR="00C22915" w:rsidRPr="00DA65C1">
        <w:t xml:space="preserve">, soluções Machine to Machine </w:t>
      </w:r>
      <w:r w:rsidR="00E43ECF">
        <w:t>(</w:t>
      </w:r>
      <w:r w:rsidR="00C22915" w:rsidRPr="00DA65C1">
        <w:t>M2M</w:t>
      </w:r>
      <w:r w:rsidR="00E43ECF">
        <w:t>)</w:t>
      </w:r>
      <w:r w:rsidR="00C22915" w:rsidRPr="00DA65C1">
        <w:t>, já utilizam redes sem fio para conectar dispositivos uns aos outros e à internet, com o mínimo de intervenção humana. A I</w:t>
      </w:r>
      <w:r w:rsidR="00C53E42" w:rsidRPr="00DA65C1">
        <w:t>OT</w:t>
      </w:r>
      <w:r w:rsidR="00C22915" w:rsidRPr="00DA65C1">
        <w:t xml:space="preserve"> é uma evolução do M2M e representa a coordenação de máquinas, dispositivos e aparelhos de vários fornecedores conectados à internet através de múltiplas redes </w:t>
      </w:r>
      <w:r w:rsidR="00E43ECF" w:rsidRPr="00DA65C1">
        <w:rPr>
          <w:noProof/>
        </w:rPr>
        <w:t>(GSM ASSOCIATION, 2014</w:t>
      </w:r>
      <w:r w:rsidR="00E43ECF">
        <w:rPr>
          <w:noProof/>
        </w:rPr>
        <w:t>, tradução nossa</w:t>
      </w:r>
      <w:r w:rsidR="00E43ECF" w:rsidRPr="00DA65C1">
        <w:rPr>
          <w:noProof/>
        </w:rPr>
        <w:t>)</w:t>
      </w:r>
      <w:r w:rsidR="00C22915" w:rsidRPr="00DA65C1">
        <w:t>.</w:t>
      </w:r>
    </w:p>
    <w:p w:rsidR="00803075" w:rsidRPr="00DA65C1" w:rsidRDefault="00803075" w:rsidP="00803075">
      <w:pPr>
        <w:pStyle w:val="TF-TEXTO"/>
      </w:pPr>
      <w:r w:rsidRPr="00DA65C1">
        <w:t xml:space="preserve">Grande parte dos dispositivos domésticos incluem conectividade WiFi ou Bluetooth permitindo a comunicação com outros dispositivos e aparelhos </w:t>
      </w:r>
      <w:r w:rsidR="00991601">
        <w:rPr>
          <w:noProof/>
        </w:rPr>
        <w:t>(NG, 2015)</w:t>
      </w:r>
      <w:r w:rsidRPr="00DA65C1">
        <w:t xml:space="preserve">. Segundo </w:t>
      </w:r>
      <w:r w:rsidR="00E43ECF">
        <w:rPr>
          <w:noProof/>
        </w:rPr>
        <w:t>Ng (2015)</w:t>
      </w:r>
      <w:r w:rsidRPr="00DA65C1">
        <w:t xml:space="preserve">, a capacidade de realizar análises em tempo real mudou para sempre a </w:t>
      </w:r>
      <w:r w:rsidR="00DA65C1" w:rsidRPr="00DA65C1">
        <w:t>IOT</w:t>
      </w:r>
      <w:r w:rsidRPr="00DA65C1">
        <w:t xml:space="preserve">, permitindo a implementação de sistemas preditivos e analíticos de forma eficiente. A principal aplicação dessas analises é auxiliar a identificar a causa raiz de falhas dos aparelhos, de forma a facilitar o processo de reparação </w:t>
      </w:r>
      <w:r w:rsidR="00991601">
        <w:rPr>
          <w:noProof/>
        </w:rPr>
        <w:t>(NG, 2015)</w:t>
      </w:r>
      <w:r w:rsidRPr="00DA65C1">
        <w:t>.</w:t>
      </w:r>
    </w:p>
    <w:p w:rsidR="00C22915" w:rsidRPr="00DA65C1" w:rsidRDefault="00C22915" w:rsidP="00C22915">
      <w:pPr>
        <w:pStyle w:val="TF-TEXTO"/>
      </w:pPr>
      <w:r w:rsidRPr="00DA65C1">
        <w:t xml:space="preserve">A especificação de um sistema capaz de recolher informações e estabelecer os diagnósticos de bordo é vantajosa para o dono do veículo, bem como para um técnico de reparação </w:t>
      </w:r>
      <w:r w:rsidR="00E43ECF">
        <w:rPr>
          <w:noProof/>
        </w:rPr>
        <w:t>(ZURAWSKI, 2009, p. 33, tradução nos</w:t>
      </w:r>
      <w:r w:rsidR="00991601">
        <w:rPr>
          <w:noProof/>
        </w:rPr>
        <w:t>s</w:t>
      </w:r>
      <w:r w:rsidR="00E43ECF">
        <w:rPr>
          <w:noProof/>
        </w:rPr>
        <w:t>a)</w:t>
      </w:r>
      <w:r w:rsidRPr="00DA65C1">
        <w:t xml:space="preserve">. O termo utilizado para esta função é "diagnose de bordo" ou </w:t>
      </w:r>
      <w:r w:rsidR="00F00ECA">
        <w:t>On Board Diagnostic (</w:t>
      </w:r>
      <w:r w:rsidRPr="00DA65C1">
        <w:t>OBD</w:t>
      </w:r>
      <w:r w:rsidR="00F00ECA">
        <w:t>)</w:t>
      </w:r>
      <w:r w:rsidRPr="00DA65C1">
        <w:t xml:space="preserve">. O conceito OBD refere-se ao auto diagnóstico do estado dos componentes do </w:t>
      </w:r>
      <w:r w:rsidR="00991601">
        <w:t>veículo</w:t>
      </w:r>
      <w:r w:rsidRPr="00DA65C1">
        <w:t xml:space="preserve">. Segundo </w:t>
      </w:r>
      <w:r w:rsidR="00E43ECF">
        <w:rPr>
          <w:noProof/>
        </w:rPr>
        <w:t>Z</w:t>
      </w:r>
      <w:r w:rsidR="00991601">
        <w:rPr>
          <w:noProof/>
        </w:rPr>
        <w:t>urawski (</w:t>
      </w:r>
      <w:r w:rsidR="00E43ECF">
        <w:rPr>
          <w:noProof/>
        </w:rPr>
        <w:t>2009)</w:t>
      </w:r>
      <w:r w:rsidRPr="00DA65C1">
        <w:t>, o OBD só se tornou possível devido à introdução de sistemas computadorizados nos veículos.</w:t>
      </w:r>
      <w:r w:rsidR="00DA65C1" w:rsidRPr="00DA65C1">
        <w:t xml:space="preserve"> </w:t>
      </w:r>
      <w:r w:rsidRPr="00DA65C1">
        <w:t xml:space="preserve">O papel das funções de diagnóstico predecessoras ao OBD era limitado a piscar uma luz assim que um problema específico fosse detectado. </w:t>
      </w:r>
      <w:r w:rsidR="00E43ECF">
        <w:rPr>
          <w:noProof/>
        </w:rPr>
        <w:t>Zurawski (2009)</w:t>
      </w:r>
      <w:r w:rsidRPr="00DA65C1">
        <w:t xml:space="preserve"> explica que os sistemas OBD recentes são baseados na padronização da comunicação, dos dados monitorados e dos códigos de uma lista de falhas específicas.</w:t>
      </w:r>
    </w:p>
    <w:p w:rsidR="00991601" w:rsidRDefault="00991601" w:rsidP="00803075">
      <w:pPr>
        <w:pStyle w:val="TF-TEXTO"/>
      </w:pPr>
      <w:r>
        <w:rPr>
          <w:noProof/>
        </w:rPr>
        <w:t>CONAMA (2004)</w:t>
      </w:r>
      <w:r w:rsidR="00803075" w:rsidRPr="00DA65C1">
        <w:t xml:space="preserve"> considera que o OBD</w:t>
      </w:r>
      <w:r w:rsidR="00F00ECA">
        <w:t>,</w:t>
      </w:r>
      <w:r w:rsidR="00803075" w:rsidRPr="00DA65C1">
        <w:t xml:space="preserve"> constitui tecnologia de ação comprovada na identificação de mau funcionamento de um veículo. Segundo </w:t>
      </w:r>
      <w:r>
        <w:rPr>
          <w:noProof/>
        </w:rPr>
        <w:t>CONAMA (2004)</w:t>
      </w:r>
      <w:r w:rsidR="00803075" w:rsidRPr="00DA65C1">
        <w:t>, através da análise dos dados, é possível prevenir a ocorrência de avarias dos componentes do veículo.</w:t>
      </w:r>
    </w:p>
    <w:p w:rsidR="00803075" w:rsidRDefault="00803075" w:rsidP="00803075">
      <w:pPr>
        <w:pStyle w:val="TF-TEXTO"/>
      </w:pPr>
      <w:r w:rsidRPr="00DA65C1">
        <w:t xml:space="preserve">Diante do exposto, este trabalho propõe o desenvolvimento de um protótipo de software embarcado em uma placa Raspberry Pi, para coletar informações da porta OBD de um </w:t>
      </w:r>
      <w:r w:rsidR="00991601">
        <w:t>veículo</w:t>
      </w:r>
      <w:r w:rsidRPr="00DA65C1">
        <w:t xml:space="preserve"> e disponibilizar estas informações em uma página web.</w:t>
      </w:r>
    </w:p>
    <w:p w:rsidR="00F255FC" w:rsidRPr="007D10F2" w:rsidRDefault="00F255FC" w:rsidP="006727A4">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67796526"/>
      <w:r w:rsidRPr="007D10F2">
        <w:lastRenderedPageBreak/>
        <w:t xml:space="preserve">OBJETIVOS </w:t>
      </w:r>
      <w:bookmarkEnd w:id="9"/>
      <w:bookmarkEnd w:id="10"/>
      <w:bookmarkEnd w:id="11"/>
      <w:bookmarkEnd w:id="12"/>
      <w:bookmarkEnd w:id="13"/>
      <w:bookmarkEnd w:id="14"/>
      <w:bookmarkEnd w:id="15"/>
      <w:bookmarkEnd w:id="16"/>
      <w:bookmarkEnd w:id="17"/>
      <w:bookmarkEnd w:id="18"/>
      <w:bookmarkEnd w:id="19"/>
      <w:bookmarkEnd w:id="20"/>
      <w:bookmarkEnd w:id="21"/>
      <w:r w:rsidR="00A101C1">
        <w:t>DO TRABALHO</w:t>
      </w:r>
      <w:bookmarkEnd w:id="22"/>
    </w:p>
    <w:p w:rsidR="00A101C1" w:rsidRPr="007832D1" w:rsidRDefault="00A101C1" w:rsidP="00A101C1">
      <w:pPr>
        <w:pStyle w:val="TF-TEXTO"/>
      </w:pPr>
      <w:r w:rsidRPr="007832D1">
        <w:t>O objetivo deste trabalho é o desenvolvimento de um software embarcado, para coletar os dados da porta OBD2 de um carro, enviar estes dados para um servidor.</w:t>
      </w:r>
    </w:p>
    <w:p w:rsidR="00C21514" w:rsidRPr="007832D1" w:rsidRDefault="00A101C1" w:rsidP="00A101C1">
      <w:pPr>
        <w:pStyle w:val="TF-TEXTO"/>
      </w:pPr>
      <w:r w:rsidRPr="007832D1">
        <w:t>Os objetivos específicos do trabalho são:</w:t>
      </w:r>
    </w:p>
    <w:p w:rsidR="00A101C1" w:rsidRPr="007832D1" w:rsidRDefault="00A101C1" w:rsidP="00A101C1">
      <w:pPr>
        <w:pStyle w:val="TF-ALNEA"/>
      </w:pPr>
      <w:r w:rsidRPr="007832D1">
        <w:t>desenvolver o firmware, que irá monitorar a porta OBD2 do carro, coletar dados e os enviar para um servidor;</w:t>
      </w:r>
    </w:p>
    <w:p w:rsidR="00A101C1" w:rsidRPr="007832D1" w:rsidRDefault="00A101C1" w:rsidP="00A101C1">
      <w:pPr>
        <w:pStyle w:val="TF-ALNEA"/>
      </w:pPr>
      <w:r w:rsidRPr="007832D1">
        <w:t>desenvolver o software servidor, que irá receber os dados coletados pelo firmware e armazenar os mesmos;</w:t>
      </w:r>
    </w:p>
    <w:p w:rsidR="005B29DF" w:rsidRPr="007832D1" w:rsidRDefault="00A101C1" w:rsidP="005B29DF">
      <w:pPr>
        <w:pStyle w:val="TF-ALNEA"/>
      </w:pPr>
      <w:r w:rsidRPr="007832D1">
        <w:t>desenvolver uma página web para consultar o histórico dos dados.</w:t>
      </w:r>
    </w:p>
    <w:p w:rsidR="00F255FC" w:rsidRDefault="00F255FC" w:rsidP="006727A4">
      <w:pPr>
        <w:pStyle w:val="Ttulo2"/>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bookmarkStart w:id="36" w:name="_Toc467796527"/>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255FC" w:rsidRDefault="00F255FC" w:rsidP="001B2F1E">
      <w:pPr>
        <w:pStyle w:val="TF-TEXTO"/>
      </w:pPr>
      <w:r>
        <w:t>[</w:t>
      </w:r>
      <w:r w:rsidRPr="0064650D">
        <w:rPr>
          <w:highlight w:val="yellow"/>
        </w:rPr>
        <w:t>Referir-se aos tópicos principais do texto, dando o roteiro ou ordem de exposição.</w:t>
      </w:r>
      <w:r>
        <w:t>]</w:t>
      </w:r>
    </w:p>
    <w:p w:rsidR="00F255FC" w:rsidRDefault="00F255FC" w:rsidP="007D10F2">
      <w:pPr>
        <w:pStyle w:val="Ttulo1"/>
      </w:pPr>
      <w:bookmarkStart w:id="37" w:name="_Toc54164913"/>
      <w:bookmarkStart w:id="38" w:name="_Toc54165667"/>
      <w:bookmarkStart w:id="39" w:name="_Toc54169325"/>
      <w:bookmarkStart w:id="40" w:name="_Toc96347431"/>
      <w:bookmarkStart w:id="41" w:name="_Toc96357715"/>
      <w:bookmarkStart w:id="42" w:name="_Toc96491858"/>
      <w:bookmarkStart w:id="43" w:name="_Toc419598587"/>
      <w:bookmarkStart w:id="44" w:name="_Toc467796528"/>
      <w:r>
        <w:lastRenderedPageBreak/>
        <w:t>FUNDAMENTAÇÃO TEÓRICA</w:t>
      </w:r>
      <w:bookmarkEnd w:id="37"/>
      <w:bookmarkEnd w:id="38"/>
      <w:bookmarkEnd w:id="39"/>
      <w:bookmarkEnd w:id="40"/>
      <w:bookmarkEnd w:id="41"/>
      <w:bookmarkEnd w:id="42"/>
      <w:bookmarkEnd w:id="44"/>
    </w:p>
    <w:p w:rsidR="00AB4D95" w:rsidRPr="007832D1" w:rsidRDefault="00AB4D95" w:rsidP="00AB4D95">
      <w:pPr>
        <w:pStyle w:val="TF-TEXTO"/>
      </w:pPr>
      <w:r w:rsidRPr="007832D1">
        <w:t xml:space="preserve">Este capítulo tem como objetivo explorar os principais assuntos necessários para a realização deste trabalho. Os assuntos foram subdivididos em cinco partes, onde a seção </w:t>
      </w:r>
      <w:r w:rsidR="00BF5BA8">
        <w:fldChar w:fldCharType="begin"/>
      </w:r>
      <w:r w:rsidR="00BF5BA8">
        <w:instrText xml:space="preserve"> REF _Ref466290238 \r \h </w:instrText>
      </w:r>
      <w:r w:rsidR="00BF5BA8">
        <w:fldChar w:fldCharType="separate"/>
      </w:r>
      <w:r w:rsidR="009468FE">
        <w:t>2.1</w:t>
      </w:r>
      <w:r w:rsidR="00BF5BA8">
        <w:fldChar w:fldCharType="end"/>
      </w:r>
      <w:r w:rsidRPr="007832D1">
        <w:t xml:space="preserve"> apresenta a origem do OBD. A seção </w:t>
      </w:r>
      <w:r w:rsidR="00BF5BA8">
        <w:fldChar w:fldCharType="begin"/>
      </w:r>
      <w:r w:rsidR="00BF5BA8">
        <w:instrText xml:space="preserve"> REF _Ref466290256 \r \h </w:instrText>
      </w:r>
      <w:r w:rsidR="00BF5BA8">
        <w:fldChar w:fldCharType="separate"/>
      </w:r>
      <w:r w:rsidR="009468FE">
        <w:t>2.2</w:t>
      </w:r>
      <w:r w:rsidR="00BF5BA8">
        <w:fldChar w:fldCharType="end"/>
      </w:r>
      <w:r w:rsidRPr="007832D1">
        <w:t xml:space="preserve"> expõe detalhes técnicos do padrão OBD2. A seção </w:t>
      </w:r>
      <w:r w:rsidR="00BF5BA8">
        <w:fldChar w:fldCharType="begin"/>
      </w:r>
      <w:r w:rsidR="00BF5BA8">
        <w:instrText xml:space="preserve"> REF _Ref466290284 \r \h </w:instrText>
      </w:r>
      <w:r w:rsidR="00BF5BA8">
        <w:fldChar w:fldCharType="separate"/>
      </w:r>
      <w:r w:rsidR="009468FE">
        <w:t>2.3</w:t>
      </w:r>
      <w:r w:rsidR="00BF5BA8">
        <w:fldChar w:fldCharType="end"/>
      </w:r>
      <w:r w:rsidRPr="007832D1">
        <w:t xml:space="preserve"> apresenta a interface ELM327. A seção </w:t>
      </w:r>
      <w:r w:rsidR="004C7F5E">
        <w:fldChar w:fldCharType="begin"/>
      </w:r>
      <w:r w:rsidR="004C7F5E">
        <w:instrText xml:space="preserve"> REF _Ref467350730 \r \h </w:instrText>
      </w:r>
      <w:r w:rsidR="004C7F5E">
        <w:fldChar w:fldCharType="separate"/>
      </w:r>
      <w:r w:rsidR="004C7F5E">
        <w:t>2.4</w:t>
      </w:r>
      <w:r w:rsidR="004C7F5E">
        <w:fldChar w:fldCharType="end"/>
      </w:r>
      <w:r w:rsidRPr="007832D1">
        <w:t xml:space="preserve"> apresenta a plataforma Raspberry Pi e, por fim, na seção </w:t>
      </w:r>
      <w:r w:rsidR="00BF5BA8">
        <w:fldChar w:fldCharType="begin"/>
      </w:r>
      <w:r w:rsidR="00BF5BA8">
        <w:instrText xml:space="preserve"> REF _Ref466290326 \r \h </w:instrText>
      </w:r>
      <w:r w:rsidR="00BF5BA8">
        <w:fldChar w:fldCharType="separate"/>
      </w:r>
      <w:r w:rsidR="009468FE">
        <w:t>2.5</w:t>
      </w:r>
      <w:r w:rsidR="00BF5BA8">
        <w:fldChar w:fldCharType="end"/>
      </w:r>
      <w:r w:rsidRPr="007832D1">
        <w:t xml:space="preserve"> são descritos dois trabalhos correlatos.</w:t>
      </w:r>
    </w:p>
    <w:p w:rsidR="00AB4D95" w:rsidRDefault="00AB4D95" w:rsidP="00AB4D95">
      <w:pPr>
        <w:pStyle w:val="Ttulo2"/>
        <w:keepLines w:val="0"/>
        <w:ind w:left="0" w:firstLine="0"/>
      </w:pPr>
      <w:bookmarkStart w:id="45" w:name="_Ref466290238"/>
      <w:bookmarkStart w:id="46" w:name="_Toc467796529"/>
      <w:r>
        <w:t>HISTÓRIA DO OBD</w:t>
      </w:r>
      <w:bookmarkEnd w:id="45"/>
      <w:bookmarkEnd w:id="46"/>
    </w:p>
    <w:p w:rsidR="00AB4D95" w:rsidRPr="007832D1" w:rsidRDefault="00AB4D95" w:rsidP="00AB4D95">
      <w:pPr>
        <w:pStyle w:val="TF-TEXTO"/>
      </w:pPr>
      <w:r w:rsidRPr="007832D1">
        <w:t>On Board Diagnostic</w:t>
      </w:r>
      <w:r w:rsidR="00FF63E1">
        <w:t xml:space="preserve"> (OBD)</w:t>
      </w:r>
      <w:r w:rsidRPr="007832D1">
        <w:t xml:space="preserve"> significa Diagnose de Bordo. Este diagnóstico é realizado pelas próprias unidades eletrônicas do veículo. Segundo </w:t>
      </w:r>
      <w:r w:rsidR="00F00ECA">
        <w:rPr>
          <w:noProof/>
        </w:rPr>
        <w:t>Manavella (2009)</w:t>
      </w:r>
      <w:r w:rsidRPr="007832D1">
        <w:t>, em 1988 o Comitê de Administração dos Recursos do Ar da Califórnia</w:t>
      </w:r>
      <w:r w:rsidR="00F00ECA">
        <w:t xml:space="preserve"> (</w:t>
      </w:r>
      <w:r w:rsidR="00F00ECA" w:rsidRPr="007832D1">
        <w:t>CARB</w:t>
      </w:r>
      <w:r w:rsidR="00F00ECA">
        <w:t>)</w:t>
      </w:r>
      <w:r w:rsidRPr="007832D1">
        <w:t xml:space="preserve">, estabeleceu uma norma não padronizada denominada OBD1 para que todos os veículos vendidos no estado da Califórnia, nos EUA, incorporassem em sua unidade de comando um sistema de diagnóstico capaz de detectar defeitos nos elementos e sistemas de controle de emissões. </w:t>
      </w:r>
      <w:r w:rsidR="007C3C27">
        <w:rPr>
          <w:noProof/>
        </w:rPr>
        <w:t>Manavella (2009)</w:t>
      </w:r>
      <w:r w:rsidR="004D3B8F">
        <w:t xml:space="preserve"> </w:t>
      </w:r>
      <w:r w:rsidRPr="007832D1">
        <w:t xml:space="preserve">complementa que o OBD1 especificava um indicador luminoso chamado Malfunction Indicator Lamp </w:t>
      </w:r>
      <w:r w:rsidR="007C3C27">
        <w:t>(</w:t>
      </w:r>
      <w:r w:rsidRPr="007832D1">
        <w:t>MIL</w:t>
      </w:r>
      <w:r w:rsidR="007C3C27">
        <w:t>)</w:t>
      </w:r>
      <w:r w:rsidRPr="007832D1">
        <w:t xml:space="preserve">, que acendia na presença de falhas. No Brasil o indicador MIL é chamado de Lâmpada Indicadora de Mau Funcionamento </w:t>
      </w:r>
      <w:r w:rsidR="007C3C27">
        <w:t xml:space="preserve">(LIM) </w:t>
      </w:r>
      <w:r w:rsidR="007C3C27">
        <w:rPr>
          <w:noProof/>
        </w:rPr>
        <w:t>(CONAMA, 2004)</w:t>
      </w:r>
      <w:r w:rsidRPr="007832D1">
        <w:t>.</w:t>
      </w:r>
    </w:p>
    <w:p w:rsidR="00AB4D95" w:rsidRDefault="00AB4D95" w:rsidP="00AB4D95">
      <w:pPr>
        <w:pStyle w:val="Ttulo3"/>
        <w:keepLines w:val="0"/>
        <w:numPr>
          <w:ilvl w:val="2"/>
          <w:numId w:val="18"/>
        </w:numPr>
        <w:ind w:left="0" w:firstLine="0"/>
      </w:pPr>
      <w:bookmarkStart w:id="47" w:name="_Toc467796530"/>
      <w:r>
        <w:t>OBD NO BRASIL</w:t>
      </w:r>
      <w:bookmarkEnd w:id="47"/>
    </w:p>
    <w:p w:rsidR="005B29DF" w:rsidRPr="007832D1" w:rsidRDefault="00AB4D95" w:rsidP="00AB4D95">
      <w:pPr>
        <w:pStyle w:val="TF-TEXTO"/>
      </w:pPr>
      <w:r w:rsidRPr="007832D1">
        <w:t xml:space="preserve">No Brasil, o Conselho Nacional do Meio Ambiente </w:t>
      </w:r>
      <w:r w:rsidR="007C3C27">
        <w:t>(</w:t>
      </w:r>
      <w:r w:rsidRPr="007832D1">
        <w:t>CONAMA</w:t>
      </w:r>
      <w:r w:rsidR="007C3C27">
        <w:t>)</w:t>
      </w:r>
      <w:r w:rsidRPr="007832D1">
        <w:t>, determinou a introdução dos sistemas de diagnose de bordo, em duas etapas complementares e consecutivas denominadas OBDBr-1 e OBDBr-2. De acordo com</w:t>
      </w:r>
      <w:r w:rsidR="005F59B7">
        <w:t xml:space="preserve"> </w:t>
      </w:r>
      <w:r w:rsidR="007C3C27">
        <w:rPr>
          <w:noProof/>
        </w:rPr>
        <w:t>CONAMA (2004)</w:t>
      </w:r>
      <w:r w:rsidRPr="007832D1">
        <w:t>, o sistema OBDBr-1 foi implantado em sua totalidade em 1º de janeiro de 2009 e definiu as características mínimas para a detecção de falhas nos seguintes componentes, quando aplicável:</w:t>
      </w:r>
    </w:p>
    <w:p w:rsidR="00AB4D95" w:rsidRPr="007832D1" w:rsidRDefault="00AB4D95" w:rsidP="005B29DF">
      <w:pPr>
        <w:pStyle w:val="TF-ALNEA"/>
        <w:numPr>
          <w:ilvl w:val="0"/>
          <w:numId w:val="21"/>
        </w:numPr>
      </w:pPr>
      <w:r w:rsidRPr="007832D1">
        <w:t>sensor de pressão absoluta ou fluxo de ar;</w:t>
      </w:r>
    </w:p>
    <w:p w:rsidR="00AB4D95" w:rsidRPr="007832D1" w:rsidRDefault="00AB4D95" w:rsidP="005B29DF">
      <w:pPr>
        <w:pStyle w:val="TF-ALNEA"/>
      </w:pPr>
      <w:r w:rsidRPr="007832D1">
        <w:t>sensor de posição da borboleta;</w:t>
      </w:r>
    </w:p>
    <w:p w:rsidR="00AB4D95" w:rsidRPr="007832D1" w:rsidRDefault="00AB4D95" w:rsidP="005B29DF">
      <w:pPr>
        <w:pStyle w:val="TF-ALNEA"/>
      </w:pPr>
      <w:r w:rsidRPr="007832D1">
        <w:t>sensor de temperatura de arrefecimento;</w:t>
      </w:r>
    </w:p>
    <w:p w:rsidR="00AB4D95" w:rsidRPr="007832D1" w:rsidRDefault="00AB4D95" w:rsidP="005B29DF">
      <w:pPr>
        <w:pStyle w:val="TF-ALNEA"/>
      </w:pPr>
      <w:r w:rsidRPr="007832D1">
        <w:t>sensor de temperatura de ar;</w:t>
      </w:r>
    </w:p>
    <w:p w:rsidR="00AB4D95" w:rsidRPr="007832D1" w:rsidRDefault="00AB4D95" w:rsidP="005B29DF">
      <w:pPr>
        <w:pStyle w:val="TF-ALNEA"/>
      </w:pPr>
      <w:r w:rsidRPr="007832D1">
        <w:t>sensor de oxigênio;</w:t>
      </w:r>
    </w:p>
    <w:p w:rsidR="00AB4D95" w:rsidRPr="007832D1" w:rsidRDefault="00AB4D95" w:rsidP="005B29DF">
      <w:pPr>
        <w:pStyle w:val="TF-ALNEA"/>
      </w:pPr>
      <w:r w:rsidRPr="007832D1">
        <w:t>sensor de velocidade do veículo;</w:t>
      </w:r>
    </w:p>
    <w:p w:rsidR="00AB4D95" w:rsidRPr="007832D1" w:rsidRDefault="00AB4D95" w:rsidP="005B29DF">
      <w:pPr>
        <w:pStyle w:val="TF-ALNEA"/>
      </w:pPr>
      <w:r w:rsidRPr="007832D1">
        <w:t>sensor de posição do eixo comando de válvulas;</w:t>
      </w:r>
    </w:p>
    <w:p w:rsidR="00AB4D95" w:rsidRPr="007832D1" w:rsidRDefault="00AB4D95" w:rsidP="005B29DF">
      <w:pPr>
        <w:pStyle w:val="TF-ALNEA"/>
      </w:pPr>
      <w:r w:rsidRPr="007832D1">
        <w:t>sensor de posição do virabrequim;</w:t>
      </w:r>
    </w:p>
    <w:p w:rsidR="00AB4D95" w:rsidRPr="007832D1" w:rsidRDefault="00AB4D95" w:rsidP="005B29DF">
      <w:pPr>
        <w:pStyle w:val="TF-ALNEA"/>
      </w:pPr>
      <w:r w:rsidRPr="007832D1">
        <w:t>sistemas de recirculação dos gases de escape;</w:t>
      </w:r>
    </w:p>
    <w:p w:rsidR="00AB4D95" w:rsidRPr="007832D1" w:rsidRDefault="00AB4D95" w:rsidP="005B29DF">
      <w:pPr>
        <w:pStyle w:val="TF-ALNEA"/>
      </w:pPr>
      <w:r w:rsidRPr="007832D1">
        <w:t>sensor para detecção de detonação;</w:t>
      </w:r>
    </w:p>
    <w:p w:rsidR="00AB4D95" w:rsidRPr="007832D1" w:rsidRDefault="00AB4D95" w:rsidP="005B29DF">
      <w:pPr>
        <w:pStyle w:val="TF-ALNEA"/>
      </w:pPr>
      <w:r w:rsidRPr="007832D1">
        <w:lastRenderedPageBreak/>
        <w:t>válvulas injetoras;</w:t>
      </w:r>
    </w:p>
    <w:p w:rsidR="00AB4D95" w:rsidRPr="007832D1" w:rsidRDefault="00AB4D95" w:rsidP="005B29DF">
      <w:pPr>
        <w:pStyle w:val="TF-ALNEA"/>
      </w:pPr>
      <w:r w:rsidRPr="007832D1">
        <w:t>sistema de ignição;</w:t>
      </w:r>
    </w:p>
    <w:p w:rsidR="00AB4D95" w:rsidRPr="007832D1" w:rsidRDefault="00AB4D95" w:rsidP="005B29DF">
      <w:pPr>
        <w:pStyle w:val="TF-ALNEA"/>
      </w:pPr>
      <w:r w:rsidRPr="007832D1">
        <w:t>módulo controle eletrônico do motor;</w:t>
      </w:r>
    </w:p>
    <w:p w:rsidR="00AB4D95" w:rsidRPr="007832D1" w:rsidRDefault="00AB4D95" w:rsidP="005B29DF">
      <w:pPr>
        <w:pStyle w:val="TF-ALNEA"/>
      </w:pPr>
      <w:r w:rsidRPr="007832D1">
        <w:t>lâmpada indicadora de mau funcionamento; e</w:t>
      </w:r>
    </w:p>
    <w:p w:rsidR="00AB4D95" w:rsidRPr="007832D1" w:rsidRDefault="00AB4D95" w:rsidP="005B29DF">
      <w:pPr>
        <w:pStyle w:val="TF-ALNEA"/>
      </w:pPr>
      <w:r w:rsidRPr="007832D1">
        <w:t>outros componentes que o fabricante julgue relevantes para a correta avaliação do funcionamento do veículo e controle de emissões de poluentes.</w:t>
      </w:r>
    </w:p>
    <w:p w:rsidR="00AB4D95" w:rsidRPr="007832D1" w:rsidRDefault="007C3C27" w:rsidP="00AB4D95">
      <w:pPr>
        <w:pStyle w:val="TF-TEXTO"/>
      </w:pPr>
      <w:r>
        <w:rPr>
          <w:noProof/>
        </w:rPr>
        <w:t>CONAMA (2004)</w:t>
      </w:r>
      <w:r w:rsidR="005F59B7">
        <w:t xml:space="preserve"> </w:t>
      </w:r>
      <w:r>
        <w:t>considera</w:t>
      </w:r>
      <w:r w:rsidR="005F59B7">
        <w:t xml:space="preserve"> que</w:t>
      </w:r>
      <w:r w:rsidR="00AB4D95" w:rsidRPr="007832D1">
        <w:t xml:space="preserve"> o sistema OBDBr-2</w:t>
      </w:r>
      <w:r w:rsidR="005F59B7">
        <w:t xml:space="preserve"> </w:t>
      </w:r>
      <w:r w:rsidR="00AB4D95" w:rsidRPr="007832D1">
        <w:t>complementa as funções e características do sistema OBDBr-1</w:t>
      </w:r>
      <w:r>
        <w:t xml:space="preserve">. Segundo </w:t>
      </w:r>
      <w:r>
        <w:rPr>
          <w:noProof/>
        </w:rPr>
        <w:t>CONAMA (2004), o sistema OBDBr-2</w:t>
      </w:r>
      <w:r w:rsidR="00AB4D95" w:rsidRPr="007832D1">
        <w:t xml:space="preserve"> deve detectar e registrar a existência de falhas, deterioração dos sensores de oxigênio e eficiência de conversão do catalisador</w:t>
      </w:r>
      <w:r>
        <w:t xml:space="preserve">. </w:t>
      </w:r>
      <w:r>
        <w:rPr>
          <w:noProof/>
        </w:rPr>
        <w:t>CONAMA (2004) complementa que o sistema OBDBr-2</w:t>
      </w:r>
      <w:r>
        <w:t xml:space="preserve"> deve </w:t>
      </w:r>
      <w:r w:rsidR="00AB4D95" w:rsidRPr="007832D1">
        <w:t>apresentar características mínimas para a detecção de falhas nos seguintes componentes, quando aplicável:</w:t>
      </w:r>
    </w:p>
    <w:p w:rsidR="00AB4D95" w:rsidRPr="007832D1" w:rsidRDefault="00AB4D95" w:rsidP="00A22761">
      <w:pPr>
        <w:pStyle w:val="TF-ALNEA"/>
        <w:numPr>
          <w:ilvl w:val="0"/>
          <w:numId w:val="22"/>
        </w:numPr>
      </w:pPr>
      <w:r w:rsidRPr="007832D1">
        <w:t>sensores de oxigênio (pré e pós-catalisador);</w:t>
      </w:r>
    </w:p>
    <w:p w:rsidR="00AB4D95" w:rsidRPr="007832D1" w:rsidRDefault="00AB4D95" w:rsidP="00A22761">
      <w:pPr>
        <w:pStyle w:val="TF-ALNEA"/>
        <w:numPr>
          <w:ilvl w:val="0"/>
          <w:numId w:val="22"/>
        </w:numPr>
      </w:pPr>
      <w:r w:rsidRPr="007832D1">
        <w:t>eletroválvula do cânister; e</w:t>
      </w:r>
    </w:p>
    <w:p w:rsidR="00AB4D95" w:rsidRPr="007832D1" w:rsidRDefault="00AB4D95" w:rsidP="00A22761">
      <w:pPr>
        <w:pStyle w:val="TF-ALNEA"/>
        <w:numPr>
          <w:ilvl w:val="0"/>
          <w:numId w:val="22"/>
        </w:numPr>
      </w:pPr>
      <w:r w:rsidRPr="007832D1">
        <w:t>outros componentes que o fabricante julgue relevantes para a correta avaliação do funcionamento do veículo e controle de emissões de poluentes.</w:t>
      </w:r>
    </w:p>
    <w:p w:rsidR="00AB4D95" w:rsidRDefault="00AB4D95" w:rsidP="00AB4D95">
      <w:pPr>
        <w:pStyle w:val="Ttulo2"/>
        <w:keepLines w:val="0"/>
        <w:numPr>
          <w:ilvl w:val="1"/>
          <w:numId w:val="18"/>
        </w:numPr>
        <w:ind w:left="0" w:firstLine="0"/>
      </w:pPr>
      <w:bookmarkStart w:id="48" w:name="_Ref466290256"/>
      <w:bookmarkStart w:id="49" w:name="_Toc467796531"/>
      <w:r>
        <w:t>OBD2</w:t>
      </w:r>
      <w:bookmarkEnd w:id="48"/>
      <w:bookmarkEnd w:id="49"/>
    </w:p>
    <w:p w:rsidR="00AB4D95" w:rsidRPr="007832D1" w:rsidRDefault="00AB4D95" w:rsidP="00AB4D95">
      <w:pPr>
        <w:pStyle w:val="TF-TEXTO"/>
      </w:pPr>
      <w:r w:rsidRPr="007832D1">
        <w:t xml:space="preserve">Não demorou muito para o CARB concluir que o padrão OBD1 não era eficiente para determinar o elemento que provocara o defeito. Portanto o CARB desenvolveu um novo conjunto de especificações, surgindo assim a norma OBD2 </w:t>
      </w:r>
      <w:r w:rsidR="007C3C27">
        <w:rPr>
          <w:noProof/>
        </w:rPr>
        <w:t>(MANAVELLA, 2009, p. 121)</w:t>
      </w:r>
      <w:r w:rsidRPr="007832D1">
        <w:t xml:space="preserve">. A Society of Automotive Engineers </w:t>
      </w:r>
      <w:r w:rsidR="007C3C27">
        <w:t>(</w:t>
      </w:r>
      <w:r w:rsidRPr="007832D1">
        <w:t>SAE</w:t>
      </w:r>
      <w:r w:rsidR="007C3C27">
        <w:t>)</w:t>
      </w:r>
      <w:r w:rsidRPr="007832D1">
        <w:t xml:space="preserve">, estabeleceu a norma SAE J1962, que determinou o conector J1962 fêmea de 16 pinos, como a interface de hardware padrão para o OBD2. Na </w:t>
      </w:r>
      <w:r w:rsidR="003407A2">
        <w:fldChar w:fldCharType="begin"/>
      </w:r>
      <w:r w:rsidR="003407A2">
        <w:instrText xml:space="preserve"> REF _Ref466208032 \h </w:instrText>
      </w:r>
      <w:r w:rsidR="003407A2">
        <w:fldChar w:fldCharType="separate"/>
      </w:r>
      <w:r w:rsidR="009468FE">
        <w:t xml:space="preserve">Figura </w:t>
      </w:r>
      <w:r w:rsidR="009468FE">
        <w:rPr>
          <w:noProof/>
        </w:rPr>
        <w:t>1</w:t>
      </w:r>
      <w:r w:rsidR="003407A2">
        <w:fldChar w:fldCharType="end"/>
      </w:r>
      <w:r w:rsidR="003407A2">
        <w:t xml:space="preserve"> </w:t>
      </w:r>
      <w:r w:rsidRPr="007832D1">
        <w:t>observa-se o aspecto e pinagem do conector J1962</w:t>
      </w:r>
      <w:r w:rsidR="005F59B7">
        <w:t xml:space="preserve"> </w:t>
      </w:r>
      <w:r w:rsidR="007C3C27">
        <w:rPr>
          <w:noProof/>
        </w:rPr>
        <w:t>(SAE INTERNATIONAL, 200</w:t>
      </w:r>
      <w:r w:rsidR="00381040">
        <w:rPr>
          <w:noProof/>
        </w:rPr>
        <w:t>6</w:t>
      </w:r>
      <w:r w:rsidR="007C3C27">
        <w:rPr>
          <w:noProof/>
        </w:rPr>
        <w:t>)</w:t>
      </w:r>
      <w:r w:rsidRPr="007832D1">
        <w:t>.</w:t>
      </w:r>
    </w:p>
    <w:p w:rsidR="003407A2" w:rsidRDefault="003407A2" w:rsidP="003407A2">
      <w:pPr>
        <w:pStyle w:val="TF-LEGENDA"/>
      </w:pPr>
      <w:bookmarkStart w:id="50" w:name="_Ref466208032"/>
      <w:bookmarkStart w:id="51" w:name="_Toc467796798"/>
      <w:r>
        <w:lastRenderedPageBreak/>
        <w:t xml:space="preserve">Figura </w:t>
      </w:r>
      <w:r w:rsidR="006C2EAF">
        <w:fldChar w:fldCharType="begin"/>
      </w:r>
      <w:r w:rsidR="006C2EAF">
        <w:instrText xml:space="preserve"> SEQ Figura \* ARABIC </w:instrText>
      </w:r>
      <w:r w:rsidR="006C2EAF">
        <w:fldChar w:fldCharType="separate"/>
      </w:r>
      <w:r w:rsidR="00D826D6">
        <w:rPr>
          <w:noProof/>
        </w:rPr>
        <w:t>1</w:t>
      </w:r>
      <w:r w:rsidR="006C2EAF">
        <w:rPr>
          <w:noProof/>
        </w:rPr>
        <w:fldChar w:fldCharType="end"/>
      </w:r>
      <w:bookmarkEnd w:id="50"/>
      <w:r>
        <w:t xml:space="preserve"> </w:t>
      </w:r>
      <w:r w:rsidR="00F31895">
        <w:t>-</w:t>
      </w:r>
      <w:r>
        <w:t xml:space="preserve"> </w:t>
      </w:r>
      <w:r w:rsidRPr="00881CFA">
        <w:t xml:space="preserve">Conector </w:t>
      </w:r>
      <w:r w:rsidR="007C3C27">
        <w:t xml:space="preserve">SAE </w:t>
      </w:r>
      <w:r w:rsidRPr="00881CFA">
        <w:t>J1962 e respectiva pinagem</w:t>
      </w:r>
      <w:bookmarkEnd w:id="51"/>
    </w:p>
    <w:p w:rsidR="00AB4D95" w:rsidRDefault="00AB4D95" w:rsidP="003407A2">
      <w:pPr>
        <w:pStyle w:val="TF-FIGURA"/>
      </w:pPr>
      <w:r>
        <w:fldChar w:fldCharType="begin"/>
      </w:r>
      <w:r>
        <w:instrText xml:space="preserve"> INCLUDEPICTURE "http://www.riorand.com/media/wysiwyg/OBDIIport.jpg" \* MERGEFORMATINET </w:instrText>
      </w:r>
      <w:r>
        <w:fldChar w:fldCharType="separate"/>
      </w:r>
      <w:r w:rsidR="000D25C6">
        <w:fldChar w:fldCharType="begin"/>
      </w:r>
      <w:r w:rsidR="000D25C6">
        <w:instrText xml:space="preserve"> INCLUDEPICTURE  "http://www.riorand.com/media/wysiwyg/OBDIIport.jpg" \* MERGEFORMATINET </w:instrText>
      </w:r>
      <w:r w:rsidR="000D25C6">
        <w:fldChar w:fldCharType="separate"/>
      </w:r>
      <w:r w:rsidR="00D06084">
        <w:fldChar w:fldCharType="begin"/>
      </w:r>
      <w:r w:rsidR="00D06084">
        <w:instrText xml:space="preserve"> INCLUDEPICTURE  "http://www.riorand.com/media/wysiwyg/OBDIIport.jpg" \* MERGEFORMATINET </w:instrText>
      </w:r>
      <w:r w:rsidR="00D06084">
        <w:fldChar w:fldCharType="separate"/>
      </w:r>
      <w:r w:rsidR="005D6DDE">
        <w:fldChar w:fldCharType="begin"/>
      </w:r>
      <w:r w:rsidR="005D6DDE">
        <w:instrText xml:space="preserve"> INCLUDEPICTURE  "http://www.riorand.com/media/wysiwyg/OBDIIport.jpg" \* MERGEFORMATINET </w:instrText>
      </w:r>
      <w:r w:rsidR="005D6DDE">
        <w:fldChar w:fldCharType="separate"/>
      </w:r>
      <w:r w:rsidR="003407A2">
        <w:fldChar w:fldCharType="begin"/>
      </w:r>
      <w:r w:rsidR="003407A2">
        <w:instrText xml:space="preserve"> INCLUDEPICTURE  "http://www.riorand.com/media/wysiwyg/OBDIIport.jpg" \* MERGEFORMATINET </w:instrText>
      </w:r>
      <w:r w:rsidR="003407A2">
        <w:fldChar w:fldCharType="separate"/>
      </w:r>
      <w:r w:rsidR="00E43ECF">
        <w:fldChar w:fldCharType="begin"/>
      </w:r>
      <w:r w:rsidR="00E43ECF">
        <w:instrText xml:space="preserve"> INCLUDEPICTURE  "http://www.riorand.com/media/wysiwyg/OBDIIport.jpg" \* MERGEFORMATINET </w:instrText>
      </w:r>
      <w:r w:rsidR="00E43ECF">
        <w:fldChar w:fldCharType="separate"/>
      </w:r>
      <w:r w:rsidR="008144F7">
        <w:fldChar w:fldCharType="begin"/>
      </w:r>
      <w:r w:rsidR="008144F7">
        <w:instrText xml:space="preserve"> INCLUDEPICTURE  "http://www.riorand.com/media/wysiwyg/OBDIIport.jpg" \* MERGEFORMATINET </w:instrText>
      </w:r>
      <w:r w:rsidR="008144F7">
        <w:fldChar w:fldCharType="separate"/>
      </w:r>
      <w:r w:rsidR="008128DC">
        <w:fldChar w:fldCharType="begin"/>
      </w:r>
      <w:r w:rsidR="008128DC">
        <w:instrText xml:space="preserve"> INCLUDEPICTURE  "http://www.riorand.com/media/wysiwyg/OBDIIport.jpg" \* MERGEFORMATINET </w:instrText>
      </w:r>
      <w:r w:rsidR="008128DC">
        <w:fldChar w:fldCharType="separate"/>
      </w:r>
      <w:r w:rsidR="00693F1C">
        <w:fldChar w:fldCharType="begin"/>
      </w:r>
      <w:r w:rsidR="00693F1C">
        <w:instrText xml:space="preserve"> INCLUDEPICTURE  "http://www.riorand.com/media/wysiwyg/OBDIIport.jpg" \* MERGEFORMATINET </w:instrText>
      </w:r>
      <w:r w:rsidR="00693F1C">
        <w:fldChar w:fldCharType="separate"/>
      </w:r>
      <w:r w:rsidR="002E1F24">
        <w:fldChar w:fldCharType="begin"/>
      </w:r>
      <w:r w:rsidR="002E1F24">
        <w:instrText xml:space="preserve"> INCLUDEPICTURE  "http://www.riorand.com/media/wysiwyg/OBDIIport.jpg" \* MERGEFORMATINET </w:instrText>
      </w:r>
      <w:r w:rsidR="002E1F24">
        <w:fldChar w:fldCharType="separate"/>
      </w:r>
      <w:r w:rsidR="00AA3D32">
        <w:fldChar w:fldCharType="begin"/>
      </w:r>
      <w:r w:rsidR="00AA3D32">
        <w:instrText xml:space="preserve"> INCLUDEPICTURE  "http://www.riorand.com/media/wysiwyg/OBDIIport.jpg" \* MERGEFORMATINET </w:instrText>
      </w:r>
      <w:r w:rsidR="00AA3D32">
        <w:fldChar w:fldCharType="separate"/>
      </w:r>
      <w:r w:rsidR="00560917">
        <w:fldChar w:fldCharType="begin"/>
      </w:r>
      <w:r w:rsidR="00560917">
        <w:instrText xml:space="preserve"> INCLUDEPICTURE  "http://www.riorand.com/media/wysiwyg/OBDIIport.jpg" \* MERGEFORMATINET </w:instrText>
      </w:r>
      <w:r w:rsidR="00560917">
        <w:fldChar w:fldCharType="separate"/>
      </w:r>
      <w:r w:rsidR="00D92B85">
        <w:fldChar w:fldCharType="begin"/>
      </w:r>
      <w:r w:rsidR="00D92B85">
        <w:instrText xml:space="preserve"> INCLUDEPICTURE  "http://www.riorand.com/media/wysiwyg/OBDIIport.jpg" \* MERGEFORMATINET </w:instrText>
      </w:r>
      <w:r w:rsidR="00D92B85">
        <w:fldChar w:fldCharType="separate"/>
      </w:r>
      <w:r w:rsidR="004F53EA">
        <w:fldChar w:fldCharType="begin"/>
      </w:r>
      <w:r w:rsidR="004F53EA">
        <w:instrText xml:space="preserve"> INCLUDEPICTURE  "http://www.riorand.com/media/wysiwyg/OBDIIport.jpg" \* MERGEFORMATINET </w:instrText>
      </w:r>
      <w:r w:rsidR="004F53EA">
        <w:fldChar w:fldCharType="separate"/>
      </w:r>
      <w:r w:rsidR="003B7574">
        <w:fldChar w:fldCharType="begin"/>
      </w:r>
      <w:r w:rsidR="003B7574">
        <w:instrText xml:space="preserve"> INCLUDEPICTURE  "http://www.riorand.com/media/wysiwyg/OBDIIport.jpg" \* MERGEFORMATINET </w:instrText>
      </w:r>
      <w:r w:rsidR="003B7574">
        <w:fldChar w:fldCharType="separate"/>
      </w:r>
      <w:r w:rsidR="003062C9">
        <w:fldChar w:fldCharType="begin"/>
      </w:r>
      <w:r w:rsidR="003062C9">
        <w:instrText xml:space="preserve"> INCLUDEPICTURE  "http://www.riorand.com/media/wysiwyg/OBDIIport.jpg" \* MERGEFORMATINET </w:instrText>
      </w:r>
      <w:r w:rsidR="003062C9">
        <w:fldChar w:fldCharType="separate"/>
      </w:r>
      <w:r w:rsidR="00D02508">
        <w:fldChar w:fldCharType="begin"/>
      </w:r>
      <w:r w:rsidR="00D02508">
        <w:instrText xml:space="preserve"> INCLUDEPICTURE  "http://www.riorand.com/media/wysiwyg/OBDIIport.jpg" \* MERGEFORMATINET </w:instrText>
      </w:r>
      <w:r w:rsidR="00D02508">
        <w:fldChar w:fldCharType="separate"/>
      </w:r>
      <w:r w:rsidR="00A34D1F">
        <w:fldChar w:fldCharType="begin"/>
      </w:r>
      <w:r w:rsidR="00A34D1F">
        <w:instrText xml:space="preserve"> INCLUDEPICTURE  "http://www.riorand.com/media/wysiwyg/OBDIIport.jpg" \* MERGEFORMATINET </w:instrText>
      </w:r>
      <w:r w:rsidR="00A34D1F">
        <w:fldChar w:fldCharType="separate"/>
      </w:r>
      <w:r w:rsidR="00A2360E">
        <w:fldChar w:fldCharType="begin"/>
      </w:r>
      <w:r w:rsidR="00A2360E">
        <w:instrText xml:space="preserve"> INCLUDEPICTURE  "http://www.riorand.com/media/wysiwyg/OBDIIport.jpg" \* MERGEFORMATINET </w:instrText>
      </w:r>
      <w:r w:rsidR="00A2360E">
        <w:fldChar w:fldCharType="separate"/>
      </w:r>
      <w:r w:rsidR="006C2EAF">
        <w:fldChar w:fldCharType="begin"/>
      </w:r>
      <w:r w:rsidR="006C2EAF">
        <w:instrText xml:space="preserve"> INCLUDEPICTURE  "http://www.riorand.com/media/wysiwyg/OBDIIport.jpg" \* MERGEFORMATINET </w:instrText>
      </w:r>
      <w:r w:rsidR="006C2EAF">
        <w:fldChar w:fldCharType="separate"/>
      </w:r>
      <w:r w:rsidR="0083782A">
        <w:fldChar w:fldCharType="begin"/>
      </w:r>
      <w:r w:rsidR="0083782A">
        <w:instrText xml:space="preserve"> INCLUDEPICTURE  "http://www.riorand.com/media/wysiwyg/OBDIIport.jpg" \* MERGEFORMATINET </w:instrText>
      </w:r>
      <w:r w:rsidR="0083782A">
        <w:fldChar w:fldCharType="separate"/>
      </w:r>
      <w:r w:rsidR="00FF44B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85pt;height:255.55pt" o:bordertopcolor="this" o:borderleftcolor="this" o:borderbottomcolor="this" o:borderrightcolor="this">
            <v:imagedata r:id="rId12" r:href="rId13"/>
            <w10:bordertop type="single" width="8"/>
            <w10:borderleft type="single" width="8"/>
            <w10:borderbottom type="single" width="8"/>
            <w10:borderright type="single" width="8"/>
          </v:shape>
        </w:pict>
      </w:r>
      <w:r w:rsidR="0083782A">
        <w:fldChar w:fldCharType="end"/>
      </w:r>
      <w:r w:rsidR="006C2EAF">
        <w:fldChar w:fldCharType="end"/>
      </w:r>
      <w:r w:rsidR="00A2360E">
        <w:fldChar w:fldCharType="end"/>
      </w:r>
      <w:r w:rsidR="00A34D1F">
        <w:fldChar w:fldCharType="end"/>
      </w:r>
      <w:r w:rsidR="00D02508">
        <w:fldChar w:fldCharType="end"/>
      </w:r>
      <w:r w:rsidR="003062C9">
        <w:fldChar w:fldCharType="end"/>
      </w:r>
      <w:r w:rsidR="003B7574">
        <w:fldChar w:fldCharType="end"/>
      </w:r>
      <w:r w:rsidR="004F53EA">
        <w:fldChar w:fldCharType="end"/>
      </w:r>
      <w:r w:rsidR="00D92B85">
        <w:fldChar w:fldCharType="end"/>
      </w:r>
      <w:r w:rsidR="00560917">
        <w:fldChar w:fldCharType="end"/>
      </w:r>
      <w:r w:rsidR="00AA3D32">
        <w:fldChar w:fldCharType="end"/>
      </w:r>
      <w:r w:rsidR="002E1F24">
        <w:fldChar w:fldCharType="end"/>
      </w:r>
      <w:r w:rsidR="00693F1C">
        <w:fldChar w:fldCharType="end"/>
      </w:r>
      <w:r w:rsidR="008128DC">
        <w:fldChar w:fldCharType="end"/>
      </w:r>
      <w:r w:rsidR="008144F7">
        <w:fldChar w:fldCharType="end"/>
      </w:r>
      <w:r w:rsidR="00E43ECF">
        <w:fldChar w:fldCharType="end"/>
      </w:r>
      <w:r w:rsidR="003407A2">
        <w:fldChar w:fldCharType="end"/>
      </w:r>
      <w:r w:rsidR="005D6DDE">
        <w:fldChar w:fldCharType="end"/>
      </w:r>
      <w:r w:rsidR="00D06084">
        <w:fldChar w:fldCharType="end"/>
      </w:r>
      <w:r w:rsidR="000D25C6">
        <w:fldChar w:fldCharType="end"/>
      </w:r>
      <w:r>
        <w:fldChar w:fldCharType="end"/>
      </w:r>
    </w:p>
    <w:p w:rsidR="00AB4D95" w:rsidRPr="00A87BA4" w:rsidRDefault="00AB4D95" w:rsidP="00FF63E1">
      <w:pPr>
        <w:pStyle w:val="TF-FONTE"/>
        <w:ind w:firstLine="1680"/>
      </w:pPr>
      <w:r w:rsidRPr="00A87BA4">
        <w:t xml:space="preserve">Fonte: </w:t>
      </w:r>
      <w:r w:rsidR="00FA7373" w:rsidRPr="003407A2">
        <w:rPr>
          <w:noProof/>
        </w:rPr>
        <w:t>R</w:t>
      </w:r>
      <w:r w:rsidR="00FA7373">
        <w:rPr>
          <w:noProof/>
        </w:rPr>
        <w:t>io</w:t>
      </w:r>
      <w:r w:rsidR="00FA7373" w:rsidRPr="003407A2">
        <w:rPr>
          <w:noProof/>
        </w:rPr>
        <w:t>R</w:t>
      </w:r>
      <w:r w:rsidR="00FA7373">
        <w:rPr>
          <w:noProof/>
        </w:rPr>
        <w:t>and (</w:t>
      </w:r>
      <w:r w:rsidR="00FA7373" w:rsidRPr="003407A2">
        <w:rPr>
          <w:noProof/>
        </w:rPr>
        <w:t>2015)</w:t>
      </w:r>
      <w:r w:rsidR="00FF63E1">
        <w:rPr>
          <w:noProof/>
        </w:rPr>
        <w:t>.</w:t>
      </w:r>
    </w:p>
    <w:p w:rsidR="00AB4D95" w:rsidRPr="007832D1" w:rsidRDefault="00AB4D95" w:rsidP="00AB4D95">
      <w:pPr>
        <w:pStyle w:val="TF-TEXTO"/>
      </w:pPr>
      <w:r w:rsidRPr="007832D1">
        <w:t xml:space="preserve">Além do conector físico, a SAE também estabeleceu a norma SAE J1979, que define o método de requisição de dados de diagnóstico e uma lista dos parâmetros padrões disponíveis na Electronic Control Unit </w:t>
      </w:r>
      <w:r w:rsidR="00132F71">
        <w:t>(</w:t>
      </w:r>
      <w:r w:rsidRPr="007832D1">
        <w:t>ECU</w:t>
      </w:r>
      <w:r w:rsidR="00132F71">
        <w:t>)</w:t>
      </w:r>
      <w:r w:rsidR="00132F71">
        <w:rPr>
          <w:noProof/>
        </w:rPr>
        <w:t xml:space="preserve"> (SAE INTERNATIONAL, 200</w:t>
      </w:r>
      <w:r w:rsidR="00381040">
        <w:rPr>
          <w:noProof/>
        </w:rPr>
        <w:t>6</w:t>
      </w:r>
      <w:r w:rsidR="00132F71">
        <w:rPr>
          <w:noProof/>
        </w:rPr>
        <w:t>)</w:t>
      </w:r>
      <w:r w:rsidRPr="007832D1">
        <w:t xml:space="preserve">. </w:t>
      </w:r>
      <w:r w:rsidR="00265C2B">
        <w:t xml:space="preserve">Cada </w:t>
      </w:r>
      <w:r w:rsidRPr="007832D1">
        <w:t>parâmetro</w:t>
      </w:r>
      <w:r w:rsidR="00265C2B">
        <w:t xml:space="preserve"> é </w:t>
      </w:r>
      <w:r w:rsidRPr="007832D1">
        <w:t>denominado Parameter Identification Number</w:t>
      </w:r>
      <w:r w:rsidR="00132F71">
        <w:t xml:space="preserve"> (</w:t>
      </w:r>
      <w:r w:rsidRPr="007832D1">
        <w:t>PID</w:t>
      </w:r>
      <w:r w:rsidR="00132F71">
        <w:t>)</w:t>
      </w:r>
      <w:r w:rsidRPr="007832D1">
        <w:t xml:space="preserve"> e </w:t>
      </w:r>
      <w:r w:rsidR="00265C2B">
        <w:t xml:space="preserve">cada </w:t>
      </w:r>
      <w:r w:rsidRPr="007832D1">
        <w:t xml:space="preserve">código de erro </w:t>
      </w:r>
      <w:r w:rsidR="00265C2B">
        <w:t>é</w:t>
      </w:r>
      <w:r w:rsidRPr="007832D1">
        <w:t xml:space="preserve"> denominado Diagnostic Trouble Code </w:t>
      </w:r>
      <w:r w:rsidR="00132F71">
        <w:t>(</w:t>
      </w:r>
      <w:r w:rsidRPr="007832D1">
        <w:t>DTC</w:t>
      </w:r>
      <w:r w:rsidR="00132F71">
        <w:t>)</w:t>
      </w:r>
      <w:r w:rsidRPr="007832D1">
        <w:t xml:space="preserve">. </w:t>
      </w:r>
      <w:r w:rsidR="003E100A">
        <w:t xml:space="preserve">Conforme </w:t>
      </w:r>
      <w:r w:rsidR="00132F71">
        <w:rPr>
          <w:noProof/>
        </w:rPr>
        <w:t>SAE International (200</w:t>
      </w:r>
      <w:r w:rsidR="00381040">
        <w:rPr>
          <w:noProof/>
        </w:rPr>
        <w:t>6</w:t>
      </w:r>
      <w:r w:rsidR="00132F71">
        <w:rPr>
          <w:noProof/>
        </w:rPr>
        <w:t>)</w:t>
      </w:r>
      <w:r w:rsidR="005F59B7">
        <w:t>, não</w:t>
      </w:r>
      <w:r w:rsidRPr="007832D1">
        <w:t xml:space="preserve"> é exigido que os fabricantes implementem todos os PIDs</w:t>
      </w:r>
      <w:r w:rsidR="005F59B7">
        <w:t xml:space="preserve">, </w:t>
      </w:r>
      <w:r w:rsidRPr="007832D1">
        <w:t>é permitido a inclusão de PIDs proprietários, não listados na norma SAE J1979</w:t>
      </w:r>
      <w:r w:rsidR="005F59B7">
        <w:t xml:space="preserve"> e </w:t>
      </w:r>
      <w:r w:rsidR="003E100A">
        <w:t xml:space="preserve">é </w:t>
      </w:r>
      <w:r w:rsidRPr="007832D1">
        <w:t>permit</w:t>
      </w:r>
      <w:r w:rsidR="003E100A">
        <w:t>ido</w:t>
      </w:r>
      <w:r w:rsidRPr="007832D1">
        <w:t xml:space="preserve"> o acesso em tempo real aos PIDs e DTCs do veículo.</w:t>
      </w:r>
    </w:p>
    <w:p w:rsidR="00AB4D95" w:rsidRDefault="00AB4D95" w:rsidP="00AB4D95">
      <w:pPr>
        <w:pStyle w:val="Ttulo3"/>
        <w:keepLines w:val="0"/>
        <w:ind w:left="0" w:firstLine="0"/>
      </w:pPr>
      <w:bookmarkStart w:id="52" w:name="_Toc467796532"/>
      <w:r>
        <w:t>PROTOCOLOS OBD2</w:t>
      </w:r>
      <w:bookmarkEnd w:id="52"/>
    </w:p>
    <w:p w:rsidR="003E100A" w:rsidRDefault="00AB4D95" w:rsidP="003E100A">
      <w:pPr>
        <w:pStyle w:val="TF-TEXTO"/>
      </w:pPr>
      <w:r>
        <w:t>Enquanto a porta OBD2 é normalizada em todo o mundo, vários protocolos de comunicação continuam possíveis, dependendo dos fabricantes de veículos</w:t>
      </w:r>
      <w:r w:rsidR="005E1B7A">
        <w:rPr>
          <w:noProof/>
        </w:rPr>
        <w:t xml:space="preserve"> (TOTAL CAR, 2014, tradução nossa)</w:t>
      </w:r>
      <w:r>
        <w:t>. Atualmente estes protocolos podem ser classificados em três famílias: Redes CAN, Linhas K/L e SAE J1850.</w:t>
      </w:r>
    </w:p>
    <w:p w:rsidR="00AB4D95" w:rsidRDefault="00AB4D95" w:rsidP="00AB4D95">
      <w:pPr>
        <w:pStyle w:val="Ttulo4"/>
        <w:keepLines w:val="0"/>
        <w:ind w:left="0" w:firstLine="0"/>
      </w:pPr>
      <w:r>
        <w:t>REDES CAN</w:t>
      </w:r>
    </w:p>
    <w:p w:rsidR="00AB4D95" w:rsidRDefault="00AB4D95" w:rsidP="00AB4D95">
      <w:pPr>
        <w:pStyle w:val="TF-TEXTO"/>
      </w:pPr>
      <w:r>
        <w:t>Segundo</w:t>
      </w:r>
      <w:r w:rsidR="003E100A">
        <w:t xml:space="preserve"> </w:t>
      </w:r>
      <w:r w:rsidR="005E1B7A">
        <w:rPr>
          <w:noProof/>
        </w:rPr>
        <w:t>Total Car (2014)</w:t>
      </w:r>
      <w:r>
        <w:t>, redes CAN utilizam os pinos 6 e 14 do conector J1962 e compreendem os seguintes protocolos:</w:t>
      </w:r>
    </w:p>
    <w:p w:rsidR="00AB4D95" w:rsidRDefault="00AB4D95" w:rsidP="00A22761">
      <w:pPr>
        <w:pStyle w:val="TF-ALNEA"/>
        <w:numPr>
          <w:ilvl w:val="0"/>
          <w:numId w:val="23"/>
        </w:numPr>
      </w:pPr>
      <w:r>
        <w:t>ISO 157565: Utilizado por todos os veículos. Velocidade de comunicação de 125 a 500 Kbps;</w:t>
      </w:r>
    </w:p>
    <w:p w:rsidR="00AB4D95" w:rsidRDefault="00AB4D95" w:rsidP="00A22761">
      <w:pPr>
        <w:pStyle w:val="TF-ALNEA"/>
        <w:numPr>
          <w:ilvl w:val="0"/>
          <w:numId w:val="23"/>
        </w:numPr>
      </w:pPr>
      <w:r>
        <w:t xml:space="preserve">SAE J1939: Utilizado principalmente por veículos pesados como caminhões e </w:t>
      </w:r>
      <w:r>
        <w:lastRenderedPageBreak/>
        <w:t>máquina agrícolas. Velocidade de comunicação de 125 a 500 Kbps.</w:t>
      </w:r>
    </w:p>
    <w:p w:rsidR="00AB4D95" w:rsidRDefault="00AB4D95" w:rsidP="00AB4D95">
      <w:pPr>
        <w:pStyle w:val="Ttulo4"/>
        <w:keepLines w:val="0"/>
        <w:ind w:left="0" w:firstLine="0"/>
      </w:pPr>
      <w:r>
        <w:t>LINHAS K/L</w:t>
      </w:r>
    </w:p>
    <w:p w:rsidR="00AB4D95" w:rsidRPr="00E375E5" w:rsidRDefault="00AB4D95" w:rsidP="00AB4D95">
      <w:pPr>
        <w:pStyle w:val="TF-TEXTO"/>
      </w:pPr>
      <w:r w:rsidRPr="00E375E5">
        <w:t>Segundo</w:t>
      </w:r>
      <w:r w:rsidR="005E1B7A">
        <w:rPr>
          <w:noProof/>
        </w:rPr>
        <w:t xml:space="preserve"> Total Car (2014)</w:t>
      </w:r>
      <w:r w:rsidRPr="00E375E5">
        <w:t>, Linhas K/L utilizam os pinos 7 e 15 do conector J1962 e compreendem os seguintes protocolos:</w:t>
      </w:r>
    </w:p>
    <w:p w:rsidR="00AB4D95" w:rsidRPr="00E375E5" w:rsidRDefault="00AB4D95" w:rsidP="00AB4D95">
      <w:pPr>
        <w:pStyle w:val="TF-TEXTO"/>
        <w:widowControl w:val="0"/>
        <w:numPr>
          <w:ilvl w:val="0"/>
          <w:numId w:val="16"/>
        </w:numPr>
        <w:spacing w:before="0"/>
        <w:contextualSpacing w:val="0"/>
      </w:pPr>
      <w:r w:rsidRPr="00E375E5">
        <w:t>ISO 9141-2: Utilizado principalmente por fabricantes europeus. Velocidade de comunicação de 10,4 Kbps;</w:t>
      </w:r>
    </w:p>
    <w:p w:rsidR="00AB4D95" w:rsidRPr="00E375E5" w:rsidRDefault="00AB4D95" w:rsidP="00AB4D95">
      <w:pPr>
        <w:pStyle w:val="TF-TEXTO"/>
        <w:widowControl w:val="0"/>
        <w:numPr>
          <w:ilvl w:val="0"/>
          <w:numId w:val="16"/>
        </w:numPr>
        <w:spacing w:before="0"/>
        <w:contextualSpacing w:val="0"/>
      </w:pPr>
      <w:r w:rsidRPr="00E375E5">
        <w:t>ISO 14230 (KWP2000): Utilizado principalmente por fabricantes europeus. Dentro deste protocolo, existem dois sub protocolos que diferem no tempo de inicialização.</w:t>
      </w:r>
    </w:p>
    <w:p w:rsidR="00AB4D95" w:rsidRPr="00E375E5" w:rsidRDefault="00AB4D95" w:rsidP="00AB4D95">
      <w:pPr>
        <w:pStyle w:val="TF-TEXTO"/>
        <w:ind w:left="1040" w:firstLine="0"/>
      </w:pPr>
      <w:r w:rsidRPr="00E375E5">
        <w:t>Slow init, “inicialização lenta” com velocidade de comunicação de 1,4 a 10,4 Kbps.</w:t>
      </w:r>
    </w:p>
    <w:p w:rsidR="00AB4D95" w:rsidRPr="00E375E5" w:rsidRDefault="00AB4D95" w:rsidP="00AB4D95">
      <w:pPr>
        <w:pStyle w:val="TF-TEXTO"/>
        <w:ind w:left="1040" w:firstLine="0"/>
      </w:pPr>
      <w:r w:rsidRPr="00E375E5">
        <w:t>Fast init, “inicialização rápida” com velocidade fixa de 10,4 Kbps.</w:t>
      </w:r>
    </w:p>
    <w:p w:rsidR="00AB4D95" w:rsidRDefault="00AB4D95" w:rsidP="00AB4D95">
      <w:pPr>
        <w:pStyle w:val="Ttulo4"/>
        <w:keepLines w:val="0"/>
        <w:ind w:left="0" w:firstLine="0"/>
      </w:pPr>
      <w:r>
        <w:t>SAE J1850</w:t>
      </w:r>
    </w:p>
    <w:p w:rsidR="00AB4D95" w:rsidRPr="00E375E5" w:rsidRDefault="00AB4D95" w:rsidP="00AB4D95">
      <w:pPr>
        <w:pStyle w:val="TF-TEXTO"/>
      </w:pPr>
      <w:r w:rsidRPr="00E375E5">
        <w:t>Segundo</w:t>
      </w:r>
      <w:r w:rsidR="005E1B7A">
        <w:rPr>
          <w:noProof/>
        </w:rPr>
        <w:t xml:space="preserve"> Total Car (2014)</w:t>
      </w:r>
      <w:r w:rsidRPr="00E375E5">
        <w:t>, SAE J1850 compreende os seguintes protocolos:</w:t>
      </w:r>
    </w:p>
    <w:p w:rsidR="00AB4D95" w:rsidRPr="00E375E5" w:rsidRDefault="00AB4D95" w:rsidP="00A22761">
      <w:pPr>
        <w:pStyle w:val="TF-ALNEA"/>
        <w:numPr>
          <w:ilvl w:val="0"/>
          <w:numId w:val="24"/>
        </w:numPr>
      </w:pPr>
      <w:r w:rsidRPr="00E375E5">
        <w:t>PWM: utilizado principalmente pela Ford Motors. Velocidade de comunicação de 41,6 Kbps. Utiliza os pinos 2 e 10 do conector J1962;</w:t>
      </w:r>
    </w:p>
    <w:p w:rsidR="00AB4D95" w:rsidRPr="00E375E5" w:rsidRDefault="00AB4D95" w:rsidP="00A22761">
      <w:pPr>
        <w:pStyle w:val="TF-ALNEA"/>
        <w:numPr>
          <w:ilvl w:val="0"/>
          <w:numId w:val="24"/>
        </w:numPr>
      </w:pPr>
      <w:r w:rsidRPr="00E375E5">
        <w:t>VPW: utilizado principalmente pela General Motors. Velocidade de comunicação de 10,4 a 41,6 Kbps. Utiliza somente o pino 2 do conector J1962.</w:t>
      </w:r>
    </w:p>
    <w:p w:rsidR="00AB4D95" w:rsidRDefault="00AB4D95" w:rsidP="00AB4D95">
      <w:pPr>
        <w:pStyle w:val="Ttulo3"/>
        <w:keepLines w:val="0"/>
        <w:ind w:left="0" w:firstLine="0"/>
      </w:pPr>
      <w:bookmarkStart w:id="53" w:name="_Toc467796533"/>
      <w:r>
        <w:t>MODOS DE DIAGNÓSTICO</w:t>
      </w:r>
      <w:bookmarkEnd w:id="53"/>
    </w:p>
    <w:p w:rsidR="00AB4D95" w:rsidRDefault="00AB4D95" w:rsidP="00AB4D95">
      <w:pPr>
        <w:pStyle w:val="TF-TEXTO"/>
      </w:pPr>
      <w:r>
        <w:t>Independente do protocolo utilizado, o padrão OBD2 define 10 modos de diagnóstico. Não necessariamente todos os modos são suportados pela</w:t>
      </w:r>
      <w:r w:rsidR="00A22761">
        <w:t>s</w:t>
      </w:r>
      <w:r>
        <w:t xml:space="preserve"> ECU</w:t>
      </w:r>
      <w:r w:rsidR="00A22761">
        <w:t>s</w:t>
      </w:r>
      <w:r>
        <w:t>. Quanto mais recente for o veículo, maior é a chance de haver suporte a mais modos</w:t>
      </w:r>
      <w:r w:rsidR="005E1B7A">
        <w:rPr>
          <w:noProof/>
        </w:rPr>
        <w:t xml:space="preserve"> (OUTILS OBD FACILE, 2015)</w:t>
      </w:r>
      <w:r>
        <w:t xml:space="preserve">. </w:t>
      </w:r>
    </w:p>
    <w:p w:rsidR="00AB4D95" w:rsidRDefault="00AB4D95" w:rsidP="00A22761">
      <w:pPr>
        <w:pStyle w:val="TF-ALNEA"/>
        <w:numPr>
          <w:ilvl w:val="0"/>
          <w:numId w:val="25"/>
        </w:numPr>
      </w:pPr>
      <w:r>
        <w:t>modo 1: Retorna valores comuns de alguns sensores como por exemplo, rotações do motor, velocidade do veículo, temperatura do motor, sensores de oxigênio e mistura ar/combustível. Cada sensor é identificado por um PID;</w:t>
      </w:r>
    </w:p>
    <w:p w:rsidR="00AB4D95" w:rsidRDefault="00AB4D95" w:rsidP="00A22761">
      <w:pPr>
        <w:pStyle w:val="TF-ALNEA"/>
        <w:numPr>
          <w:ilvl w:val="0"/>
          <w:numId w:val="25"/>
        </w:numPr>
      </w:pPr>
      <w:r>
        <w:t>modo 2: Obtém o “instantâneo” de uma falha. Quando a ECU detecta uma falha, ela grava os dados do sensor daquele momento específico;</w:t>
      </w:r>
    </w:p>
    <w:p w:rsidR="00AB4D95" w:rsidRDefault="00AB4D95" w:rsidP="00A22761">
      <w:pPr>
        <w:pStyle w:val="TF-ALNEA"/>
        <w:numPr>
          <w:ilvl w:val="0"/>
          <w:numId w:val="25"/>
        </w:numPr>
      </w:pPr>
      <w:r>
        <w:t>modo 3: Apresenta os DTCs armazenados. Segundo</w:t>
      </w:r>
      <w:r w:rsidR="005E1B7A">
        <w:rPr>
          <w:noProof/>
        </w:rPr>
        <w:t xml:space="preserve"> Outils OBD Facile (2015)</w:t>
      </w:r>
      <w:r>
        <w:t>, estes códigos são padrão para todas as marcas de veículos e são divididos em quatro categorias:</w:t>
      </w:r>
    </w:p>
    <w:p w:rsidR="00AB4D95" w:rsidRDefault="00AB4D95" w:rsidP="00A22761">
      <w:pPr>
        <w:pStyle w:val="TF-SUBALNEAnvel1"/>
      </w:pPr>
      <w:r>
        <w:t>P0xxx: Para falhas as</w:t>
      </w:r>
      <w:r w:rsidR="00FF63E1">
        <w:t>sociadas ao motor e transmissão,</w:t>
      </w:r>
    </w:p>
    <w:p w:rsidR="00AB4D95" w:rsidRDefault="00AB4D95" w:rsidP="00A22761">
      <w:pPr>
        <w:pStyle w:val="TF-SUBALNEAnvel1"/>
      </w:pPr>
      <w:r>
        <w:t>C0xxx: Para falhas associadas ao chassi</w:t>
      </w:r>
      <w:r w:rsidR="00FF63E1">
        <w:t>,</w:t>
      </w:r>
    </w:p>
    <w:p w:rsidR="00AB4D95" w:rsidRDefault="00AB4D95" w:rsidP="00A22761">
      <w:pPr>
        <w:pStyle w:val="TF-SUBALNEAnvel1"/>
      </w:pPr>
      <w:r>
        <w:t>B0xxx: para falhas associadas à carroceria</w:t>
      </w:r>
      <w:r w:rsidR="00FF63E1">
        <w:t>,</w:t>
      </w:r>
    </w:p>
    <w:p w:rsidR="00AB4D95" w:rsidRDefault="00AB4D95" w:rsidP="00A22761">
      <w:pPr>
        <w:pStyle w:val="TF-SUBALNEAnvel1"/>
      </w:pPr>
      <w:r>
        <w:lastRenderedPageBreak/>
        <w:t>U0xxx: para falhas a</w:t>
      </w:r>
      <w:r w:rsidR="00875538">
        <w:t>ssociadas à comunicação de rede;</w:t>
      </w:r>
    </w:p>
    <w:p w:rsidR="00AB4D95" w:rsidRDefault="00AB4D95" w:rsidP="00A22761">
      <w:pPr>
        <w:pStyle w:val="TF-ALNEA"/>
        <w:numPr>
          <w:ilvl w:val="0"/>
          <w:numId w:val="25"/>
        </w:numPr>
      </w:pPr>
      <w:r>
        <w:t>modo 4: Utilizado para apagar os DTCs gravados e desligar o MIL;</w:t>
      </w:r>
    </w:p>
    <w:p w:rsidR="00AB4D95" w:rsidRDefault="00AB4D95" w:rsidP="00A22761">
      <w:pPr>
        <w:pStyle w:val="TF-ALNEA"/>
        <w:numPr>
          <w:ilvl w:val="0"/>
          <w:numId w:val="25"/>
        </w:numPr>
      </w:pPr>
      <w:r>
        <w:t>modo 5: Retorna o autodiagnostico do sensor l</w:t>
      </w:r>
      <w:r w:rsidR="00265C2B">
        <w:t>a</w:t>
      </w:r>
      <w:r>
        <w:t>mbda</w:t>
      </w:r>
      <w:r w:rsidR="00265C2B">
        <w:rPr>
          <w:rStyle w:val="Refdenotaderodap"/>
        </w:rPr>
        <w:footnoteReference w:id="1"/>
      </w:r>
      <w:r>
        <w:t>. Segundo</w:t>
      </w:r>
      <w:r w:rsidR="005E1B7A">
        <w:rPr>
          <w:noProof/>
        </w:rPr>
        <w:t xml:space="preserve"> Outils OBD Facile (2015)</w:t>
      </w:r>
      <w:r>
        <w:t>, este modo não é mais utilizado pois o modo 6 substitui suas funções;</w:t>
      </w:r>
    </w:p>
    <w:p w:rsidR="00AB4D95" w:rsidRDefault="00AB4D95" w:rsidP="00A22761">
      <w:pPr>
        <w:pStyle w:val="TF-ALNEA"/>
        <w:numPr>
          <w:ilvl w:val="0"/>
          <w:numId w:val="25"/>
        </w:numPr>
      </w:pPr>
      <w:r>
        <w:t>modo 6: Retorna os resultados do autodiagnostico realizado nos diversos sensores do veículo;</w:t>
      </w:r>
    </w:p>
    <w:p w:rsidR="00AB4D95" w:rsidRDefault="00AB4D95" w:rsidP="00A22761">
      <w:pPr>
        <w:pStyle w:val="TF-ALNEA"/>
        <w:numPr>
          <w:ilvl w:val="0"/>
          <w:numId w:val="25"/>
        </w:numPr>
      </w:pPr>
      <w:r>
        <w:t>modo 7: Este modo retorna DTCs não confirmados. Segundo</w:t>
      </w:r>
      <w:r w:rsidR="005E1B7A">
        <w:rPr>
          <w:noProof/>
        </w:rPr>
        <w:t xml:space="preserve"> Outils OBD Facile (2015)</w:t>
      </w:r>
      <w:r>
        <w:t>, isto é bastante útil após um reparo no veículo, para confirmar que um DTC não está mais presente. Seus códigos são idênticos aos do modo 3;</w:t>
      </w:r>
    </w:p>
    <w:p w:rsidR="00AB4D95" w:rsidRDefault="00AB4D95" w:rsidP="00A22761">
      <w:pPr>
        <w:pStyle w:val="TF-ALNEA"/>
        <w:numPr>
          <w:ilvl w:val="0"/>
          <w:numId w:val="25"/>
        </w:numPr>
      </w:pPr>
      <w:r>
        <w:t>modo 8: Segundo</w:t>
      </w:r>
      <w:r w:rsidR="005E1B7A">
        <w:rPr>
          <w:noProof/>
        </w:rPr>
        <w:t xml:space="preserve"> The Best OBD2 Scanners (2016)</w:t>
      </w:r>
      <w:r>
        <w:t>, diferente dos outros modos que servem somente para ler informações, este modo é bidirecional, permitindo também gravar informações;</w:t>
      </w:r>
    </w:p>
    <w:p w:rsidR="00AB4D95" w:rsidRDefault="00AB4D95" w:rsidP="00A22761">
      <w:pPr>
        <w:pStyle w:val="TF-ALNEA"/>
        <w:numPr>
          <w:ilvl w:val="0"/>
          <w:numId w:val="25"/>
        </w:numPr>
      </w:pPr>
      <w:r>
        <w:t>modo 9: Este modo obtém informações do veículo como por exemplo seu número de identificação;</w:t>
      </w:r>
    </w:p>
    <w:p w:rsidR="00AB4D95" w:rsidRPr="00221A0B" w:rsidRDefault="00AB4D95" w:rsidP="00A22761">
      <w:pPr>
        <w:pStyle w:val="TF-ALNEA"/>
        <w:numPr>
          <w:ilvl w:val="0"/>
          <w:numId w:val="25"/>
        </w:numPr>
      </w:pPr>
      <w:r>
        <w:t xml:space="preserve">modo 10: Este modo obtém os DTCs permanentes que, diferente dos modos 3 e 7, não podem ser apagados utilizando o modo 4. </w:t>
      </w:r>
      <w:r w:rsidR="005E1B7A">
        <w:rPr>
          <w:noProof/>
        </w:rPr>
        <w:t xml:space="preserve">Outils OBD Facile (2015) </w:t>
      </w:r>
      <w:r>
        <w:t>explica que estes DTCs são apagados automaticamente pela própria ECU após rodar vários quilômetros sem que se repitam.</w:t>
      </w:r>
    </w:p>
    <w:p w:rsidR="00AB4D95" w:rsidRDefault="00AB4D95" w:rsidP="00AB4D95">
      <w:pPr>
        <w:pStyle w:val="Ttulo2"/>
        <w:keepLines w:val="0"/>
        <w:ind w:left="0" w:firstLine="0"/>
      </w:pPr>
      <w:bookmarkStart w:id="54" w:name="_Ref466290284"/>
      <w:bookmarkStart w:id="55" w:name="_Toc467796534"/>
      <w:r>
        <w:t>INTERFACE ELM327</w:t>
      </w:r>
      <w:bookmarkEnd w:id="54"/>
      <w:bookmarkEnd w:id="55"/>
    </w:p>
    <w:p w:rsidR="00AB4D95" w:rsidRPr="00E375E5" w:rsidRDefault="00AB4D95" w:rsidP="00AB4D95">
      <w:pPr>
        <w:pStyle w:val="TF-TEXTO"/>
      </w:pPr>
      <w:r w:rsidRPr="00E375E5">
        <w:t>Segundo</w:t>
      </w:r>
      <w:r w:rsidR="005E1B7A">
        <w:rPr>
          <w:noProof/>
        </w:rPr>
        <w:t xml:space="preserve"> Total Car (2014)</w:t>
      </w:r>
      <w:r w:rsidRPr="00E375E5">
        <w:t>, existem vários tipos de interface OBD2 e as mais comuns utilizam o circuito ELM327, de acordo com</w:t>
      </w:r>
      <w:r w:rsidR="005E1B7A">
        <w:rPr>
          <w:noProof/>
        </w:rPr>
        <w:t xml:space="preserve"> ELM Electronics (2016)</w:t>
      </w:r>
      <w:r w:rsidRPr="00E375E5">
        <w:t xml:space="preserve">, o circuito ELM327 suporta todos os protocolos OBD2. </w:t>
      </w:r>
      <w:r w:rsidR="005E1B7A">
        <w:rPr>
          <w:noProof/>
        </w:rPr>
        <w:t>Total Car (2014)</w:t>
      </w:r>
      <w:r w:rsidRPr="00E375E5">
        <w:t xml:space="preserve"> explica que existem 4 tipos de interface ELM327:</w:t>
      </w:r>
    </w:p>
    <w:p w:rsidR="00AB4D95" w:rsidRDefault="00AB4D95" w:rsidP="002D3FE9">
      <w:pPr>
        <w:pStyle w:val="TF-ALNEA"/>
        <w:numPr>
          <w:ilvl w:val="0"/>
          <w:numId w:val="26"/>
        </w:numPr>
      </w:pPr>
      <w:r w:rsidRPr="00E375E5">
        <w:t xml:space="preserve">ELM327 RS232: Conexão serial que está gradativamente desaparecendo nos computadores modernos. A </w:t>
      </w:r>
      <w:r w:rsidR="00CA0654">
        <w:fldChar w:fldCharType="begin"/>
      </w:r>
      <w:r w:rsidR="00CA0654">
        <w:instrText xml:space="preserve"> REF _Ref466210186 \h </w:instrText>
      </w:r>
      <w:r w:rsidR="00CA0654">
        <w:fldChar w:fldCharType="separate"/>
      </w:r>
      <w:r w:rsidR="009468FE">
        <w:t xml:space="preserve">Figura </w:t>
      </w:r>
      <w:r w:rsidR="009468FE">
        <w:rPr>
          <w:noProof/>
        </w:rPr>
        <w:t>2</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USB: Conexão Universal Serial Bus </w:t>
      </w:r>
      <w:r w:rsidR="0014242C">
        <w:t>(</w:t>
      </w:r>
      <w:r w:rsidRPr="00E375E5">
        <w:t>USB</w:t>
      </w:r>
      <w:r w:rsidR="0014242C">
        <w:t>)</w:t>
      </w:r>
      <w:r w:rsidRPr="00E375E5">
        <w:t xml:space="preserve">, presente na maioria dos computadores atuais. A </w:t>
      </w:r>
      <w:r w:rsidR="00CA0654">
        <w:fldChar w:fldCharType="begin"/>
      </w:r>
      <w:r w:rsidR="00CA0654">
        <w:instrText xml:space="preserve"> REF _Ref466210370 \h </w:instrText>
      </w:r>
      <w:r w:rsidR="00CA0654">
        <w:fldChar w:fldCharType="separate"/>
      </w:r>
      <w:r w:rsidR="009468FE">
        <w:t xml:space="preserve">Figura </w:t>
      </w:r>
      <w:r w:rsidR="009468FE">
        <w:rPr>
          <w:noProof/>
        </w:rPr>
        <w:t>3</w:t>
      </w:r>
      <w:r w:rsidR="00CA0654">
        <w:fldChar w:fldCharType="end"/>
      </w:r>
      <w:r w:rsidR="00CA0654">
        <w:t xml:space="preserve"> </w:t>
      </w:r>
      <w:r w:rsidRPr="00E375E5">
        <w:t>apresenta o aspecto desta interface;</w:t>
      </w:r>
    </w:p>
    <w:p w:rsidR="00AB4D95" w:rsidRPr="00E375E5" w:rsidRDefault="00AB4D95" w:rsidP="002D3FE9">
      <w:pPr>
        <w:pStyle w:val="TF-ALNEA"/>
        <w:numPr>
          <w:ilvl w:val="0"/>
          <w:numId w:val="26"/>
        </w:numPr>
      </w:pPr>
      <w:r w:rsidRPr="00E375E5">
        <w:t xml:space="preserve">ELM327 Bluetooth: Conexão sem fio, que pode ser utilizada com computadores ou smartphones. A </w:t>
      </w:r>
      <w:r w:rsidR="00CA0654">
        <w:fldChar w:fldCharType="begin"/>
      </w:r>
      <w:r w:rsidR="00CA0654">
        <w:instrText xml:space="preserve"> REF _Ref466210480 \h </w:instrText>
      </w:r>
      <w:r w:rsidR="00CA0654">
        <w:fldChar w:fldCharType="separate"/>
      </w:r>
      <w:r w:rsidR="009468FE">
        <w:t xml:space="preserve">Figura </w:t>
      </w:r>
      <w:r w:rsidR="009468FE">
        <w:rPr>
          <w:noProof/>
        </w:rPr>
        <w:t>4</w:t>
      </w:r>
      <w:r w:rsidR="00CA0654">
        <w:fldChar w:fldCharType="end"/>
      </w:r>
      <w:r w:rsidR="00CA0654">
        <w:t xml:space="preserve"> </w:t>
      </w:r>
      <w:r w:rsidRPr="00E375E5">
        <w:t>apresenta o aspecto desta interface;</w:t>
      </w:r>
    </w:p>
    <w:p w:rsidR="00A22761" w:rsidRPr="00E375E5" w:rsidRDefault="00AB4D95" w:rsidP="002D3FE9">
      <w:pPr>
        <w:pStyle w:val="TF-ALNEA"/>
        <w:numPr>
          <w:ilvl w:val="0"/>
          <w:numId w:val="26"/>
        </w:numPr>
      </w:pPr>
      <w:r w:rsidRPr="00E375E5">
        <w:t xml:space="preserve">ELM327 WiFi: Conexão sem fio que pode ser utilizada com computadores ou smartphones. </w:t>
      </w:r>
      <w:r w:rsidR="002D3FE9" w:rsidRPr="00E375E5">
        <w:t>A</w:t>
      </w:r>
      <w:r w:rsidRPr="00E375E5">
        <w:t>specto idêntico ao da interface Bluetooth, como ilustra a</w:t>
      </w:r>
      <w:r w:rsidR="00CA0654">
        <w:t xml:space="preserve"> </w:t>
      </w:r>
      <w:r w:rsidR="00CA0654">
        <w:fldChar w:fldCharType="begin"/>
      </w:r>
      <w:r w:rsidR="00CA0654">
        <w:instrText xml:space="preserve"> REF _Ref466210625 \h </w:instrText>
      </w:r>
      <w:r w:rsidR="00CA0654">
        <w:fldChar w:fldCharType="separate"/>
      </w:r>
      <w:r w:rsidR="009468FE">
        <w:t xml:space="preserve">Figura </w:t>
      </w:r>
      <w:r w:rsidR="009468FE">
        <w:rPr>
          <w:noProof/>
        </w:rPr>
        <w:t>5</w:t>
      </w:r>
      <w:r w:rsidR="00CA0654">
        <w:fldChar w:fldCharType="end"/>
      </w:r>
      <w:r w:rsidRPr="00E375E5">
        <w:t>.</w:t>
      </w:r>
    </w:p>
    <w:p w:rsidR="003E100A" w:rsidRDefault="003E100A" w:rsidP="00CA0654">
      <w:pPr>
        <w:pStyle w:val="TF-LEGENDA"/>
      </w:pPr>
      <w:bookmarkStart w:id="56" w:name="_Ref466210186"/>
      <w:bookmarkStart w:id="57" w:name="_Ref466210172"/>
      <w:bookmarkStart w:id="58" w:name="_Toc467796799"/>
      <w:r>
        <w:lastRenderedPageBreak/>
        <w:t xml:space="preserve">Figura </w:t>
      </w:r>
      <w:r w:rsidR="006C2EAF">
        <w:fldChar w:fldCharType="begin"/>
      </w:r>
      <w:r w:rsidR="006C2EAF">
        <w:instrText xml:space="preserve"> SEQ Figura \* ARABIC </w:instrText>
      </w:r>
      <w:r w:rsidR="006C2EAF">
        <w:fldChar w:fldCharType="separate"/>
      </w:r>
      <w:r w:rsidR="00D826D6">
        <w:rPr>
          <w:noProof/>
        </w:rPr>
        <w:t>2</w:t>
      </w:r>
      <w:r w:rsidR="006C2EAF">
        <w:rPr>
          <w:noProof/>
        </w:rPr>
        <w:fldChar w:fldCharType="end"/>
      </w:r>
      <w:bookmarkEnd w:id="56"/>
      <w:r>
        <w:t xml:space="preserve"> </w:t>
      </w:r>
      <w:r w:rsidR="00F31895">
        <w:t>-</w:t>
      </w:r>
      <w:r>
        <w:t xml:space="preserve"> </w:t>
      </w:r>
      <w:r w:rsidR="00132F71">
        <w:t>Aspecto da i</w:t>
      </w:r>
      <w:r w:rsidRPr="009E5C6B">
        <w:t>nterface ELM327 RS23</w:t>
      </w:r>
      <w:r>
        <w:t>2</w:t>
      </w:r>
      <w:bookmarkEnd w:id="57"/>
      <w:bookmarkEnd w:id="58"/>
    </w:p>
    <w:p w:rsidR="002D3FE9" w:rsidRPr="00E375E5" w:rsidRDefault="002D3FE9" w:rsidP="00CA0654">
      <w:pPr>
        <w:pStyle w:val="TF-FIGURA"/>
      </w:pPr>
      <w:r w:rsidRPr="00E375E5">
        <w:rPr>
          <w:noProof/>
        </w:rPr>
        <w:drawing>
          <wp:inline distT="0" distB="0" distL="0" distR="0" wp14:anchorId="0EE1B7F4" wp14:editId="045AC736">
            <wp:extent cx="2381250" cy="3295650"/>
            <wp:effectExtent l="19050" t="19050" r="19050" b="19050"/>
            <wp:docPr id="15" name="Imagem 15" descr="elm327-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m327-rs2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295650"/>
                    </a:xfrm>
                    <a:prstGeom prst="rect">
                      <a:avLst/>
                    </a:prstGeom>
                    <a:noFill/>
                    <a:ln w="6350" cmpd="sng">
                      <a:solidFill>
                        <a:srgbClr val="000000"/>
                      </a:solidFill>
                      <a:miter lim="800000"/>
                      <a:headEnd/>
                      <a:tailEnd/>
                    </a:ln>
                    <a:effectLst/>
                  </pic:spPr>
                </pic:pic>
              </a:graphicData>
            </a:graphic>
          </wp:inline>
        </w:drawing>
      </w:r>
    </w:p>
    <w:p w:rsidR="002D3FE9" w:rsidRDefault="002D3FE9" w:rsidP="000E5388">
      <w:pPr>
        <w:pStyle w:val="TF-FONTE"/>
        <w:ind w:firstLine="2660"/>
      </w:pPr>
      <w:r w:rsidRPr="00E375E5">
        <w:t xml:space="preserve">Fonte: </w:t>
      </w:r>
      <w:r w:rsidR="00FA7373">
        <w:rPr>
          <w:noProof/>
        </w:rPr>
        <w:t>Total Car (2014)</w:t>
      </w:r>
      <w:r w:rsidR="00FF63E1">
        <w:rPr>
          <w:noProof/>
        </w:rPr>
        <w:t>.</w:t>
      </w:r>
    </w:p>
    <w:p w:rsidR="00CA0654" w:rsidRDefault="00CA0654" w:rsidP="007536C3">
      <w:pPr>
        <w:pStyle w:val="TF-LEGENDA"/>
      </w:pPr>
      <w:bookmarkStart w:id="59" w:name="_Ref466210370"/>
      <w:bookmarkStart w:id="60" w:name="_Toc467796800"/>
      <w:r>
        <w:t xml:space="preserve">Figura </w:t>
      </w:r>
      <w:r w:rsidR="006C2EAF">
        <w:fldChar w:fldCharType="begin"/>
      </w:r>
      <w:r w:rsidR="006C2EAF">
        <w:instrText xml:space="preserve"> SEQ Figura \* ARABIC </w:instrText>
      </w:r>
      <w:r w:rsidR="006C2EAF">
        <w:fldChar w:fldCharType="separate"/>
      </w:r>
      <w:r w:rsidR="00D826D6">
        <w:rPr>
          <w:noProof/>
        </w:rPr>
        <w:t>3</w:t>
      </w:r>
      <w:r w:rsidR="006C2EAF">
        <w:rPr>
          <w:noProof/>
        </w:rPr>
        <w:fldChar w:fldCharType="end"/>
      </w:r>
      <w:bookmarkEnd w:id="59"/>
      <w:r>
        <w:t xml:space="preserve"> </w:t>
      </w:r>
      <w:r w:rsidR="00F31895">
        <w:t>-</w:t>
      </w:r>
      <w:r>
        <w:t xml:space="preserve"> </w:t>
      </w:r>
      <w:r w:rsidR="00132F71">
        <w:t>Aspecto da i</w:t>
      </w:r>
      <w:r w:rsidRPr="003E6428">
        <w:t>nterface ELM327 USB</w:t>
      </w:r>
      <w:bookmarkEnd w:id="60"/>
    </w:p>
    <w:p w:rsidR="002D3FE9" w:rsidRPr="00E375E5" w:rsidRDefault="002D3FE9" w:rsidP="00CA0654">
      <w:pPr>
        <w:pStyle w:val="TF-FIGURA"/>
      </w:pPr>
      <w:r w:rsidRPr="00E375E5">
        <w:rPr>
          <w:noProof/>
        </w:rPr>
        <w:drawing>
          <wp:inline distT="0" distB="0" distL="0" distR="0" wp14:anchorId="16FD3876" wp14:editId="0B6BB9AC">
            <wp:extent cx="1885950" cy="2990850"/>
            <wp:effectExtent l="19050" t="19050" r="19050" b="19050"/>
            <wp:docPr id="14" name="Imagem 14" descr="elm327-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m327-us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2990850"/>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052"/>
      </w:pPr>
      <w:r w:rsidRPr="00E375E5">
        <w:t xml:space="preserve">Fonte: </w:t>
      </w:r>
      <w:r w:rsidR="00FA7373">
        <w:rPr>
          <w:noProof/>
        </w:rPr>
        <w:t>Total Car (2014)</w:t>
      </w:r>
      <w:r w:rsidR="00FF63E1">
        <w:rPr>
          <w:noProof/>
        </w:rPr>
        <w:t>.</w:t>
      </w:r>
    </w:p>
    <w:p w:rsidR="002D3FE9" w:rsidRPr="00E375E5" w:rsidRDefault="002D3FE9" w:rsidP="002D3FE9">
      <w:pPr>
        <w:pStyle w:val="TF-TEXTO"/>
        <w:ind w:left="1040" w:firstLine="0"/>
        <w:rPr>
          <w:sz w:val="22"/>
          <w:szCs w:val="22"/>
        </w:rPr>
      </w:pPr>
    </w:p>
    <w:p w:rsidR="00CA0654" w:rsidRDefault="00CA0654" w:rsidP="00CA0654">
      <w:pPr>
        <w:pStyle w:val="TF-LEGENDA"/>
      </w:pPr>
      <w:bookmarkStart w:id="61" w:name="_Ref466210480"/>
      <w:bookmarkStart w:id="62" w:name="_Toc467796801"/>
      <w:r>
        <w:lastRenderedPageBreak/>
        <w:t xml:space="preserve">Figura </w:t>
      </w:r>
      <w:r w:rsidR="006C2EAF">
        <w:fldChar w:fldCharType="begin"/>
      </w:r>
      <w:r w:rsidR="006C2EAF">
        <w:instrText xml:space="preserve"> SEQ Figura \* ARABIC </w:instrText>
      </w:r>
      <w:r w:rsidR="006C2EAF">
        <w:fldChar w:fldCharType="separate"/>
      </w:r>
      <w:r w:rsidR="00D826D6">
        <w:rPr>
          <w:noProof/>
        </w:rPr>
        <w:t>4</w:t>
      </w:r>
      <w:r w:rsidR="006C2EAF">
        <w:rPr>
          <w:noProof/>
        </w:rPr>
        <w:fldChar w:fldCharType="end"/>
      </w:r>
      <w:bookmarkEnd w:id="61"/>
      <w:r>
        <w:t xml:space="preserve"> </w:t>
      </w:r>
      <w:r w:rsidR="00F31895">
        <w:t>-</w:t>
      </w:r>
      <w:r>
        <w:t xml:space="preserve"> </w:t>
      </w:r>
      <w:r w:rsidR="00132F71">
        <w:t>Aspecto da i</w:t>
      </w:r>
      <w:r w:rsidRPr="00BB6E9E">
        <w:t>nterface ELM327 Bluetooth</w:t>
      </w:r>
      <w:bookmarkEnd w:id="62"/>
    </w:p>
    <w:p w:rsidR="002D3FE9" w:rsidRPr="00E375E5" w:rsidRDefault="002D3FE9" w:rsidP="00CA0654">
      <w:pPr>
        <w:pStyle w:val="TF-FIGURA"/>
      </w:pPr>
      <w:r w:rsidRPr="00E375E5">
        <w:rPr>
          <w:noProof/>
        </w:rPr>
        <w:drawing>
          <wp:inline distT="0" distB="0" distL="0" distR="0" wp14:anchorId="46994638" wp14:editId="0127BE52">
            <wp:extent cx="1333500" cy="2581275"/>
            <wp:effectExtent l="19050" t="19050" r="19050" b="28575"/>
            <wp:docPr id="13" name="Imagem 13" descr="elm327-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m327-bluetoo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0" cy="2581275"/>
                    </a:xfrm>
                    <a:prstGeom prst="rect">
                      <a:avLst/>
                    </a:prstGeom>
                    <a:noFill/>
                    <a:ln w="6350" cmpd="sng">
                      <a:solidFill>
                        <a:srgbClr val="000000"/>
                      </a:solidFill>
                      <a:miter lim="800000"/>
                      <a:headEnd/>
                      <a:tailEnd/>
                    </a:ln>
                    <a:effectLst/>
                  </pic:spPr>
                </pic:pic>
              </a:graphicData>
            </a:graphic>
          </wp:inline>
        </w:drawing>
      </w:r>
    </w:p>
    <w:p w:rsidR="002D3FE9" w:rsidRPr="00E375E5" w:rsidRDefault="002D3FE9" w:rsidP="000E5388">
      <w:pPr>
        <w:pStyle w:val="TF-FONTE"/>
        <w:ind w:firstLine="3486"/>
      </w:pPr>
      <w:r w:rsidRPr="00E375E5">
        <w:t xml:space="preserve">Fonte: </w:t>
      </w:r>
      <w:r w:rsidR="00FA7373">
        <w:rPr>
          <w:noProof/>
        </w:rPr>
        <w:t>Total Car (2014)</w:t>
      </w:r>
      <w:r w:rsidR="00FF63E1">
        <w:rPr>
          <w:noProof/>
        </w:rPr>
        <w:t>.</w:t>
      </w:r>
    </w:p>
    <w:p w:rsidR="00CA0654" w:rsidRDefault="00CA0654" w:rsidP="007536C3">
      <w:pPr>
        <w:pStyle w:val="TF-LEGENDA"/>
      </w:pPr>
      <w:bookmarkStart w:id="63" w:name="_Ref466210625"/>
      <w:bookmarkStart w:id="64" w:name="_Toc467796802"/>
      <w:r>
        <w:t xml:space="preserve">Figura </w:t>
      </w:r>
      <w:r w:rsidR="006C2EAF">
        <w:fldChar w:fldCharType="begin"/>
      </w:r>
      <w:r w:rsidR="006C2EAF">
        <w:instrText xml:space="preserve"> SEQ Figura \* ARABIC </w:instrText>
      </w:r>
      <w:r w:rsidR="006C2EAF">
        <w:fldChar w:fldCharType="separate"/>
      </w:r>
      <w:r w:rsidR="00D826D6">
        <w:rPr>
          <w:noProof/>
        </w:rPr>
        <w:t>5</w:t>
      </w:r>
      <w:r w:rsidR="006C2EAF">
        <w:rPr>
          <w:noProof/>
        </w:rPr>
        <w:fldChar w:fldCharType="end"/>
      </w:r>
      <w:bookmarkEnd w:id="63"/>
      <w:r>
        <w:t xml:space="preserve"> </w:t>
      </w:r>
      <w:r w:rsidR="00F31895">
        <w:t>-</w:t>
      </w:r>
      <w:r>
        <w:t xml:space="preserve"> </w:t>
      </w:r>
      <w:r w:rsidR="00132F71">
        <w:t>Aspecto da i</w:t>
      </w:r>
      <w:r w:rsidRPr="00563B56">
        <w:t>nterface ELM327 WiFi</w:t>
      </w:r>
      <w:bookmarkEnd w:id="64"/>
    </w:p>
    <w:p w:rsidR="00AB4D95" w:rsidRPr="00E375E5" w:rsidRDefault="00AB4D95" w:rsidP="00CA0654">
      <w:pPr>
        <w:pStyle w:val="TF-FIGURA"/>
      </w:pPr>
      <w:r w:rsidRPr="00E375E5">
        <w:rPr>
          <w:noProof/>
        </w:rPr>
        <w:drawing>
          <wp:inline distT="0" distB="0" distL="0" distR="0">
            <wp:extent cx="1371600" cy="2971800"/>
            <wp:effectExtent l="19050" t="19050" r="19050" b="19050"/>
            <wp:docPr id="12" name="Imagem 12" descr="elm327-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m327-wif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1600" cy="2971800"/>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0E5388">
      <w:pPr>
        <w:pStyle w:val="TF-FONTE"/>
        <w:ind w:firstLine="3444"/>
      </w:pPr>
      <w:r w:rsidRPr="00E375E5">
        <w:t xml:space="preserve">Fonte: </w:t>
      </w:r>
      <w:r w:rsidR="00FA7373">
        <w:rPr>
          <w:noProof/>
        </w:rPr>
        <w:t>Total Car (2014)</w:t>
      </w:r>
      <w:r w:rsidR="00FF63E1">
        <w:rPr>
          <w:noProof/>
        </w:rPr>
        <w:t>.</w:t>
      </w:r>
    </w:p>
    <w:p w:rsidR="00AB4D95" w:rsidRPr="00E375E5" w:rsidRDefault="00AB4D95" w:rsidP="00AB4D95">
      <w:pPr>
        <w:pStyle w:val="TF-TEXTO"/>
      </w:pPr>
      <w:r w:rsidRPr="00E375E5">
        <w:t xml:space="preserve">Apesar das aparências, estas 4 interfaces são eletronicamente idênticas. Somente o seu aspecto externo e o tipo de conexão são diferentes. No seu interior reside um circuito ELM327 </w:t>
      </w:r>
      <w:r w:rsidR="000E0729">
        <w:rPr>
          <w:noProof/>
        </w:rPr>
        <w:t>(TOTAL CAR, 2014,</w:t>
      </w:r>
      <w:r w:rsidR="0054192D">
        <w:rPr>
          <w:noProof/>
        </w:rPr>
        <w:t xml:space="preserve"> </w:t>
      </w:r>
      <w:r w:rsidR="000E0729">
        <w:rPr>
          <w:noProof/>
        </w:rPr>
        <w:t>tradução nossa)</w:t>
      </w:r>
      <w:r w:rsidRPr="00E375E5">
        <w:t>. Para operar a interface, a unidade eletrônica é composta dos seguintes blocos, representados graficamente na</w:t>
      </w:r>
      <w:r w:rsidR="00CA0654">
        <w:t xml:space="preserve"> </w:t>
      </w:r>
      <w:r w:rsidR="00CA0654">
        <w:fldChar w:fldCharType="begin"/>
      </w:r>
      <w:r w:rsidR="00CA0654">
        <w:instrText xml:space="preserve"> REF _Ref466210727 \h </w:instrText>
      </w:r>
      <w:r w:rsidR="00CA0654">
        <w:fldChar w:fldCharType="separate"/>
      </w:r>
      <w:r w:rsidR="009468FE">
        <w:t xml:space="preserve">Figura </w:t>
      </w:r>
      <w:r w:rsidR="009468FE">
        <w:rPr>
          <w:noProof/>
        </w:rPr>
        <w:t>6</w:t>
      </w:r>
      <w:r w:rsidR="00CA0654">
        <w:fldChar w:fldCharType="end"/>
      </w:r>
      <w:r w:rsidRPr="00E375E5">
        <w:t>:</w:t>
      </w:r>
    </w:p>
    <w:p w:rsidR="000E0729" w:rsidRDefault="00AB4D95" w:rsidP="002D3FE9">
      <w:pPr>
        <w:pStyle w:val="TF-ALNEA"/>
        <w:numPr>
          <w:ilvl w:val="0"/>
          <w:numId w:val="27"/>
        </w:numPr>
      </w:pPr>
      <w:r w:rsidRPr="00E375E5">
        <w:t>adaptadores de tensão elétrica: as redes on-board nos carros possuem níveis de tensão que requerem drivers específicos. Como o ELM327 suporta diversos protocolos, diversos drivers são necessários;</w:t>
      </w:r>
    </w:p>
    <w:p w:rsidR="000E0729" w:rsidRDefault="000E0729">
      <w:pPr>
        <w:keepNext w:val="0"/>
        <w:keepLines w:val="0"/>
        <w:rPr>
          <w:szCs w:val="20"/>
        </w:rPr>
      </w:pPr>
      <w:r>
        <w:br w:type="page"/>
      </w:r>
    </w:p>
    <w:p w:rsidR="00AB4D95" w:rsidRPr="00E375E5" w:rsidRDefault="00AB4D95" w:rsidP="002D3FE9">
      <w:pPr>
        <w:pStyle w:val="TF-ALNEA"/>
        <w:numPr>
          <w:ilvl w:val="0"/>
          <w:numId w:val="27"/>
        </w:numPr>
      </w:pPr>
      <w:r w:rsidRPr="00E375E5">
        <w:lastRenderedPageBreak/>
        <w:t>chip ELM327: é o circuito integrado, cujo nome é aplicado ao dispositivo como um todo. Ele seleciona o protocolo e o converte para um protocolo reconhecido por modems de computador. Ele atua como uma ponte entre os protocolos;</w:t>
      </w:r>
    </w:p>
    <w:p w:rsidR="00AB4D95" w:rsidRPr="00E375E5" w:rsidRDefault="00AB4D95" w:rsidP="002D3FE9">
      <w:pPr>
        <w:pStyle w:val="TF-ALNEA"/>
        <w:numPr>
          <w:ilvl w:val="0"/>
          <w:numId w:val="27"/>
        </w:numPr>
      </w:pPr>
      <w:r w:rsidRPr="00E375E5">
        <w:t>adaptadores de tensão para o computador: o chip por si só não é hábil para se comunicar com o computador, ele precisa adaptar os níveis de tensão antes de enviar o fluxo de dados.</w:t>
      </w:r>
    </w:p>
    <w:p w:rsidR="00CA0654" w:rsidRDefault="00CA0654" w:rsidP="00CA0654">
      <w:pPr>
        <w:pStyle w:val="TF-LEGENDA"/>
      </w:pPr>
      <w:bookmarkStart w:id="65" w:name="_Ref466210727"/>
      <w:bookmarkStart w:id="66" w:name="_Toc467796803"/>
      <w:r>
        <w:t xml:space="preserve">Figura </w:t>
      </w:r>
      <w:r w:rsidR="006C2EAF">
        <w:fldChar w:fldCharType="begin"/>
      </w:r>
      <w:r w:rsidR="006C2EAF">
        <w:instrText xml:space="preserve"> SEQ Figura \* ARABIC </w:instrText>
      </w:r>
      <w:r w:rsidR="006C2EAF">
        <w:fldChar w:fldCharType="separate"/>
      </w:r>
      <w:r w:rsidR="00D826D6">
        <w:rPr>
          <w:noProof/>
        </w:rPr>
        <w:t>6</w:t>
      </w:r>
      <w:r w:rsidR="006C2EAF">
        <w:rPr>
          <w:noProof/>
        </w:rPr>
        <w:fldChar w:fldCharType="end"/>
      </w:r>
      <w:bookmarkEnd w:id="65"/>
      <w:r>
        <w:t xml:space="preserve"> </w:t>
      </w:r>
      <w:r w:rsidR="00F31895">
        <w:t>-</w:t>
      </w:r>
      <w:r>
        <w:t xml:space="preserve"> Blocos </w:t>
      </w:r>
      <w:r w:rsidR="007C3C27">
        <w:t xml:space="preserve">eletrônicos </w:t>
      </w:r>
      <w:r>
        <w:t>da interface ELM327</w:t>
      </w:r>
      <w:bookmarkEnd w:id="66"/>
    </w:p>
    <w:p w:rsidR="00AB4D95" w:rsidRDefault="00AB4D95" w:rsidP="00CA0654">
      <w:pPr>
        <w:pStyle w:val="TF-FIGURA"/>
      </w:pPr>
      <w:r w:rsidRPr="0056231D">
        <w:rPr>
          <w:noProof/>
        </w:rPr>
        <w:drawing>
          <wp:inline distT="0" distB="0" distL="0" distR="0">
            <wp:extent cx="5114925" cy="2737041"/>
            <wp:effectExtent l="19050" t="19050" r="9525" b="25400"/>
            <wp:docPr id="11" name="Imagem 11" descr="elm327-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m327-func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106" cy="2784762"/>
                    </a:xfrm>
                    <a:prstGeom prst="rect">
                      <a:avLst/>
                    </a:prstGeom>
                    <a:noFill/>
                    <a:ln w="6350" cmpd="sng">
                      <a:solidFill>
                        <a:srgbClr val="000000"/>
                      </a:solidFill>
                      <a:miter lim="800000"/>
                      <a:headEnd/>
                      <a:tailEnd/>
                    </a:ln>
                    <a:effectLst/>
                  </pic:spPr>
                </pic:pic>
              </a:graphicData>
            </a:graphic>
          </wp:inline>
        </w:drawing>
      </w:r>
    </w:p>
    <w:p w:rsidR="00AB4D95" w:rsidRPr="006527EB" w:rsidRDefault="00AB4D95" w:rsidP="00FF63E1">
      <w:pPr>
        <w:pStyle w:val="TF-FONTE"/>
        <w:ind w:firstLine="518"/>
      </w:pPr>
      <w:r w:rsidRPr="006527EB">
        <w:t xml:space="preserve">Fonte: </w:t>
      </w:r>
      <w:r w:rsidR="00FA7373">
        <w:rPr>
          <w:noProof/>
        </w:rPr>
        <w:t>Total Car (2014)</w:t>
      </w:r>
      <w:r w:rsidR="00FF63E1">
        <w:rPr>
          <w:noProof/>
        </w:rPr>
        <w:t>.</w:t>
      </w:r>
    </w:p>
    <w:p w:rsidR="00AB4D95" w:rsidRDefault="00AB4D95" w:rsidP="00AB4D95">
      <w:pPr>
        <w:pStyle w:val="TF-TEXTO"/>
      </w:pPr>
      <w:r>
        <w:t xml:space="preserve">Na </w:t>
      </w:r>
      <w:r w:rsidR="008F7927">
        <w:fldChar w:fldCharType="begin"/>
      </w:r>
      <w:r w:rsidR="008F7927">
        <w:instrText xml:space="preserve"> REF _Ref466210805 \h </w:instrText>
      </w:r>
      <w:r w:rsidR="008F7927">
        <w:fldChar w:fldCharType="separate"/>
      </w:r>
      <w:r w:rsidR="009468FE">
        <w:t xml:space="preserve">Figura </w:t>
      </w:r>
      <w:r w:rsidR="009468FE">
        <w:rPr>
          <w:noProof/>
        </w:rPr>
        <w:t>7</w:t>
      </w:r>
      <w:r w:rsidR="008F7927">
        <w:fldChar w:fldCharType="end"/>
      </w:r>
      <w:r w:rsidR="008F7927">
        <w:t xml:space="preserve"> </w:t>
      </w:r>
      <w:r>
        <w:t xml:space="preserve">observa-se a representação em colunas dos protocolos </w:t>
      </w:r>
      <w:r w:rsidRPr="0079578B">
        <w:t>ISO 9141-2</w:t>
      </w:r>
      <w:r>
        <w:t>,</w:t>
      </w:r>
      <w:r w:rsidRPr="0079578B">
        <w:t xml:space="preserve"> ISO 14230, SAE J1850, ISO 15765 e SAE J1979</w:t>
      </w:r>
      <w:r>
        <w:t>. Segundo</w:t>
      </w:r>
      <w:r w:rsidR="0055501D">
        <w:rPr>
          <w:noProof/>
        </w:rPr>
        <w:t xml:space="preserve"> Total Car (2014)</w:t>
      </w:r>
      <w:r>
        <w:t xml:space="preserve">, o papel do ELM327 é decodificar estes vários protocolos de comunicação. </w:t>
      </w:r>
    </w:p>
    <w:p w:rsidR="008F7927" w:rsidRDefault="008F7927" w:rsidP="008F7927">
      <w:pPr>
        <w:pStyle w:val="TF-LEGENDA"/>
      </w:pPr>
      <w:bookmarkStart w:id="67" w:name="_Ref466210805"/>
      <w:bookmarkStart w:id="68" w:name="_Toc467796804"/>
      <w:r>
        <w:t xml:space="preserve">Figura </w:t>
      </w:r>
      <w:r w:rsidR="006C2EAF">
        <w:fldChar w:fldCharType="begin"/>
      </w:r>
      <w:r w:rsidR="006C2EAF">
        <w:instrText xml:space="preserve"> SEQ Figura \* ARABIC </w:instrText>
      </w:r>
      <w:r w:rsidR="006C2EAF">
        <w:fldChar w:fldCharType="separate"/>
      </w:r>
      <w:r w:rsidR="00D826D6">
        <w:rPr>
          <w:noProof/>
        </w:rPr>
        <w:t>7</w:t>
      </w:r>
      <w:r w:rsidR="006C2EAF">
        <w:rPr>
          <w:noProof/>
        </w:rPr>
        <w:fldChar w:fldCharType="end"/>
      </w:r>
      <w:bookmarkEnd w:id="67"/>
      <w:r>
        <w:t xml:space="preserve"> </w:t>
      </w:r>
      <w:r w:rsidR="00F31895">
        <w:t>-</w:t>
      </w:r>
      <w:r>
        <w:t xml:space="preserve"> </w:t>
      </w:r>
      <w:r w:rsidRPr="00AB4820">
        <w:t>Visão geral dos protocolos de comunicação</w:t>
      </w:r>
      <w:r w:rsidR="007C3C27">
        <w:t xml:space="preserve"> OBD</w:t>
      </w:r>
      <w:bookmarkEnd w:id="68"/>
    </w:p>
    <w:p w:rsidR="00AB4D95" w:rsidRDefault="00AB4D95" w:rsidP="008F7927">
      <w:pPr>
        <w:pStyle w:val="TF-FIGURA"/>
      </w:pPr>
      <w:r w:rsidRPr="004B3A4C">
        <w:rPr>
          <w:noProof/>
        </w:rPr>
        <w:drawing>
          <wp:inline distT="0" distB="0" distL="0" distR="0">
            <wp:extent cx="5518288" cy="2619375"/>
            <wp:effectExtent l="19050" t="19050" r="25400" b="9525"/>
            <wp:docPr id="10" name="Imagem 10" descr="obd-standards-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bd-standards-protoco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7577" cy="2628531"/>
                    </a:xfrm>
                    <a:prstGeom prst="rect">
                      <a:avLst/>
                    </a:prstGeom>
                    <a:noFill/>
                    <a:ln w="6350" cmpd="sng">
                      <a:solidFill>
                        <a:srgbClr val="000000"/>
                      </a:solidFill>
                      <a:miter lim="800000"/>
                      <a:headEnd/>
                      <a:tailEnd/>
                    </a:ln>
                    <a:effectLst/>
                  </pic:spPr>
                </pic:pic>
              </a:graphicData>
            </a:graphic>
          </wp:inline>
        </w:drawing>
      </w:r>
    </w:p>
    <w:p w:rsidR="000E0729" w:rsidRDefault="00AB4D95" w:rsidP="00FF63E1">
      <w:pPr>
        <w:pStyle w:val="TF-FONTE"/>
        <w:ind w:firstLine="196"/>
      </w:pPr>
      <w:r w:rsidRPr="00F37017">
        <w:t xml:space="preserve">Fonte: </w:t>
      </w:r>
      <w:bookmarkStart w:id="69" w:name="_Ref466290303"/>
      <w:r w:rsidR="00FA7373">
        <w:rPr>
          <w:noProof/>
        </w:rPr>
        <w:t>Total Car (2014)</w:t>
      </w:r>
      <w:r w:rsidR="00FF63E1">
        <w:rPr>
          <w:noProof/>
        </w:rPr>
        <w:t>.</w:t>
      </w:r>
    </w:p>
    <w:p w:rsidR="000E0729" w:rsidRDefault="000E0729">
      <w:pPr>
        <w:keepNext w:val="0"/>
        <w:keepLines w:val="0"/>
        <w:rPr>
          <w:sz w:val="20"/>
          <w:szCs w:val="20"/>
        </w:rPr>
      </w:pPr>
      <w:r>
        <w:br w:type="page"/>
      </w:r>
    </w:p>
    <w:p w:rsidR="00AB4D95" w:rsidRDefault="004B35D3" w:rsidP="00AB4D95">
      <w:pPr>
        <w:pStyle w:val="Ttulo2"/>
        <w:keepLines w:val="0"/>
        <w:ind w:left="0" w:firstLine="0"/>
      </w:pPr>
      <w:bookmarkStart w:id="70" w:name="_Ref467350730"/>
      <w:bookmarkStart w:id="71" w:name="_Toc467796535"/>
      <w:r>
        <w:lastRenderedPageBreak/>
        <w:t>RASPBERRY PI</w:t>
      </w:r>
      <w:bookmarkEnd w:id="69"/>
      <w:bookmarkEnd w:id="70"/>
      <w:bookmarkEnd w:id="71"/>
    </w:p>
    <w:p w:rsidR="00AB4D95" w:rsidRPr="00E375E5" w:rsidRDefault="00AB4D95" w:rsidP="00AB4D95">
      <w:pPr>
        <w:pStyle w:val="TF-TEXTO"/>
      </w:pPr>
      <w:r w:rsidRPr="00E375E5">
        <w:t xml:space="preserve">O Raspberry Pi é um Personal Computer </w:t>
      </w:r>
      <w:r w:rsidR="0055501D">
        <w:t>(</w:t>
      </w:r>
      <w:r w:rsidRPr="00E375E5">
        <w:t>PC</w:t>
      </w:r>
      <w:r w:rsidR="0055501D">
        <w:t>)</w:t>
      </w:r>
      <w:r w:rsidRPr="00E375E5">
        <w:t>, miniaturizado baseado no processador ARM. Ele pode realizar a maioria das tarefas que um desktop PC realiza, como por exemplo executar planilhas de cálculo, editores de texto e jogos</w:t>
      </w:r>
      <w:r w:rsidR="0055501D">
        <w:rPr>
          <w:noProof/>
        </w:rPr>
        <w:t xml:space="preserve"> (NEW IT LIMITED, 2016)</w:t>
      </w:r>
      <w:r w:rsidRPr="00E375E5">
        <w:t>. Segundo</w:t>
      </w:r>
      <w:r w:rsidR="0055501D">
        <w:rPr>
          <w:noProof/>
        </w:rPr>
        <w:t xml:space="preserve"> Raspberry Pi Foundation (2016)</w:t>
      </w:r>
      <w:r w:rsidRPr="00E375E5">
        <w:t xml:space="preserve">, ele foi desenvolvido para permitir que pessoas de todas as idades possam explorar a computação, aprender a programar e entender o funcionamento dos computadores. Na </w:t>
      </w:r>
      <w:r w:rsidR="008F7927">
        <w:fldChar w:fldCharType="begin"/>
      </w:r>
      <w:r w:rsidR="008F7927">
        <w:instrText xml:space="preserve"> REF _Ref466210996 \h </w:instrText>
      </w:r>
      <w:r w:rsidR="008F7927">
        <w:fldChar w:fldCharType="separate"/>
      </w:r>
      <w:r w:rsidR="009468FE">
        <w:t xml:space="preserve">Figura </w:t>
      </w:r>
      <w:r w:rsidR="009468FE">
        <w:rPr>
          <w:noProof/>
        </w:rPr>
        <w:t>8</w:t>
      </w:r>
      <w:r w:rsidR="008F7927">
        <w:fldChar w:fldCharType="end"/>
      </w:r>
      <w:r w:rsidR="008F7927">
        <w:t xml:space="preserve"> </w:t>
      </w:r>
      <w:r w:rsidRPr="00E375E5">
        <w:t>observa-se o aspecto da placa Raspberry Pi 3 Model B.</w:t>
      </w:r>
    </w:p>
    <w:p w:rsidR="008F7927" w:rsidRDefault="008F7927" w:rsidP="008F7927">
      <w:pPr>
        <w:pStyle w:val="TF-LEGENDA"/>
      </w:pPr>
      <w:bookmarkStart w:id="72" w:name="_Ref466210996"/>
      <w:bookmarkStart w:id="73" w:name="_Toc467796805"/>
      <w:r>
        <w:t xml:space="preserve">Figura </w:t>
      </w:r>
      <w:r w:rsidR="006C2EAF">
        <w:fldChar w:fldCharType="begin"/>
      </w:r>
      <w:r w:rsidR="006C2EAF">
        <w:instrText xml:space="preserve"> SEQ Figura \* ARABIC </w:instrText>
      </w:r>
      <w:r w:rsidR="006C2EAF">
        <w:fldChar w:fldCharType="separate"/>
      </w:r>
      <w:r w:rsidR="00D826D6">
        <w:rPr>
          <w:noProof/>
        </w:rPr>
        <w:t>8</w:t>
      </w:r>
      <w:r w:rsidR="006C2EAF">
        <w:rPr>
          <w:noProof/>
        </w:rPr>
        <w:fldChar w:fldCharType="end"/>
      </w:r>
      <w:bookmarkEnd w:id="72"/>
      <w:r>
        <w:t xml:space="preserve"> </w:t>
      </w:r>
      <w:r w:rsidR="00F31895">
        <w:t>-</w:t>
      </w:r>
      <w:r>
        <w:t xml:space="preserve"> </w:t>
      </w:r>
      <w:r w:rsidRPr="00D7280D">
        <w:t>Características do Raspberry Pi 3 Model B</w:t>
      </w:r>
      <w:bookmarkEnd w:id="73"/>
    </w:p>
    <w:p w:rsidR="00AB4D95" w:rsidRPr="00E375E5" w:rsidRDefault="00AB4D95" w:rsidP="008F7927">
      <w:pPr>
        <w:pStyle w:val="TF-FIGURA"/>
      </w:pPr>
      <w:r w:rsidRPr="00E375E5">
        <w:rPr>
          <w:noProof/>
        </w:rPr>
        <w:drawing>
          <wp:inline distT="0" distB="0" distL="0" distR="0">
            <wp:extent cx="5088808" cy="3219450"/>
            <wp:effectExtent l="19050" t="19050" r="17145" b="19050"/>
            <wp:docPr id="9" name="Imagem 9" descr="Pi3-Breakout-Feb-29-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3-Breakout-Feb-29-20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6190" cy="3230447"/>
                    </a:xfrm>
                    <a:prstGeom prst="rect">
                      <a:avLst/>
                    </a:prstGeom>
                    <a:noFill/>
                    <a:ln w="6350" cmpd="sng">
                      <a:solidFill>
                        <a:srgbClr val="000000"/>
                      </a:solidFill>
                      <a:miter lim="800000"/>
                      <a:headEnd/>
                      <a:tailEnd/>
                    </a:ln>
                    <a:effectLst/>
                  </pic:spPr>
                </pic:pic>
              </a:graphicData>
            </a:graphic>
          </wp:inline>
        </w:drawing>
      </w:r>
    </w:p>
    <w:p w:rsidR="00AB4D95" w:rsidRPr="00E375E5" w:rsidRDefault="00AB4D95" w:rsidP="00FF63E1">
      <w:pPr>
        <w:pStyle w:val="TF-FONTE"/>
        <w:ind w:firstLine="532"/>
      </w:pPr>
      <w:r w:rsidRPr="00E375E5">
        <w:t xml:space="preserve">Fonte: </w:t>
      </w:r>
      <w:r w:rsidR="00FA7373">
        <w:rPr>
          <w:noProof/>
        </w:rPr>
        <w:t>T</w:t>
      </w:r>
      <w:r w:rsidR="00FF63E1">
        <w:rPr>
          <w:noProof/>
        </w:rPr>
        <w:t>homsen</w:t>
      </w:r>
      <w:r w:rsidR="00FA7373">
        <w:rPr>
          <w:noProof/>
        </w:rPr>
        <w:t xml:space="preserve"> (2016)</w:t>
      </w:r>
      <w:r w:rsidR="00FF63E1">
        <w:rPr>
          <w:noProof/>
        </w:rPr>
        <w:t>.</w:t>
      </w:r>
    </w:p>
    <w:p w:rsidR="00AB4D95" w:rsidRPr="00E375E5" w:rsidRDefault="0055501D" w:rsidP="00AB4D95">
      <w:pPr>
        <w:pStyle w:val="TF-TEXTO"/>
      </w:pPr>
      <w:r>
        <w:rPr>
          <w:noProof/>
        </w:rPr>
        <w:t>New IT Limited (2016)</w:t>
      </w:r>
      <w:r w:rsidR="00AB4D95" w:rsidRPr="00E375E5">
        <w:t xml:space="preserve"> apresenta a seguinte especificação técnica da placa Raspberry Pi 3 Model B:</w:t>
      </w:r>
    </w:p>
    <w:p w:rsidR="00AB4D95" w:rsidRPr="00E375E5" w:rsidRDefault="00AB4D95" w:rsidP="002D3FE9">
      <w:pPr>
        <w:pStyle w:val="TF-ALNEA"/>
        <w:numPr>
          <w:ilvl w:val="0"/>
          <w:numId w:val="28"/>
        </w:numPr>
      </w:pPr>
      <w:r w:rsidRPr="00E375E5">
        <w:t xml:space="preserve">computador de placa única com chipset Broadcom BCM2837; </w:t>
      </w:r>
    </w:p>
    <w:p w:rsidR="00AB4D95" w:rsidRPr="00E375E5" w:rsidRDefault="00AB4D95" w:rsidP="002D3FE9">
      <w:pPr>
        <w:pStyle w:val="TF-ALNEA"/>
        <w:numPr>
          <w:ilvl w:val="0"/>
          <w:numId w:val="28"/>
        </w:numPr>
      </w:pPr>
      <w:r w:rsidRPr="00E375E5">
        <w:t>processador quad core ARM Cortex-A53 de 1,2GHz;</w:t>
      </w:r>
    </w:p>
    <w:p w:rsidR="00AB4D95" w:rsidRPr="00E375E5" w:rsidRDefault="00AB4D95" w:rsidP="002D3FE9">
      <w:pPr>
        <w:pStyle w:val="TF-ALNEA"/>
        <w:numPr>
          <w:ilvl w:val="0"/>
          <w:numId w:val="28"/>
        </w:numPr>
      </w:pPr>
      <w:r w:rsidRPr="00E375E5">
        <w:t>1GB de Random Access Memory</w:t>
      </w:r>
      <w:r w:rsidR="0055501D">
        <w:t xml:space="preserve"> (</w:t>
      </w:r>
      <w:r w:rsidRPr="00E375E5">
        <w:t>RAM</w:t>
      </w:r>
      <w:r w:rsidR="0055501D">
        <w:t>)</w:t>
      </w:r>
      <w:r w:rsidRPr="00E375E5">
        <w:t>;</w:t>
      </w:r>
    </w:p>
    <w:p w:rsidR="00AB4D95" w:rsidRPr="00E375E5" w:rsidRDefault="00AB4D95" w:rsidP="002D3FE9">
      <w:pPr>
        <w:pStyle w:val="TF-ALNEA"/>
        <w:numPr>
          <w:ilvl w:val="0"/>
          <w:numId w:val="28"/>
        </w:numPr>
      </w:pPr>
      <w:r w:rsidRPr="00E375E5">
        <w:t>40 pinos de General Purpose Input/Output</w:t>
      </w:r>
      <w:r w:rsidR="0055501D">
        <w:t xml:space="preserve"> (</w:t>
      </w:r>
      <w:r w:rsidRPr="00E375E5">
        <w:t>GPIO</w:t>
      </w:r>
      <w:r w:rsidR="0055501D">
        <w:t>)</w:t>
      </w:r>
      <w:r w:rsidRPr="00E375E5">
        <w:t>;</w:t>
      </w:r>
    </w:p>
    <w:p w:rsidR="00AB4D95" w:rsidRPr="00E375E5" w:rsidRDefault="00AB4D95" w:rsidP="002D3FE9">
      <w:pPr>
        <w:pStyle w:val="TF-ALNEA"/>
        <w:numPr>
          <w:ilvl w:val="0"/>
          <w:numId w:val="28"/>
        </w:numPr>
      </w:pPr>
      <w:r w:rsidRPr="00E375E5">
        <w:t>conexão Bluetooth 4.1 integrada;</w:t>
      </w:r>
    </w:p>
    <w:p w:rsidR="00AB4D95" w:rsidRPr="00E375E5" w:rsidRDefault="00AB4D95" w:rsidP="002D3FE9">
      <w:pPr>
        <w:pStyle w:val="TF-ALNEA"/>
        <w:numPr>
          <w:ilvl w:val="0"/>
          <w:numId w:val="28"/>
        </w:numPr>
      </w:pPr>
      <w:r w:rsidRPr="00E375E5">
        <w:t>conexão WiFi 802.11n integrada;</w:t>
      </w:r>
    </w:p>
    <w:p w:rsidR="00AB4D95" w:rsidRPr="00E375E5" w:rsidRDefault="00AB4D95" w:rsidP="002D3FE9">
      <w:pPr>
        <w:pStyle w:val="TF-ALNEA"/>
        <w:numPr>
          <w:ilvl w:val="0"/>
          <w:numId w:val="28"/>
        </w:numPr>
      </w:pPr>
      <w:r w:rsidRPr="00E375E5">
        <w:t>1 porta Ethernet 10/100;</w:t>
      </w:r>
    </w:p>
    <w:p w:rsidR="00AB4D95" w:rsidRPr="00E375E5" w:rsidRDefault="00AB4D95" w:rsidP="002D3FE9">
      <w:pPr>
        <w:pStyle w:val="TF-ALNEA"/>
        <w:numPr>
          <w:ilvl w:val="0"/>
          <w:numId w:val="28"/>
        </w:numPr>
      </w:pPr>
      <w:r w:rsidRPr="00E375E5">
        <w:t>4 portas USB;</w:t>
      </w:r>
    </w:p>
    <w:p w:rsidR="00AB4D95" w:rsidRPr="00E375E5" w:rsidRDefault="00AB4D95" w:rsidP="002D3FE9">
      <w:pPr>
        <w:pStyle w:val="TF-ALNEA"/>
        <w:numPr>
          <w:ilvl w:val="0"/>
          <w:numId w:val="28"/>
        </w:numPr>
      </w:pPr>
      <w:r w:rsidRPr="00E375E5">
        <w:t>1 conector de 4 polos, combinado para saída de áudio estéreo e vídeo composto;</w:t>
      </w:r>
    </w:p>
    <w:p w:rsidR="00AB4D95" w:rsidRPr="00E375E5" w:rsidRDefault="00AB4D95" w:rsidP="002D3FE9">
      <w:pPr>
        <w:pStyle w:val="TF-ALNEA"/>
        <w:numPr>
          <w:ilvl w:val="0"/>
          <w:numId w:val="28"/>
        </w:numPr>
      </w:pPr>
      <w:r w:rsidRPr="00E375E5">
        <w:t>1 saída High Definition Multimedia Interface</w:t>
      </w:r>
      <w:r w:rsidR="0055501D">
        <w:t xml:space="preserve"> (</w:t>
      </w:r>
      <w:r w:rsidRPr="00E375E5">
        <w:t>HDMI</w:t>
      </w:r>
      <w:r w:rsidR="0055501D">
        <w:t>)</w:t>
      </w:r>
      <w:r w:rsidRPr="00E375E5">
        <w:t>;</w:t>
      </w:r>
    </w:p>
    <w:p w:rsidR="00AB4D95" w:rsidRPr="00E375E5" w:rsidRDefault="00AB4D95" w:rsidP="002D3FE9">
      <w:pPr>
        <w:pStyle w:val="TF-ALNEA"/>
        <w:numPr>
          <w:ilvl w:val="0"/>
          <w:numId w:val="28"/>
        </w:numPr>
      </w:pPr>
      <w:r w:rsidRPr="00E375E5">
        <w:lastRenderedPageBreak/>
        <w:t>1 porta Camera Serial Interface</w:t>
      </w:r>
      <w:r w:rsidR="0055501D">
        <w:t xml:space="preserve"> (</w:t>
      </w:r>
      <w:r w:rsidRPr="00E375E5">
        <w:t>CSI</w:t>
      </w:r>
      <w:r w:rsidR="0055501D">
        <w:t>)</w:t>
      </w:r>
      <w:r w:rsidRPr="00E375E5">
        <w:t>;</w:t>
      </w:r>
    </w:p>
    <w:p w:rsidR="00AB4D95" w:rsidRPr="00E375E5" w:rsidRDefault="00AB4D95" w:rsidP="002D3FE9">
      <w:pPr>
        <w:pStyle w:val="TF-ALNEA"/>
        <w:numPr>
          <w:ilvl w:val="0"/>
          <w:numId w:val="28"/>
        </w:numPr>
      </w:pPr>
      <w:r w:rsidRPr="00E375E5">
        <w:t>1 porta Display Serial Interface</w:t>
      </w:r>
      <w:r w:rsidR="0055501D">
        <w:t xml:space="preserve"> (</w:t>
      </w:r>
      <w:r w:rsidRPr="00E375E5">
        <w:t>DSI</w:t>
      </w:r>
      <w:r w:rsidR="0055501D">
        <w:t>)</w:t>
      </w:r>
      <w:r w:rsidRPr="00E375E5">
        <w:t>;</w:t>
      </w:r>
    </w:p>
    <w:p w:rsidR="00AB4D95" w:rsidRPr="00E375E5" w:rsidRDefault="00AB4D95" w:rsidP="002D3FE9">
      <w:pPr>
        <w:pStyle w:val="TF-ALNEA"/>
        <w:numPr>
          <w:ilvl w:val="0"/>
          <w:numId w:val="28"/>
        </w:numPr>
      </w:pPr>
      <w:r w:rsidRPr="00E375E5">
        <w:t>1 porta micro SanDisk</w:t>
      </w:r>
      <w:r w:rsidR="0055501D">
        <w:t xml:space="preserve"> (</w:t>
      </w:r>
      <w:r w:rsidRPr="00E375E5">
        <w:t>SD</w:t>
      </w:r>
      <w:r w:rsidR="0055501D">
        <w:t>)</w:t>
      </w:r>
      <w:r w:rsidRPr="00E375E5">
        <w:t>, para carga do sistema operacional e armazenamento de dados;</w:t>
      </w:r>
    </w:p>
    <w:p w:rsidR="00AB4D95" w:rsidRDefault="00AB4D95" w:rsidP="002D3FE9">
      <w:pPr>
        <w:pStyle w:val="TF-ALNEA"/>
        <w:numPr>
          <w:ilvl w:val="0"/>
          <w:numId w:val="28"/>
        </w:numPr>
      </w:pPr>
      <w:r w:rsidRPr="00E375E5">
        <w:t>1 porta micro USB para fonte de alimentação.</w:t>
      </w:r>
    </w:p>
    <w:p w:rsidR="00AB4D95" w:rsidRDefault="004B35D3" w:rsidP="00AB4D95">
      <w:pPr>
        <w:pStyle w:val="Ttulo2"/>
        <w:keepLines w:val="0"/>
        <w:ind w:left="0" w:firstLine="0"/>
      </w:pPr>
      <w:bookmarkStart w:id="74" w:name="_Ref466290326"/>
      <w:bookmarkStart w:id="75" w:name="_Toc467796536"/>
      <w:r>
        <w:t>TRABALHOS CORRELATOS</w:t>
      </w:r>
      <w:bookmarkEnd w:id="74"/>
      <w:bookmarkEnd w:id="75"/>
    </w:p>
    <w:p w:rsidR="00AB4D95" w:rsidRDefault="00AB4D95" w:rsidP="00AB4D95">
      <w:pPr>
        <w:pStyle w:val="TF-TEXTO"/>
      </w:pPr>
      <w:r>
        <w:t xml:space="preserve">A seguir serão apresentados dois trabalhos correlatos ao trabalho proposto. O item </w:t>
      </w:r>
      <w:r w:rsidR="008F7927">
        <w:fldChar w:fldCharType="begin"/>
      </w:r>
      <w:r w:rsidR="008F7927">
        <w:instrText xml:space="preserve"> REF _Ref466211187 \r \h </w:instrText>
      </w:r>
      <w:r w:rsidR="008F7927">
        <w:fldChar w:fldCharType="separate"/>
      </w:r>
      <w:r w:rsidR="009468FE">
        <w:t>2.5.1</w:t>
      </w:r>
      <w:r w:rsidR="008F7927">
        <w:fldChar w:fldCharType="end"/>
      </w:r>
      <w:r>
        <w:t xml:space="preserve"> apresenta o PyOBD, uma ferramenta de diagnóstico automotivo compatível com OBD2 desenvolvida em linguagem de programação Python </w:t>
      </w:r>
      <w:r w:rsidR="008A401A">
        <w:rPr>
          <w:noProof/>
        </w:rPr>
        <w:t>(PYOBD, 2015)</w:t>
      </w:r>
      <w:r>
        <w:t xml:space="preserve">. O item </w:t>
      </w:r>
      <w:r w:rsidR="008F7927">
        <w:fldChar w:fldCharType="begin"/>
      </w:r>
      <w:r w:rsidR="008F7927">
        <w:instrText xml:space="preserve"> REF _Ref466211230 \r \h </w:instrText>
      </w:r>
      <w:r w:rsidR="008F7927">
        <w:fldChar w:fldCharType="separate"/>
      </w:r>
      <w:r w:rsidR="009468FE">
        <w:t>2.5.2</w:t>
      </w:r>
      <w:r w:rsidR="008F7927">
        <w:fldChar w:fldCharType="end"/>
      </w:r>
      <w:r>
        <w:t xml:space="preserve"> apresenta o EnviroCar, um aplicativo que permite compartilhar informações obtidas através da porta OBD2 </w:t>
      </w:r>
      <w:r w:rsidR="008A401A">
        <w:rPr>
          <w:noProof/>
        </w:rPr>
        <w:t>(ENVIROCAR, 2015)</w:t>
      </w:r>
      <w:r>
        <w:t xml:space="preserve">. O item </w:t>
      </w:r>
      <w:r w:rsidR="008F7927">
        <w:fldChar w:fldCharType="begin"/>
      </w:r>
      <w:r w:rsidR="008F7927">
        <w:instrText xml:space="preserve"> REF _Ref466211263 \r \h </w:instrText>
      </w:r>
      <w:r w:rsidR="008F7927">
        <w:fldChar w:fldCharType="separate"/>
      </w:r>
      <w:r w:rsidR="009468FE">
        <w:t>2.5.3</w:t>
      </w:r>
      <w:r w:rsidR="008F7927">
        <w:fldChar w:fldCharType="end"/>
      </w:r>
      <w:r>
        <w:t xml:space="preserve"> apresenta um quadro comparativo entre as características dos trabalhos correlatos e o trabalho proposto.</w:t>
      </w:r>
    </w:p>
    <w:p w:rsidR="00AB4D95" w:rsidRDefault="00AB4D95" w:rsidP="00AB4D95">
      <w:pPr>
        <w:pStyle w:val="Ttulo3"/>
        <w:keepLines w:val="0"/>
        <w:ind w:left="0" w:firstLine="0"/>
      </w:pPr>
      <w:bookmarkStart w:id="76" w:name="_Ref466211187"/>
      <w:bookmarkStart w:id="77" w:name="_Toc467796537"/>
      <w:r>
        <w:t>PYOBD</w:t>
      </w:r>
      <w:bookmarkEnd w:id="76"/>
      <w:bookmarkEnd w:id="77"/>
    </w:p>
    <w:p w:rsidR="00AB4D95" w:rsidRPr="00E375E5" w:rsidRDefault="00AB4D95" w:rsidP="00AB4D95">
      <w:pPr>
        <w:pStyle w:val="TF-TEXTO"/>
      </w:pPr>
      <w:r w:rsidRPr="00E375E5">
        <w:t xml:space="preserve">Trata-se de uma ferramenta open source de diagnóstico automotivo, segundo </w:t>
      </w:r>
      <w:r w:rsidR="0055501D">
        <w:rPr>
          <w:noProof/>
        </w:rPr>
        <w:t>PyOBD (2015)</w:t>
      </w:r>
      <w:r w:rsidRPr="00E375E5">
        <w:t xml:space="preserve">, a ferramenta foi projetada para se conectar à porta OBD2 através de uma interface ELM327 USB. PyOBD é voltado para desenvolvedores Python, é composto de um único módulo, chamado </w:t>
      </w:r>
      <w:r w:rsidRPr="008F7927">
        <w:rPr>
          <w:rStyle w:val="TF-COURIER10"/>
        </w:rPr>
        <w:t>obd_io</w:t>
      </w:r>
      <w:r w:rsidRPr="00E375E5">
        <w:t xml:space="preserve">, que permite um controle de alto nível sobre os dados dos sensores e gerenciamento dos códigos de erro </w:t>
      </w:r>
      <w:r w:rsidR="0055501D">
        <w:rPr>
          <w:noProof/>
        </w:rPr>
        <w:t>(PYOBD, 2015)</w:t>
      </w:r>
      <w:r w:rsidRPr="00E375E5">
        <w:t xml:space="preserve">. De acordo com </w:t>
      </w:r>
      <w:r w:rsidR="0055501D">
        <w:rPr>
          <w:noProof/>
        </w:rPr>
        <w:t>PyOBD (2015)</w:t>
      </w:r>
      <w:r w:rsidRPr="00E375E5">
        <w:t xml:space="preserve">, o módulo </w:t>
      </w:r>
      <w:r w:rsidR="000E5388" w:rsidRPr="008F7927">
        <w:rPr>
          <w:rStyle w:val="TF-COURIER10"/>
        </w:rPr>
        <w:t>obd_io</w:t>
      </w:r>
      <w:r w:rsidR="000E5388" w:rsidRPr="00E375E5">
        <w:t xml:space="preserve"> </w:t>
      </w:r>
      <w:r w:rsidRPr="00E375E5">
        <w:t>foi testado para funcionar em notebooks ou desktop PCs com os sistemas operacionais Microsoft Windows, Linux e Mac OSX. Seus pré-requisitos são:</w:t>
      </w:r>
    </w:p>
    <w:p w:rsidR="00AB4D95" w:rsidRPr="00E375E5" w:rsidRDefault="00AB4D95" w:rsidP="002D3FE9">
      <w:pPr>
        <w:pStyle w:val="TF-ALNEA"/>
        <w:numPr>
          <w:ilvl w:val="0"/>
          <w:numId w:val="29"/>
        </w:numPr>
      </w:pPr>
      <w:r w:rsidRPr="00E375E5">
        <w:t>uma interface ELM327 USB;</w:t>
      </w:r>
    </w:p>
    <w:p w:rsidR="00AB4D95" w:rsidRPr="00E375E5" w:rsidRDefault="00AB4D95" w:rsidP="002D3FE9">
      <w:pPr>
        <w:pStyle w:val="TF-ALNEA"/>
        <w:numPr>
          <w:ilvl w:val="0"/>
          <w:numId w:val="29"/>
        </w:numPr>
      </w:pPr>
      <w:r w:rsidRPr="00E375E5">
        <w:t>python 2.x ou superior;</w:t>
      </w:r>
    </w:p>
    <w:p w:rsidR="00AB4D95" w:rsidRPr="00E375E5" w:rsidRDefault="00AB4D95" w:rsidP="002D3FE9">
      <w:pPr>
        <w:pStyle w:val="TF-ALNEA"/>
        <w:numPr>
          <w:ilvl w:val="0"/>
          <w:numId w:val="29"/>
        </w:numPr>
      </w:pPr>
      <w:r w:rsidRPr="00E375E5">
        <w:t>pacote py_serial;</w:t>
      </w:r>
    </w:p>
    <w:p w:rsidR="00AB4D95" w:rsidRPr="00E375E5" w:rsidRDefault="00AB4D95" w:rsidP="002D3FE9">
      <w:pPr>
        <w:pStyle w:val="TF-ALNEA"/>
        <w:numPr>
          <w:ilvl w:val="0"/>
          <w:numId w:val="29"/>
        </w:numPr>
      </w:pPr>
      <w:r w:rsidRPr="00E375E5">
        <w:t>um veículo que implemente o padrão OBD2.</w:t>
      </w:r>
    </w:p>
    <w:p w:rsidR="00AB4D95" w:rsidRPr="00E375E5" w:rsidRDefault="00AB4D95" w:rsidP="00AB4D95">
      <w:pPr>
        <w:pStyle w:val="TF-TEXTO"/>
        <w:ind w:left="680" w:firstLine="0"/>
      </w:pPr>
      <w:r w:rsidRPr="00E375E5">
        <w:t>Com o PyOBD é possível:</w:t>
      </w:r>
    </w:p>
    <w:p w:rsidR="002D136A" w:rsidRPr="00E375E5" w:rsidRDefault="00AB4D95" w:rsidP="002D136A">
      <w:pPr>
        <w:pStyle w:val="TF-TEXTO"/>
        <w:widowControl w:val="0"/>
        <w:numPr>
          <w:ilvl w:val="0"/>
          <w:numId w:val="12"/>
        </w:numPr>
        <w:spacing w:before="0"/>
        <w:contextualSpacing w:val="0"/>
      </w:pPr>
      <w:r w:rsidRPr="00E375E5">
        <w:t xml:space="preserve">conectar-se ao veículo, conforme </w:t>
      </w:r>
      <w:r w:rsidR="0055501D">
        <w:t>ilustrado n</w:t>
      </w:r>
      <w:r w:rsidRPr="00E375E5">
        <w:t xml:space="preserve">a </w:t>
      </w:r>
      <w:r w:rsidR="000E5388">
        <w:fldChar w:fldCharType="begin"/>
      </w:r>
      <w:r w:rsidR="000E5388">
        <w:instrText xml:space="preserve"> REF _Ref466211462 \h </w:instrText>
      </w:r>
      <w:r w:rsidR="000E5388">
        <w:fldChar w:fldCharType="separate"/>
      </w:r>
      <w:r w:rsidR="009468FE">
        <w:t xml:space="preserve">Figura </w:t>
      </w:r>
      <w:r w:rsidR="009468FE">
        <w:rPr>
          <w:noProof/>
        </w:rPr>
        <w:t>9</w:t>
      </w:r>
      <w:r w:rsidR="000E5388">
        <w:fldChar w:fldCharType="end"/>
      </w:r>
      <w:r w:rsidRPr="00E375E5">
        <w:t>;</w:t>
      </w:r>
    </w:p>
    <w:p w:rsidR="002D136A" w:rsidRPr="00E375E5" w:rsidRDefault="00AB4D95" w:rsidP="002D136A">
      <w:pPr>
        <w:pStyle w:val="TF-TEXTO"/>
        <w:widowControl w:val="0"/>
        <w:numPr>
          <w:ilvl w:val="0"/>
          <w:numId w:val="12"/>
        </w:numPr>
        <w:spacing w:before="0"/>
        <w:contextualSpacing w:val="0"/>
      </w:pPr>
      <w:r w:rsidRPr="00E375E5">
        <w:t>exibir resultados de testes, conforme</w:t>
      </w:r>
      <w:r w:rsidR="000E5388">
        <w:t xml:space="preserve"> </w:t>
      </w:r>
      <w:r w:rsidR="000E5388">
        <w:fldChar w:fldCharType="begin"/>
      </w:r>
      <w:r w:rsidR="000E5388">
        <w:instrText xml:space="preserve"> REF _Ref466211579 \h </w:instrText>
      </w:r>
      <w:r w:rsidR="000E5388">
        <w:fldChar w:fldCharType="separate"/>
      </w:r>
      <w:r w:rsidR="009468FE">
        <w:t xml:space="preserve">Figura </w:t>
      </w:r>
      <w:r w:rsidR="009468FE">
        <w:rPr>
          <w:noProof/>
        </w:rPr>
        <w:t>10</w:t>
      </w:r>
      <w:r w:rsidR="000E5388">
        <w:fldChar w:fldCharType="end"/>
      </w:r>
      <w:r w:rsidRPr="00E375E5">
        <w:t>;</w:t>
      </w:r>
    </w:p>
    <w:p w:rsidR="00AB4D95" w:rsidRPr="00E375E5" w:rsidRDefault="00AB4D95" w:rsidP="002D136A">
      <w:pPr>
        <w:pStyle w:val="TF-TEXTO"/>
        <w:widowControl w:val="0"/>
        <w:numPr>
          <w:ilvl w:val="0"/>
          <w:numId w:val="12"/>
        </w:numPr>
        <w:spacing w:before="0"/>
        <w:contextualSpacing w:val="0"/>
      </w:pPr>
      <w:r w:rsidRPr="00E375E5">
        <w:t>verificar dados dos sensores em tempo real, conforme</w:t>
      </w:r>
      <w:r w:rsidR="000E5388">
        <w:t xml:space="preserve"> </w:t>
      </w:r>
      <w:r w:rsidR="000E5388">
        <w:fldChar w:fldCharType="begin"/>
      </w:r>
      <w:r w:rsidR="000E5388">
        <w:instrText xml:space="preserve"> REF _Ref466211655 \h </w:instrText>
      </w:r>
      <w:r w:rsidR="000E5388">
        <w:fldChar w:fldCharType="separate"/>
      </w:r>
      <w:r w:rsidR="009468FE">
        <w:t xml:space="preserve">Figura </w:t>
      </w:r>
      <w:r w:rsidR="009468FE">
        <w:rPr>
          <w:noProof/>
        </w:rPr>
        <w:t>11</w:t>
      </w:r>
      <w:r w:rsidR="000E5388">
        <w:fldChar w:fldCharType="end"/>
      </w:r>
      <w:r w:rsidRPr="00E375E5">
        <w:t>;</w:t>
      </w:r>
    </w:p>
    <w:p w:rsidR="00AB4D95" w:rsidRPr="00E375E5" w:rsidRDefault="00AB4D95" w:rsidP="00AB4D95">
      <w:pPr>
        <w:pStyle w:val="TF-TEXTO"/>
        <w:widowControl w:val="0"/>
        <w:numPr>
          <w:ilvl w:val="0"/>
          <w:numId w:val="12"/>
        </w:numPr>
        <w:spacing w:before="0"/>
        <w:contextualSpacing w:val="0"/>
      </w:pPr>
      <w:r w:rsidRPr="00E375E5">
        <w:t xml:space="preserve">ler e limpar códigos de falhas DTC, conforme </w:t>
      </w:r>
      <w:r w:rsidR="005F53D8">
        <w:fldChar w:fldCharType="begin"/>
      </w:r>
      <w:r w:rsidR="005F53D8">
        <w:instrText xml:space="preserve"> REF _Ref466212162 \h </w:instrText>
      </w:r>
      <w:r w:rsidR="005F53D8">
        <w:fldChar w:fldCharType="separate"/>
      </w:r>
      <w:r w:rsidR="009468FE">
        <w:t xml:space="preserve">Figura </w:t>
      </w:r>
      <w:r w:rsidR="009468FE">
        <w:rPr>
          <w:noProof/>
        </w:rPr>
        <w:t>12</w:t>
      </w:r>
      <w:r w:rsidR="005F53D8">
        <w:fldChar w:fldCharType="end"/>
      </w:r>
      <w:r w:rsidRPr="00E375E5">
        <w:t>.</w:t>
      </w:r>
    </w:p>
    <w:p w:rsidR="00FE67D1" w:rsidRDefault="00FE67D1">
      <w:pPr>
        <w:keepNext w:val="0"/>
        <w:keepLines w:val="0"/>
        <w:rPr>
          <w:szCs w:val="20"/>
        </w:rPr>
      </w:pPr>
      <w:r>
        <w:br w:type="page"/>
      </w:r>
    </w:p>
    <w:p w:rsidR="000E5388" w:rsidRDefault="000E5388" w:rsidP="000E5388">
      <w:pPr>
        <w:pStyle w:val="TF-LEGENDA"/>
      </w:pPr>
      <w:bookmarkStart w:id="78" w:name="_Ref466211462"/>
      <w:bookmarkStart w:id="79" w:name="_Ref466211456"/>
      <w:bookmarkStart w:id="80" w:name="_Toc467796806"/>
      <w:r>
        <w:lastRenderedPageBreak/>
        <w:t xml:space="preserve">Figura </w:t>
      </w:r>
      <w:r w:rsidR="006C2EAF">
        <w:fldChar w:fldCharType="begin"/>
      </w:r>
      <w:r w:rsidR="006C2EAF">
        <w:instrText xml:space="preserve"> SEQ Figura \* ARABIC </w:instrText>
      </w:r>
      <w:r w:rsidR="006C2EAF">
        <w:fldChar w:fldCharType="separate"/>
      </w:r>
      <w:r w:rsidR="00D826D6">
        <w:rPr>
          <w:noProof/>
        </w:rPr>
        <w:t>9</w:t>
      </w:r>
      <w:r w:rsidR="006C2EAF">
        <w:rPr>
          <w:noProof/>
        </w:rPr>
        <w:fldChar w:fldCharType="end"/>
      </w:r>
      <w:bookmarkEnd w:id="78"/>
      <w:r>
        <w:t xml:space="preserve"> </w:t>
      </w:r>
      <w:r w:rsidR="00F31895">
        <w:t>-</w:t>
      </w:r>
      <w:r>
        <w:t xml:space="preserve"> </w:t>
      </w:r>
      <w:r w:rsidRPr="00CA0304">
        <w:t xml:space="preserve">Conectando </w:t>
      </w:r>
      <w:r>
        <w:t>P</w:t>
      </w:r>
      <w:r w:rsidRPr="00CA0304">
        <w:t>yOBD com o veículo</w:t>
      </w:r>
      <w:bookmarkEnd w:id="79"/>
      <w:bookmarkEnd w:id="80"/>
    </w:p>
    <w:p w:rsidR="002D136A" w:rsidRDefault="002D136A" w:rsidP="000E5388">
      <w:pPr>
        <w:pStyle w:val="TF-FIGURA"/>
      </w:pPr>
      <w:r>
        <w:rPr>
          <w:noProof/>
        </w:rPr>
        <w:drawing>
          <wp:inline distT="0" distB="0" distL="0" distR="0" wp14:anchorId="3FD9AACF" wp14:editId="1C7A9401">
            <wp:extent cx="3771900" cy="3057525"/>
            <wp:effectExtent l="0" t="0" r="0" b="9525"/>
            <wp:docPr id="8" name="Imagem 8" descr="pyo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obd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0E5388" w:rsidRDefault="000E5388" w:rsidP="000E5388">
      <w:pPr>
        <w:pStyle w:val="TF-LEGENDA"/>
      </w:pPr>
      <w:bookmarkStart w:id="81" w:name="_Ref466211579"/>
      <w:bookmarkStart w:id="82" w:name="_Toc467796807"/>
      <w:r>
        <w:t xml:space="preserve">Figura </w:t>
      </w:r>
      <w:r w:rsidR="006C2EAF">
        <w:fldChar w:fldCharType="begin"/>
      </w:r>
      <w:r w:rsidR="006C2EAF">
        <w:instrText xml:space="preserve"> SEQ Figura \* ARABIC </w:instrText>
      </w:r>
      <w:r w:rsidR="006C2EAF">
        <w:fldChar w:fldCharType="separate"/>
      </w:r>
      <w:r w:rsidR="00D826D6">
        <w:rPr>
          <w:noProof/>
        </w:rPr>
        <w:t>10</w:t>
      </w:r>
      <w:r w:rsidR="006C2EAF">
        <w:rPr>
          <w:noProof/>
        </w:rPr>
        <w:fldChar w:fldCharType="end"/>
      </w:r>
      <w:bookmarkEnd w:id="81"/>
      <w:r>
        <w:t xml:space="preserve"> </w:t>
      </w:r>
      <w:r w:rsidR="00F31895">
        <w:t>-</w:t>
      </w:r>
      <w:r>
        <w:t xml:space="preserve"> </w:t>
      </w:r>
      <w:r w:rsidRPr="0012056E">
        <w:t xml:space="preserve">Exibindo resultados de testes com </w:t>
      </w:r>
      <w:r>
        <w:t>P</w:t>
      </w:r>
      <w:r w:rsidRPr="0012056E">
        <w:t>yOBD</w:t>
      </w:r>
      <w:bookmarkEnd w:id="82"/>
    </w:p>
    <w:p w:rsidR="002D136A" w:rsidRDefault="002D136A" w:rsidP="000E5388">
      <w:pPr>
        <w:pStyle w:val="TF-FIGURA"/>
      </w:pPr>
      <w:r>
        <w:rPr>
          <w:noProof/>
        </w:rPr>
        <w:drawing>
          <wp:inline distT="0" distB="0" distL="0" distR="0" wp14:anchorId="7325EBD6" wp14:editId="10D556DF">
            <wp:extent cx="3790950" cy="3057525"/>
            <wp:effectExtent l="0" t="0" r="0" b="9525"/>
            <wp:docPr id="7" name="Imagem 7" descr="pyo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yobd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68"/>
      </w:pPr>
      <w:r w:rsidRPr="00F37017">
        <w:t xml:space="preserve">Fonte: </w:t>
      </w:r>
      <w:r w:rsidR="00FA7373">
        <w:rPr>
          <w:noProof/>
        </w:rPr>
        <w:t>PyOBD (2015)</w:t>
      </w:r>
      <w:r w:rsidR="00693F1C">
        <w:rPr>
          <w:noProof/>
        </w:rPr>
        <w:t>.</w:t>
      </w:r>
    </w:p>
    <w:p w:rsidR="00FE67D1" w:rsidRDefault="00FE67D1">
      <w:pPr>
        <w:keepNext w:val="0"/>
        <w:keepLines w:val="0"/>
        <w:rPr>
          <w:sz w:val="22"/>
          <w:szCs w:val="22"/>
        </w:rPr>
      </w:pPr>
      <w:r>
        <w:rPr>
          <w:sz w:val="22"/>
          <w:szCs w:val="22"/>
        </w:rPr>
        <w:br w:type="page"/>
      </w:r>
    </w:p>
    <w:p w:rsidR="000E5388" w:rsidRDefault="000E5388" w:rsidP="000E5388">
      <w:pPr>
        <w:pStyle w:val="TF-LEGENDA"/>
      </w:pPr>
      <w:bookmarkStart w:id="83" w:name="_Ref466211655"/>
      <w:bookmarkStart w:id="84" w:name="_Toc467796808"/>
      <w:r>
        <w:lastRenderedPageBreak/>
        <w:t xml:space="preserve">Figura </w:t>
      </w:r>
      <w:r w:rsidR="006C2EAF">
        <w:fldChar w:fldCharType="begin"/>
      </w:r>
      <w:r w:rsidR="006C2EAF">
        <w:instrText xml:space="preserve"> SEQ Figura \* ARABIC </w:instrText>
      </w:r>
      <w:r w:rsidR="006C2EAF">
        <w:fldChar w:fldCharType="separate"/>
      </w:r>
      <w:r w:rsidR="00D826D6">
        <w:rPr>
          <w:noProof/>
        </w:rPr>
        <w:t>11</w:t>
      </w:r>
      <w:r w:rsidR="006C2EAF">
        <w:rPr>
          <w:noProof/>
        </w:rPr>
        <w:fldChar w:fldCharType="end"/>
      </w:r>
      <w:bookmarkEnd w:id="83"/>
      <w:r>
        <w:t xml:space="preserve"> </w:t>
      </w:r>
      <w:r w:rsidR="00F31895">
        <w:t>-</w:t>
      </w:r>
      <w:r>
        <w:t xml:space="preserve"> </w:t>
      </w:r>
      <w:r w:rsidRPr="0028653F">
        <w:t xml:space="preserve">Verificando dados em tempo real com </w:t>
      </w:r>
      <w:r>
        <w:t>P</w:t>
      </w:r>
      <w:r w:rsidRPr="0028653F">
        <w:t>yOBD</w:t>
      </w:r>
      <w:bookmarkEnd w:id="84"/>
    </w:p>
    <w:p w:rsidR="002D136A" w:rsidRDefault="002D136A" w:rsidP="000E5388">
      <w:pPr>
        <w:pStyle w:val="TF-FIGURA"/>
      </w:pPr>
      <w:r>
        <w:rPr>
          <w:noProof/>
        </w:rPr>
        <w:drawing>
          <wp:inline distT="0" distB="0" distL="0" distR="0" wp14:anchorId="040120FA" wp14:editId="3A5ABD09">
            <wp:extent cx="3790950" cy="3057525"/>
            <wp:effectExtent l="0" t="0" r="0" b="9525"/>
            <wp:docPr id="6" name="Imagem 6" descr="pyo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obd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2D136A" w:rsidRDefault="002D136A" w:rsidP="000E5388">
      <w:pPr>
        <w:pStyle w:val="TF-FONTE"/>
        <w:ind w:firstLine="1540"/>
      </w:pPr>
      <w:r w:rsidRPr="00F37017">
        <w:t xml:space="preserve">Fonte: </w:t>
      </w:r>
      <w:r w:rsidR="00FA7373">
        <w:rPr>
          <w:noProof/>
        </w:rPr>
        <w:t>PyOBD (2015)</w:t>
      </w:r>
      <w:r w:rsidR="00693F1C">
        <w:rPr>
          <w:noProof/>
        </w:rPr>
        <w:t>.</w:t>
      </w:r>
    </w:p>
    <w:p w:rsidR="000E5388" w:rsidRDefault="000E5388" w:rsidP="000E5388">
      <w:pPr>
        <w:pStyle w:val="TF-LEGENDA"/>
      </w:pPr>
      <w:bookmarkStart w:id="85" w:name="_Ref466212162"/>
      <w:bookmarkStart w:id="86" w:name="_Toc467796809"/>
      <w:r>
        <w:t xml:space="preserve">Figura </w:t>
      </w:r>
      <w:r w:rsidR="006C2EAF">
        <w:fldChar w:fldCharType="begin"/>
      </w:r>
      <w:r w:rsidR="006C2EAF">
        <w:instrText xml:space="preserve"> SEQ Figura \* ARABIC </w:instrText>
      </w:r>
      <w:r w:rsidR="006C2EAF">
        <w:fldChar w:fldCharType="separate"/>
      </w:r>
      <w:r w:rsidR="00D826D6">
        <w:rPr>
          <w:noProof/>
        </w:rPr>
        <w:t>12</w:t>
      </w:r>
      <w:r w:rsidR="006C2EAF">
        <w:rPr>
          <w:noProof/>
        </w:rPr>
        <w:fldChar w:fldCharType="end"/>
      </w:r>
      <w:bookmarkEnd w:id="85"/>
      <w:r>
        <w:t xml:space="preserve"> </w:t>
      </w:r>
      <w:r w:rsidR="00F50F20">
        <w:t>-</w:t>
      </w:r>
      <w:r>
        <w:t xml:space="preserve"> </w:t>
      </w:r>
      <w:r w:rsidRPr="002536F7">
        <w:t>Lendo e limpando códigos de falhas</w:t>
      </w:r>
      <w:r w:rsidR="007B28ED">
        <w:t xml:space="preserve"> com PyOBD</w:t>
      </w:r>
      <w:bookmarkEnd w:id="86"/>
    </w:p>
    <w:p w:rsidR="00AB4D95" w:rsidRDefault="00AB4D95" w:rsidP="000E5388">
      <w:pPr>
        <w:pStyle w:val="TF-FIGURA"/>
      </w:pPr>
      <w:r>
        <w:rPr>
          <w:noProof/>
        </w:rPr>
        <w:drawing>
          <wp:inline distT="0" distB="0" distL="0" distR="0">
            <wp:extent cx="3790950" cy="3057525"/>
            <wp:effectExtent l="0" t="0" r="0" b="9525"/>
            <wp:docPr id="5" name="Imagem 5" descr="pyo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yobd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3057525"/>
                    </a:xfrm>
                    <a:prstGeom prst="rect">
                      <a:avLst/>
                    </a:prstGeom>
                    <a:noFill/>
                    <a:ln>
                      <a:noFill/>
                    </a:ln>
                  </pic:spPr>
                </pic:pic>
              </a:graphicData>
            </a:graphic>
          </wp:inline>
        </w:drawing>
      </w:r>
    </w:p>
    <w:p w:rsidR="00AB4D95" w:rsidRPr="00F37017" w:rsidRDefault="00AB4D95" w:rsidP="000E5388">
      <w:pPr>
        <w:pStyle w:val="TF-FONTE"/>
        <w:ind w:firstLine="1540"/>
      </w:pPr>
      <w:r w:rsidRPr="00F37017">
        <w:t xml:space="preserve">Fonte: </w:t>
      </w:r>
      <w:r w:rsidR="00FA7373">
        <w:rPr>
          <w:noProof/>
        </w:rPr>
        <w:t>PyOBD (2015)</w:t>
      </w:r>
      <w:r w:rsidR="00693F1C">
        <w:rPr>
          <w:noProof/>
        </w:rPr>
        <w:t>.</w:t>
      </w:r>
    </w:p>
    <w:p w:rsidR="00AB4D95" w:rsidRDefault="00AB4D95" w:rsidP="00AB4D95">
      <w:pPr>
        <w:pStyle w:val="Ttulo3"/>
        <w:keepLines w:val="0"/>
        <w:ind w:left="0" w:firstLine="0"/>
      </w:pPr>
      <w:bookmarkStart w:id="87" w:name="_Ref466211230"/>
      <w:bookmarkStart w:id="88" w:name="_Toc467796538"/>
      <w:r>
        <w:t>ENVIROCAR</w:t>
      </w:r>
      <w:bookmarkEnd w:id="87"/>
      <w:bookmarkEnd w:id="88"/>
    </w:p>
    <w:p w:rsidR="00AB4D95" w:rsidRPr="00E375E5" w:rsidRDefault="00AB4D95" w:rsidP="00AB4D95">
      <w:pPr>
        <w:pStyle w:val="TF-TEXTO"/>
      </w:pPr>
      <w:r w:rsidRPr="00E375E5">
        <w:t xml:space="preserve">Trata-se de um aplicativo alemão open source, desenvolvido para smartphones Android, seu propósito é que cidadãos, cientistas, engenheiros de tráfego e indústrias analisem dados OBD2 e compartilhem suas descobertas </w:t>
      </w:r>
      <w:r w:rsidR="00BD6FF5">
        <w:rPr>
          <w:noProof/>
        </w:rPr>
        <w:t>(ENVIROCAR, 2015, tradução nossa)</w:t>
      </w:r>
      <w:r w:rsidRPr="00E375E5">
        <w:t xml:space="preserve">. O Aplicativo se conecta à porta OBD2 através de uma interface ELM327 Bluetooth. O usuário pode fazer upload das informações obtidas pelo aplicativo, diretamente para o servidor do </w:t>
      </w:r>
      <w:r w:rsidR="00BD6FF5">
        <w:t>E</w:t>
      </w:r>
      <w:r w:rsidRPr="00E375E5">
        <w:t xml:space="preserve">nviroCar. Segundo </w:t>
      </w:r>
      <w:r w:rsidR="00BD6FF5">
        <w:rPr>
          <w:noProof/>
        </w:rPr>
        <w:t>EnviroCar (2015)</w:t>
      </w:r>
      <w:r w:rsidRPr="00E375E5">
        <w:t xml:space="preserve">, os dados ficam disponíveis anonimamente para que cientistas ou </w:t>
      </w:r>
      <w:r w:rsidRPr="00E375E5">
        <w:lastRenderedPageBreak/>
        <w:t xml:space="preserve">especialistas em tráfego acessem estes dados e os utilizem para solucionar questões ambientais e de mobilidade. EnviroCar permite que o usuário perceba o impacto ambiental causado pela forma de dirigir, investigando os dados dos sensores como consumo de combustível, emissão de gás carbónico e de ruídos </w:t>
      </w:r>
      <w:r w:rsidR="00BD6FF5">
        <w:rPr>
          <w:noProof/>
        </w:rPr>
        <w:t>(ANDROID PIT INTERNATIONAL, 2016)</w:t>
      </w:r>
      <w:r w:rsidRPr="00E375E5">
        <w:t>.</w:t>
      </w:r>
    </w:p>
    <w:p w:rsidR="00AB4D95" w:rsidRPr="00E375E5" w:rsidRDefault="00AB4D95" w:rsidP="00AB4D95">
      <w:pPr>
        <w:pStyle w:val="TF-TEXTO"/>
      </w:pPr>
      <w:r w:rsidRPr="00E375E5">
        <w:t xml:space="preserve">A seguir algumas telas do aplicativo EnviroCar. Na </w:t>
      </w:r>
      <w:r w:rsidR="005F53D8">
        <w:fldChar w:fldCharType="begin"/>
      </w:r>
      <w:r w:rsidR="005F53D8">
        <w:instrText xml:space="preserve"> REF _Ref466212481 \h </w:instrText>
      </w:r>
      <w:r w:rsidR="005F53D8">
        <w:fldChar w:fldCharType="separate"/>
      </w:r>
      <w:r w:rsidR="009468FE">
        <w:t xml:space="preserve">Figura </w:t>
      </w:r>
      <w:r w:rsidR="009468FE">
        <w:rPr>
          <w:noProof/>
        </w:rPr>
        <w:t>13</w:t>
      </w:r>
      <w:r w:rsidR="005F53D8">
        <w:fldChar w:fldCharType="end"/>
      </w:r>
      <w:r w:rsidR="005F53D8">
        <w:t xml:space="preserve"> </w:t>
      </w:r>
      <w:r w:rsidRPr="00E375E5">
        <w:t xml:space="preserve">observa-se a velocidade do veículo em quilômetros por hora. A </w:t>
      </w:r>
      <w:r w:rsidR="005F53D8">
        <w:t xml:space="preserve"> </w:t>
      </w:r>
      <w:r w:rsidR="005F53D8">
        <w:fldChar w:fldCharType="begin"/>
      </w:r>
      <w:r w:rsidR="005F53D8">
        <w:instrText xml:space="preserve"> REF _Ref466212502 \h </w:instrText>
      </w:r>
      <w:r w:rsidR="005F53D8">
        <w:fldChar w:fldCharType="separate"/>
      </w:r>
      <w:r w:rsidR="009468FE">
        <w:t xml:space="preserve">Figura </w:t>
      </w:r>
      <w:r w:rsidR="009468FE">
        <w:rPr>
          <w:noProof/>
        </w:rPr>
        <w:t>14</w:t>
      </w:r>
      <w:r w:rsidR="005F53D8">
        <w:fldChar w:fldCharType="end"/>
      </w:r>
      <w:r w:rsidRPr="00E375E5">
        <w:t xml:space="preserve">  apresenta um mapa com o desenho do trajeto percorrido, o tempo da viagem, a distância percorrida e a velocidade média. Na </w:t>
      </w:r>
      <w:r w:rsidR="005F53D8">
        <w:fldChar w:fldCharType="begin"/>
      </w:r>
      <w:r w:rsidR="005F53D8">
        <w:instrText xml:space="preserve"> REF _Ref466212522 \h </w:instrText>
      </w:r>
      <w:r w:rsidR="005F53D8">
        <w:fldChar w:fldCharType="separate"/>
      </w:r>
      <w:r w:rsidR="009468FE">
        <w:t xml:space="preserve">Figura </w:t>
      </w:r>
      <w:r w:rsidR="009468FE">
        <w:rPr>
          <w:noProof/>
        </w:rPr>
        <w:t>15</w:t>
      </w:r>
      <w:r w:rsidR="005F53D8">
        <w:fldChar w:fldCharType="end"/>
      </w:r>
      <w:r w:rsidR="005F53D8">
        <w:t xml:space="preserve"> </w:t>
      </w:r>
      <w:r w:rsidRPr="00E375E5">
        <w:t xml:space="preserve"> são apresentadas diversas informações coletadas durante o percurso: marca e modelo do veículo, data e hora do início e término da viagem, consumo de combustível e a emissão de gás carbônico.</w:t>
      </w:r>
    </w:p>
    <w:p w:rsidR="005F53D8" w:rsidRDefault="005F53D8" w:rsidP="005F53D8">
      <w:pPr>
        <w:pStyle w:val="TF-LEGENDA"/>
      </w:pPr>
      <w:bookmarkStart w:id="89" w:name="_Ref466212481"/>
      <w:bookmarkStart w:id="90" w:name="_Toc467796810"/>
      <w:r>
        <w:t xml:space="preserve">Figura </w:t>
      </w:r>
      <w:r w:rsidR="006C2EAF">
        <w:fldChar w:fldCharType="begin"/>
      </w:r>
      <w:r w:rsidR="006C2EAF">
        <w:instrText xml:space="preserve"> SEQ Figura \* ARABIC </w:instrText>
      </w:r>
      <w:r w:rsidR="006C2EAF">
        <w:fldChar w:fldCharType="separate"/>
      </w:r>
      <w:r w:rsidR="00D826D6">
        <w:rPr>
          <w:noProof/>
        </w:rPr>
        <w:t>13</w:t>
      </w:r>
      <w:r w:rsidR="006C2EAF">
        <w:rPr>
          <w:noProof/>
        </w:rPr>
        <w:fldChar w:fldCharType="end"/>
      </w:r>
      <w:bookmarkEnd w:id="89"/>
      <w:r>
        <w:t xml:space="preserve"> </w:t>
      </w:r>
      <w:r w:rsidR="00F50F20">
        <w:t>-</w:t>
      </w:r>
      <w:r>
        <w:t xml:space="preserve"> </w:t>
      </w:r>
      <w:r w:rsidRPr="00E37A74">
        <w:t>Velocidade do veículo</w:t>
      </w:r>
      <w:r w:rsidR="00D367AB">
        <w:t xml:space="preserve"> no EnviroCar</w:t>
      </w:r>
      <w:bookmarkEnd w:id="90"/>
    </w:p>
    <w:p w:rsidR="00AB4D95" w:rsidRDefault="00AB4D95" w:rsidP="005F53D8">
      <w:pPr>
        <w:pStyle w:val="TF-FIGURA"/>
      </w:pPr>
      <w:r w:rsidRPr="008E19D1">
        <w:rPr>
          <w:noProof/>
        </w:rPr>
        <w:drawing>
          <wp:inline distT="0" distB="0" distL="0" distR="0">
            <wp:extent cx="2028825" cy="3600450"/>
            <wp:effectExtent l="19050" t="19050" r="28575" b="19050"/>
            <wp:docPr id="4" name="Imagem 4" descr="envirocar-5906b9-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virocar-5906b9-h9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26"/>
      </w:pPr>
      <w:r w:rsidRPr="00F37017">
        <w:t xml:space="preserve">Fonte: </w:t>
      </w:r>
      <w:r w:rsidR="00FA7373">
        <w:rPr>
          <w:noProof/>
        </w:rPr>
        <w:t>Android Pit International (2016)</w:t>
      </w:r>
      <w:r w:rsidR="00693F1C">
        <w:rPr>
          <w:noProof/>
        </w:rPr>
        <w:t>.</w:t>
      </w:r>
    </w:p>
    <w:p w:rsidR="005F53D8" w:rsidRDefault="005F53D8">
      <w:pPr>
        <w:keepNext w:val="0"/>
        <w:keepLines w:val="0"/>
      </w:pPr>
      <w:r>
        <w:br w:type="page"/>
      </w:r>
    </w:p>
    <w:p w:rsidR="005F53D8" w:rsidRDefault="005F53D8" w:rsidP="005F53D8">
      <w:pPr>
        <w:pStyle w:val="TF-LEGENDA"/>
      </w:pPr>
      <w:bookmarkStart w:id="91" w:name="_Ref466212502"/>
      <w:bookmarkStart w:id="92" w:name="_Toc467796811"/>
      <w:r>
        <w:lastRenderedPageBreak/>
        <w:t xml:space="preserve">Figura </w:t>
      </w:r>
      <w:r w:rsidR="006C2EAF">
        <w:fldChar w:fldCharType="begin"/>
      </w:r>
      <w:r w:rsidR="006C2EAF">
        <w:instrText xml:space="preserve"> SEQ Figura \* ARABIC </w:instrText>
      </w:r>
      <w:r w:rsidR="006C2EAF">
        <w:fldChar w:fldCharType="separate"/>
      </w:r>
      <w:r w:rsidR="00D826D6">
        <w:rPr>
          <w:noProof/>
        </w:rPr>
        <w:t>14</w:t>
      </w:r>
      <w:r w:rsidR="006C2EAF">
        <w:rPr>
          <w:noProof/>
        </w:rPr>
        <w:fldChar w:fldCharType="end"/>
      </w:r>
      <w:bookmarkEnd w:id="91"/>
      <w:r>
        <w:t xml:space="preserve"> </w:t>
      </w:r>
      <w:r w:rsidR="00F50F20">
        <w:t>-</w:t>
      </w:r>
      <w:r>
        <w:t xml:space="preserve"> </w:t>
      </w:r>
      <w:r w:rsidRPr="00664AE6">
        <w:t>Velocidade média, trajeto e distância percorridos</w:t>
      </w:r>
      <w:r w:rsidR="00D367AB">
        <w:t xml:space="preserve"> no EnviroCar</w:t>
      </w:r>
      <w:bookmarkEnd w:id="92"/>
    </w:p>
    <w:p w:rsidR="00AB4D95" w:rsidRDefault="00AB4D95" w:rsidP="005F53D8">
      <w:pPr>
        <w:pStyle w:val="TF-FIGURA"/>
      </w:pPr>
      <w:r w:rsidRPr="008810F1">
        <w:rPr>
          <w:noProof/>
        </w:rPr>
        <w:drawing>
          <wp:inline distT="0" distB="0" distL="0" distR="0">
            <wp:extent cx="2028825" cy="3600450"/>
            <wp:effectExtent l="19050" t="19050" r="28575" b="19050"/>
            <wp:docPr id="3" name="Imagem 3" descr="envirocar-1452c3-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virocar-1452c3-h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Default="00AB4D95" w:rsidP="005F53D8">
      <w:pPr>
        <w:pStyle w:val="TF-FONTE"/>
        <w:ind w:firstLine="2912"/>
      </w:pPr>
      <w:r w:rsidRPr="00F37017">
        <w:t xml:space="preserve">Fonte: </w:t>
      </w:r>
      <w:r w:rsidR="00FA7373">
        <w:rPr>
          <w:noProof/>
        </w:rPr>
        <w:t>Android Pit International (2016)</w:t>
      </w:r>
      <w:r w:rsidR="00693F1C">
        <w:rPr>
          <w:noProof/>
        </w:rPr>
        <w:t>.</w:t>
      </w:r>
    </w:p>
    <w:p w:rsidR="005F53D8" w:rsidRDefault="005F53D8" w:rsidP="005F53D8">
      <w:pPr>
        <w:pStyle w:val="TF-LEGENDA"/>
      </w:pPr>
      <w:bookmarkStart w:id="93" w:name="_Ref466212522"/>
      <w:bookmarkStart w:id="94" w:name="_Toc467796812"/>
      <w:r>
        <w:t xml:space="preserve">Figura </w:t>
      </w:r>
      <w:r w:rsidR="006C2EAF">
        <w:fldChar w:fldCharType="begin"/>
      </w:r>
      <w:r w:rsidR="006C2EAF">
        <w:instrText xml:space="preserve"> SEQ Figura \* ARABIC </w:instrText>
      </w:r>
      <w:r w:rsidR="006C2EAF">
        <w:fldChar w:fldCharType="separate"/>
      </w:r>
      <w:r w:rsidR="00D826D6">
        <w:rPr>
          <w:noProof/>
        </w:rPr>
        <w:t>15</w:t>
      </w:r>
      <w:r w:rsidR="006C2EAF">
        <w:rPr>
          <w:noProof/>
        </w:rPr>
        <w:fldChar w:fldCharType="end"/>
      </w:r>
      <w:bookmarkEnd w:id="93"/>
      <w:r>
        <w:t xml:space="preserve"> </w:t>
      </w:r>
      <w:r w:rsidR="00F50F20">
        <w:t>-</w:t>
      </w:r>
      <w:r>
        <w:t xml:space="preserve"> </w:t>
      </w:r>
      <w:r w:rsidR="00892ABD">
        <w:t>I</w:t>
      </w:r>
      <w:r w:rsidRPr="00352D63">
        <w:t xml:space="preserve">nformações coletadas </w:t>
      </w:r>
      <w:r w:rsidR="00D367AB">
        <w:t xml:space="preserve">pelo EnviroCar </w:t>
      </w:r>
      <w:r w:rsidRPr="00352D63">
        <w:t>durante o percurso</w:t>
      </w:r>
      <w:bookmarkEnd w:id="94"/>
    </w:p>
    <w:p w:rsidR="00AB4D95" w:rsidRDefault="00AB4D95" w:rsidP="005F53D8">
      <w:pPr>
        <w:pStyle w:val="TF-FIGURA"/>
      </w:pPr>
      <w:r w:rsidRPr="00460402">
        <w:rPr>
          <w:noProof/>
        </w:rPr>
        <w:drawing>
          <wp:inline distT="0" distB="0" distL="0" distR="0">
            <wp:extent cx="2028825" cy="3600450"/>
            <wp:effectExtent l="19050" t="19050" r="28575" b="19050"/>
            <wp:docPr id="1" name="Imagem 1" descr="envirocar-825d6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nvirocar-825d6e-h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w="6350" cmpd="sng">
                      <a:solidFill>
                        <a:srgbClr val="000000"/>
                      </a:solidFill>
                      <a:miter lim="800000"/>
                      <a:headEnd/>
                      <a:tailEnd/>
                    </a:ln>
                    <a:effectLst/>
                  </pic:spPr>
                </pic:pic>
              </a:graphicData>
            </a:graphic>
          </wp:inline>
        </w:drawing>
      </w:r>
    </w:p>
    <w:p w:rsidR="00AB4D95" w:rsidRPr="00F37017" w:rsidRDefault="00AB4D95" w:rsidP="005F53D8">
      <w:pPr>
        <w:pStyle w:val="TF-FONTE"/>
        <w:ind w:firstLine="2926"/>
      </w:pPr>
      <w:r w:rsidRPr="00F37017">
        <w:t xml:space="preserve">Fonte: </w:t>
      </w:r>
      <w:r w:rsidR="00FA7373">
        <w:rPr>
          <w:noProof/>
        </w:rPr>
        <w:t>Android Pit International (2016)</w:t>
      </w:r>
      <w:r w:rsidR="00693F1C">
        <w:rPr>
          <w:noProof/>
        </w:rPr>
        <w:t>.</w:t>
      </w:r>
    </w:p>
    <w:p w:rsidR="00AB4D95" w:rsidRDefault="00AB4D95" w:rsidP="00AB4D95">
      <w:pPr>
        <w:pStyle w:val="Ttulo3"/>
        <w:keepLines w:val="0"/>
        <w:ind w:left="0" w:firstLine="0"/>
      </w:pPr>
      <w:r>
        <w:br w:type="page"/>
      </w:r>
      <w:bookmarkStart w:id="95" w:name="_Ref466211263"/>
      <w:bookmarkStart w:id="96" w:name="_Toc467796539"/>
      <w:r>
        <w:lastRenderedPageBreak/>
        <w:t>COMPARATIVO ENTRE OS TRABALHOS</w:t>
      </w:r>
      <w:bookmarkEnd w:id="95"/>
      <w:bookmarkEnd w:id="96"/>
    </w:p>
    <w:p w:rsidR="00AB4D95" w:rsidRPr="00E375E5" w:rsidRDefault="00AB4D95" w:rsidP="00AB4D95">
      <w:pPr>
        <w:pStyle w:val="TF-TEXTO"/>
      </w:pPr>
      <w:r w:rsidRPr="00E375E5">
        <w:t xml:space="preserve">O </w:t>
      </w:r>
      <w:r w:rsidR="007B3A70">
        <w:fldChar w:fldCharType="begin"/>
      </w:r>
      <w:r w:rsidR="007B3A70">
        <w:instrText xml:space="preserve"> REF _Ref466212768 \h </w:instrText>
      </w:r>
      <w:r w:rsidR="007B3A70">
        <w:fldChar w:fldCharType="separate"/>
      </w:r>
      <w:r w:rsidR="009468FE">
        <w:t xml:space="preserve">Quadro </w:t>
      </w:r>
      <w:r w:rsidR="009468FE">
        <w:rPr>
          <w:noProof/>
        </w:rPr>
        <w:t>1</w:t>
      </w:r>
      <w:r w:rsidR="007B3A70">
        <w:fldChar w:fldCharType="end"/>
      </w:r>
      <w:r w:rsidR="007B3A70">
        <w:t xml:space="preserve"> </w:t>
      </w:r>
      <w:r w:rsidRPr="00E375E5">
        <w:t>apresenta um comparativo entre as características mais relevantes dos trabalhos correlatos apresentados e as características do trabalho proposto.</w:t>
      </w:r>
    </w:p>
    <w:p w:rsidR="00AB4D95" w:rsidRPr="00E375E5" w:rsidRDefault="00AB4D95" w:rsidP="00AB4D95">
      <w:pPr>
        <w:rPr>
          <w:sz w:val="12"/>
          <w:szCs w:val="12"/>
        </w:rPr>
      </w:pPr>
    </w:p>
    <w:p w:rsidR="005F53D8" w:rsidRDefault="005F53D8" w:rsidP="005F53D8">
      <w:pPr>
        <w:pStyle w:val="TF-LEGENDA"/>
      </w:pPr>
      <w:bookmarkStart w:id="97" w:name="_Ref466212768"/>
      <w:bookmarkStart w:id="98" w:name="_Toc467796686"/>
      <w:r>
        <w:t xml:space="preserve">Quadro </w:t>
      </w:r>
      <w:r w:rsidR="006C2EAF">
        <w:fldChar w:fldCharType="begin"/>
      </w:r>
      <w:r w:rsidR="006C2EAF">
        <w:instrText xml:space="preserve"> SEQ Quadro \* ARABIC </w:instrText>
      </w:r>
      <w:r w:rsidR="006C2EAF">
        <w:fldChar w:fldCharType="separate"/>
      </w:r>
      <w:r w:rsidR="00E63E90">
        <w:rPr>
          <w:noProof/>
        </w:rPr>
        <w:t>1</w:t>
      </w:r>
      <w:r w:rsidR="006C2EAF">
        <w:rPr>
          <w:noProof/>
        </w:rPr>
        <w:fldChar w:fldCharType="end"/>
      </w:r>
      <w:bookmarkEnd w:id="97"/>
      <w:r>
        <w:t xml:space="preserve"> </w:t>
      </w:r>
      <w:r w:rsidR="00F50F20">
        <w:t>-</w:t>
      </w:r>
      <w:r>
        <w:t xml:space="preserve"> </w:t>
      </w:r>
      <w:r w:rsidRPr="00810A69">
        <w:t>Comparativo entre os trabalhos correlatos e o trabalho proposto</w:t>
      </w:r>
      <w:bookmarkEnd w:id="98"/>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536"/>
        <w:gridCol w:w="1559"/>
        <w:gridCol w:w="1418"/>
        <w:gridCol w:w="1276"/>
      </w:tblGrid>
      <w:tr w:rsidR="00AB4D95" w:rsidRPr="00E375E5" w:rsidTr="000D25C6">
        <w:trPr>
          <w:trHeight w:hRule="exact" w:val="567"/>
        </w:trPr>
        <w:tc>
          <w:tcPr>
            <w:tcW w:w="4536" w:type="dxa"/>
            <w:vMerge w:val="restart"/>
            <w:tcBorders>
              <w:left w:val="single" w:sz="4" w:space="0" w:color="auto"/>
            </w:tcBorders>
            <w:vAlign w:val="center"/>
          </w:tcPr>
          <w:p w:rsidR="00AB4D95" w:rsidRPr="00E375E5" w:rsidRDefault="00AB4D95" w:rsidP="007B3A70">
            <w:pPr>
              <w:pStyle w:val="TF-TEXTO-QUADRO-Centralizado"/>
            </w:pPr>
            <w:r w:rsidRPr="00E375E5">
              <w:t>Características mais relevantes</w:t>
            </w:r>
          </w:p>
        </w:tc>
        <w:tc>
          <w:tcPr>
            <w:tcW w:w="2977" w:type="dxa"/>
            <w:gridSpan w:val="2"/>
            <w:tcBorders>
              <w:left w:val="single" w:sz="4" w:space="0" w:color="auto"/>
            </w:tcBorders>
            <w:vAlign w:val="center"/>
          </w:tcPr>
          <w:p w:rsidR="00AB4D95" w:rsidRPr="007B3A70" w:rsidRDefault="00AB4D95" w:rsidP="007B3A70">
            <w:pPr>
              <w:pStyle w:val="TF-TEXTO-QUADRO-Centralizado"/>
            </w:pPr>
            <w:r w:rsidRPr="007B3A70">
              <w:t>Trabalhos Correlatos</w:t>
            </w:r>
          </w:p>
        </w:tc>
        <w:tc>
          <w:tcPr>
            <w:tcW w:w="1276" w:type="dxa"/>
            <w:tcBorders>
              <w:left w:val="single" w:sz="4" w:space="0" w:color="auto"/>
            </w:tcBorders>
            <w:vAlign w:val="center"/>
          </w:tcPr>
          <w:p w:rsidR="00AB4D95" w:rsidRPr="007B3A70" w:rsidRDefault="00AB4D95" w:rsidP="007B3A70">
            <w:pPr>
              <w:pStyle w:val="TF-TEXTO-QUADRO-Centralizado"/>
            </w:pPr>
            <w:r w:rsidRPr="007B3A70">
              <w:t>Trabalho Proposto</w:t>
            </w:r>
          </w:p>
        </w:tc>
      </w:tr>
      <w:tr w:rsidR="00AB4D95" w:rsidRPr="00E375E5" w:rsidTr="000D25C6">
        <w:trPr>
          <w:trHeight w:hRule="exact" w:val="567"/>
        </w:trPr>
        <w:tc>
          <w:tcPr>
            <w:tcW w:w="4536" w:type="dxa"/>
            <w:vMerge/>
            <w:tcBorders>
              <w:left w:val="single" w:sz="4" w:space="0" w:color="auto"/>
            </w:tcBorders>
            <w:vAlign w:val="center"/>
          </w:tcPr>
          <w:p w:rsidR="00AB4D95" w:rsidRPr="00E375E5" w:rsidRDefault="00AB4D95" w:rsidP="007B3A70">
            <w:pPr>
              <w:pStyle w:val="TF-TEXTO-QUADRO"/>
            </w:pPr>
          </w:p>
        </w:tc>
        <w:tc>
          <w:tcPr>
            <w:tcW w:w="1559" w:type="dxa"/>
            <w:tcBorders>
              <w:left w:val="single" w:sz="4" w:space="0" w:color="auto"/>
            </w:tcBorders>
            <w:vAlign w:val="center"/>
          </w:tcPr>
          <w:p w:rsidR="00AB4D95" w:rsidRPr="007B3A70" w:rsidRDefault="00AB4D95" w:rsidP="007B3A70">
            <w:pPr>
              <w:pStyle w:val="TF-TEXTO-QUADRO-Centralizado"/>
            </w:pPr>
            <w:r w:rsidRPr="007B3A70">
              <w:t>PyOBD</w:t>
            </w:r>
          </w:p>
        </w:tc>
        <w:tc>
          <w:tcPr>
            <w:tcW w:w="1418" w:type="dxa"/>
            <w:tcBorders>
              <w:left w:val="single" w:sz="4" w:space="0" w:color="auto"/>
            </w:tcBorders>
            <w:vAlign w:val="center"/>
          </w:tcPr>
          <w:p w:rsidR="00AB4D95" w:rsidRPr="007B3A70" w:rsidRDefault="00AB4D95" w:rsidP="007B3A70">
            <w:pPr>
              <w:pStyle w:val="TF-TEXTO-QUADRO-Centralizado"/>
            </w:pPr>
            <w:r w:rsidRPr="007B3A70">
              <w:t>EnviroCar</w:t>
            </w:r>
          </w:p>
        </w:tc>
        <w:tc>
          <w:tcPr>
            <w:tcW w:w="1276" w:type="dxa"/>
            <w:tcBorders>
              <w:left w:val="single" w:sz="4" w:space="0" w:color="auto"/>
            </w:tcBorders>
            <w:vAlign w:val="center"/>
          </w:tcPr>
          <w:p w:rsidR="00AB4D95" w:rsidRPr="007B3A70" w:rsidRDefault="00AB4D95" w:rsidP="007B3A70">
            <w:pPr>
              <w:pStyle w:val="TF-TEXTO-QUADRO-Centralizado"/>
            </w:pPr>
            <w:r w:rsidRPr="007B3A70">
              <w:t>OBD-JRP</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smartphone</w:t>
            </w:r>
          </w:p>
          <w:p w:rsidR="00AB4D95" w:rsidRPr="00E375E5" w:rsidRDefault="00AB4D95" w:rsidP="007B3A70">
            <w:pPr>
              <w:pStyle w:val="TF-TEXTO-QUADRO"/>
            </w:pPr>
            <w:r w:rsidRPr="00E375E5">
              <w:t>(Sistema Android)</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notebook / desktop PC</w:t>
            </w:r>
          </w:p>
          <w:p w:rsidR="00AB4D95" w:rsidRPr="00E375E5" w:rsidRDefault="00AB4D95" w:rsidP="007B3A70">
            <w:pPr>
              <w:pStyle w:val="TF-TEXTO-QUADRO"/>
            </w:pPr>
            <w:r w:rsidRPr="00E375E5">
              <w:t>(Sistemas Windows / Linux)</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Funciona em dispositivo Raspberry Pi</w:t>
            </w:r>
          </w:p>
          <w:p w:rsidR="00AB4D95" w:rsidRPr="00E375E5" w:rsidRDefault="00AB4D95" w:rsidP="007B3A70">
            <w:pPr>
              <w:pStyle w:val="TF-TEXTO-QUADRO"/>
            </w:pPr>
            <w:r w:rsidRPr="00E375E5">
              <w:t>(Sistema Raspbian)</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USB</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Conecta-se à porta OBD2 através de interface ELM327 Bluetooth</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Permite visualização dos dados OBD2 em tempo real</w:t>
            </w:r>
          </w:p>
        </w:tc>
        <w:tc>
          <w:tcPr>
            <w:tcW w:w="1559" w:type="dxa"/>
            <w:tcBorders>
              <w:left w:val="single" w:sz="4" w:space="0" w:color="auto"/>
            </w:tcBorders>
            <w:vAlign w:val="center"/>
          </w:tcPr>
          <w:p w:rsidR="00AB4D95" w:rsidRPr="007B3A70" w:rsidRDefault="00AB4D95" w:rsidP="007B3A70">
            <w:pPr>
              <w:pStyle w:val="TF-TEXTO-QUADRO-Centralizado"/>
            </w:pPr>
            <w:r w:rsidRPr="007B3A70">
              <w:t>X</w:t>
            </w: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93770" w:rsidP="007B3A70">
            <w:pPr>
              <w:pStyle w:val="TF-TEXTO-QUADRO-Centralizado"/>
            </w:pPr>
            <w:r>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Faz upload dos dados coletados para um servidor externo</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histórico dos dados coletados</w:t>
            </w:r>
            <w:r w:rsidR="006D377D">
              <w:t xml:space="preserve"> em página web</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r w:rsidRPr="007B3A70">
              <w:t>X</w:t>
            </w: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r w:rsidR="00AB4D95" w:rsidRPr="00E375E5" w:rsidTr="000D25C6">
        <w:trPr>
          <w:trHeight w:hRule="exact" w:val="567"/>
        </w:trPr>
        <w:tc>
          <w:tcPr>
            <w:tcW w:w="4536" w:type="dxa"/>
            <w:tcBorders>
              <w:left w:val="single" w:sz="4" w:space="0" w:color="auto"/>
            </w:tcBorders>
            <w:vAlign w:val="center"/>
          </w:tcPr>
          <w:p w:rsidR="00AB4D95" w:rsidRPr="00E375E5" w:rsidRDefault="00AB4D95" w:rsidP="007B3A70">
            <w:pPr>
              <w:pStyle w:val="TF-TEXTO-QUADRO"/>
            </w:pPr>
            <w:r w:rsidRPr="00E375E5">
              <w:t>Disponibiliza gráficos dos dados coletados</w:t>
            </w:r>
            <w:r w:rsidR="006D377D">
              <w:t xml:space="preserve"> em página web</w:t>
            </w:r>
          </w:p>
        </w:tc>
        <w:tc>
          <w:tcPr>
            <w:tcW w:w="1559" w:type="dxa"/>
            <w:tcBorders>
              <w:left w:val="single" w:sz="4" w:space="0" w:color="auto"/>
            </w:tcBorders>
            <w:vAlign w:val="center"/>
          </w:tcPr>
          <w:p w:rsidR="00AB4D95" w:rsidRPr="007B3A70" w:rsidRDefault="00AB4D95" w:rsidP="007B3A70">
            <w:pPr>
              <w:pStyle w:val="TF-TEXTO-QUADRO-Centralizado"/>
            </w:pPr>
          </w:p>
        </w:tc>
        <w:tc>
          <w:tcPr>
            <w:tcW w:w="1418" w:type="dxa"/>
            <w:tcBorders>
              <w:left w:val="single" w:sz="4" w:space="0" w:color="auto"/>
            </w:tcBorders>
            <w:vAlign w:val="center"/>
          </w:tcPr>
          <w:p w:rsidR="00AB4D95" w:rsidRPr="007B3A70" w:rsidRDefault="00AB4D95" w:rsidP="007B3A70">
            <w:pPr>
              <w:pStyle w:val="TF-TEXTO-QUADRO-Centralizado"/>
            </w:pPr>
          </w:p>
        </w:tc>
        <w:tc>
          <w:tcPr>
            <w:tcW w:w="1276" w:type="dxa"/>
            <w:tcBorders>
              <w:left w:val="single" w:sz="4" w:space="0" w:color="auto"/>
            </w:tcBorders>
            <w:vAlign w:val="center"/>
          </w:tcPr>
          <w:p w:rsidR="00AB4D95" w:rsidRPr="007B3A70" w:rsidRDefault="00AB4D95" w:rsidP="007B3A70">
            <w:pPr>
              <w:pStyle w:val="TF-TEXTO-QUADRO-Centralizado"/>
            </w:pPr>
            <w:r w:rsidRPr="007B3A70">
              <w:t>X</w:t>
            </w:r>
          </w:p>
        </w:tc>
      </w:tr>
    </w:tbl>
    <w:p w:rsidR="00A93770" w:rsidRPr="00E375E5" w:rsidRDefault="00A93770" w:rsidP="00A93770">
      <w:pPr>
        <w:pStyle w:val="TF-TEXTO"/>
      </w:pPr>
      <w:r w:rsidRPr="00E375E5">
        <w:t>O</w:t>
      </w:r>
      <w:r>
        <w:t>bserva-se no</w:t>
      </w:r>
      <w:r w:rsidRPr="00E375E5">
        <w:t xml:space="preserve"> </w:t>
      </w:r>
      <w:r>
        <w:fldChar w:fldCharType="begin"/>
      </w:r>
      <w:r>
        <w:instrText xml:space="preserve"> REF _Ref466212768 \h </w:instrText>
      </w:r>
      <w:r>
        <w:fldChar w:fldCharType="separate"/>
      </w:r>
      <w:r w:rsidR="009468FE">
        <w:t xml:space="preserve">Quadro </w:t>
      </w:r>
      <w:r w:rsidR="009468FE">
        <w:rPr>
          <w:noProof/>
        </w:rPr>
        <w:t>1</w:t>
      </w:r>
      <w:r>
        <w:fldChar w:fldCharType="end"/>
      </w:r>
      <w:r>
        <w:t xml:space="preserve"> que o trabalho proposto além de disponibilizar visualização dos dados coletados </w:t>
      </w:r>
      <w:r w:rsidR="008128DC">
        <w:t xml:space="preserve">através </w:t>
      </w:r>
      <w:r>
        <w:t>de gráficos, procura combinar características distintas dos trabalhos correlatos, exceto o suporte</w:t>
      </w:r>
      <w:r w:rsidR="008128DC">
        <w:t xml:space="preserve"> à</w:t>
      </w:r>
      <w:r>
        <w:t xml:space="preserve"> plataforma Android e a conexão </w:t>
      </w:r>
      <w:r w:rsidR="008128DC">
        <w:t>por</w:t>
      </w:r>
      <w:r>
        <w:t xml:space="preserve"> interface ELM327 USB.</w:t>
      </w:r>
    </w:p>
    <w:p w:rsidR="00AB4D95" w:rsidRDefault="00AB4D95" w:rsidP="00AB4D95">
      <w:pPr>
        <w:pStyle w:val="TF-TEXTO"/>
        <w:ind w:firstLine="0"/>
      </w:pPr>
    </w:p>
    <w:p w:rsidR="00F255FC" w:rsidRPr="00845270" w:rsidRDefault="00F255FC" w:rsidP="001B2F1E">
      <w:pPr>
        <w:pStyle w:val="TF-TEXTO"/>
      </w:pPr>
      <w:r w:rsidRPr="00845270">
        <w:t xml:space="preserve"> </w:t>
      </w:r>
    </w:p>
    <w:p w:rsidR="00F255FC" w:rsidRDefault="00F255FC" w:rsidP="007D10F2">
      <w:pPr>
        <w:pStyle w:val="Ttulo1"/>
      </w:pPr>
      <w:bookmarkStart w:id="99" w:name="_Toc54164914"/>
      <w:bookmarkStart w:id="100" w:name="_Toc54165668"/>
      <w:bookmarkStart w:id="101" w:name="_Toc54169326"/>
      <w:bookmarkStart w:id="102" w:name="_Toc96347432"/>
      <w:bookmarkStart w:id="103" w:name="_Toc96357716"/>
      <w:bookmarkStart w:id="104" w:name="_Toc96491859"/>
      <w:bookmarkStart w:id="105" w:name="_Toc467796540"/>
      <w:bookmarkEnd w:id="43"/>
      <w:r>
        <w:lastRenderedPageBreak/>
        <w:t>DESENVOLVIMENTO</w:t>
      </w:r>
      <w:bookmarkEnd w:id="99"/>
      <w:bookmarkEnd w:id="100"/>
      <w:bookmarkEnd w:id="101"/>
      <w:bookmarkEnd w:id="102"/>
      <w:bookmarkEnd w:id="103"/>
      <w:bookmarkEnd w:id="104"/>
      <w:r w:rsidR="008128DC">
        <w:t xml:space="preserve"> DO PROTÓTIPO</w:t>
      </w:r>
      <w:bookmarkEnd w:id="105"/>
    </w:p>
    <w:p w:rsidR="00F255FC" w:rsidRDefault="00A739F2" w:rsidP="00A739F2">
      <w:pPr>
        <w:pStyle w:val="TF-TEXTO"/>
      </w:pPr>
      <w:r w:rsidRPr="00A739F2">
        <w:t>Neste capítulo são descritos os requisitos, a especificação d</w:t>
      </w:r>
      <w:r>
        <w:t>o firmware e do servidor</w:t>
      </w:r>
      <w:r w:rsidRPr="00A739F2">
        <w:t>. Também é apresentada a implementação detalhando a operacionalidade d</w:t>
      </w:r>
      <w:r>
        <w:t>o protótipo</w:t>
      </w:r>
      <w:r w:rsidRPr="00A739F2">
        <w:t xml:space="preserve">, os testes realizados </w:t>
      </w:r>
      <w:r>
        <w:t>em veículos reais</w:t>
      </w:r>
      <w:r w:rsidRPr="00A739F2">
        <w:t xml:space="preserve">. </w:t>
      </w:r>
      <w:r>
        <w:t>O capítulo f</w:t>
      </w:r>
      <w:r w:rsidRPr="00A739F2">
        <w:t>inaliza com a descrição dos resultados obtidos.</w:t>
      </w:r>
    </w:p>
    <w:p w:rsidR="00F255FC" w:rsidRDefault="00F255FC" w:rsidP="006727A4">
      <w:pPr>
        <w:pStyle w:val="Ttulo2"/>
      </w:pPr>
      <w:bookmarkStart w:id="106" w:name="_Toc54164915"/>
      <w:bookmarkStart w:id="107" w:name="_Toc54165669"/>
      <w:bookmarkStart w:id="108" w:name="_Toc54169327"/>
      <w:bookmarkStart w:id="109" w:name="_Toc96347433"/>
      <w:bookmarkStart w:id="110" w:name="_Toc96357717"/>
      <w:bookmarkStart w:id="111" w:name="_Toc96491860"/>
      <w:bookmarkStart w:id="112" w:name="_Toc467796541"/>
      <w:r>
        <w:t>requisitos</w:t>
      </w:r>
      <w:bookmarkEnd w:id="106"/>
      <w:bookmarkEnd w:id="107"/>
      <w:bookmarkEnd w:id="108"/>
      <w:bookmarkEnd w:id="109"/>
      <w:bookmarkEnd w:id="110"/>
      <w:bookmarkEnd w:id="111"/>
      <w:bookmarkEnd w:id="112"/>
    </w:p>
    <w:p w:rsidR="00CD522D" w:rsidRDefault="00CD522D" w:rsidP="00CD522D">
      <w:pPr>
        <w:pStyle w:val="TF-TEXTO"/>
      </w:pPr>
      <w:r>
        <w:t>Para simplificar a legibilidade, na descrição dos requisitos será utilizado o termo “firmware” para referenciar o software executando na placa Raspberry Pi instalada no veículo e o termo “servidor” para referenciar o software executando no servidor de aplicações TomCat. Os requisitos do protótipo a ser desenvolvido são:</w:t>
      </w:r>
    </w:p>
    <w:p w:rsidR="00CD522D" w:rsidRDefault="00CD522D" w:rsidP="00CD522D">
      <w:pPr>
        <w:pStyle w:val="TF-ALNEA"/>
        <w:numPr>
          <w:ilvl w:val="0"/>
          <w:numId w:val="30"/>
        </w:numPr>
      </w:pPr>
      <w:r>
        <w:t>o firmware deverá ser inicializado automaticamente ao ligar a placa Raspberry Pi (Requisito Funcional – RF);</w:t>
      </w:r>
    </w:p>
    <w:p w:rsidR="00CD522D" w:rsidRDefault="00CD522D" w:rsidP="00CD522D">
      <w:pPr>
        <w:pStyle w:val="TF-ALNEA"/>
        <w:numPr>
          <w:ilvl w:val="0"/>
          <w:numId w:val="30"/>
        </w:numPr>
      </w:pPr>
      <w:r>
        <w:t>o firmware deverá se conectar à porta OBD2 através de uma interface ELM327 Bluetooth (RF);</w:t>
      </w:r>
    </w:p>
    <w:p w:rsidR="00CD522D" w:rsidRDefault="00CD522D" w:rsidP="00CD522D">
      <w:pPr>
        <w:pStyle w:val="TF-ALNEA"/>
        <w:numPr>
          <w:ilvl w:val="0"/>
          <w:numId w:val="30"/>
        </w:numPr>
      </w:pPr>
      <w:r>
        <w:t>o firmware deverá coletar os dados da porta OBD2 e armazená-los localmente até serem enviados ao servidor (RF);</w:t>
      </w:r>
    </w:p>
    <w:p w:rsidR="00CD522D" w:rsidRDefault="00CD522D" w:rsidP="00CD522D">
      <w:pPr>
        <w:pStyle w:val="TF-ALNEA"/>
        <w:numPr>
          <w:ilvl w:val="0"/>
          <w:numId w:val="30"/>
        </w:numPr>
      </w:pPr>
      <w:r>
        <w:t>o firmware deve tentar estabelecer uma conexão com o servidor a cada 5 minutos, caso não esteja conectado à internet (RF);</w:t>
      </w:r>
    </w:p>
    <w:p w:rsidR="00CD522D" w:rsidRDefault="00CD522D" w:rsidP="00CD522D">
      <w:pPr>
        <w:pStyle w:val="TF-ALNEA"/>
        <w:numPr>
          <w:ilvl w:val="0"/>
          <w:numId w:val="30"/>
        </w:numPr>
      </w:pPr>
      <w:r>
        <w:t>o firmware deverá enviar ao servidor o número do chassi do carro e os dados OBD2 armazenados localmente desde a última conexão bem</w:t>
      </w:r>
      <w:r w:rsidR="00B3396C">
        <w:t>-</w:t>
      </w:r>
      <w:r>
        <w:t>sucedida (RF);</w:t>
      </w:r>
    </w:p>
    <w:p w:rsidR="00CD522D" w:rsidRDefault="00CD522D" w:rsidP="00CD522D">
      <w:pPr>
        <w:pStyle w:val="TF-ALNEA"/>
        <w:numPr>
          <w:ilvl w:val="0"/>
          <w:numId w:val="30"/>
        </w:numPr>
      </w:pPr>
      <w:r>
        <w:t>o firmware deverá ser desenvolvido utilizando tecnologia Java SE (Requisito Não Funcional – RNF);</w:t>
      </w:r>
    </w:p>
    <w:p w:rsidR="00CD522D" w:rsidRDefault="00CD522D" w:rsidP="00CD522D">
      <w:pPr>
        <w:pStyle w:val="TF-ALNEA"/>
        <w:numPr>
          <w:ilvl w:val="0"/>
          <w:numId w:val="30"/>
        </w:numPr>
      </w:pPr>
      <w:r>
        <w:t>o firmware deverá executar em sistema operacional Raspbian (RNF);</w:t>
      </w:r>
    </w:p>
    <w:p w:rsidR="00CD522D" w:rsidRDefault="00CD522D" w:rsidP="00CD522D">
      <w:pPr>
        <w:pStyle w:val="TF-ALNEA"/>
        <w:numPr>
          <w:ilvl w:val="0"/>
          <w:numId w:val="30"/>
        </w:numPr>
      </w:pPr>
      <w:r>
        <w:t xml:space="preserve">o servidor deverá responder requisições HTTP, através dos métodos </w:t>
      </w:r>
      <w:r w:rsidR="00CC1E62">
        <w:t>GET</w:t>
      </w:r>
      <w:r>
        <w:t xml:space="preserve"> e </w:t>
      </w:r>
      <w:r w:rsidR="00CC1E62">
        <w:t>POST</w:t>
      </w:r>
      <w:r w:rsidR="00CC1E62">
        <w:rPr>
          <w:rStyle w:val="Refdenotaderodap"/>
        </w:rPr>
        <w:footnoteReference w:id="2"/>
      </w:r>
      <w:r w:rsidR="00CC1E62">
        <w:t xml:space="preserve"> </w:t>
      </w:r>
      <w:r>
        <w:t>(RF);</w:t>
      </w:r>
    </w:p>
    <w:p w:rsidR="00CD522D" w:rsidRDefault="00CD522D" w:rsidP="00CD522D">
      <w:pPr>
        <w:pStyle w:val="TF-ALNEA"/>
        <w:numPr>
          <w:ilvl w:val="0"/>
          <w:numId w:val="30"/>
        </w:numPr>
      </w:pPr>
      <w:r>
        <w:t>o servidor deverá persistir os dados coletados pelo firmware (RF);</w:t>
      </w:r>
    </w:p>
    <w:p w:rsidR="00CD522D" w:rsidRDefault="00CD522D" w:rsidP="00CD522D">
      <w:pPr>
        <w:pStyle w:val="TF-ALNEA"/>
        <w:numPr>
          <w:ilvl w:val="0"/>
          <w:numId w:val="30"/>
        </w:numPr>
      </w:pPr>
      <w:r>
        <w:t>o servidor deverá persistir os dados em arquivos XML, sem a necessidade de utilizar banco de dados (RNF);</w:t>
      </w:r>
    </w:p>
    <w:p w:rsidR="00CD522D" w:rsidRDefault="00CD522D" w:rsidP="00CD522D">
      <w:pPr>
        <w:pStyle w:val="TF-ALNEA"/>
        <w:numPr>
          <w:ilvl w:val="0"/>
          <w:numId w:val="30"/>
        </w:numPr>
      </w:pPr>
      <w:r>
        <w:t>o servidor deverá dispor uma página web para consultar os dados OBD2 a partir do número do chassi do carro (RF).</w:t>
      </w:r>
    </w:p>
    <w:p w:rsidR="00CD522D" w:rsidRDefault="00CD522D" w:rsidP="00CD522D">
      <w:pPr>
        <w:pStyle w:val="TF-ALNEA"/>
        <w:numPr>
          <w:ilvl w:val="0"/>
          <w:numId w:val="30"/>
        </w:numPr>
      </w:pPr>
      <w:r>
        <w:t>o servidor deverá ser desenvolvido utilizando tecnologia Java EE (RNF);</w:t>
      </w:r>
    </w:p>
    <w:p w:rsidR="00CD522D" w:rsidRDefault="00CD522D" w:rsidP="00CD522D">
      <w:pPr>
        <w:pStyle w:val="TF-ALNEA"/>
        <w:numPr>
          <w:ilvl w:val="0"/>
          <w:numId w:val="30"/>
        </w:numPr>
      </w:pPr>
      <w:r>
        <w:lastRenderedPageBreak/>
        <w:t>o servidor deverá executar no servidor de aplicações Apache TomCat (RNF);</w:t>
      </w:r>
    </w:p>
    <w:p w:rsidR="00CD522D" w:rsidRDefault="00CD522D" w:rsidP="00CD522D">
      <w:pPr>
        <w:pStyle w:val="TF-ALNEA"/>
        <w:numPr>
          <w:ilvl w:val="0"/>
          <w:numId w:val="30"/>
        </w:numPr>
      </w:pPr>
      <w:r>
        <w:t>a página web deve apresentar gráficos com os valores dos dados coletados (RF);</w:t>
      </w:r>
    </w:p>
    <w:p w:rsidR="00CD522D" w:rsidRDefault="00CD522D" w:rsidP="00CD522D">
      <w:pPr>
        <w:pStyle w:val="TF-ALNEA"/>
        <w:numPr>
          <w:ilvl w:val="0"/>
          <w:numId w:val="30"/>
        </w:numPr>
      </w:pPr>
      <w:r>
        <w:t>a página web deve apresentar uma tabela com os valores dos dados coletados (RF);</w:t>
      </w:r>
    </w:p>
    <w:p w:rsidR="00CD522D" w:rsidRDefault="00CD522D" w:rsidP="00CD522D">
      <w:pPr>
        <w:pStyle w:val="TF-ALNEA"/>
        <w:numPr>
          <w:ilvl w:val="0"/>
          <w:numId w:val="30"/>
        </w:numPr>
      </w:pPr>
      <w:r>
        <w:t>a página web deve ter interface responsiva de modo que possa ser visualizada em smartphones (RNF);</w:t>
      </w:r>
    </w:p>
    <w:p w:rsidR="00CD522D" w:rsidRDefault="00CD522D" w:rsidP="00CD522D">
      <w:pPr>
        <w:pStyle w:val="TF-ALNEA"/>
        <w:numPr>
          <w:ilvl w:val="0"/>
          <w:numId w:val="30"/>
        </w:numPr>
      </w:pPr>
      <w:r>
        <w:t>a página web deverá ser desenvolvida utilizando HTML, CSS e JavaScript (RNF).</w:t>
      </w:r>
    </w:p>
    <w:p w:rsidR="00F255FC" w:rsidRDefault="00F255FC" w:rsidP="006727A4">
      <w:pPr>
        <w:pStyle w:val="Ttulo2"/>
      </w:pPr>
      <w:bookmarkStart w:id="113" w:name="_Toc54164916"/>
      <w:bookmarkStart w:id="114" w:name="_Toc54165670"/>
      <w:bookmarkStart w:id="115" w:name="_Toc54169328"/>
      <w:bookmarkStart w:id="116" w:name="_Toc96347434"/>
      <w:bookmarkStart w:id="117" w:name="_Toc96357718"/>
      <w:bookmarkStart w:id="118" w:name="_Toc96491861"/>
      <w:bookmarkStart w:id="119" w:name="_Ref467274771"/>
      <w:bookmarkStart w:id="120" w:name="_Toc467796542"/>
      <w:r>
        <w:t>ESPECIFICAÇÃ</w:t>
      </w:r>
      <w:bookmarkEnd w:id="113"/>
      <w:bookmarkEnd w:id="114"/>
      <w:bookmarkEnd w:id="115"/>
      <w:bookmarkEnd w:id="116"/>
      <w:bookmarkEnd w:id="117"/>
      <w:bookmarkEnd w:id="118"/>
      <w:r w:rsidR="00515C87">
        <w:t>O</w:t>
      </w:r>
      <w:bookmarkEnd w:id="119"/>
      <w:bookmarkEnd w:id="120"/>
    </w:p>
    <w:p w:rsidR="002F03C5" w:rsidRDefault="002F03C5" w:rsidP="001B2F1E">
      <w:pPr>
        <w:pStyle w:val="TF-TEXTO"/>
      </w:pPr>
      <w:r>
        <w:t>A solução consiste no desenvolvimento de um firmware embarcado em uma placa Raspberry Pi que se comunica com uma interface ELM327 Bluetooth para obter dados OBD2 e com um servidor para o qual estes dados são enviados. Inicialmente será apresentada a especificação do firmware e posteriormente a especificação do servidor.</w:t>
      </w:r>
    </w:p>
    <w:p w:rsidR="0031040C" w:rsidRDefault="0031040C" w:rsidP="001B2F1E">
      <w:pPr>
        <w:pStyle w:val="TF-TEXTO"/>
      </w:pPr>
      <w:r>
        <w:t>O ciclo de vida do firmware consiste em disparar dois processos paralelos após a inicialização do Raspberry Pi, um processo é responsável pela leitura dos dados da interface ELM327 Bluetooth e o outro processo é responsável por monitorar o diretório onde os pacotes com os dados das leituras são persistidos.</w:t>
      </w:r>
      <w:r w:rsidR="009E4FB0">
        <w:t xml:space="preserve"> A </w:t>
      </w:r>
      <w:r w:rsidR="009E4FB0">
        <w:fldChar w:fldCharType="begin"/>
      </w:r>
      <w:r w:rsidR="009E4FB0">
        <w:instrText xml:space="preserve"> REF _Ref466328055 \h </w:instrText>
      </w:r>
      <w:r w:rsidR="009E4FB0">
        <w:fldChar w:fldCharType="separate"/>
      </w:r>
      <w:r w:rsidR="009468FE">
        <w:t xml:space="preserve">Figura </w:t>
      </w:r>
      <w:r w:rsidR="009468FE">
        <w:rPr>
          <w:noProof/>
        </w:rPr>
        <w:t>16</w:t>
      </w:r>
      <w:r w:rsidR="009E4FB0">
        <w:fldChar w:fldCharType="end"/>
      </w:r>
      <w:r w:rsidR="00560917">
        <w:t xml:space="preserve"> apresenta o diagrama </w:t>
      </w:r>
      <w:r w:rsidR="00255576">
        <w:t>correspondente a</w:t>
      </w:r>
      <w:r w:rsidR="009E4FB0">
        <w:t>o ciclo de vida do firmware.</w:t>
      </w:r>
    </w:p>
    <w:p w:rsidR="007F3BB8" w:rsidRDefault="007F3BB8" w:rsidP="007F3BB8">
      <w:pPr>
        <w:pStyle w:val="TF-LEGENDA"/>
      </w:pPr>
      <w:bookmarkStart w:id="121" w:name="_Ref466328055"/>
      <w:bookmarkStart w:id="122" w:name="_Ref466328047"/>
      <w:bookmarkStart w:id="123" w:name="_Toc467796813"/>
      <w:r>
        <w:lastRenderedPageBreak/>
        <w:t xml:space="preserve">Figura </w:t>
      </w:r>
      <w:r w:rsidR="006C2EAF">
        <w:fldChar w:fldCharType="begin"/>
      </w:r>
      <w:r w:rsidR="006C2EAF">
        <w:instrText xml:space="preserve"> SEQ Figura \* ARABIC </w:instrText>
      </w:r>
      <w:r w:rsidR="006C2EAF">
        <w:fldChar w:fldCharType="separate"/>
      </w:r>
      <w:r w:rsidR="00D826D6">
        <w:rPr>
          <w:noProof/>
        </w:rPr>
        <w:t>16</w:t>
      </w:r>
      <w:r w:rsidR="006C2EAF">
        <w:rPr>
          <w:noProof/>
        </w:rPr>
        <w:fldChar w:fldCharType="end"/>
      </w:r>
      <w:bookmarkEnd w:id="121"/>
      <w:r w:rsidR="001801B7">
        <w:t xml:space="preserve"> </w:t>
      </w:r>
      <w:r w:rsidR="00F50F20">
        <w:t>-</w:t>
      </w:r>
      <w:r>
        <w:t xml:space="preserve"> Ciclo de vida do firmware</w:t>
      </w:r>
      <w:bookmarkEnd w:id="122"/>
      <w:bookmarkEnd w:id="123"/>
    </w:p>
    <w:p w:rsidR="0031040C" w:rsidRDefault="007F3BB8" w:rsidP="007F3BB8">
      <w:pPr>
        <w:pStyle w:val="TF-FIGURA"/>
      </w:pPr>
      <w:r w:rsidRPr="007F3BB8">
        <w:rPr>
          <w:noProof/>
        </w:rPr>
        <w:drawing>
          <wp:inline distT="0" distB="0" distL="0" distR="0">
            <wp:extent cx="3095625" cy="4953001"/>
            <wp:effectExtent l="19050" t="19050" r="28575"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clo de Vida.jpg"/>
                    <pic:cNvPicPr/>
                  </pic:nvPicPr>
                  <pic:blipFill>
                    <a:blip r:embed="rId28">
                      <a:extLst>
                        <a:ext uri="{28A0092B-C50C-407E-A947-70E740481C1C}">
                          <a14:useLocalDpi xmlns:a14="http://schemas.microsoft.com/office/drawing/2010/main" val="0"/>
                        </a:ext>
                      </a:extLst>
                    </a:blip>
                    <a:stretch>
                      <a:fillRect/>
                    </a:stretch>
                  </pic:blipFill>
                  <pic:spPr>
                    <a:xfrm>
                      <a:off x="0" y="0"/>
                      <a:ext cx="3102987" cy="4964780"/>
                    </a:xfrm>
                    <a:prstGeom prst="rect">
                      <a:avLst/>
                    </a:prstGeom>
                    <a:ln w="9525">
                      <a:solidFill>
                        <a:schemeClr val="tx1"/>
                      </a:solidFill>
                    </a:ln>
                  </pic:spPr>
                </pic:pic>
              </a:graphicData>
            </a:graphic>
          </wp:inline>
        </w:drawing>
      </w:r>
    </w:p>
    <w:p w:rsidR="007F3BB8" w:rsidRDefault="009E4FB0" w:rsidP="00560917">
      <w:pPr>
        <w:pStyle w:val="TF-FONTE"/>
        <w:ind w:firstLine="2086"/>
      </w:pPr>
      <w:r>
        <w:t>Fonte: Elaborado pelo autor</w:t>
      </w:r>
      <w:r w:rsidR="00693F1C">
        <w:t>.</w:t>
      </w:r>
    </w:p>
    <w:p w:rsidR="001801B7" w:rsidRDefault="001801B7" w:rsidP="001801B7">
      <w:pPr>
        <w:pStyle w:val="TF-TEXTO"/>
      </w:pPr>
      <w:r>
        <w:t xml:space="preserve">O ciclo de vida do servidor consiste em processar requisições HTTP GET para retornar páginas solicitadas e processar requisições HTTP POST para receber os arquivos com leituras de dados enviadas pelo firmware. A </w:t>
      </w:r>
      <w:r>
        <w:fldChar w:fldCharType="begin"/>
      </w:r>
      <w:r>
        <w:instrText xml:space="preserve"> REF _Ref466387281 \h </w:instrText>
      </w:r>
      <w:r>
        <w:fldChar w:fldCharType="separate"/>
      </w:r>
      <w:r w:rsidR="009468FE">
        <w:t xml:space="preserve">Figura </w:t>
      </w:r>
      <w:r w:rsidR="009468FE">
        <w:rPr>
          <w:noProof/>
        </w:rPr>
        <w:t>17</w:t>
      </w:r>
      <w:r>
        <w:fldChar w:fldCharType="end"/>
      </w:r>
      <w:r>
        <w:t xml:space="preserve"> apresenta o diagrama de atividades correspondente ao ciclo de vida do servidor.</w:t>
      </w:r>
    </w:p>
    <w:p w:rsidR="001801B7" w:rsidRDefault="001801B7" w:rsidP="001801B7">
      <w:pPr>
        <w:pStyle w:val="TF-LEGENDA"/>
      </w:pPr>
      <w:bookmarkStart w:id="124" w:name="_Ref466387281"/>
      <w:bookmarkStart w:id="125" w:name="_Toc467796814"/>
      <w:r>
        <w:lastRenderedPageBreak/>
        <w:t xml:space="preserve">Figura </w:t>
      </w:r>
      <w:r w:rsidR="006C2EAF">
        <w:fldChar w:fldCharType="begin"/>
      </w:r>
      <w:r w:rsidR="006C2EAF">
        <w:instrText xml:space="preserve"> SEQ Figura \* ARABIC </w:instrText>
      </w:r>
      <w:r w:rsidR="006C2EAF">
        <w:fldChar w:fldCharType="separate"/>
      </w:r>
      <w:r w:rsidR="00D826D6">
        <w:rPr>
          <w:noProof/>
        </w:rPr>
        <w:t>17</w:t>
      </w:r>
      <w:r w:rsidR="006C2EAF">
        <w:rPr>
          <w:noProof/>
        </w:rPr>
        <w:fldChar w:fldCharType="end"/>
      </w:r>
      <w:bookmarkEnd w:id="124"/>
      <w:r>
        <w:t xml:space="preserve"> </w:t>
      </w:r>
      <w:r w:rsidR="00F50F20">
        <w:t>-</w:t>
      </w:r>
      <w:r>
        <w:t xml:space="preserve"> Ciclo de vida do servidor</w:t>
      </w:r>
      <w:bookmarkEnd w:id="125"/>
    </w:p>
    <w:p w:rsidR="001801B7" w:rsidRDefault="001801B7" w:rsidP="001801B7">
      <w:pPr>
        <w:pStyle w:val="TF-FIGURA"/>
      </w:pPr>
      <w:r>
        <w:rPr>
          <w:noProof/>
        </w:rPr>
        <w:drawing>
          <wp:inline distT="0" distB="0" distL="0" distR="0">
            <wp:extent cx="3067979" cy="4549673"/>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clo de Vida do Servidor.jpg"/>
                    <pic:cNvPicPr/>
                  </pic:nvPicPr>
                  <pic:blipFill>
                    <a:blip r:embed="rId29">
                      <a:extLst>
                        <a:ext uri="{28A0092B-C50C-407E-A947-70E740481C1C}">
                          <a14:useLocalDpi xmlns:a14="http://schemas.microsoft.com/office/drawing/2010/main" val="0"/>
                        </a:ext>
                      </a:extLst>
                    </a:blip>
                    <a:stretch>
                      <a:fillRect/>
                    </a:stretch>
                  </pic:blipFill>
                  <pic:spPr>
                    <a:xfrm>
                      <a:off x="0" y="0"/>
                      <a:ext cx="3067979" cy="4549673"/>
                    </a:xfrm>
                    <a:prstGeom prst="rect">
                      <a:avLst/>
                    </a:prstGeom>
                    <a:ln w="9525">
                      <a:noFill/>
                    </a:ln>
                  </pic:spPr>
                </pic:pic>
              </a:graphicData>
            </a:graphic>
          </wp:inline>
        </w:drawing>
      </w:r>
    </w:p>
    <w:p w:rsidR="001801B7" w:rsidRDefault="001801B7" w:rsidP="00365C5D">
      <w:pPr>
        <w:pStyle w:val="TF-FONTE"/>
        <w:ind w:firstLine="2142"/>
      </w:pPr>
      <w:r>
        <w:t>Fonte: Elaborado pelo autor</w:t>
      </w:r>
      <w:r w:rsidR="00693F1C">
        <w:t>.</w:t>
      </w:r>
    </w:p>
    <w:p w:rsidR="00475F89" w:rsidRDefault="00475F89" w:rsidP="00475F89">
      <w:pPr>
        <w:pStyle w:val="Ttulo3"/>
      </w:pPr>
      <w:bookmarkStart w:id="126" w:name="_Toc467796543"/>
      <w:r>
        <w:t>ESPECIFICAÇÃO DO FIRMWARE</w:t>
      </w:r>
      <w:bookmarkEnd w:id="126"/>
    </w:p>
    <w:p w:rsidR="00475F89" w:rsidRDefault="003E3F3A" w:rsidP="00475F89">
      <w:pPr>
        <w:pStyle w:val="TF-TEXTO"/>
      </w:pPr>
      <w:r>
        <w:t>O desenvolvimento do firmware foi dividido em 4 camadas distintas: apresentação, domínio, comunicação e utilitários. A camada de apresentação é responsável por fornecer o ponto de entrada para a execução dos processos no firmware e a interface de usuário</w:t>
      </w:r>
      <w:r w:rsidR="001A123B">
        <w:t>,</w:t>
      </w:r>
      <w:r>
        <w:t xml:space="preserve"> onde as leituras podem ser acompanhadas em tempo real. A camada </w:t>
      </w:r>
      <w:r w:rsidR="001A123B">
        <w:t>domínio</w:t>
      </w:r>
      <w:r>
        <w:t xml:space="preserve">, como o nome sugere, contém as classes de domínio do protótipo. A camada de comunicação fornece </w:t>
      </w:r>
      <w:r w:rsidR="001A123B">
        <w:t xml:space="preserve">classes </w:t>
      </w:r>
      <w:r>
        <w:t xml:space="preserve">que permitem a comunicação via </w:t>
      </w:r>
      <w:r w:rsidR="00071378">
        <w:t>B</w:t>
      </w:r>
      <w:r>
        <w:t>luetooth</w:t>
      </w:r>
      <w:r w:rsidR="00071378">
        <w:t xml:space="preserve">, realização requisições </w:t>
      </w:r>
      <w:r>
        <w:t>HTTP</w:t>
      </w:r>
      <w:r w:rsidR="001A123B">
        <w:t xml:space="preserve"> </w:t>
      </w:r>
      <w:r w:rsidR="00071378">
        <w:t xml:space="preserve">GET e POST </w:t>
      </w:r>
      <w:r w:rsidR="001A123B">
        <w:t>e</w:t>
      </w:r>
      <w:r>
        <w:t xml:space="preserve"> </w:t>
      </w:r>
      <w:r w:rsidR="001A123B">
        <w:t xml:space="preserve">na </w:t>
      </w:r>
      <w:r>
        <w:t>camada de utilitários residem classes de propósito geral</w:t>
      </w:r>
      <w:r w:rsidR="001A123B">
        <w:t xml:space="preserve">, </w:t>
      </w:r>
      <w:r>
        <w:t>utilizadas pelas outras camadas.</w:t>
      </w:r>
      <w:r w:rsidR="001A123B">
        <w:t xml:space="preserve"> </w:t>
      </w:r>
      <w:r w:rsidR="00544512">
        <w:t xml:space="preserve">Na </w:t>
      </w:r>
      <w:r w:rsidR="001A123B">
        <w:fldChar w:fldCharType="begin"/>
      </w:r>
      <w:r w:rsidR="001A123B">
        <w:instrText xml:space="preserve"> REF _Ref466391896 \h </w:instrText>
      </w:r>
      <w:r w:rsidR="001A123B">
        <w:fldChar w:fldCharType="separate"/>
      </w:r>
      <w:r w:rsidR="009468FE">
        <w:t xml:space="preserve">Figura </w:t>
      </w:r>
      <w:r w:rsidR="009468FE">
        <w:rPr>
          <w:noProof/>
        </w:rPr>
        <w:t>18</w:t>
      </w:r>
      <w:r w:rsidR="001A123B">
        <w:fldChar w:fldCharType="end"/>
      </w:r>
      <w:r w:rsidR="00544512">
        <w:t xml:space="preserve"> </w:t>
      </w:r>
      <w:r w:rsidR="003B7574">
        <w:t>são apresentadas as camadas do firmware e a dependência entre eles, observa-se ainda quais os pacotes que compõe cada camada.</w:t>
      </w:r>
    </w:p>
    <w:p w:rsidR="003B7574" w:rsidRPr="003B7574" w:rsidRDefault="001A123B" w:rsidP="003B7574">
      <w:pPr>
        <w:pStyle w:val="TF-LEGENDA"/>
      </w:pPr>
      <w:bookmarkStart w:id="127" w:name="_Ref466391896"/>
      <w:bookmarkStart w:id="128" w:name="_Toc467796815"/>
      <w:r>
        <w:lastRenderedPageBreak/>
        <w:t xml:space="preserve">Figura </w:t>
      </w:r>
      <w:r w:rsidR="006C2EAF">
        <w:fldChar w:fldCharType="begin"/>
      </w:r>
      <w:r w:rsidR="006C2EAF">
        <w:instrText xml:space="preserve"> SEQ Figura \* ARABIC </w:instrText>
      </w:r>
      <w:r w:rsidR="006C2EAF">
        <w:fldChar w:fldCharType="separate"/>
      </w:r>
      <w:r w:rsidR="00D826D6">
        <w:rPr>
          <w:noProof/>
        </w:rPr>
        <w:t>18</w:t>
      </w:r>
      <w:r w:rsidR="006C2EAF">
        <w:rPr>
          <w:noProof/>
        </w:rPr>
        <w:fldChar w:fldCharType="end"/>
      </w:r>
      <w:bookmarkEnd w:id="127"/>
      <w:r>
        <w:t xml:space="preserve"> </w:t>
      </w:r>
      <w:r w:rsidR="00F50F20">
        <w:t>-</w:t>
      </w:r>
      <w:r>
        <w:t xml:space="preserve"> </w:t>
      </w:r>
      <w:r w:rsidR="003B7574">
        <w:t>Camadas</w:t>
      </w:r>
      <w:r>
        <w:t xml:space="preserve"> </w:t>
      </w:r>
      <w:r w:rsidR="003B7574">
        <w:t>e</w:t>
      </w:r>
      <w:r>
        <w:t xml:space="preserve"> pacotes do firmware</w:t>
      </w:r>
      <w:bookmarkEnd w:id="128"/>
    </w:p>
    <w:p w:rsidR="001A123B" w:rsidRDefault="001A123B" w:rsidP="001A123B">
      <w:pPr>
        <w:pStyle w:val="TF-FIGURA"/>
      </w:pPr>
      <w:r w:rsidRPr="001A123B">
        <w:rPr>
          <w:noProof/>
        </w:rPr>
        <w:drawing>
          <wp:inline distT="0" distB="0" distL="0" distR="0">
            <wp:extent cx="5661901" cy="4777228"/>
            <wp:effectExtent l="19050" t="19050" r="15240" b="2349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Pacotes do Firmware.jpg"/>
                    <pic:cNvPicPr/>
                  </pic:nvPicPr>
                  <pic:blipFill>
                    <a:blip r:embed="rId30">
                      <a:extLst>
                        <a:ext uri="{28A0092B-C50C-407E-A947-70E740481C1C}">
                          <a14:useLocalDpi xmlns:a14="http://schemas.microsoft.com/office/drawing/2010/main" val="0"/>
                        </a:ext>
                      </a:extLst>
                    </a:blip>
                    <a:stretch>
                      <a:fillRect/>
                    </a:stretch>
                  </pic:blipFill>
                  <pic:spPr>
                    <a:xfrm>
                      <a:off x="0" y="0"/>
                      <a:ext cx="5661901" cy="4777228"/>
                    </a:xfrm>
                    <a:prstGeom prst="rect">
                      <a:avLst/>
                    </a:prstGeom>
                    <a:ln w="12700">
                      <a:solidFill>
                        <a:schemeClr val="tx1"/>
                      </a:solidFill>
                      <a:prstDash val="solid"/>
                    </a:ln>
                    <a:effectLst/>
                  </pic:spPr>
                </pic:pic>
              </a:graphicData>
            </a:graphic>
          </wp:inline>
        </w:drawing>
      </w:r>
    </w:p>
    <w:p w:rsidR="001A123B" w:rsidRDefault="001A123B" w:rsidP="003B7574">
      <w:pPr>
        <w:pStyle w:val="TF-FONTE"/>
        <w:ind w:firstLine="84"/>
      </w:pPr>
      <w:r>
        <w:t>Fonte: Elaborado pelo autor</w:t>
      </w:r>
      <w:r w:rsidR="00693F1C">
        <w:t>.</w:t>
      </w:r>
    </w:p>
    <w:p w:rsidR="00613BE9" w:rsidRDefault="00613BE9" w:rsidP="002B47B4">
      <w:pPr>
        <w:pStyle w:val="TF-TEXTO"/>
      </w:pPr>
    </w:p>
    <w:p w:rsidR="002B47B4" w:rsidRDefault="002947CA" w:rsidP="002B47B4">
      <w:pPr>
        <w:pStyle w:val="TF-TEXTO"/>
      </w:pPr>
      <w:r>
        <w:t>O</w:t>
      </w:r>
      <w:r w:rsidR="002B47B4">
        <w:t xml:space="preserve"> pacote, </w:t>
      </w:r>
      <w:proofErr w:type="spellStart"/>
      <w:r w:rsidR="002B47B4" w:rsidRPr="002B47B4">
        <w:rPr>
          <w:rStyle w:val="TF-COURIER10"/>
        </w:rPr>
        <w:t>br.com.staroski.obdjrp</w:t>
      </w:r>
      <w:proofErr w:type="spellEnd"/>
      <w:r w:rsidR="002B47B4">
        <w:t xml:space="preserve"> </w:t>
      </w:r>
      <w:r>
        <w:t xml:space="preserve">contém </w:t>
      </w:r>
      <w:r w:rsidR="002B47B4">
        <w:t>as classes que funcionam como ponto de entrada para a execução d</w:t>
      </w:r>
      <w:r>
        <w:t>os</w:t>
      </w:r>
      <w:r w:rsidR="002B47B4">
        <w:t xml:space="preserve"> programas, na linguagem Java isso corresponde à</w:t>
      </w:r>
      <w:r>
        <w:t>s</w:t>
      </w:r>
      <w:r w:rsidR="002B47B4">
        <w:t xml:space="preserve"> classes que declaram um método com a assinatura </w:t>
      </w:r>
      <w:proofErr w:type="spellStart"/>
      <w:r w:rsidR="002B47B4" w:rsidRPr="002B47B4">
        <w:rPr>
          <w:rStyle w:val="TF-COURIER10"/>
        </w:rPr>
        <w:t>public</w:t>
      </w:r>
      <w:proofErr w:type="spellEnd"/>
      <w:r w:rsidR="002B47B4" w:rsidRPr="002B47B4">
        <w:rPr>
          <w:rStyle w:val="TF-COURIER10"/>
        </w:rPr>
        <w:t xml:space="preserve"> </w:t>
      </w:r>
      <w:proofErr w:type="spellStart"/>
      <w:r w:rsidR="002B47B4" w:rsidRPr="002B47B4">
        <w:rPr>
          <w:rStyle w:val="TF-COURIER10"/>
        </w:rPr>
        <w:t>static</w:t>
      </w:r>
      <w:proofErr w:type="spellEnd"/>
      <w:r w:rsidR="002B47B4" w:rsidRPr="002B47B4">
        <w:rPr>
          <w:rStyle w:val="TF-COURIER10"/>
        </w:rPr>
        <w:t xml:space="preserve"> </w:t>
      </w:r>
      <w:proofErr w:type="spellStart"/>
      <w:r w:rsidR="002B47B4" w:rsidRPr="002B47B4">
        <w:rPr>
          <w:rStyle w:val="TF-COURIER10"/>
        </w:rPr>
        <w:t>void</w:t>
      </w:r>
      <w:proofErr w:type="spellEnd"/>
      <w:r w:rsidR="002B47B4" w:rsidRPr="002B47B4">
        <w:rPr>
          <w:rStyle w:val="TF-COURIER10"/>
        </w:rPr>
        <w:t xml:space="preserve"> </w:t>
      </w:r>
      <w:proofErr w:type="spellStart"/>
      <w:r w:rsidR="002B47B4" w:rsidRPr="002B47B4">
        <w:rPr>
          <w:rStyle w:val="TF-COURIER10"/>
        </w:rPr>
        <w:t>main</w:t>
      </w:r>
      <w:proofErr w:type="spellEnd"/>
      <w:r w:rsidR="002B47B4" w:rsidRPr="002B47B4">
        <w:rPr>
          <w:rStyle w:val="TF-COURIER10"/>
        </w:rPr>
        <w:t>(</w:t>
      </w:r>
      <w:proofErr w:type="spellStart"/>
      <w:r w:rsidR="002B47B4" w:rsidRPr="002B47B4">
        <w:rPr>
          <w:rStyle w:val="TF-COURIER10"/>
        </w:rPr>
        <w:t>String</w:t>
      </w:r>
      <w:proofErr w:type="spellEnd"/>
      <w:r w:rsidR="002B47B4" w:rsidRPr="002B47B4">
        <w:rPr>
          <w:rStyle w:val="TF-COURIER10"/>
        </w:rPr>
        <w:t>[])</w:t>
      </w:r>
      <w:r w:rsidR="002B47B4">
        <w:t xml:space="preserve">. </w:t>
      </w:r>
      <w:r>
        <w:t>Neste pacote estão definidas três classes</w:t>
      </w:r>
      <w:r w:rsidR="002B47B4">
        <w:t>:</w:t>
      </w:r>
    </w:p>
    <w:p w:rsidR="002B47B4" w:rsidRDefault="002B47B4" w:rsidP="002B47B4">
      <w:pPr>
        <w:pStyle w:val="TF-ALNEA"/>
        <w:numPr>
          <w:ilvl w:val="0"/>
          <w:numId w:val="34"/>
        </w:numPr>
      </w:pPr>
      <w:r w:rsidRPr="002B47B4">
        <w:rPr>
          <w:rStyle w:val="TF-COURIER10"/>
        </w:rPr>
        <w:t>ObdJrpListDevices</w:t>
      </w:r>
      <w:r>
        <w:t>, programa que lista os dispositivos Bluetooth e seus serviços disponíveis;</w:t>
      </w:r>
    </w:p>
    <w:p w:rsidR="002B47B4" w:rsidRDefault="002B47B4" w:rsidP="002B47B4">
      <w:pPr>
        <w:pStyle w:val="TF-ALNEA"/>
        <w:numPr>
          <w:ilvl w:val="0"/>
          <w:numId w:val="34"/>
        </w:numPr>
      </w:pPr>
      <w:r w:rsidRPr="002B47B4">
        <w:rPr>
          <w:rStyle w:val="TF-COURIER10"/>
        </w:rPr>
        <w:t>ObdJrpScanData</w:t>
      </w:r>
      <w:r>
        <w:t>, programa que lê os dados da ECU através de uma interface ELM327 Bluetooth</w:t>
      </w:r>
      <w:r w:rsidR="00E7727C">
        <w:t xml:space="preserve">, </w:t>
      </w:r>
      <w:r>
        <w:t>tenta</w:t>
      </w:r>
      <w:r w:rsidR="00E7727C">
        <w:t>ndo</w:t>
      </w:r>
      <w:r>
        <w:t xml:space="preserve"> envi</w:t>
      </w:r>
      <w:r w:rsidR="00E7727C">
        <w:t>á-los</w:t>
      </w:r>
      <w:r>
        <w:t xml:space="preserve"> ao servidor ou persist</w:t>
      </w:r>
      <w:r w:rsidR="00E7727C">
        <w:t xml:space="preserve">indo-os </w:t>
      </w:r>
      <w:r>
        <w:t>em disco;</w:t>
      </w:r>
    </w:p>
    <w:p w:rsidR="002B47B4" w:rsidRDefault="002B47B4" w:rsidP="002B47B4">
      <w:pPr>
        <w:pStyle w:val="TF-ALNEA"/>
        <w:numPr>
          <w:ilvl w:val="0"/>
          <w:numId w:val="34"/>
        </w:numPr>
      </w:pPr>
      <w:r w:rsidRPr="002947CA">
        <w:rPr>
          <w:rStyle w:val="TF-COURIER10"/>
        </w:rPr>
        <w:t>ObdJrpUploadData</w:t>
      </w:r>
      <w:r>
        <w:t xml:space="preserve">, programa que monitora o diretório onde </w:t>
      </w:r>
      <w:r w:rsidR="002947CA">
        <w:t>est</w:t>
      </w:r>
      <w:r>
        <w:t xml:space="preserve">ão persistidas as leituras que o </w:t>
      </w:r>
      <w:r w:rsidRPr="002B47B4">
        <w:rPr>
          <w:rStyle w:val="TF-COURIER10"/>
        </w:rPr>
        <w:t>ObdJrpScanData</w:t>
      </w:r>
      <w:r>
        <w:t xml:space="preserve"> não conseguiu enviar ao servidor</w:t>
      </w:r>
      <w:r w:rsidR="002947CA">
        <w:t xml:space="preserve"> e tenta reenviar estas leituras.</w:t>
      </w:r>
    </w:p>
    <w:p w:rsidR="0020037C" w:rsidRDefault="0020037C" w:rsidP="0020037C">
      <w:pPr>
        <w:pStyle w:val="TF-TEXTO"/>
      </w:pPr>
      <w:r>
        <w:lastRenderedPageBreak/>
        <w:t xml:space="preserve">O pacote </w:t>
      </w:r>
      <w:proofErr w:type="spellStart"/>
      <w:r w:rsidRPr="002B47B4">
        <w:rPr>
          <w:rStyle w:val="TF-COURIER10"/>
        </w:rPr>
        <w:t>br.com.staroski.obdjrp</w:t>
      </w:r>
      <w:r>
        <w:rPr>
          <w:rStyle w:val="TF-COURIER10"/>
        </w:rPr>
        <w:t>.ui</w:t>
      </w:r>
      <w:proofErr w:type="spellEnd"/>
      <w:r>
        <w:t xml:space="preserve">, contém a classe </w:t>
      </w:r>
      <w:proofErr w:type="spellStart"/>
      <w:r w:rsidRPr="0020037C">
        <w:rPr>
          <w:rStyle w:val="TF-COURIER10"/>
        </w:rPr>
        <w:t>ScannerWindow</w:t>
      </w:r>
      <w:proofErr w:type="spellEnd"/>
      <w:r>
        <w:t xml:space="preserve">, que representa uma Graphic User Interface (GUI), onde são apresentados em tempo real os dados lidos pelo programa </w:t>
      </w:r>
      <w:r w:rsidRPr="002B47B4">
        <w:rPr>
          <w:rStyle w:val="TF-COURIER10"/>
        </w:rPr>
        <w:t>ObdJrpScanData</w:t>
      </w:r>
      <w:r>
        <w:t>.</w:t>
      </w:r>
    </w:p>
    <w:p w:rsidR="00613BE9" w:rsidRDefault="00613BE9" w:rsidP="0020037C">
      <w:pPr>
        <w:pStyle w:val="TF-TEXTO"/>
      </w:pPr>
      <w:r>
        <w:t xml:space="preserve">No pacote </w:t>
      </w:r>
      <w:proofErr w:type="spellStart"/>
      <w:r w:rsidRPr="002B47B4">
        <w:rPr>
          <w:rStyle w:val="TF-COURIER10"/>
        </w:rPr>
        <w:t>br.com.staroski.obdjr</w:t>
      </w:r>
      <w:r>
        <w:rPr>
          <w:rStyle w:val="TF-COURIER10"/>
        </w:rPr>
        <w:t>p.core</w:t>
      </w:r>
      <w:proofErr w:type="spellEnd"/>
      <w:r>
        <w:t xml:space="preserve"> estão as classes principais da API desenvolvida, são elas:</w:t>
      </w:r>
    </w:p>
    <w:p w:rsidR="00613BE9" w:rsidRDefault="00613BE9" w:rsidP="00613BE9">
      <w:pPr>
        <w:pStyle w:val="TF-ALNEA"/>
        <w:numPr>
          <w:ilvl w:val="0"/>
          <w:numId w:val="35"/>
        </w:numPr>
      </w:pPr>
      <w:r w:rsidRPr="00613BE9">
        <w:rPr>
          <w:rStyle w:val="TF-COURIER10"/>
        </w:rPr>
        <w:t>Config</w:t>
      </w:r>
      <w:r>
        <w:t>, classe que implementa o padrão de projeto Singleton</w:t>
      </w:r>
      <w:r w:rsidR="004833A0">
        <w:rPr>
          <w:rStyle w:val="Refdenotaderodap"/>
        </w:rPr>
        <w:footnoteReference w:id="3"/>
      </w:r>
      <w:r>
        <w:t xml:space="preserve"> e representa a configuração dos programas, que é realizada através de um arquivo texto chamado </w:t>
      </w:r>
      <w:r w:rsidRPr="00613BE9">
        <w:rPr>
          <w:rStyle w:val="TF-COURIER10"/>
        </w:rPr>
        <w:t>obd-jrp.properties</w:t>
      </w:r>
      <w:r>
        <w:t>;</w:t>
      </w:r>
    </w:p>
    <w:p w:rsidR="00613BE9" w:rsidRDefault="00613BE9" w:rsidP="00613BE9">
      <w:pPr>
        <w:pStyle w:val="TF-ALNEA"/>
        <w:numPr>
          <w:ilvl w:val="0"/>
          <w:numId w:val="35"/>
        </w:numPr>
      </w:pPr>
      <w:r w:rsidRPr="00613BE9">
        <w:rPr>
          <w:rStyle w:val="TF-COURIER10"/>
        </w:rPr>
        <w:t>DataMonitor</w:t>
      </w:r>
      <w:r>
        <w:t xml:space="preserve">, classe que monitora o diretório onde ficam os dados pendentes de envio e tenta enviá-las ao servidor, quem faz uso dessa classe é o programa </w:t>
      </w:r>
      <w:r w:rsidRPr="002947CA">
        <w:rPr>
          <w:rStyle w:val="TF-COURIER10"/>
        </w:rPr>
        <w:t>ObdJrpUploadData</w:t>
      </w:r>
      <w:r>
        <w:t>;</w:t>
      </w:r>
    </w:p>
    <w:p w:rsidR="00613BE9" w:rsidRDefault="00613BE9" w:rsidP="00613BE9">
      <w:pPr>
        <w:pStyle w:val="TF-ALNEA"/>
        <w:numPr>
          <w:ilvl w:val="0"/>
          <w:numId w:val="35"/>
        </w:numPr>
      </w:pPr>
      <w:r w:rsidRPr="00613BE9">
        <w:rPr>
          <w:rStyle w:val="TF-COURIER10"/>
        </w:rPr>
        <w:t>IO</w:t>
      </w:r>
      <w:r>
        <w:t xml:space="preserve">, interface para objetos compostos de um </w:t>
      </w:r>
      <w:r w:rsidRPr="00613BE9">
        <w:rPr>
          <w:rStyle w:val="TF-COURIER10"/>
        </w:rPr>
        <w:t>InputStream</w:t>
      </w:r>
      <w:r>
        <w:t xml:space="preserve"> para leitura de dados e um </w:t>
      </w:r>
      <w:r w:rsidRPr="00613BE9">
        <w:rPr>
          <w:rStyle w:val="TF-COURIER10"/>
        </w:rPr>
        <w:t>OutputStream</w:t>
      </w:r>
      <w:r>
        <w:t xml:space="preserve"> para escrita de dados</w:t>
      </w:r>
      <w:r w:rsidR="00E961E1">
        <w:t xml:space="preserve">, é utilizada como parâmetro de construção para objetos do tipo </w:t>
      </w:r>
      <w:r w:rsidR="00E961E1" w:rsidRPr="00E961E1">
        <w:rPr>
          <w:rStyle w:val="TF-COURIER10"/>
        </w:rPr>
        <w:t>Scanner</w:t>
      </w:r>
      <w:r>
        <w:t>;</w:t>
      </w:r>
    </w:p>
    <w:p w:rsidR="00613BE9" w:rsidRDefault="00613BE9" w:rsidP="00613BE9">
      <w:pPr>
        <w:pStyle w:val="TF-ALNEA"/>
        <w:numPr>
          <w:ilvl w:val="0"/>
          <w:numId w:val="35"/>
        </w:numPr>
      </w:pPr>
      <w:r w:rsidRPr="00E961E1">
        <w:rPr>
          <w:rStyle w:val="TF-COURIER10"/>
        </w:rPr>
        <w:t>Scanner</w:t>
      </w:r>
      <w:r w:rsidR="00E961E1">
        <w:t>, classe que realiza a leitura dos dados da ECU, comunicando-se com a interface ELM327, esta classe implementa o padrão de projeto Observer</w:t>
      </w:r>
      <w:r w:rsidR="0095430E">
        <w:rPr>
          <w:rStyle w:val="Refdenotaderodap"/>
        </w:rPr>
        <w:footnoteReference w:id="4"/>
      </w:r>
      <w:r w:rsidR="00E961E1">
        <w:t>, sendo possível registrar objetos para serem notificados quando as leituras são concluídas ou quando ocorrem erros</w:t>
      </w:r>
      <w:r>
        <w:t>;</w:t>
      </w:r>
    </w:p>
    <w:p w:rsidR="00613BE9" w:rsidRDefault="00613BE9" w:rsidP="00613BE9">
      <w:pPr>
        <w:pStyle w:val="TF-ALNEA"/>
        <w:numPr>
          <w:ilvl w:val="0"/>
          <w:numId w:val="35"/>
        </w:numPr>
      </w:pPr>
      <w:r w:rsidRPr="00E961E1">
        <w:rPr>
          <w:rStyle w:val="TF-COURIER10"/>
        </w:rPr>
        <w:t>ScannerListener</w:t>
      </w:r>
      <w:r w:rsidR="00E961E1">
        <w:t xml:space="preserve">, interface para os objetos que desejam receber notificações do </w:t>
      </w:r>
      <w:r w:rsidR="00E961E1" w:rsidRPr="00E961E1">
        <w:rPr>
          <w:rStyle w:val="TF-COURIER10"/>
        </w:rPr>
        <w:t>Scanner</w:t>
      </w:r>
      <w:r>
        <w:t>.</w:t>
      </w:r>
    </w:p>
    <w:p w:rsidR="00E961E1" w:rsidRDefault="00E961E1" w:rsidP="00E961E1">
      <w:pPr>
        <w:pStyle w:val="TF-TEXTO"/>
      </w:pPr>
      <w:r>
        <w:t xml:space="preserve">As classes e interfaces supracitadas são somente as classes públicas declaradas no pacote, </w:t>
      </w:r>
      <w:r w:rsidR="00441A5F">
        <w:t xml:space="preserve">entretanto nele ainda estão declaradas </w:t>
      </w:r>
      <w:r>
        <w:t xml:space="preserve">outras </w:t>
      </w:r>
      <w:r w:rsidR="00441A5F">
        <w:t xml:space="preserve">seis </w:t>
      </w:r>
      <w:r>
        <w:t xml:space="preserve">classes não públicas: </w:t>
      </w:r>
      <w:r w:rsidRPr="00E961E1">
        <w:rPr>
          <w:rStyle w:val="TF-COURIER10"/>
        </w:rPr>
        <w:t>BluetoothIO</w:t>
      </w:r>
      <w:r>
        <w:t xml:space="preserve">, </w:t>
      </w:r>
      <w:r w:rsidRPr="00E961E1">
        <w:rPr>
          <w:rStyle w:val="TF-COURIER10"/>
        </w:rPr>
        <w:t>EventMulticaster</w:t>
      </w:r>
      <w:r>
        <w:t xml:space="preserve">, </w:t>
      </w:r>
      <w:r w:rsidRPr="00E961E1">
        <w:rPr>
          <w:rStyle w:val="TF-COURIER10"/>
        </w:rPr>
        <w:t>PackagePersister</w:t>
      </w:r>
      <w:r>
        <w:t xml:space="preserve">, </w:t>
      </w:r>
      <w:r w:rsidRPr="00E961E1">
        <w:rPr>
          <w:rStyle w:val="TF-COURIER10"/>
        </w:rPr>
        <w:t>ScanLoop</w:t>
      </w:r>
      <w:r>
        <w:t xml:space="preserve">, </w:t>
      </w:r>
      <w:r w:rsidRPr="00E961E1">
        <w:rPr>
          <w:rStyle w:val="TF-COURIER10"/>
        </w:rPr>
        <w:t>ScanUploader</w:t>
      </w:r>
      <w:r>
        <w:t xml:space="preserve"> e </w:t>
      </w:r>
      <w:r w:rsidRPr="00E961E1">
        <w:rPr>
          <w:rStyle w:val="TF-COURIER10"/>
        </w:rPr>
        <w:t>SocketIO</w:t>
      </w:r>
      <w:r>
        <w:t>.</w:t>
      </w:r>
      <w:r w:rsidR="006642B4">
        <w:t xml:space="preserve"> Estas classes somente são utilizadas pelas classes públicas do pacote, </w:t>
      </w:r>
      <w:r w:rsidR="00441A5F">
        <w:t xml:space="preserve">de forma a </w:t>
      </w:r>
      <w:r w:rsidR="006642B4">
        <w:t>aumenta</w:t>
      </w:r>
      <w:r w:rsidR="00441A5F">
        <w:t>r</w:t>
      </w:r>
      <w:r w:rsidR="006642B4">
        <w:t xml:space="preserve"> a granularidade da implementação segrega</w:t>
      </w:r>
      <w:r w:rsidR="003E0493">
        <w:t>ndo</w:t>
      </w:r>
      <w:r w:rsidR="00441A5F">
        <w:t xml:space="preserve"> as classes em partes </w:t>
      </w:r>
      <w:r w:rsidR="006642B4">
        <w:t>menores</w:t>
      </w:r>
      <w:r w:rsidR="00441A5F">
        <w:t xml:space="preserve"> </w:t>
      </w:r>
      <w:r w:rsidR="003E0493">
        <w:t>de</w:t>
      </w:r>
      <w:r w:rsidR="00441A5F">
        <w:t xml:space="preserve"> responsabilidade específica</w:t>
      </w:r>
      <w:r w:rsidR="006642B4">
        <w:t>.</w:t>
      </w:r>
    </w:p>
    <w:p w:rsidR="00591426" w:rsidRDefault="00591426" w:rsidP="00591426">
      <w:pPr>
        <w:pStyle w:val="TF-TEXTO"/>
      </w:pPr>
      <w:r>
        <w:t xml:space="preserve">O pacote </w:t>
      </w:r>
      <w:proofErr w:type="spellStart"/>
      <w:r w:rsidRPr="002B47B4">
        <w:rPr>
          <w:rStyle w:val="TF-COURIER10"/>
        </w:rPr>
        <w:t>br.com.staroski.obdjrp</w:t>
      </w:r>
      <w:r>
        <w:rPr>
          <w:rStyle w:val="TF-COURIER10"/>
        </w:rPr>
        <w:t>.elm</w:t>
      </w:r>
      <w:proofErr w:type="spellEnd"/>
      <w:r>
        <w:t xml:space="preserve"> contém duas classes públicas</w:t>
      </w:r>
      <w:r w:rsidR="00CD35C1">
        <w:t xml:space="preserve">, </w:t>
      </w:r>
      <w:r w:rsidR="00CD35C1" w:rsidRPr="00591426">
        <w:rPr>
          <w:rStyle w:val="TF-COURIER10"/>
        </w:rPr>
        <w:t>ELM327</w:t>
      </w:r>
      <w:r w:rsidR="00CD35C1">
        <w:t xml:space="preserve"> e </w:t>
      </w:r>
      <w:r w:rsidR="00CD35C1" w:rsidRPr="00591426">
        <w:rPr>
          <w:rStyle w:val="TF-COURIER10"/>
        </w:rPr>
        <w:t>ELM327</w:t>
      </w:r>
      <w:r w:rsidR="00CD35C1">
        <w:rPr>
          <w:rStyle w:val="TF-COURIER10"/>
        </w:rPr>
        <w:t>Error</w:t>
      </w:r>
      <w:r>
        <w:t xml:space="preserve">. A classe </w:t>
      </w:r>
      <w:r w:rsidRPr="00591426">
        <w:rPr>
          <w:rStyle w:val="TF-COURIER10"/>
        </w:rPr>
        <w:t>ELM327</w:t>
      </w:r>
      <w:r w:rsidR="00CD35C1">
        <w:t>, como o nome sugere, r</w:t>
      </w:r>
      <w:r>
        <w:t>epresenta uma interface ELM327</w:t>
      </w:r>
      <w:r w:rsidR="003A5E14">
        <w:t xml:space="preserve">, é através dela que são enviados os comandos ao </w:t>
      </w:r>
      <w:proofErr w:type="spellStart"/>
      <w:r w:rsidR="00CD35C1">
        <w:t>harware</w:t>
      </w:r>
      <w:proofErr w:type="spellEnd"/>
      <w:r w:rsidR="003A5E14">
        <w:t xml:space="preserve"> conectado ao veículo.</w:t>
      </w:r>
      <w:r>
        <w:t xml:space="preserve"> </w:t>
      </w:r>
      <w:r w:rsidR="00CD35C1">
        <w:t>A</w:t>
      </w:r>
      <w:r>
        <w:t xml:space="preserve"> classe </w:t>
      </w:r>
      <w:r w:rsidRPr="00591426">
        <w:rPr>
          <w:rStyle w:val="TF-COURIER10"/>
        </w:rPr>
        <w:t>ELM327Error</w:t>
      </w:r>
      <w:r>
        <w:t xml:space="preserve"> representa um erro que pode ser lançado pela classe </w:t>
      </w:r>
      <w:r w:rsidRPr="00591426">
        <w:rPr>
          <w:rStyle w:val="TF-COURIER10"/>
        </w:rPr>
        <w:t>ELM327</w:t>
      </w:r>
      <w:r>
        <w:t xml:space="preserve">. Neste pacote existe </w:t>
      </w:r>
      <w:r>
        <w:lastRenderedPageBreak/>
        <w:t xml:space="preserve">ainda uma classe não pública chamada </w:t>
      </w:r>
      <w:proofErr w:type="spellStart"/>
      <w:r w:rsidRPr="00591426">
        <w:rPr>
          <w:rStyle w:val="TF-COURIER10"/>
        </w:rPr>
        <w:t>Disconnector</w:t>
      </w:r>
      <w:proofErr w:type="spellEnd"/>
      <w:r>
        <w:t>, que se registra à máquina virtual Java</w:t>
      </w:r>
      <w:r w:rsidR="00043C81">
        <w:t xml:space="preserve"> através do método </w:t>
      </w:r>
      <w:proofErr w:type="spellStart"/>
      <w:r w:rsidR="00043C81" w:rsidRPr="00591426">
        <w:rPr>
          <w:rStyle w:val="TF-COURIER10"/>
        </w:rPr>
        <w:t>java.lang.Runtim</w:t>
      </w:r>
      <w:r w:rsidR="00043C81">
        <w:rPr>
          <w:rStyle w:val="TF-COURIER10"/>
        </w:rPr>
        <w:t>e.addShutdowHook</w:t>
      </w:r>
      <w:proofErr w:type="spellEnd"/>
      <w:r w:rsidR="00043C81">
        <w:rPr>
          <w:rStyle w:val="TF-COURIER10"/>
        </w:rPr>
        <w:t>()</w:t>
      </w:r>
      <w:r w:rsidR="003A5E14">
        <w:t xml:space="preserve"> e q</w:t>
      </w:r>
      <w:r w:rsidR="00043C81">
        <w:t xml:space="preserve">uando a máquina virtual </w:t>
      </w:r>
      <w:r w:rsidR="003A5E14">
        <w:t xml:space="preserve">Java </w:t>
      </w:r>
      <w:r w:rsidR="00043C81">
        <w:t xml:space="preserve">é </w:t>
      </w:r>
      <w:r>
        <w:t xml:space="preserve">encerrada, o </w:t>
      </w:r>
      <w:proofErr w:type="spellStart"/>
      <w:r w:rsidRPr="00591426">
        <w:rPr>
          <w:rStyle w:val="TF-COURIER10"/>
        </w:rPr>
        <w:t>Disconnector</w:t>
      </w:r>
      <w:proofErr w:type="spellEnd"/>
      <w:r>
        <w:t xml:space="preserve"> </w:t>
      </w:r>
      <w:r w:rsidR="003A5E14">
        <w:t xml:space="preserve">itera sobre a lista de objetos </w:t>
      </w:r>
      <w:r w:rsidR="003A5E14" w:rsidRPr="00591426">
        <w:rPr>
          <w:rStyle w:val="TF-COURIER10"/>
        </w:rPr>
        <w:t>ELM327</w:t>
      </w:r>
      <w:r>
        <w:t xml:space="preserve"> </w:t>
      </w:r>
      <w:r w:rsidR="003A5E14">
        <w:t>ativos e os desconecta</w:t>
      </w:r>
      <w:r>
        <w:t>.</w:t>
      </w:r>
    </w:p>
    <w:p w:rsidR="00121A81" w:rsidRDefault="00121A81" w:rsidP="00591426">
      <w:pPr>
        <w:pStyle w:val="TF-TEXTO"/>
      </w:pPr>
      <w:r>
        <w:t xml:space="preserve">No pacote </w:t>
      </w:r>
      <w:r w:rsidRPr="002B47B4">
        <w:rPr>
          <w:rStyle w:val="TF-COURIER10"/>
        </w:rPr>
        <w:t>br.com.staroski.obdjrp</w:t>
      </w:r>
      <w:r>
        <w:rPr>
          <w:rStyle w:val="TF-COURIER10"/>
        </w:rPr>
        <w:t>.data</w:t>
      </w:r>
      <w:r>
        <w:t xml:space="preserve"> encontram-se as classes responsáveis pela representação, serialização e persistência dos dados lidos através da interface ELM327. As classes são as seguintes:</w:t>
      </w:r>
    </w:p>
    <w:p w:rsidR="00121A81" w:rsidRDefault="00121A81" w:rsidP="00121A81">
      <w:pPr>
        <w:pStyle w:val="TF-ALNEA"/>
        <w:numPr>
          <w:ilvl w:val="0"/>
          <w:numId w:val="36"/>
        </w:numPr>
      </w:pPr>
      <w:r w:rsidRPr="00FC4D88">
        <w:rPr>
          <w:rStyle w:val="TF-COURIER10"/>
        </w:rPr>
        <w:t>Data</w:t>
      </w:r>
      <w:r w:rsidR="007D111A">
        <w:t>, esta classe representa um</w:t>
      </w:r>
      <w:r w:rsidR="00FC4D88">
        <w:t xml:space="preserve"> dado</w:t>
      </w:r>
      <w:r w:rsidR="007D111A">
        <w:t xml:space="preserve"> lido da ECU, possui as propriedades </w:t>
      </w:r>
      <w:r w:rsidR="007D111A" w:rsidRPr="007D111A">
        <w:rPr>
          <w:rStyle w:val="TF-COURIER10"/>
        </w:rPr>
        <w:t>pid</w:t>
      </w:r>
      <w:r w:rsidR="007D111A">
        <w:t xml:space="preserve"> e </w:t>
      </w:r>
      <w:r w:rsidR="007D111A" w:rsidRPr="007D111A">
        <w:rPr>
          <w:rStyle w:val="TF-COURIER10"/>
        </w:rPr>
        <w:t>value</w:t>
      </w:r>
      <w:r w:rsidR="007D111A">
        <w:t>,</w:t>
      </w:r>
      <w:r w:rsidR="00181E96">
        <w:t xml:space="preserve"> que contém o número do PID e os bytes lidos</w:t>
      </w:r>
      <w:r>
        <w:t>;</w:t>
      </w:r>
    </w:p>
    <w:p w:rsidR="00121A81" w:rsidRDefault="00121A81" w:rsidP="00121A81">
      <w:pPr>
        <w:pStyle w:val="TF-ALNEA"/>
        <w:numPr>
          <w:ilvl w:val="0"/>
          <w:numId w:val="36"/>
        </w:numPr>
      </w:pPr>
      <w:r w:rsidRPr="00FC4D88">
        <w:rPr>
          <w:rStyle w:val="TF-COURIER10"/>
        </w:rPr>
        <w:t>Scan</w:t>
      </w:r>
      <w:r w:rsidR="00FC4D88">
        <w:t xml:space="preserve">, esta classe representa um objeto de leitura, que contém uma lista com os objetos </w:t>
      </w:r>
      <w:r w:rsidR="00FC4D88" w:rsidRPr="00FC4D88">
        <w:rPr>
          <w:rStyle w:val="TF-COURIER10"/>
        </w:rPr>
        <w:t>Data</w:t>
      </w:r>
      <w:r w:rsidR="00FC4D88">
        <w:t xml:space="preserve"> lidos durante um ciclo de leitura</w:t>
      </w:r>
      <w:r>
        <w:t>;</w:t>
      </w:r>
    </w:p>
    <w:p w:rsidR="00121A81" w:rsidRDefault="00121A81" w:rsidP="00121A81">
      <w:pPr>
        <w:pStyle w:val="TF-ALNEA"/>
        <w:numPr>
          <w:ilvl w:val="0"/>
          <w:numId w:val="36"/>
        </w:numPr>
      </w:pPr>
      <w:r w:rsidRPr="00FC4D88">
        <w:rPr>
          <w:rStyle w:val="TF-COURIER10"/>
        </w:rPr>
        <w:t>Package</w:t>
      </w:r>
      <w:r w:rsidR="00FC4D88">
        <w:t xml:space="preserve">, representa um pacote de dados pendentes de envio, cada </w:t>
      </w:r>
      <w:r w:rsidR="00FC4D88" w:rsidRPr="00FC4D88">
        <w:rPr>
          <w:rStyle w:val="TF-COURIER10"/>
        </w:rPr>
        <w:t>Scan</w:t>
      </w:r>
      <w:r w:rsidR="00FC4D88">
        <w:t xml:space="preserve"> que não foi enviado com sucesso ao servidor, é </w:t>
      </w:r>
      <w:r w:rsidR="00192330">
        <w:t>adicionado a</w:t>
      </w:r>
      <w:r w:rsidR="00FC4D88">
        <w:t xml:space="preserve"> um </w:t>
      </w:r>
      <w:r w:rsidR="00FC4D88" w:rsidRPr="00FC4D88">
        <w:rPr>
          <w:rStyle w:val="TF-COURIER10"/>
        </w:rPr>
        <w:t>Package</w:t>
      </w:r>
      <w:r>
        <w:t>;</w:t>
      </w:r>
    </w:p>
    <w:p w:rsidR="00121A81" w:rsidRDefault="00FC4D88" w:rsidP="00121A81">
      <w:pPr>
        <w:pStyle w:val="TF-ALNEA"/>
        <w:numPr>
          <w:ilvl w:val="0"/>
          <w:numId w:val="36"/>
        </w:numPr>
      </w:pPr>
      <w:r w:rsidRPr="00FC4D88">
        <w:rPr>
          <w:rStyle w:val="TF-COURIER10"/>
        </w:rPr>
        <w:t>Parser</w:t>
      </w:r>
      <w:r>
        <w:t xml:space="preserve">, </w:t>
      </w:r>
      <w:r w:rsidR="009B3A47">
        <w:t xml:space="preserve">é uma </w:t>
      </w:r>
      <w:r>
        <w:t xml:space="preserve">interface </w:t>
      </w:r>
      <w:r w:rsidR="00A3379A">
        <w:t>Strategy</w:t>
      </w:r>
      <w:r w:rsidR="00A3379A">
        <w:rPr>
          <w:rStyle w:val="Refdenotaderodap"/>
        </w:rPr>
        <w:footnoteReference w:id="5"/>
      </w:r>
      <w:r w:rsidR="00A3379A">
        <w:t xml:space="preserve"> para </w:t>
      </w:r>
      <w:r>
        <w:t xml:space="preserve">objetos </w:t>
      </w:r>
      <w:r w:rsidR="00A3379A">
        <w:t xml:space="preserve">que implementam </w:t>
      </w:r>
      <w:r w:rsidR="000031E1">
        <w:t>a</w:t>
      </w:r>
      <w:r w:rsidR="00A3379A">
        <w:t>lgoritmo</w:t>
      </w:r>
      <w:r w:rsidR="000031E1">
        <w:t>s</w:t>
      </w:r>
      <w:r w:rsidR="00A3379A">
        <w:t xml:space="preserve"> </w:t>
      </w:r>
      <w:r w:rsidR="000031E1">
        <w:t>que</w:t>
      </w:r>
      <w:r>
        <w:t xml:space="preserve"> converte</w:t>
      </w:r>
      <w:r w:rsidR="000031E1">
        <w:t>m</w:t>
      </w:r>
      <w:r>
        <w:t xml:space="preserve"> </w:t>
      </w:r>
      <w:r w:rsidR="00181E96">
        <w:t>objet</w:t>
      </w:r>
      <w:r w:rsidR="000031E1">
        <w:t>os do tipo</w:t>
      </w:r>
      <w:r w:rsidR="00181E96">
        <w:t xml:space="preserve"> </w:t>
      </w:r>
      <w:r w:rsidR="00181E96" w:rsidRPr="00181E96">
        <w:rPr>
          <w:rStyle w:val="TF-COURIER10"/>
        </w:rPr>
        <w:t>Data</w:t>
      </w:r>
      <w:r w:rsidR="00181E96">
        <w:t xml:space="preserve"> em um objet</w:t>
      </w:r>
      <w:r w:rsidR="000031E1">
        <w:t>os do tipo</w:t>
      </w:r>
      <w:r w:rsidR="00181E96">
        <w:t xml:space="preserve"> </w:t>
      </w:r>
      <w:r w:rsidR="00181E96" w:rsidRPr="00181E96">
        <w:rPr>
          <w:rStyle w:val="TF-COURIER10"/>
        </w:rPr>
        <w:t>Parsed</w:t>
      </w:r>
      <w:r w:rsidR="00121A81">
        <w:t>;</w:t>
      </w:r>
    </w:p>
    <w:p w:rsidR="00121A81" w:rsidRDefault="00121A81" w:rsidP="00121A81">
      <w:pPr>
        <w:pStyle w:val="TF-ALNEA"/>
        <w:numPr>
          <w:ilvl w:val="0"/>
          <w:numId w:val="36"/>
        </w:numPr>
      </w:pPr>
      <w:r w:rsidRPr="00181E96">
        <w:rPr>
          <w:rStyle w:val="TF-COURIER10"/>
        </w:rPr>
        <w:t>Parse</w:t>
      </w:r>
      <w:r w:rsidR="00FC4D88" w:rsidRPr="00181E96">
        <w:rPr>
          <w:rStyle w:val="TF-COURIER10"/>
        </w:rPr>
        <w:t>d</w:t>
      </w:r>
      <w:r w:rsidR="00181E96">
        <w:t xml:space="preserve">, representa um </w:t>
      </w:r>
      <w:r w:rsidR="00392456">
        <w:t xml:space="preserve">objeto </w:t>
      </w:r>
      <w:r w:rsidR="00392456" w:rsidRPr="00392456">
        <w:rPr>
          <w:rStyle w:val="TF-COURIER10"/>
        </w:rPr>
        <w:t>Data</w:t>
      </w:r>
      <w:r w:rsidR="00181E96">
        <w:t xml:space="preserve"> que foi processado por um </w:t>
      </w:r>
      <w:r w:rsidR="00181E96" w:rsidRPr="00181E96">
        <w:rPr>
          <w:rStyle w:val="TF-COURIER10"/>
        </w:rPr>
        <w:t>Parser</w:t>
      </w:r>
      <w:r w:rsidR="00181E96">
        <w:t xml:space="preserve"> de forma a obter informação humanamente legível</w:t>
      </w:r>
      <w:r w:rsidR="00E00889">
        <w:t xml:space="preserve"> e possui as propriedades </w:t>
      </w:r>
      <w:proofErr w:type="spellStart"/>
      <w:r w:rsidR="00E00889" w:rsidRPr="00E00889">
        <w:rPr>
          <w:rStyle w:val="TF-COURIER10"/>
        </w:rPr>
        <w:t>description</w:t>
      </w:r>
      <w:proofErr w:type="spellEnd"/>
      <w:r w:rsidR="00E00889">
        <w:t xml:space="preserve"> e </w:t>
      </w:r>
      <w:r w:rsidR="00E00889" w:rsidRPr="00E00889">
        <w:rPr>
          <w:rStyle w:val="TF-COURIER10"/>
        </w:rPr>
        <w:t>value</w:t>
      </w:r>
      <w:r w:rsidR="00E00889">
        <w:t>, que contém a descrição e o valor</w:t>
      </w:r>
      <w:r>
        <w:t>;</w:t>
      </w:r>
    </w:p>
    <w:p w:rsidR="00121A81" w:rsidRDefault="00FC4D88" w:rsidP="00121A81">
      <w:pPr>
        <w:pStyle w:val="TF-ALNEA"/>
        <w:numPr>
          <w:ilvl w:val="0"/>
          <w:numId w:val="36"/>
        </w:numPr>
      </w:pPr>
      <w:r w:rsidRPr="00181E96">
        <w:rPr>
          <w:rStyle w:val="TF-COURIER10"/>
        </w:rPr>
        <w:t>Parsing</w:t>
      </w:r>
      <w:r>
        <w:t xml:space="preserve">, classe utilitária </w:t>
      </w:r>
      <w:r w:rsidR="00181E96">
        <w:t>que utiliza</w:t>
      </w:r>
      <w:r w:rsidR="00392456">
        <w:t xml:space="preserve"> implementações de </w:t>
      </w:r>
      <w:r w:rsidR="00181E96" w:rsidRPr="00181E96">
        <w:rPr>
          <w:rStyle w:val="TF-COURIER10"/>
        </w:rPr>
        <w:t>Parser</w:t>
      </w:r>
      <w:r w:rsidR="00181E96">
        <w:t xml:space="preserve"> para transformar objetos </w:t>
      </w:r>
      <w:r w:rsidR="00181E96" w:rsidRPr="00181E96">
        <w:rPr>
          <w:rStyle w:val="TF-COURIER10"/>
        </w:rPr>
        <w:t>Data</w:t>
      </w:r>
      <w:r w:rsidR="00181E96">
        <w:t xml:space="preserve"> em objetos </w:t>
      </w:r>
      <w:r w:rsidR="00181E96" w:rsidRPr="00181E96">
        <w:rPr>
          <w:rStyle w:val="TF-COURIER10"/>
        </w:rPr>
        <w:t>Parsed</w:t>
      </w:r>
      <w:r w:rsidR="00121A81">
        <w:t>.</w:t>
      </w:r>
    </w:p>
    <w:p w:rsidR="00E00889" w:rsidRDefault="00E00889" w:rsidP="00E961E1">
      <w:pPr>
        <w:pStyle w:val="TF-TEXTO"/>
      </w:pPr>
      <w:r>
        <w:t xml:space="preserve">O pacote </w:t>
      </w:r>
      <w:proofErr w:type="spellStart"/>
      <w:r w:rsidRPr="002B47B4">
        <w:rPr>
          <w:rStyle w:val="TF-COURIER10"/>
        </w:rPr>
        <w:t>br.com.staroski.obdjrp</w:t>
      </w:r>
      <w:r>
        <w:rPr>
          <w:rStyle w:val="TF-COURIER10"/>
        </w:rPr>
        <w:t>.</w:t>
      </w:r>
      <w:r w:rsidR="007E6172">
        <w:rPr>
          <w:rStyle w:val="TF-COURIER10"/>
        </w:rPr>
        <w:t>parsers</w:t>
      </w:r>
      <w:proofErr w:type="spellEnd"/>
      <w:r>
        <w:t xml:space="preserve"> define algumas classes que implementam a interface </w:t>
      </w:r>
      <w:r w:rsidRPr="00E00889">
        <w:rPr>
          <w:rStyle w:val="TF-COURIER10"/>
        </w:rPr>
        <w:t>Parser</w:t>
      </w:r>
      <w:r>
        <w:t xml:space="preserve">. Como </w:t>
      </w:r>
      <w:r w:rsidR="003F2145">
        <w:t>supra</w:t>
      </w:r>
      <w:r>
        <w:t xml:space="preserve">citado, um objeto </w:t>
      </w:r>
      <w:r w:rsidRPr="00E00889">
        <w:rPr>
          <w:rStyle w:val="TF-COURIER10"/>
        </w:rPr>
        <w:t>Parser</w:t>
      </w:r>
      <w:r>
        <w:t xml:space="preserve"> é responsável por converter um objeto </w:t>
      </w:r>
      <w:r w:rsidRPr="00E00889">
        <w:rPr>
          <w:rStyle w:val="TF-COURIER10"/>
        </w:rPr>
        <w:t>Data</w:t>
      </w:r>
      <w:r>
        <w:t xml:space="preserve"> em um objeto </w:t>
      </w:r>
      <w:r w:rsidRPr="00E00889">
        <w:rPr>
          <w:rStyle w:val="TF-COURIER10"/>
        </w:rPr>
        <w:t>Parsed</w:t>
      </w:r>
      <w:r>
        <w:t xml:space="preserve">. Considerando </w:t>
      </w:r>
      <w:r w:rsidR="00AA2574">
        <w:t xml:space="preserve">o cenário hipotético de </w:t>
      </w:r>
      <w:r>
        <w:t xml:space="preserve">um objeto </w:t>
      </w:r>
      <w:r w:rsidRPr="00E00889">
        <w:rPr>
          <w:rStyle w:val="TF-COURIER10"/>
        </w:rPr>
        <w:t>Data</w:t>
      </w:r>
      <w:r>
        <w:t>, com as propriedade</w:t>
      </w:r>
      <w:r w:rsidR="00A3379A">
        <w:t>s</w:t>
      </w:r>
      <w:r>
        <w:t xml:space="preserve"> </w:t>
      </w:r>
      <w:r w:rsidRPr="00E00889">
        <w:rPr>
          <w:rStyle w:val="TF-COURIER10"/>
        </w:rPr>
        <w:t>pid=0C</w:t>
      </w:r>
      <w:r>
        <w:t xml:space="preserve"> e </w:t>
      </w:r>
      <w:r w:rsidRPr="00E00889">
        <w:rPr>
          <w:rStyle w:val="TF-COURIER10"/>
        </w:rPr>
        <w:t>value=0AF0</w:t>
      </w:r>
      <w:r>
        <w:t xml:space="preserve">, </w:t>
      </w:r>
      <w:r w:rsidR="00AA2574">
        <w:t>este objeto corresponde a</w:t>
      </w:r>
      <w:r w:rsidR="00A3379A">
        <w:t xml:space="preserve"> uma leitura das Rotações por Minuto (RPM)</w:t>
      </w:r>
      <w:r w:rsidR="003F2145">
        <w:rPr>
          <w:rStyle w:val="Refdenotaderodap"/>
        </w:rPr>
        <w:footnoteReference w:id="6"/>
      </w:r>
      <w:r w:rsidR="00A3379A">
        <w:t xml:space="preserve">. </w:t>
      </w:r>
      <w:r w:rsidR="00AA2574">
        <w:t xml:space="preserve">A classe </w:t>
      </w:r>
      <w:r w:rsidR="00AA2574" w:rsidRPr="00AA2574">
        <w:rPr>
          <w:rStyle w:val="TF-COURIER10"/>
        </w:rPr>
        <w:t>Parsing</w:t>
      </w:r>
      <w:r w:rsidR="00AA2574">
        <w:t xml:space="preserve"> será utilizada para obter um </w:t>
      </w:r>
      <w:r w:rsidR="00A3379A">
        <w:t xml:space="preserve">objeto </w:t>
      </w:r>
      <w:r w:rsidR="00A3379A" w:rsidRPr="00A3379A">
        <w:rPr>
          <w:rStyle w:val="TF-COURIER10"/>
        </w:rPr>
        <w:t>Parser</w:t>
      </w:r>
      <w:r w:rsidR="00A3379A">
        <w:t xml:space="preserve"> </w:t>
      </w:r>
      <w:r w:rsidR="00AA2574">
        <w:t xml:space="preserve">adequado ao PID do objeto </w:t>
      </w:r>
      <w:r w:rsidR="00AA2574" w:rsidRPr="00AA2574">
        <w:rPr>
          <w:rStyle w:val="TF-COURIER10"/>
        </w:rPr>
        <w:t>Data</w:t>
      </w:r>
      <w:r w:rsidR="00AA2574">
        <w:t>, vai executar o algoritmo do cálculo de RPM</w:t>
      </w:r>
      <w:r w:rsidR="00AA2574">
        <w:rPr>
          <w:rStyle w:val="Refdenotaderodap"/>
        </w:rPr>
        <w:footnoteReference w:id="7"/>
      </w:r>
      <w:r w:rsidR="00A3379A">
        <w:t xml:space="preserve">, </w:t>
      </w:r>
      <w:r w:rsidR="00AA2574">
        <w:t xml:space="preserve">este objeto Parser vai gerar um </w:t>
      </w:r>
      <w:r w:rsidR="00A3379A">
        <w:t xml:space="preserve">objeto </w:t>
      </w:r>
      <w:r w:rsidR="00A3379A" w:rsidRPr="00A3379A">
        <w:rPr>
          <w:rStyle w:val="TF-COURIER10"/>
        </w:rPr>
        <w:t>Parsed</w:t>
      </w:r>
      <w:r w:rsidR="00A3379A">
        <w:t xml:space="preserve"> com as propriedades </w:t>
      </w:r>
      <w:proofErr w:type="spellStart"/>
      <w:r w:rsidR="00A3379A" w:rsidRPr="00A3379A">
        <w:rPr>
          <w:rStyle w:val="TF-COURIER10"/>
        </w:rPr>
        <w:t>description</w:t>
      </w:r>
      <w:proofErr w:type="spellEnd"/>
      <w:r w:rsidR="00A3379A" w:rsidRPr="00A3379A">
        <w:rPr>
          <w:rStyle w:val="TF-COURIER10"/>
        </w:rPr>
        <w:t>=”</w:t>
      </w:r>
      <w:proofErr w:type="spellStart"/>
      <w:r w:rsidR="00A3379A" w:rsidRPr="00A3379A">
        <w:rPr>
          <w:rStyle w:val="TF-COURIER10"/>
        </w:rPr>
        <w:t>Engine</w:t>
      </w:r>
      <w:proofErr w:type="spellEnd"/>
      <w:r w:rsidR="00A3379A" w:rsidRPr="00A3379A">
        <w:rPr>
          <w:rStyle w:val="TF-COURIER10"/>
        </w:rPr>
        <w:t xml:space="preserve"> RPM”</w:t>
      </w:r>
      <w:r w:rsidR="00A3379A">
        <w:t xml:space="preserve"> e </w:t>
      </w:r>
      <w:r w:rsidR="00A3379A" w:rsidRPr="00A3379A">
        <w:rPr>
          <w:rStyle w:val="TF-COURIER10"/>
        </w:rPr>
        <w:t>value=2800</w:t>
      </w:r>
      <w:r w:rsidR="00A3379A">
        <w:t>, que é uma informação humanamente legível.</w:t>
      </w:r>
    </w:p>
    <w:p w:rsidR="00F9386A" w:rsidRDefault="00F9386A" w:rsidP="00E961E1">
      <w:pPr>
        <w:pStyle w:val="TF-TEXTO"/>
      </w:pPr>
      <w:r>
        <w:t xml:space="preserve">O pacote </w:t>
      </w:r>
      <w:proofErr w:type="spellStart"/>
      <w:r w:rsidRPr="002B47B4">
        <w:rPr>
          <w:rStyle w:val="TF-COURIER10"/>
        </w:rPr>
        <w:t>br.com.staroski.obdjr</w:t>
      </w:r>
      <w:r>
        <w:rPr>
          <w:rStyle w:val="TF-COURIER10"/>
        </w:rPr>
        <w:t>p.bluetooth</w:t>
      </w:r>
      <w:proofErr w:type="spellEnd"/>
      <w:r>
        <w:t xml:space="preserve"> define a classe </w:t>
      </w:r>
      <w:r w:rsidRPr="00F9386A">
        <w:rPr>
          <w:rStyle w:val="TF-COURIER10"/>
        </w:rPr>
        <w:t>Bluetooth</w:t>
      </w:r>
      <w:r>
        <w:t xml:space="preserve">, responsável por simplificar o acesso à API JABWT responsável pela descoberta de dispositivos </w:t>
      </w:r>
      <w:r w:rsidRPr="00F9386A">
        <w:rPr>
          <w:rStyle w:val="TF-COURIER10"/>
        </w:rPr>
        <w:lastRenderedPageBreak/>
        <w:t>Bluetooth</w:t>
      </w:r>
      <w:r>
        <w:t xml:space="preserve"> e conexão aos mesmos. </w:t>
      </w:r>
      <w:r w:rsidR="002B4703">
        <w:t>A</w:t>
      </w:r>
      <w:r>
        <w:t xml:space="preserve"> classe </w:t>
      </w:r>
      <w:r w:rsidRPr="00F9386A">
        <w:rPr>
          <w:rStyle w:val="TF-COURIER10"/>
        </w:rPr>
        <w:t>Bluetooth</w:t>
      </w:r>
      <w:r>
        <w:t xml:space="preserve"> </w:t>
      </w:r>
      <w:r w:rsidR="002B4703">
        <w:t>implementa o padrão de projeto Façade</w:t>
      </w:r>
      <w:r w:rsidR="002B4703">
        <w:rPr>
          <w:rStyle w:val="Refdenotaderodap"/>
        </w:rPr>
        <w:footnoteReference w:id="8"/>
      </w:r>
      <w:r>
        <w:t xml:space="preserve"> </w:t>
      </w:r>
      <w:r w:rsidR="002B4703">
        <w:t xml:space="preserve">e faz uso de uma classe não pública chamada </w:t>
      </w:r>
      <w:proofErr w:type="spellStart"/>
      <w:r w:rsidR="002B4703" w:rsidRPr="002B4703">
        <w:rPr>
          <w:rStyle w:val="TF-COURIER10"/>
        </w:rPr>
        <w:t>DiscoveryAdapter</w:t>
      </w:r>
      <w:proofErr w:type="spellEnd"/>
      <w:r w:rsidR="002B4703">
        <w:t xml:space="preserve">, que </w:t>
      </w:r>
      <w:r w:rsidR="00D47A39">
        <w:t xml:space="preserve">provê uma forma </w:t>
      </w:r>
      <w:r w:rsidR="002B4703">
        <w:t xml:space="preserve">simplificada de implementar a interface </w:t>
      </w:r>
      <w:proofErr w:type="spellStart"/>
      <w:r w:rsidR="002B4703" w:rsidRPr="002B4703">
        <w:rPr>
          <w:rStyle w:val="TF-COURIER10"/>
        </w:rPr>
        <w:t>javax.bluetooth.DiscoveryListener</w:t>
      </w:r>
      <w:proofErr w:type="spellEnd"/>
      <w:r w:rsidR="002B4703">
        <w:t>.</w:t>
      </w:r>
    </w:p>
    <w:p w:rsidR="00D47A39" w:rsidRDefault="00D47A39" w:rsidP="00D47A39">
      <w:pPr>
        <w:pStyle w:val="TF-TEXTO"/>
      </w:pPr>
      <w:r>
        <w:t xml:space="preserve">No pacote </w:t>
      </w:r>
      <w:proofErr w:type="spellStart"/>
      <w:r w:rsidRPr="002B47B4">
        <w:rPr>
          <w:rStyle w:val="TF-COURIER10"/>
        </w:rPr>
        <w:t>br.com.staroski.obdjr</w:t>
      </w:r>
      <w:r>
        <w:rPr>
          <w:rStyle w:val="TF-COURIER10"/>
        </w:rPr>
        <w:t>p.http</w:t>
      </w:r>
      <w:proofErr w:type="spellEnd"/>
      <w:r>
        <w:t xml:space="preserve"> encontra-se a classe </w:t>
      </w:r>
      <w:r w:rsidRPr="00D47A39">
        <w:rPr>
          <w:rStyle w:val="TF-COURIER10"/>
        </w:rPr>
        <w:t>Http</w:t>
      </w:r>
      <w:r>
        <w:t xml:space="preserve">, que também é uma implementação do padrão de projeto Façade e provê uma interface simplificada para realizar requisições HTTP GET e HTTP POST. A classe </w:t>
      </w:r>
      <w:r w:rsidRPr="00D47A39">
        <w:rPr>
          <w:rStyle w:val="TF-COURIER10"/>
        </w:rPr>
        <w:t>Http</w:t>
      </w:r>
      <w:r>
        <w:t xml:space="preserve"> realiza estas requisições respectivamente através d</w:t>
      </w:r>
      <w:r w:rsidR="006D7B93">
        <w:t xml:space="preserve">e duas </w:t>
      </w:r>
      <w:r>
        <w:t>classes não pública</w:t>
      </w:r>
      <w:r w:rsidR="006D7B93">
        <w:t>s</w:t>
      </w:r>
      <w:r w:rsidR="00810B5F">
        <w:t xml:space="preserve"> chamadas</w:t>
      </w:r>
      <w:r>
        <w:t xml:space="preserve"> </w:t>
      </w:r>
      <w:proofErr w:type="spellStart"/>
      <w:r w:rsidRPr="00D47A39">
        <w:rPr>
          <w:rStyle w:val="TF-COURIER10"/>
        </w:rPr>
        <w:t>GetRequest</w:t>
      </w:r>
      <w:proofErr w:type="spellEnd"/>
      <w:r>
        <w:t xml:space="preserve"> e </w:t>
      </w:r>
      <w:proofErr w:type="spellStart"/>
      <w:r w:rsidRPr="00D47A39">
        <w:rPr>
          <w:rStyle w:val="TF-COURIER10"/>
        </w:rPr>
        <w:t>PostRequest</w:t>
      </w:r>
      <w:proofErr w:type="spellEnd"/>
      <w:r>
        <w:t>.</w:t>
      </w:r>
    </w:p>
    <w:p w:rsidR="00FF44B3" w:rsidRDefault="00BD2302" w:rsidP="00D47A39">
      <w:pPr>
        <w:pStyle w:val="TF-TEXTO"/>
      </w:pPr>
      <w:r>
        <w:t>N</w:t>
      </w:r>
      <w:r w:rsidR="00FF44B3">
        <w:t xml:space="preserve">a </w:t>
      </w:r>
      <w:r w:rsidR="00FF44B3">
        <w:fldChar w:fldCharType="begin"/>
      </w:r>
      <w:r w:rsidR="00FF44B3">
        <w:instrText xml:space="preserve"> REF _Ref467731115 \h </w:instrText>
      </w:r>
      <w:r w:rsidR="00FF44B3">
        <w:fldChar w:fldCharType="separate"/>
      </w:r>
      <w:r w:rsidR="00FF44B3">
        <w:t xml:space="preserve">Figura </w:t>
      </w:r>
      <w:r w:rsidR="00FF44B3">
        <w:rPr>
          <w:noProof/>
        </w:rPr>
        <w:t>19</w:t>
      </w:r>
      <w:r w:rsidR="00FF44B3">
        <w:fldChar w:fldCharType="end"/>
      </w:r>
      <w:r w:rsidR="00FF44B3">
        <w:t xml:space="preserve"> </w:t>
      </w:r>
      <w:r>
        <w:t>é apresentado o digrama de pacotes do firmware e a forma como se relacionam as classes mais relevantes</w:t>
      </w:r>
      <w:r w:rsidR="00FF44B3">
        <w:t>.</w:t>
      </w:r>
    </w:p>
    <w:p w:rsidR="00FF44B3" w:rsidRDefault="00FF44B3" w:rsidP="00FF44B3">
      <w:pPr>
        <w:pStyle w:val="TF-LEGENDA"/>
      </w:pPr>
      <w:bookmarkStart w:id="129" w:name="_Ref467731115"/>
      <w:bookmarkStart w:id="130" w:name="_Toc467796816"/>
      <w:r>
        <w:t xml:space="preserve">Figura </w:t>
      </w:r>
      <w:r>
        <w:fldChar w:fldCharType="begin"/>
      </w:r>
      <w:r>
        <w:instrText xml:space="preserve"> SEQ Figura \* ARABIC </w:instrText>
      </w:r>
      <w:r>
        <w:fldChar w:fldCharType="separate"/>
      </w:r>
      <w:r w:rsidR="00D826D6">
        <w:rPr>
          <w:noProof/>
        </w:rPr>
        <w:t>19</w:t>
      </w:r>
      <w:r>
        <w:fldChar w:fldCharType="end"/>
      </w:r>
      <w:bookmarkEnd w:id="129"/>
      <w:r>
        <w:t xml:space="preserve"> - Relacionamento </w:t>
      </w:r>
      <w:r w:rsidR="00BD2302">
        <w:t>entre a</w:t>
      </w:r>
      <w:r>
        <w:t xml:space="preserve">s </w:t>
      </w:r>
      <w:r w:rsidR="009A4FB0">
        <w:t xml:space="preserve">principais </w:t>
      </w:r>
      <w:r>
        <w:t>classes do firmware</w:t>
      </w:r>
      <w:bookmarkEnd w:id="130"/>
    </w:p>
    <w:p w:rsidR="00FF44B3" w:rsidRDefault="00FF44B3" w:rsidP="00FF44B3">
      <w:pPr>
        <w:pStyle w:val="TF-FIGURA"/>
      </w:pPr>
      <w:r>
        <w:rPr>
          <w:noProof/>
        </w:rPr>
        <w:drawing>
          <wp:inline distT="0" distB="0" distL="0" distR="0">
            <wp:extent cx="5663407" cy="5105307"/>
            <wp:effectExtent l="19050" t="19050" r="13970" b="196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la_es_da_camada_de_dom_nio.png"/>
                    <pic:cNvPicPr/>
                  </pic:nvPicPr>
                  <pic:blipFill>
                    <a:blip r:embed="rId31">
                      <a:extLst>
                        <a:ext uri="{28A0092B-C50C-407E-A947-70E740481C1C}">
                          <a14:useLocalDpi xmlns:a14="http://schemas.microsoft.com/office/drawing/2010/main" val="0"/>
                        </a:ext>
                      </a:extLst>
                    </a:blip>
                    <a:stretch>
                      <a:fillRect/>
                    </a:stretch>
                  </pic:blipFill>
                  <pic:spPr>
                    <a:xfrm>
                      <a:off x="0" y="0"/>
                      <a:ext cx="5675183" cy="5115922"/>
                    </a:xfrm>
                    <a:prstGeom prst="rect">
                      <a:avLst/>
                    </a:prstGeom>
                    <a:ln>
                      <a:solidFill>
                        <a:schemeClr val="tx1"/>
                      </a:solidFill>
                    </a:ln>
                  </pic:spPr>
                </pic:pic>
              </a:graphicData>
            </a:graphic>
          </wp:inline>
        </w:drawing>
      </w:r>
    </w:p>
    <w:p w:rsidR="00FF44B3" w:rsidRDefault="00FF44B3" w:rsidP="00FF44B3">
      <w:pPr>
        <w:pStyle w:val="TF-FONTE"/>
        <w:ind w:firstLine="98"/>
      </w:pPr>
      <w:r>
        <w:t>Fonte: Elaborado pelo autor.</w:t>
      </w:r>
    </w:p>
    <w:p w:rsidR="002433A6" w:rsidRDefault="002433A6" w:rsidP="00475F89">
      <w:pPr>
        <w:pStyle w:val="Ttulo4"/>
      </w:pPr>
      <w:r>
        <w:lastRenderedPageBreak/>
        <w:t>LEITURA DE DADOS D</w:t>
      </w:r>
      <w:r w:rsidR="002A45A6">
        <w:t xml:space="preserve">A INTERFACE </w:t>
      </w:r>
      <w:r>
        <w:t>ELM327</w:t>
      </w:r>
      <w:r w:rsidR="002A45A6">
        <w:t xml:space="preserve"> BLUETOOTH</w:t>
      </w:r>
    </w:p>
    <w:p w:rsidR="00A63251" w:rsidRDefault="00AF36EC" w:rsidP="002433A6">
      <w:pPr>
        <w:pStyle w:val="TF-TEXTO"/>
      </w:pPr>
      <w:r>
        <w:t xml:space="preserve">Conforme citado na seção </w:t>
      </w:r>
      <w:r>
        <w:fldChar w:fldCharType="begin"/>
      </w:r>
      <w:r>
        <w:instrText xml:space="preserve"> REF _Ref467274771 \n \h </w:instrText>
      </w:r>
      <w:r>
        <w:fldChar w:fldCharType="separate"/>
      </w:r>
      <w:r w:rsidR="009468FE">
        <w:t>3.2</w:t>
      </w:r>
      <w:r>
        <w:fldChar w:fldCharType="end"/>
      </w:r>
      <w:r>
        <w:t>, o ciclo de vida do firmware consiste na execução de dois processos paralelos, o primeiro destes processos</w:t>
      </w:r>
      <w:r w:rsidR="000625E9">
        <w:t xml:space="preserve"> especificado</w:t>
      </w:r>
      <w:r>
        <w:t xml:space="preserve">, é a </w:t>
      </w:r>
      <w:r w:rsidR="002433A6">
        <w:t>leitura dos dados da interface ELM327 Bluetooth</w:t>
      </w:r>
      <w:r>
        <w:t>. A leitura d</w:t>
      </w:r>
      <w:r w:rsidR="000625E9">
        <w:t>estes</w:t>
      </w:r>
      <w:r>
        <w:t xml:space="preserve"> dados </w:t>
      </w:r>
      <w:r w:rsidR="002433A6">
        <w:t>consiste em um laço</w:t>
      </w:r>
      <w:r w:rsidR="002A45A6">
        <w:t xml:space="preserve"> que</w:t>
      </w:r>
      <w:r w:rsidR="002433A6">
        <w:t xml:space="preserve"> realiza as seguintes operações:</w:t>
      </w:r>
    </w:p>
    <w:p w:rsidR="002A45A6" w:rsidRPr="002A45A6" w:rsidRDefault="002A45A6" w:rsidP="00A63251">
      <w:pPr>
        <w:pStyle w:val="TF-ALNEA"/>
        <w:numPr>
          <w:ilvl w:val="0"/>
          <w:numId w:val="31"/>
        </w:numPr>
      </w:pPr>
      <w:bookmarkStart w:id="131" w:name="_Ref467272901"/>
      <w:r w:rsidRPr="002A45A6">
        <w:t xml:space="preserve">se estiver conectado ao ELM327, executa o passo </w:t>
      </w:r>
      <w:r w:rsidRPr="002A45A6">
        <w:fldChar w:fldCharType="begin"/>
      </w:r>
      <w:r w:rsidRPr="002A45A6">
        <w:instrText xml:space="preserve"> REF _Ref467272819 \n \h </w:instrText>
      </w:r>
      <w:r>
        <w:instrText xml:space="preserve"> \* MERGEFORMAT </w:instrText>
      </w:r>
      <w:r w:rsidRPr="002A45A6">
        <w:fldChar w:fldCharType="separate"/>
      </w:r>
      <w:r w:rsidR="009468FE">
        <w:t>c)</w:t>
      </w:r>
      <w:r w:rsidRPr="002A45A6">
        <w:fldChar w:fldCharType="end"/>
      </w:r>
      <w:r w:rsidRPr="002A45A6">
        <w:t xml:space="preserve">, senão executa o passo </w:t>
      </w:r>
      <w:r w:rsidRPr="002A45A6">
        <w:fldChar w:fldCharType="begin"/>
      </w:r>
      <w:r w:rsidRPr="002A45A6">
        <w:instrText xml:space="preserve"> REF _Ref467272821 \n \h </w:instrText>
      </w:r>
      <w:r>
        <w:instrText xml:space="preserve"> \* MERGEFORMAT </w:instrText>
      </w:r>
      <w:r w:rsidRPr="002A45A6">
        <w:fldChar w:fldCharType="separate"/>
      </w:r>
      <w:r w:rsidR="009468FE">
        <w:t>b)</w:t>
      </w:r>
      <w:r w:rsidRPr="002A45A6">
        <w:fldChar w:fldCharType="end"/>
      </w:r>
      <w:r w:rsidRPr="002A45A6">
        <w:t>;</w:t>
      </w:r>
      <w:bookmarkEnd w:id="131"/>
    </w:p>
    <w:p w:rsidR="002A45A6" w:rsidRPr="002A45A6" w:rsidRDefault="002A45A6" w:rsidP="00A63251">
      <w:pPr>
        <w:pStyle w:val="TF-ALNEA"/>
        <w:numPr>
          <w:ilvl w:val="0"/>
          <w:numId w:val="31"/>
        </w:numPr>
      </w:pPr>
      <w:bookmarkStart w:id="132" w:name="_Ref467272821"/>
      <w:r w:rsidRPr="002A45A6">
        <w:t xml:space="preserve">tenta conectar-se ao ELM327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w:t>
      </w:r>
    </w:p>
    <w:p w:rsidR="002A45A6" w:rsidRPr="002A45A6" w:rsidRDefault="002A45A6" w:rsidP="00A63251">
      <w:pPr>
        <w:pStyle w:val="TF-ALNEA"/>
        <w:numPr>
          <w:ilvl w:val="0"/>
          <w:numId w:val="31"/>
        </w:numPr>
      </w:pPr>
      <w:bookmarkStart w:id="133" w:name="_Ref467272819"/>
      <w:bookmarkEnd w:id="132"/>
      <w:r w:rsidRPr="002A45A6">
        <w:t xml:space="preserve">solicita ao ELM327 a lista dos PIDs suportados pelo veículo e executa o passo </w:t>
      </w:r>
      <w:r w:rsidRPr="002A45A6">
        <w:fldChar w:fldCharType="begin"/>
      </w:r>
      <w:r w:rsidRPr="002A45A6">
        <w:instrText xml:space="preserve"> REF _Ref467272952 \n \h </w:instrText>
      </w:r>
      <w:r>
        <w:instrText xml:space="preserve"> \* MERGEFORMAT </w:instrText>
      </w:r>
      <w:r w:rsidRPr="002A45A6">
        <w:fldChar w:fldCharType="separate"/>
      </w:r>
      <w:r w:rsidR="009468FE">
        <w:t>d)</w:t>
      </w:r>
      <w:r w:rsidRPr="002A45A6">
        <w:fldChar w:fldCharType="end"/>
      </w:r>
      <w:r w:rsidRPr="002A45A6">
        <w:t>;</w:t>
      </w:r>
    </w:p>
    <w:p w:rsidR="002A45A6" w:rsidRPr="002A45A6" w:rsidRDefault="002A45A6" w:rsidP="002A45A6">
      <w:pPr>
        <w:pStyle w:val="TF-ALNEA"/>
        <w:numPr>
          <w:ilvl w:val="0"/>
          <w:numId w:val="31"/>
        </w:numPr>
      </w:pPr>
      <w:bookmarkStart w:id="134" w:name="_Ref467272952"/>
      <w:bookmarkEnd w:id="133"/>
      <w:r w:rsidRPr="002A45A6">
        <w:t xml:space="preserve">cria um objeto de leitura para armazenar os valores dos PIDs e executa o passo </w:t>
      </w:r>
      <w:r w:rsidRPr="002A45A6">
        <w:fldChar w:fldCharType="begin"/>
      </w:r>
      <w:r w:rsidRPr="002A45A6">
        <w:instrText xml:space="preserve"> REF _Ref467273166 \n \h </w:instrText>
      </w:r>
      <w:r>
        <w:instrText xml:space="preserve"> \* MERGEFORMAT </w:instrText>
      </w:r>
      <w:r w:rsidRPr="002A45A6">
        <w:fldChar w:fldCharType="separate"/>
      </w:r>
      <w:r w:rsidR="009468FE">
        <w:t>d)</w:t>
      </w:r>
      <w:r w:rsidRPr="002A45A6">
        <w:fldChar w:fldCharType="end"/>
      </w:r>
      <w:r w:rsidRPr="002A45A6">
        <w:t>;</w:t>
      </w:r>
      <w:bookmarkStart w:id="135" w:name="_Ref467273166"/>
      <w:bookmarkEnd w:id="134"/>
    </w:p>
    <w:p w:rsidR="002A45A6" w:rsidRPr="002A45A6" w:rsidRDefault="002A45A6" w:rsidP="002A45A6">
      <w:pPr>
        <w:pStyle w:val="TF-ALNEA"/>
        <w:numPr>
          <w:ilvl w:val="0"/>
          <w:numId w:val="31"/>
        </w:numPr>
      </w:pPr>
      <w:bookmarkStart w:id="136" w:name="_Ref467273621"/>
      <w:r w:rsidRPr="002A45A6">
        <w:t xml:space="preserve">obtém o valor do próximo PID suportado e executa o passo </w:t>
      </w:r>
      <w:r w:rsidRPr="002A45A6">
        <w:fldChar w:fldCharType="begin"/>
      </w:r>
      <w:r w:rsidRPr="002A45A6">
        <w:instrText xml:space="preserve"> REF _Ref467273418 \n \h </w:instrText>
      </w:r>
      <w:r>
        <w:instrText xml:space="preserve"> \* MERGEFORMAT </w:instrText>
      </w:r>
      <w:r w:rsidRPr="002A45A6">
        <w:fldChar w:fldCharType="separate"/>
      </w:r>
      <w:r w:rsidR="009468FE">
        <w:t>f)</w:t>
      </w:r>
      <w:r w:rsidRPr="002A45A6">
        <w:fldChar w:fldCharType="end"/>
      </w:r>
      <w:r w:rsidRPr="002A45A6">
        <w:t>;</w:t>
      </w:r>
      <w:bookmarkEnd w:id="136"/>
    </w:p>
    <w:p w:rsidR="002A45A6" w:rsidRPr="002A45A6" w:rsidRDefault="002A45A6" w:rsidP="002A45A6">
      <w:pPr>
        <w:pStyle w:val="TF-ALNEA"/>
        <w:numPr>
          <w:ilvl w:val="0"/>
          <w:numId w:val="31"/>
        </w:numPr>
      </w:pPr>
      <w:bookmarkStart w:id="137" w:name="_Ref467273418"/>
      <w:r w:rsidRPr="002A45A6">
        <w:t xml:space="preserve">adiciona o valor do PID lido ao objeto de leitura e executa o passo </w:t>
      </w:r>
      <w:r w:rsidRPr="002A45A6">
        <w:fldChar w:fldCharType="begin"/>
      </w:r>
      <w:r w:rsidRPr="002A45A6">
        <w:instrText xml:space="preserve"> REF _Ref467273471 \n \h </w:instrText>
      </w:r>
      <w:r>
        <w:instrText xml:space="preserve"> \* MERGEFORMAT </w:instrText>
      </w:r>
      <w:r w:rsidRPr="002A45A6">
        <w:fldChar w:fldCharType="separate"/>
      </w:r>
      <w:r w:rsidR="009468FE">
        <w:t>g)</w:t>
      </w:r>
      <w:r w:rsidRPr="002A45A6">
        <w:fldChar w:fldCharType="end"/>
      </w:r>
      <w:r w:rsidRPr="002A45A6">
        <w:t>;</w:t>
      </w:r>
      <w:bookmarkEnd w:id="137"/>
    </w:p>
    <w:p w:rsidR="002A45A6" w:rsidRPr="002A45A6" w:rsidRDefault="002A45A6" w:rsidP="002A45A6">
      <w:pPr>
        <w:pStyle w:val="TF-ALNEA"/>
        <w:numPr>
          <w:ilvl w:val="0"/>
          <w:numId w:val="31"/>
        </w:numPr>
      </w:pPr>
      <w:bookmarkStart w:id="138" w:name="_Ref467273471"/>
      <w:r w:rsidRPr="002A45A6">
        <w:t xml:space="preserve">se houver mais PIDs para ler, volta ao passo </w:t>
      </w:r>
      <w:r w:rsidRPr="002A45A6">
        <w:fldChar w:fldCharType="begin"/>
      </w:r>
      <w:r w:rsidRPr="002A45A6">
        <w:instrText xml:space="preserve"> REF _Ref467273621 \n \h </w:instrText>
      </w:r>
      <w:r>
        <w:instrText xml:space="preserve"> \* MERGEFORMAT </w:instrText>
      </w:r>
      <w:r w:rsidRPr="002A45A6">
        <w:fldChar w:fldCharType="separate"/>
      </w:r>
      <w:r w:rsidR="009468FE">
        <w:t>e)</w:t>
      </w:r>
      <w:r w:rsidRPr="002A45A6">
        <w:fldChar w:fldCharType="end"/>
      </w:r>
      <w:r w:rsidRPr="002A45A6">
        <w:t xml:space="preserve">, senão executa o passo </w:t>
      </w:r>
      <w:r w:rsidRPr="002A45A6">
        <w:fldChar w:fldCharType="begin"/>
      </w:r>
      <w:r w:rsidRPr="002A45A6">
        <w:instrText xml:space="preserve"> REF _Ref467273644 \n \h </w:instrText>
      </w:r>
      <w:r>
        <w:instrText xml:space="preserve"> \* MERGEFORMAT </w:instrText>
      </w:r>
      <w:r w:rsidRPr="002A45A6">
        <w:fldChar w:fldCharType="separate"/>
      </w:r>
      <w:r w:rsidR="009468FE">
        <w:t>h)</w:t>
      </w:r>
      <w:r w:rsidRPr="002A45A6">
        <w:fldChar w:fldCharType="end"/>
      </w:r>
      <w:r w:rsidRPr="002A45A6">
        <w:t>;</w:t>
      </w:r>
      <w:bookmarkEnd w:id="138"/>
    </w:p>
    <w:p w:rsidR="002A45A6" w:rsidRPr="002A45A6" w:rsidRDefault="002A45A6" w:rsidP="002A45A6">
      <w:pPr>
        <w:pStyle w:val="TF-ALNEA"/>
        <w:numPr>
          <w:ilvl w:val="0"/>
          <w:numId w:val="31"/>
        </w:numPr>
      </w:pPr>
      <w:bookmarkStart w:id="139" w:name="_Ref467273644"/>
      <w:r w:rsidRPr="002A45A6">
        <w:t>tenta enviar o objeto de leitura ao servidor</w:t>
      </w:r>
      <w:r w:rsidR="00CD4744">
        <w:t xml:space="preserve"> através de uma requisição HTTP GET</w:t>
      </w:r>
      <w:r w:rsidRPr="002A45A6">
        <w:t xml:space="preserve"> e executa o passo </w:t>
      </w:r>
      <w:r w:rsidRPr="002A45A6">
        <w:fldChar w:fldCharType="begin"/>
      </w:r>
      <w:r w:rsidRPr="002A45A6">
        <w:instrText xml:space="preserve"> REF _Ref467273808 \n \h </w:instrText>
      </w:r>
      <w:r>
        <w:instrText xml:space="preserve"> \* MERGEFORMAT </w:instrText>
      </w:r>
      <w:r w:rsidRPr="002A45A6">
        <w:fldChar w:fldCharType="separate"/>
      </w:r>
      <w:r w:rsidR="009468FE">
        <w:t>i)</w:t>
      </w:r>
      <w:r w:rsidRPr="002A45A6">
        <w:fldChar w:fldCharType="end"/>
      </w:r>
      <w:r w:rsidRPr="002A45A6">
        <w:t>;</w:t>
      </w:r>
      <w:bookmarkEnd w:id="139"/>
    </w:p>
    <w:p w:rsidR="002A45A6" w:rsidRPr="002A45A6" w:rsidRDefault="002A45A6" w:rsidP="002A45A6">
      <w:pPr>
        <w:pStyle w:val="TF-ALNEA"/>
        <w:numPr>
          <w:ilvl w:val="0"/>
          <w:numId w:val="31"/>
        </w:numPr>
      </w:pPr>
      <w:bookmarkStart w:id="140" w:name="_Ref467273808"/>
      <w:r w:rsidRPr="002A45A6">
        <w:t xml:space="preserve">se conseguiu enviar o objeto de leitura,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 xml:space="preserve">, senão executa o passo </w:t>
      </w:r>
      <w:r w:rsidRPr="002A45A6">
        <w:fldChar w:fldCharType="begin"/>
      </w:r>
      <w:r w:rsidRPr="002A45A6">
        <w:instrText xml:space="preserve"> REF _Ref467273864 \n \h </w:instrText>
      </w:r>
      <w:r>
        <w:instrText xml:space="preserve"> \* MERGEFORMAT </w:instrText>
      </w:r>
      <w:r w:rsidRPr="002A45A6">
        <w:fldChar w:fldCharType="separate"/>
      </w:r>
      <w:r w:rsidR="009468FE">
        <w:t>j)</w:t>
      </w:r>
      <w:r w:rsidRPr="002A45A6">
        <w:fldChar w:fldCharType="end"/>
      </w:r>
      <w:r w:rsidRPr="002A45A6">
        <w:t>;</w:t>
      </w:r>
      <w:bookmarkEnd w:id="140"/>
    </w:p>
    <w:p w:rsidR="002A45A6" w:rsidRPr="002A45A6" w:rsidRDefault="002A45A6" w:rsidP="002A45A6">
      <w:pPr>
        <w:pStyle w:val="TF-ALNEA"/>
        <w:numPr>
          <w:ilvl w:val="0"/>
          <w:numId w:val="31"/>
        </w:numPr>
      </w:pPr>
      <w:bookmarkStart w:id="141" w:name="_Ref467273864"/>
      <w:r w:rsidRPr="002A45A6">
        <w:t xml:space="preserve">persiste o objeto de leitura em disco e volta ao passo </w:t>
      </w:r>
      <w:r w:rsidRPr="002A45A6">
        <w:fldChar w:fldCharType="begin"/>
      </w:r>
      <w:r w:rsidRPr="002A45A6">
        <w:instrText xml:space="preserve"> REF _Ref467272901 \n \h </w:instrText>
      </w:r>
      <w:r>
        <w:instrText xml:space="preserve"> \* MERGEFORMAT </w:instrText>
      </w:r>
      <w:r w:rsidRPr="002A45A6">
        <w:fldChar w:fldCharType="separate"/>
      </w:r>
      <w:r w:rsidR="009468FE">
        <w:t>a)</w:t>
      </w:r>
      <w:r w:rsidRPr="002A45A6">
        <w:fldChar w:fldCharType="end"/>
      </w:r>
      <w:r w:rsidRPr="002A45A6">
        <w:t>.</w:t>
      </w:r>
      <w:bookmarkEnd w:id="141"/>
    </w:p>
    <w:bookmarkEnd w:id="135"/>
    <w:p w:rsidR="002433A6" w:rsidRDefault="008F759B" w:rsidP="002433A6">
      <w:pPr>
        <w:pStyle w:val="TF-TEXTO"/>
      </w:pPr>
      <w:r>
        <w:t xml:space="preserve">Na </w:t>
      </w:r>
      <w:r w:rsidR="001801B7">
        <w:fldChar w:fldCharType="begin"/>
      </w:r>
      <w:r w:rsidR="001801B7">
        <w:instrText xml:space="preserve"> REF _Ref466329477 \h </w:instrText>
      </w:r>
      <w:r w:rsidR="001801B7">
        <w:fldChar w:fldCharType="separate"/>
      </w:r>
      <w:r w:rsidR="009468FE">
        <w:t xml:space="preserve">Figura </w:t>
      </w:r>
      <w:r w:rsidR="00FF44B3">
        <w:rPr>
          <w:noProof/>
        </w:rPr>
        <w:t>20</w:t>
      </w:r>
      <w:r w:rsidR="001801B7">
        <w:fldChar w:fldCharType="end"/>
      </w:r>
      <w:r w:rsidR="001801B7">
        <w:t xml:space="preserve"> </w:t>
      </w:r>
      <w:r w:rsidR="002813F9">
        <w:t xml:space="preserve">observa-se o </w:t>
      </w:r>
      <w:r w:rsidR="002A45A6">
        <w:t>fluxo do</w:t>
      </w:r>
      <w:r w:rsidR="002813F9">
        <w:t xml:space="preserve"> </w:t>
      </w:r>
      <w:r>
        <w:t>o processo de leitura da interface ELM327 Bluetooth.</w:t>
      </w:r>
    </w:p>
    <w:p w:rsidR="008F759B" w:rsidRDefault="008F759B" w:rsidP="008F759B">
      <w:pPr>
        <w:pStyle w:val="TF-LEGENDA"/>
      </w:pPr>
      <w:bookmarkStart w:id="142" w:name="_Ref466329477"/>
      <w:bookmarkStart w:id="143" w:name="_Toc467796817"/>
      <w:r>
        <w:lastRenderedPageBreak/>
        <w:t xml:space="preserve">Figura </w:t>
      </w:r>
      <w:r w:rsidR="006C2EAF">
        <w:fldChar w:fldCharType="begin"/>
      </w:r>
      <w:r w:rsidR="006C2EAF">
        <w:instrText xml:space="preserve"> SEQ Figura \* ARABIC </w:instrText>
      </w:r>
      <w:r w:rsidR="006C2EAF">
        <w:fldChar w:fldCharType="separate"/>
      </w:r>
      <w:r w:rsidR="00D826D6">
        <w:rPr>
          <w:noProof/>
        </w:rPr>
        <w:t>20</w:t>
      </w:r>
      <w:r w:rsidR="006C2EAF">
        <w:rPr>
          <w:noProof/>
        </w:rPr>
        <w:fldChar w:fldCharType="end"/>
      </w:r>
      <w:bookmarkEnd w:id="142"/>
      <w:r>
        <w:t xml:space="preserve"> </w:t>
      </w:r>
      <w:r w:rsidR="00F50F20">
        <w:t>-</w:t>
      </w:r>
      <w:r w:rsidR="003B7574">
        <w:t xml:space="preserve"> </w:t>
      </w:r>
      <w:r>
        <w:t>Leitura de dados d</w:t>
      </w:r>
      <w:r w:rsidR="002A45A6">
        <w:t>a</w:t>
      </w:r>
      <w:r>
        <w:t xml:space="preserve"> </w:t>
      </w:r>
      <w:r w:rsidR="002A45A6">
        <w:t xml:space="preserve">interface </w:t>
      </w:r>
      <w:r>
        <w:t>ELM327</w:t>
      </w:r>
      <w:r w:rsidR="002A45A6">
        <w:t xml:space="preserve"> Bluetooth</w:t>
      </w:r>
      <w:bookmarkEnd w:id="143"/>
    </w:p>
    <w:p w:rsidR="008F759B" w:rsidRDefault="008F759B" w:rsidP="008F759B">
      <w:pPr>
        <w:pStyle w:val="TF-FIGURA"/>
      </w:pPr>
      <w:r>
        <w:rPr>
          <w:noProof/>
        </w:rPr>
        <w:drawing>
          <wp:inline distT="0" distB="0" distL="0" distR="0">
            <wp:extent cx="4225580" cy="4642698"/>
            <wp:effectExtent l="19050" t="19050" r="22860" b="2476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itura de Dados.jpg"/>
                    <pic:cNvPicPr/>
                  </pic:nvPicPr>
                  <pic:blipFill>
                    <a:blip r:embed="rId32">
                      <a:extLst>
                        <a:ext uri="{28A0092B-C50C-407E-A947-70E740481C1C}">
                          <a14:useLocalDpi xmlns:a14="http://schemas.microsoft.com/office/drawing/2010/main" val="0"/>
                        </a:ext>
                      </a:extLst>
                    </a:blip>
                    <a:stretch>
                      <a:fillRect/>
                    </a:stretch>
                  </pic:blipFill>
                  <pic:spPr>
                    <a:xfrm>
                      <a:off x="0" y="0"/>
                      <a:ext cx="4225580" cy="4642698"/>
                    </a:xfrm>
                    <a:prstGeom prst="rect">
                      <a:avLst/>
                    </a:prstGeom>
                    <a:ln>
                      <a:solidFill>
                        <a:schemeClr val="tx1"/>
                      </a:solidFill>
                    </a:ln>
                  </pic:spPr>
                </pic:pic>
              </a:graphicData>
            </a:graphic>
          </wp:inline>
        </w:drawing>
      </w:r>
    </w:p>
    <w:p w:rsidR="008F759B" w:rsidRDefault="008F759B" w:rsidP="00D92B85">
      <w:pPr>
        <w:pStyle w:val="TF-FONTE"/>
        <w:ind w:firstLine="1204"/>
      </w:pPr>
      <w:r>
        <w:t>Fonte: Elaborado pelo autor</w:t>
      </w:r>
      <w:r w:rsidR="00693F1C">
        <w:t>.</w:t>
      </w:r>
    </w:p>
    <w:p w:rsidR="008F759B" w:rsidRDefault="00CD4744" w:rsidP="00475F89">
      <w:pPr>
        <w:pStyle w:val="Ttulo4"/>
      </w:pPr>
      <w:r>
        <w:t xml:space="preserve">ENVIO </w:t>
      </w:r>
      <w:r w:rsidR="0059544C">
        <w:t xml:space="preserve">DOS DADOS </w:t>
      </w:r>
      <w:r w:rsidR="001601D8">
        <w:t>PENDENTES</w:t>
      </w:r>
    </w:p>
    <w:p w:rsidR="008F6EA4" w:rsidRDefault="000625E9" w:rsidP="0059544C">
      <w:pPr>
        <w:pStyle w:val="TF-TEXTO"/>
      </w:pPr>
      <w:r>
        <w:t xml:space="preserve">O segundo processo do ciclo de vida do firmware é </w:t>
      </w:r>
      <w:r w:rsidR="00CD4744">
        <w:t xml:space="preserve">o envio </w:t>
      </w:r>
      <w:r w:rsidR="00AF36EC">
        <w:t>dos dados pendentes</w:t>
      </w:r>
      <w:r w:rsidR="002D1BE5">
        <w:t xml:space="preserve">, para este processo funcionar, é necessário que </w:t>
      </w:r>
      <w:r w:rsidR="00157A02">
        <w:t>as</w:t>
      </w:r>
      <w:r w:rsidR="002D1BE5">
        <w:t xml:space="preserve"> configurações de rede do Raspberry Pi estejam possibilitando o acesso à internet</w:t>
      </w:r>
      <w:r w:rsidR="00157A02">
        <w:t>. Não existe restrição quanto ao meio acesso, pode ser linha discada, DSL, 3G, WiFi, cabo ou outros</w:t>
      </w:r>
      <w:r w:rsidR="002D1BE5">
        <w:t xml:space="preserve">. </w:t>
      </w:r>
      <w:r w:rsidR="00157A02">
        <w:t>O</w:t>
      </w:r>
      <w:r w:rsidR="00AF36EC">
        <w:t xml:space="preserve"> processo </w:t>
      </w:r>
      <w:r w:rsidR="00157A02">
        <w:t xml:space="preserve">de envio de dados </w:t>
      </w:r>
      <w:r w:rsidR="00AF36EC">
        <w:t xml:space="preserve">trata de monitorar o diretório onde o processo </w:t>
      </w:r>
      <w:r w:rsidR="00157A02">
        <w:t xml:space="preserve">de leitura dos dados </w:t>
      </w:r>
      <w:r w:rsidR="00AF36EC">
        <w:t xml:space="preserve">persistiu </w:t>
      </w:r>
      <w:r w:rsidR="00157A02">
        <w:t>as</w:t>
      </w:r>
      <w:r w:rsidR="00AF36EC">
        <w:t xml:space="preserve"> leitura</w:t>
      </w:r>
      <w:r w:rsidR="00157A02">
        <w:t>s</w:t>
      </w:r>
      <w:r w:rsidR="00AF36EC">
        <w:t xml:space="preserve"> que não </w:t>
      </w:r>
      <w:r w:rsidR="00157A02">
        <w:t>puderam ser</w:t>
      </w:r>
      <w:r w:rsidR="00AF36EC">
        <w:t xml:space="preserve"> enviad</w:t>
      </w:r>
      <w:r w:rsidR="00157A02">
        <w:t>a</w:t>
      </w:r>
      <w:r w:rsidR="00AF36EC">
        <w:t>s ao servidor</w:t>
      </w:r>
      <w:r w:rsidR="00157A02">
        <w:t>. A</w:t>
      </w:r>
      <w:r w:rsidR="00CD4744">
        <w:t xml:space="preserve">s leituras </w:t>
      </w:r>
      <w:r w:rsidR="00157A02">
        <w:t xml:space="preserve">são empacotadas </w:t>
      </w:r>
      <w:r w:rsidR="00CD4744">
        <w:t xml:space="preserve">em um único arquivo </w:t>
      </w:r>
      <w:r w:rsidR="00157A02">
        <w:t>e enviadas ao</w:t>
      </w:r>
      <w:r w:rsidR="00CD4744">
        <w:t xml:space="preserve"> servidor através de uma requisição HTTP POST</w:t>
      </w:r>
      <w:r w:rsidR="00AF36EC">
        <w:t xml:space="preserve">. </w:t>
      </w:r>
      <w:r w:rsidR="00DF3784">
        <w:t>Assim como a leitura dos dados</w:t>
      </w:r>
      <w:r w:rsidR="00AF36EC">
        <w:t xml:space="preserve"> da interface ELM327 Bluetooth</w:t>
      </w:r>
      <w:r w:rsidR="00DF3784">
        <w:t xml:space="preserve">, </w:t>
      </w:r>
      <w:r w:rsidR="00CD4744">
        <w:t>o envio</w:t>
      </w:r>
      <w:r w:rsidR="00DF3784">
        <w:t xml:space="preserve"> dos dados </w:t>
      </w:r>
      <w:r w:rsidR="001601D8">
        <w:t>pendentes</w:t>
      </w:r>
      <w:r w:rsidR="00DF3784">
        <w:t xml:space="preserve"> também consiste em um laço que realiza as seguintes operações:</w:t>
      </w:r>
    </w:p>
    <w:p w:rsidR="008F6EA4" w:rsidRPr="00FF56D1" w:rsidRDefault="00DF3784" w:rsidP="008F6EA4">
      <w:pPr>
        <w:pStyle w:val="TF-ALNEA"/>
        <w:numPr>
          <w:ilvl w:val="0"/>
          <w:numId w:val="32"/>
        </w:numPr>
      </w:pPr>
      <w:bookmarkStart w:id="144" w:name="_Ref466490168"/>
      <w:r w:rsidRPr="00FF56D1">
        <w:t>verifica se há arquivos</w:t>
      </w:r>
      <w:r w:rsidR="008F6EA4" w:rsidRPr="00FF56D1">
        <w:t xml:space="preserve"> </w:t>
      </w:r>
      <w:r w:rsidR="00CD4744">
        <w:t xml:space="preserve">de dados </w:t>
      </w:r>
      <w:r w:rsidR="00FF56D1" w:rsidRPr="00FF56D1">
        <w:t>pendentes</w:t>
      </w:r>
      <w:r w:rsidR="008F6EA4" w:rsidRPr="00FF56D1">
        <w:t xml:space="preserve"> </w:t>
      </w:r>
      <w:r w:rsidRPr="00FF56D1">
        <w:t>no diretório</w:t>
      </w:r>
      <w:r w:rsidR="00FF56D1" w:rsidRPr="00FF56D1">
        <w:t xml:space="preserve">, se houver, </w:t>
      </w:r>
      <w:r w:rsidR="00FF56D1">
        <w:t>executa</w:t>
      </w:r>
      <w:r w:rsidR="00FF56D1" w:rsidRPr="00FF56D1">
        <w:t xml:space="preserve"> o passo </w:t>
      </w:r>
      <w:r w:rsidR="00FF56D1" w:rsidRPr="00FF56D1">
        <w:fldChar w:fldCharType="begin"/>
      </w:r>
      <w:r w:rsidR="00FF56D1" w:rsidRPr="00FF56D1">
        <w:instrText xml:space="preserve"> REF _Ref467271960 \n \h </w:instrText>
      </w:r>
      <w:r w:rsidR="00FF56D1">
        <w:instrText xml:space="preserve"> \* MERGEFORMAT </w:instrText>
      </w:r>
      <w:r w:rsidR="00FF56D1" w:rsidRPr="00FF56D1">
        <w:fldChar w:fldCharType="separate"/>
      </w:r>
      <w:r w:rsidR="009468FE">
        <w:t>c)</w:t>
      </w:r>
      <w:r w:rsidR="00FF56D1" w:rsidRPr="00FF56D1">
        <w:fldChar w:fldCharType="end"/>
      </w:r>
      <w:r w:rsidR="00FF56D1" w:rsidRPr="00FF56D1">
        <w:t xml:space="preserve">, senão </w:t>
      </w:r>
      <w:r w:rsidR="00FF56D1">
        <w:t xml:space="preserve">executa o passo </w:t>
      </w:r>
      <w:r w:rsidR="00FF56D1">
        <w:fldChar w:fldCharType="begin"/>
      </w:r>
      <w:r w:rsidR="00FF56D1">
        <w:instrText xml:space="preserve"> REF _Ref467272080 \n \h </w:instrText>
      </w:r>
      <w:r w:rsidR="00FF56D1">
        <w:fldChar w:fldCharType="separate"/>
      </w:r>
      <w:r w:rsidR="009468FE">
        <w:t>b)</w:t>
      </w:r>
      <w:r w:rsidR="00FF56D1">
        <w:fldChar w:fldCharType="end"/>
      </w:r>
      <w:r w:rsidRPr="00FF56D1">
        <w:t>;</w:t>
      </w:r>
      <w:bookmarkEnd w:id="144"/>
    </w:p>
    <w:p w:rsidR="008F6EA4" w:rsidRPr="00FF56D1" w:rsidRDefault="00DF3784" w:rsidP="008F6EA4">
      <w:pPr>
        <w:pStyle w:val="TF-ALNEA"/>
        <w:numPr>
          <w:ilvl w:val="0"/>
          <w:numId w:val="32"/>
        </w:numPr>
      </w:pPr>
      <w:bookmarkStart w:id="145" w:name="_Ref467272080"/>
      <w:r w:rsidRPr="00FF56D1">
        <w:t xml:space="preserve">aguarda 5 minutos e </w:t>
      </w:r>
      <w:r w:rsidR="008F6EA4" w:rsidRPr="00FF56D1">
        <w:t xml:space="preserve">volta ao passo </w:t>
      </w:r>
      <w:r w:rsidR="008F6EA4" w:rsidRPr="00FF56D1">
        <w:fldChar w:fldCharType="begin"/>
      </w:r>
      <w:r w:rsidR="008F6EA4" w:rsidRPr="00FF56D1">
        <w:instrText xml:space="preserve"> REF _Ref466490168 \n \h </w:instrText>
      </w:r>
      <w:r w:rsidR="001601D8" w:rsidRPr="00FF56D1">
        <w:instrText xml:space="preserve"> \* MERGEFORMAT </w:instrText>
      </w:r>
      <w:r w:rsidR="008F6EA4" w:rsidRPr="00FF56D1">
        <w:fldChar w:fldCharType="separate"/>
      </w:r>
      <w:r w:rsidR="009468FE">
        <w:t>a)</w:t>
      </w:r>
      <w:r w:rsidR="008F6EA4" w:rsidRPr="00FF56D1">
        <w:fldChar w:fldCharType="end"/>
      </w:r>
      <w:r w:rsidRPr="00FF56D1">
        <w:t>;</w:t>
      </w:r>
      <w:bookmarkEnd w:id="145"/>
    </w:p>
    <w:p w:rsidR="008F6EA4" w:rsidRPr="00FF56D1" w:rsidRDefault="002A45A6" w:rsidP="008F6EA4">
      <w:pPr>
        <w:pStyle w:val="TF-ALNEA"/>
        <w:numPr>
          <w:ilvl w:val="0"/>
          <w:numId w:val="32"/>
        </w:numPr>
      </w:pPr>
      <w:bookmarkStart w:id="146" w:name="_Ref467271960"/>
      <w:r>
        <w:t xml:space="preserve">tenta enviar cada </w:t>
      </w:r>
      <w:r w:rsidR="00FF56D1">
        <w:t>arquivo</w:t>
      </w:r>
      <w:r w:rsidR="00CD4744">
        <w:t xml:space="preserve"> de dados</w:t>
      </w:r>
      <w:r w:rsidR="00FF56D1">
        <w:t xml:space="preserve"> pendentes</w:t>
      </w:r>
      <w:r w:rsidR="008F6EA4" w:rsidRPr="00FF56D1">
        <w:t xml:space="preserve"> </w:t>
      </w:r>
      <w:r w:rsidR="00CD4744">
        <w:t>a</w:t>
      </w:r>
      <w:r w:rsidR="00FF56D1">
        <w:t xml:space="preserve">o servidor </w:t>
      </w:r>
      <w:r w:rsidR="00CD4744">
        <w:t xml:space="preserve">através de uma requisição </w:t>
      </w:r>
      <w:r w:rsidR="00CD4744">
        <w:lastRenderedPageBreak/>
        <w:t xml:space="preserve">HTTP POST </w:t>
      </w:r>
      <w:r w:rsidR="00FF56D1">
        <w:t xml:space="preserve">e segue ao passo </w:t>
      </w:r>
      <w:r w:rsidR="00FF56D1">
        <w:fldChar w:fldCharType="begin"/>
      </w:r>
      <w:r w:rsidR="00FF56D1">
        <w:instrText xml:space="preserve"> REF _Ref467272219 \n \h </w:instrText>
      </w:r>
      <w:r w:rsidR="00FF56D1">
        <w:fldChar w:fldCharType="separate"/>
      </w:r>
      <w:r w:rsidR="009468FE">
        <w:t>d)</w:t>
      </w:r>
      <w:r w:rsidR="00FF56D1">
        <w:fldChar w:fldCharType="end"/>
      </w:r>
      <w:r w:rsidR="00DF3784" w:rsidRPr="00FF56D1">
        <w:t>;</w:t>
      </w:r>
      <w:bookmarkEnd w:id="146"/>
    </w:p>
    <w:p w:rsidR="008F6EA4" w:rsidRPr="00FF56D1" w:rsidRDefault="00DF3784" w:rsidP="00AF36EC">
      <w:pPr>
        <w:pStyle w:val="TF-ALNEA"/>
        <w:numPr>
          <w:ilvl w:val="0"/>
          <w:numId w:val="32"/>
        </w:numPr>
      </w:pPr>
      <w:bookmarkStart w:id="147" w:name="_Ref467272219"/>
      <w:r w:rsidRPr="00FF56D1">
        <w:t>apaga</w:t>
      </w:r>
      <w:r w:rsidR="00FF56D1">
        <w:t xml:space="preserve"> do disco, cada arquivo enviado com sucesso ao servidor, e</w:t>
      </w:r>
      <w:bookmarkEnd w:id="147"/>
      <w:r w:rsidR="00FF56D1">
        <w:t xml:space="preserve"> </w:t>
      </w:r>
      <w:r w:rsidR="008F6EA4" w:rsidRPr="00FF56D1">
        <w:t>volta ao passo</w:t>
      </w:r>
      <w:r w:rsidR="00FF56D1">
        <w:t xml:space="preserve"> </w:t>
      </w:r>
      <w:r w:rsidR="00FF56D1">
        <w:fldChar w:fldCharType="begin"/>
      </w:r>
      <w:r w:rsidR="00FF56D1">
        <w:instrText xml:space="preserve"> REF _Ref467272080 \n \h </w:instrText>
      </w:r>
      <w:r w:rsidR="00FF56D1">
        <w:fldChar w:fldCharType="separate"/>
      </w:r>
      <w:r w:rsidR="009468FE">
        <w:t>b)</w:t>
      </w:r>
      <w:r w:rsidR="00FF56D1">
        <w:fldChar w:fldCharType="end"/>
      </w:r>
      <w:r w:rsidRPr="00FF56D1">
        <w:t>.</w:t>
      </w:r>
    </w:p>
    <w:p w:rsidR="0059544C" w:rsidRDefault="00DF3784" w:rsidP="0059544C">
      <w:pPr>
        <w:pStyle w:val="TF-TEXTO"/>
      </w:pPr>
      <w:r>
        <w:t xml:space="preserve">Na </w:t>
      </w:r>
      <w:r>
        <w:fldChar w:fldCharType="begin"/>
      </w:r>
      <w:r>
        <w:instrText xml:space="preserve"> REF _Ref466378946 \h </w:instrText>
      </w:r>
      <w:r>
        <w:fldChar w:fldCharType="separate"/>
      </w:r>
      <w:r w:rsidR="009468FE">
        <w:t xml:space="preserve">Figura </w:t>
      </w:r>
      <w:r w:rsidR="009468FE">
        <w:rPr>
          <w:noProof/>
        </w:rPr>
        <w:t>2</w:t>
      </w:r>
      <w:r w:rsidR="00FF44B3">
        <w:rPr>
          <w:noProof/>
        </w:rPr>
        <w:t>1</w:t>
      </w:r>
      <w:r>
        <w:fldChar w:fldCharType="end"/>
      </w:r>
      <w:r w:rsidR="00FF56D1">
        <w:t xml:space="preserve"> observa-se </w:t>
      </w:r>
      <w:r>
        <w:t xml:space="preserve">o </w:t>
      </w:r>
      <w:r w:rsidR="00FF56D1">
        <w:t>fl</w:t>
      </w:r>
      <w:r w:rsidR="002A45A6">
        <w:t>u</w:t>
      </w:r>
      <w:r w:rsidR="00FF56D1">
        <w:t>xo d</w:t>
      </w:r>
      <w:r>
        <w:t xml:space="preserve">o processo de transmissão dos dados </w:t>
      </w:r>
      <w:r w:rsidR="00FF56D1">
        <w:t>pendentes</w:t>
      </w:r>
      <w:r>
        <w:t>.</w:t>
      </w:r>
    </w:p>
    <w:p w:rsidR="00DF3784" w:rsidRDefault="00DF3784" w:rsidP="00DF3784">
      <w:pPr>
        <w:pStyle w:val="TF-LEGENDA"/>
      </w:pPr>
      <w:bookmarkStart w:id="148" w:name="_Ref466378946"/>
      <w:bookmarkStart w:id="149" w:name="_Ref466378940"/>
      <w:bookmarkStart w:id="150" w:name="_Toc467796818"/>
      <w:r>
        <w:t xml:space="preserve">Figura </w:t>
      </w:r>
      <w:r w:rsidR="006C2EAF">
        <w:fldChar w:fldCharType="begin"/>
      </w:r>
      <w:r w:rsidR="006C2EAF">
        <w:instrText xml:space="preserve"> SEQ Figura \* ARABIC </w:instrText>
      </w:r>
      <w:r w:rsidR="006C2EAF">
        <w:fldChar w:fldCharType="separate"/>
      </w:r>
      <w:r w:rsidR="00D826D6">
        <w:rPr>
          <w:noProof/>
        </w:rPr>
        <w:t>21</w:t>
      </w:r>
      <w:r w:rsidR="006C2EAF">
        <w:rPr>
          <w:noProof/>
        </w:rPr>
        <w:fldChar w:fldCharType="end"/>
      </w:r>
      <w:bookmarkEnd w:id="148"/>
      <w:r>
        <w:t xml:space="preserve"> </w:t>
      </w:r>
      <w:r w:rsidR="00CD4744">
        <w:t>-</w:t>
      </w:r>
      <w:r>
        <w:t xml:space="preserve"> </w:t>
      </w:r>
      <w:r w:rsidR="00CD4744">
        <w:t xml:space="preserve">Envio dos </w:t>
      </w:r>
      <w:r w:rsidR="001C6B6E">
        <w:t>dados pendentes</w:t>
      </w:r>
      <w:bookmarkEnd w:id="149"/>
      <w:bookmarkEnd w:id="150"/>
    </w:p>
    <w:p w:rsidR="00DF3784" w:rsidRDefault="00DF3784" w:rsidP="00DF3784">
      <w:pPr>
        <w:pStyle w:val="TF-FIGURA"/>
      </w:pPr>
      <w:r>
        <w:rPr>
          <w:noProof/>
        </w:rPr>
        <w:drawing>
          <wp:inline distT="0" distB="0" distL="0" distR="0">
            <wp:extent cx="3754954" cy="2837263"/>
            <wp:effectExtent l="19050" t="19050" r="17145" b="203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missão de Dados.jpg"/>
                    <pic:cNvPicPr/>
                  </pic:nvPicPr>
                  <pic:blipFill>
                    <a:blip r:embed="rId33">
                      <a:extLst>
                        <a:ext uri="{28A0092B-C50C-407E-A947-70E740481C1C}">
                          <a14:useLocalDpi xmlns:a14="http://schemas.microsoft.com/office/drawing/2010/main" val="0"/>
                        </a:ext>
                      </a:extLst>
                    </a:blip>
                    <a:stretch>
                      <a:fillRect/>
                    </a:stretch>
                  </pic:blipFill>
                  <pic:spPr>
                    <a:xfrm>
                      <a:off x="0" y="0"/>
                      <a:ext cx="3754954" cy="2837263"/>
                    </a:xfrm>
                    <a:prstGeom prst="rect">
                      <a:avLst/>
                    </a:prstGeom>
                    <a:ln>
                      <a:solidFill>
                        <a:schemeClr val="tx1"/>
                      </a:solidFill>
                    </a:ln>
                  </pic:spPr>
                </pic:pic>
              </a:graphicData>
            </a:graphic>
          </wp:inline>
        </w:drawing>
      </w:r>
    </w:p>
    <w:p w:rsidR="00DF3784" w:rsidRDefault="00DF3784" w:rsidP="00496F86">
      <w:pPr>
        <w:pStyle w:val="TF-FONTE"/>
        <w:ind w:firstLine="1582"/>
      </w:pPr>
      <w:r>
        <w:t>Fonte: Elaborado pelo autor</w:t>
      </w:r>
      <w:r w:rsidR="00693F1C">
        <w:t>.</w:t>
      </w:r>
    </w:p>
    <w:p w:rsidR="00DF3784" w:rsidRDefault="00475F89" w:rsidP="00475F89">
      <w:pPr>
        <w:pStyle w:val="Ttulo3"/>
      </w:pPr>
      <w:bookmarkStart w:id="151" w:name="_Toc467796544"/>
      <w:r>
        <w:t>ESPECIFICAÇÃO DO SERVIDOR</w:t>
      </w:r>
      <w:bookmarkEnd w:id="151"/>
    </w:p>
    <w:p w:rsidR="00475F89" w:rsidRDefault="001C6B6E" w:rsidP="00475F89">
      <w:pPr>
        <w:pStyle w:val="TF-TEXTO"/>
      </w:pPr>
      <w:r>
        <w:t xml:space="preserve">O desenvolvimento do servidor foi realizado em uma única camada, </w:t>
      </w:r>
      <w:r w:rsidR="00297ED0">
        <w:t xml:space="preserve">que tem como ponto de entrada </w:t>
      </w:r>
      <w:r>
        <w:t>um Servlet Java</w:t>
      </w:r>
      <w:r w:rsidR="000625E9">
        <w:t xml:space="preserve"> EE</w:t>
      </w:r>
      <w:r w:rsidR="00297ED0">
        <w:t>, capaz de</w:t>
      </w:r>
      <w:r>
        <w:t xml:space="preserve"> processa</w:t>
      </w:r>
      <w:r w:rsidR="00297ED0">
        <w:t>r</w:t>
      </w:r>
      <w:r>
        <w:t xml:space="preserve"> tanto requisições </w:t>
      </w:r>
      <w:r w:rsidR="00CD4744">
        <w:t>HTTP GET</w:t>
      </w:r>
      <w:r>
        <w:t xml:space="preserve"> quanto requisições </w:t>
      </w:r>
      <w:r w:rsidR="00CD4744">
        <w:t>HTTP POST</w:t>
      </w:r>
      <w:r>
        <w:t xml:space="preserve">. Para processar as requisições, utilizou-se o padrão de projeto </w:t>
      </w:r>
      <w:r w:rsidRPr="00A528D3">
        <w:t>Command</w:t>
      </w:r>
      <w:r w:rsidR="00CD4744">
        <w:rPr>
          <w:rStyle w:val="Refdenotaderodap"/>
        </w:rPr>
        <w:footnoteReference w:id="9"/>
      </w:r>
      <w:r>
        <w:t xml:space="preserve">, de forma que, a partir dos parâmetros recebidos, </w:t>
      </w:r>
      <w:r w:rsidR="00A46699">
        <w:t>se obtenha</w:t>
      </w:r>
      <w:r>
        <w:t xml:space="preserve"> </w:t>
      </w:r>
      <w:r w:rsidR="000625E9">
        <w:t>um objeto</w:t>
      </w:r>
      <w:r>
        <w:t xml:space="preserve"> </w:t>
      </w:r>
      <w:r w:rsidR="000625E9">
        <w:t xml:space="preserve">apropriado </w:t>
      </w:r>
      <w:r w:rsidR="00297ED0">
        <w:t xml:space="preserve">para </w:t>
      </w:r>
      <w:r>
        <w:t xml:space="preserve">tratar </w:t>
      </w:r>
      <w:r w:rsidR="00297ED0">
        <w:t>a</w:t>
      </w:r>
      <w:r>
        <w:t xml:space="preserve"> </w:t>
      </w:r>
      <w:r w:rsidR="00297ED0">
        <w:t>requisição.</w:t>
      </w:r>
      <w:r w:rsidR="004012A0">
        <w:t xml:space="preserve"> Na </w:t>
      </w:r>
      <w:r w:rsidR="004012A0">
        <w:fldChar w:fldCharType="begin"/>
      </w:r>
      <w:r w:rsidR="004012A0">
        <w:instrText xml:space="preserve"> REF _Ref467276643 \h </w:instrText>
      </w:r>
      <w:r w:rsidR="004012A0">
        <w:fldChar w:fldCharType="separate"/>
      </w:r>
      <w:r w:rsidR="009468FE">
        <w:t xml:space="preserve">Figura </w:t>
      </w:r>
      <w:r w:rsidR="009468FE">
        <w:rPr>
          <w:noProof/>
        </w:rPr>
        <w:t>2</w:t>
      </w:r>
      <w:r w:rsidR="00FF44B3">
        <w:rPr>
          <w:noProof/>
        </w:rPr>
        <w:t>2</w:t>
      </w:r>
      <w:r w:rsidR="004012A0">
        <w:fldChar w:fldCharType="end"/>
      </w:r>
      <w:r w:rsidR="004012A0">
        <w:t xml:space="preserve"> observa-se </w:t>
      </w:r>
      <w:r w:rsidR="00B73AB9">
        <w:t xml:space="preserve">como ocorre </w:t>
      </w:r>
      <w:r w:rsidR="004012A0">
        <w:t>o fluxo d</w:t>
      </w:r>
      <w:r w:rsidR="00B73AB9">
        <w:t>e</w:t>
      </w:r>
      <w:r w:rsidR="004012A0">
        <w:t xml:space="preserve"> processamento de requisições no servidor</w:t>
      </w:r>
      <w:r w:rsidR="00B73AB9">
        <w:t>.</w:t>
      </w:r>
    </w:p>
    <w:p w:rsidR="003143A1" w:rsidRDefault="003143A1" w:rsidP="003143A1">
      <w:pPr>
        <w:pStyle w:val="TF-LEGENDA"/>
      </w:pPr>
      <w:bookmarkStart w:id="152" w:name="_Ref467276643"/>
      <w:bookmarkStart w:id="153" w:name="_Toc467796819"/>
      <w:r>
        <w:lastRenderedPageBreak/>
        <w:t xml:space="preserve">Figura </w:t>
      </w:r>
      <w:r w:rsidR="006C2EAF">
        <w:fldChar w:fldCharType="begin"/>
      </w:r>
      <w:r w:rsidR="006C2EAF">
        <w:instrText xml:space="preserve"> SEQ Figura \* ARABIC </w:instrText>
      </w:r>
      <w:r w:rsidR="006C2EAF">
        <w:fldChar w:fldCharType="separate"/>
      </w:r>
      <w:r w:rsidR="00D826D6">
        <w:rPr>
          <w:noProof/>
        </w:rPr>
        <w:t>22</w:t>
      </w:r>
      <w:r w:rsidR="006C2EAF">
        <w:rPr>
          <w:noProof/>
        </w:rPr>
        <w:fldChar w:fldCharType="end"/>
      </w:r>
      <w:bookmarkEnd w:id="152"/>
      <w:r w:rsidR="00392B50">
        <w:rPr>
          <w:noProof/>
        </w:rPr>
        <w:t xml:space="preserve"> </w:t>
      </w:r>
      <w:r w:rsidR="00F50F20">
        <w:t>-</w:t>
      </w:r>
      <w:r>
        <w:t xml:space="preserve"> Processamento de requisições no servidor</w:t>
      </w:r>
      <w:bookmarkEnd w:id="153"/>
    </w:p>
    <w:p w:rsidR="003143A1" w:rsidRDefault="003143A1" w:rsidP="003143A1">
      <w:pPr>
        <w:pStyle w:val="TF-FIGURA"/>
      </w:pPr>
      <w:r>
        <w:rPr>
          <w:noProof/>
        </w:rPr>
        <w:drawing>
          <wp:inline distT="0" distB="0" distL="0" distR="0">
            <wp:extent cx="3690851" cy="3014602"/>
            <wp:effectExtent l="19050" t="19050" r="24130" b="146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essamento_de_requisi_es_no_servidor.jpg"/>
                    <pic:cNvPicPr/>
                  </pic:nvPicPr>
                  <pic:blipFill>
                    <a:blip r:embed="rId34">
                      <a:extLst>
                        <a:ext uri="{28A0092B-C50C-407E-A947-70E740481C1C}">
                          <a14:useLocalDpi xmlns:a14="http://schemas.microsoft.com/office/drawing/2010/main" val="0"/>
                        </a:ext>
                      </a:extLst>
                    </a:blip>
                    <a:stretch>
                      <a:fillRect/>
                    </a:stretch>
                  </pic:blipFill>
                  <pic:spPr>
                    <a:xfrm>
                      <a:off x="0" y="0"/>
                      <a:ext cx="3715742" cy="3034933"/>
                    </a:xfrm>
                    <a:prstGeom prst="rect">
                      <a:avLst/>
                    </a:prstGeom>
                    <a:ln>
                      <a:solidFill>
                        <a:schemeClr val="tx1"/>
                      </a:solidFill>
                    </a:ln>
                  </pic:spPr>
                </pic:pic>
              </a:graphicData>
            </a:graphic>
          </wp:inline>
        </w:drawing>
      </w:r>
    </w:p>
    <w:p w:rsidR="004012A0" w:rsidRDefault="004012A0" w:rsidP="00B73AB9">
      <w:pPr>
        <w:pStyle w:val="TF-FONTE"/>
        <w:ind w:firstLine="1624"/>
      </w:pPr>
      <w:r>
        <w:t>Fonte: Elaborado pelo autor.</w:t>
      </w:r>
    </w:p>
    <w:p w:rsidR="0083782A" w:rsidRDefault="0083782A" w:rsidP="0083782A">
      <w:pPr>
        <w:pStyle w:val="TF-TEXTO"/>
      </w:pPr>
      <w:r>
        <w:t xml:space="preserve">O pacote que define as classes do servidor é chamado </w:t>
      </w:r>
      <w:r w:rsidRPr="0083782A">
        <w:rPr>
          <w:rStyle w:val="TF-COURIER10"/>
        </w:rPr>
        <w:t>br.com.staroski.obdjrp.web</w:t>
      </w:r>
      <w:r>
        <w:t>, nele se encontram as seguintes classes:</w:t>
      </w:r>
    </w:p>
    <w:p w:rsidR="0083782A" w:rsidRDefault="0083782A" w:rsidP="0083782A">
      <w:pPr>
        <w:pStyle w:val="TF-ALNEA"/>
        <w:numPr>
          <w:ilvl w:val="0"/>
          <w:numId w:val="37"/>
        </w:numPr>
      </w:pPr>
      <w:r w:rsidRPr="0083782A">
        <w:rPr>
          <w:rStyle w:val="TF-COURIER10"/>
        </w:rPr>
        <w:t>ObdJrpServlet</w:t>
      </w:r>
      <w:r>
        <w:t xml:space="preserve">, o ponto de entrada do servidor, esta classe intercepta as requisições HTTP GET e HTTP POST, delegando a execução para uma implementação apropriada de </w:t>
      </w:r>
      <w:r w:rsidRPr="0083782A">
        <w:rPr>
          <w:rStyle w:val="TF-COURIER10"/>
        </w:rPr>
        <w:t>Command</w:t>
      </w:r>
      <w:r>
        <w:t>;</w:t>
      </w:r>
    </w:p>
    <w:p w:rsidR="0083782A" w:rsidRDefault="0083782A" w:rsidP="0083782A">
      <w:pPr>
        <w:pStyle w:val="TF-ALNEA"/>
        <w:numPr>
          <w:ilvl w:val="0"/>
          <w:numId w:val="37"/>
        </w:numPr>
      </w:pPr>
      <w:r w:rsidRPr="0083782A">
        <w:rPr>
          <w:rStyle w:val="TF-COURIER10"/>
        </w:rPr>
        <w:t>Command</w:t>
      </w:r>
      <w:r>
        <w:t xml:space="preserve">, interface para os objetos que tratam parâmetros específicos das requisições recebidas pelo </w:t>
      </w:r>
      <w:r w:rsidRPr="0083782A">
        <w:rPr>
          <w:rStyle w:val="TF-COURIER10"/>
        </w:rPr>
        <w:t>ObdJrpServlet</w:t>
      </w:r>
      <w:r>
        <w:t>;</w:t>
      </w:r>
    </w:p>
    <w:p w:rsidR="0083782A" w:rsidRDefault="0083782A" w:rsidP="0083782A">
      <w:pPr>
        <w:pStyle w:val="TF-ALNEA"/>
        <w:numPr>
          <w:ilvl w:val="0"/>
          <w:numId w:val="37"/>
        </w:numPr>
      </w:pPr>
      <w:r w:rsidRPr="0083782A">
        <w:rPr>
          <w:rStyle w:val="TF-COURIER10"/>
        </w:rPr>
        <w:t>SendData</w:t>
      </w:r>
      <w:r>
        <w:t xml:space="preserve">, implementação de </w:t>
      </w:r>
      <w:r w:rsidRPr="0083782A">
        <w:rPr>
          <w:rStyle w:val="TF-COURIER10"/>
        </w:rPr>
        <w:t>Command</w:t>
      </w:r>
      <w:r>
        <w:t xml:space="preserve"> invocada pelo firmware para enviar leituras em tempo real;</w:t>
      </w:r>
    </w:p>
    <w:p w:rsidR="0083782A" w:rsidRDefault="0083782A" w:rsidP="0083782A">
      <w:pPr>
        <w:pStyle w:val="TF-ALNEA"/>
        <w:numPr>
          <w:ilvl w:val="0"/>
          <w:numId w:val="37"/>
        </w:numPr>
      </w:pPr>
      <w:r w:rsidRPr="0083782A">
        <w:rPr>
          <w:rStyle w:val="TF-COURIER10"/>
        </w:rPr>
        <w:t>UploadData</w:t>
      </w:r>
      <w:r>
        <w:t xml:space="preserve">, implementação de </w:t>
      </w:r>
      <w:r w:rsidRPr="0083782A">
        <w:rPr>
          <w:rStyle w:val="TF-COURIER10"/>
        </w:rPr>
        <w:t>Command</w:t>
      </w:r>
      <w:r>
        <w:t xml:space="preserve"> invocada pelo firmware para enviar pacotes de leituras pendentes;</w:t>
      </w:r>
    </w:p>
    <w:p w:rsidR="0083782A" w:rsidRDefault="0083782A" w:rsidP="0083782A">
      <w:pPr>
        <w:pStyle w:val="TF-ALNEA"/>
        <w:numPr>
          <w:ilvl w:val="0"/>
          <w:numId w:val="37"/>
        </w:numPr>
      </w:pPr>
      <w:r w:rsidRPr="0083782A">
        <w:rPr>
          <w:rStyle w:val="TF-COURIER10"/>
        </w:rPr>
        <w:t>ListVehicles</w:t>
      </w:r>
      <w:r>
        <w:t xml:space="preserve">, implementação de </w:t>
      </w:r>
      <w:r w:rsidRPr="0083782A">
        <w:rPr>
          <w:rStyle w:val="TF-COURIER10"/>
        </w:rPr>
        <w:t>Command</w:t>
      </w:r>
      <w:r>
        <w:t xml:space="preserve"> invocada pelo usuário ao abrir a página com a lista de veículos;</w:t>
      </w:r>
    </w:p>
    <w:p w:rsidR="0083782A" w:rsidRDefault="0083782A" w:rsidP="0083782A">
      <w:pPr>
        <w:pStyle w:val="TF-ALNEA"/>
        <w:numPr>
          <w:ilvl w:val="0"/>
          <w:numId w:val="37"/>
        </w:numPr>
      </w:pPr>
      <w:r w:rsidRPr="0083782A">
        <w:rPr>
          <w:rStyle w:val="TF-COURIER10"/>
        </w:rPr>
        <w:t>ReadData</w:t>
      </w:r>
      <w:r>
        <w:t xml:space="preserve">, implementação de </w:t>
      </w:r>
      <w:r w:rsidRPr="0083782A">
        <w:rPr>
          <w:rStyle w:val="TF-COURIER10"/>
        </w:rPr>
        <w:t>Command</w:t>
      </w:r>
      <w:r>
        <w:t xml:space="preserve"> invocada pelo usuário ao abrir a página para visualizar leituras em tempo real;</w:t>
      </w:r>
    </w:p>
    <w:p w:rsidR="0083782A" w:rsidRDefault="0083782A" w:rsidP="0083782A">
      <w:pPr>
        <w:pStyle w:val="TF-ALNEA"/>
        <w:numPr>
          <w:ilvl w:val="0"/>
          <w:numId w:val="37"/>
        </w:numPr>
      </w:pPr>
      <w:r w:rsidRPr="0083782A">
        <w:rPr>
          <w:rStyle w:val="TF-COURIER10"/>
        </w:rPr>
        <w:t>ViewChart</w:t>
      </w:r>
      <w:r>
        <w:t xml:space="preserve">, implementação de </w:t>
      </w:r>
      <w:r w:rsidRPr="0083782A">
        <w:rPr>
          <w:rStyle w:val="TF-COURIER10"/>
        </w:rPr>
        <w:t>Command</w:t>
      </w:r>
      <w:r>
        <w:t xml:space="preserve"> invocada pelo usuário</w:t>
      </w:r>
      <w:r w:rsidR="007B6902">
        <w:t xml:space="preserve"> ao selecionar uma leitura para visualização gráfica</w:t>
      </w:r>
      <w:r>
        <w:t>;</w:t>
      </w:r>
    </w:p>
    <w:p w:rsidR="0083782A" w:rsidRDefault="0083782A" w:rsidP="0083782A">
      <w:pPr>
        <w:pStyle w:val="TF-ALNEA"/>
        <w:numPr>
          <w:ilvl w:val="0"/>
          <w:numId w:val="37"/>
        </w:numPr>
      </w:pPr>
      <w:r w:rsidRPr="007B6902">
        <w:rPr>
          <w:rStyle w:val="TF-COURIER10"/>
        </w:rPr>
        <w:t>ScanTableModel</w:t>
      </w:r>
      <w:r>
        <w:t xml:space="preserve">, </w:t>
      </w:r>
      <w:r w:rsidR="007B6902">
        <w:t>provê métodos para a página renderizar uma tabela com as leituras</w:t>
      </w:r>
      <w:r>
        <w:t>;</w:t>
      </w:r>
    </w:p>
    <w:p w:rsidR="0083782A" w:rsidRDefault="0083782A" w:rsidP="0083782A">
      <w:pPr>
        <w:pStyle w:val="TF-ALNEA"/>
        <w:numPr>
          <w:ilvl w:val="0"/>
          <w:numId w:val="37"/>
        </w:numPr>
      </w:pPr>
      <w:r w:rsidRPr="007B6902">
        <w:rPr>
          <w:rStyle w:val="TF-COURIER10"/>
        </w:rPr>
        <w:t>ChartBuilder</w:t>
      </w:r>
      <w:r>
        <w:t xml:space="preserve">, </w:t>
      </w:r>
      <w:r w:rsidR="007B6902">
        <w:t>provê métodos para a página renderizar os gráficos das leituras</w:t>
      </w:r>
      <w:r>
        <w:t>.</w:t>
      </w:r>
    </w:p>
    <w:p w:rsidR="0083782A" w:rsidRDefault="0083782A" w:rsidP="0083782A">
      <w:pPr>
        <w:pStyle w:val="TF-TEXTO"/>
      </w:pPr>
      <w:r>
        <w:lastRenderedPageBreak/>
        <w:t>Na</w:t>
      </w:r>
      <w:r w:rsidR="00197C38">
        <w:t xml:space="preserve"> </w:t>
      </w:r>
      <w:r w:rsidR="00197C38">
        <w:fldChar w:fldCharType="begin"/>
      </w:r>
      <w:r w:rsidR="00197C38">
        <w:instrText xml:space="preserve"> REF _Ref467735464 \h </w:instrText>
      </w:r>
      <w:r w:rsidR="00197C38">
        <w:fldChar w:fldCharType="separate"/>
      </w:r>
      <w:r w:rsidR="00197C38">
        <w:t xml:space="preserve">Figura </w:t>
      </w:r>
      <w:r w:rsidR="00197C38">
        <w:rPr>
          <w:noProof/>
        </w:rPr>
        <w:t>23</w:t>
      </w:r>
      <w:r w:rsidR="00197C38">
        <w:fldChar w:fldCharType="end"/>
      </w:r>
      <w:r w:rsidR="00197C38">
        <w:t xml:space="preserve"> é apresentado o diagrama de classes do servidor. Observa-se que algumas classes estão </w:t>
      </w:r>
      <w:r w:rsidR="008675E4">
        <w:t xml:space="preserve">delimitadas em </w:t>
      </w:r>
      <w:r w:rsidR="00197C38">
        <w:t xml:space="preserve">uma região vermelha e outras </w:t>
      </w:r>
      <w:r w:rsidR="008675E4">
        <w:t xml:space="preserve">em </w:t>
      </w:r>
      <w:r w:rsidR="00197C38">
        <w:t xml:space="preserve">uma região azul, </w:t>
      </w:r>
      <w:r w:rsidR="008675E4">
        <w:t xml:space="preserve">estas regiões </w:t>
      </w:r>
      <w:r w:rsidR="00197C38">
        <w:t xml:space="preserve">respectivamente </w:t>
      </w:r>
      <w:r w:rsidR="008675E4">
        <w:t xml:space="preserve">representam </w:t>
      </w:r>
      <w:r w:rsidR="00197C38">
        <w:t>os recursos utilizados pelo firmware e os recursos utilizados pelo</w:t>
      </w:r>
      <w:r w:rsidR="008675E4">
        <w:t xml:space="preserve"> </w:t>
      </w:r>
      <w:r w:rsidR="00197C38">
        <w:t>usuário ao acessar as páginas através de um navegador</w:t>
      </w:r>
      <w:r w:rsidR="0054092D">
        <w:t xml:space="preserve"> web</w:t>
      </w:r>
      <w:r w:rsidR="00197C38">
        <w:t>.</w:t>
      </w:r>
    </w:p>
    <w:p w:rsidR="00197C38" w:rsidRDefault="00197C38" w:rsidP="00197C38">
      <w:pPr>
        <w:pStyle w:val="TF-LEGENDA"/>
      </w:pPr>
      <w:bookmarkStart w:id="154" w:name="_Ref467735464"/>
      <w:bookmarkStart w:id="155" w:name="_Toc467796820"/>
      <w:r>
        <w:t xml:space="preserve">Figura </w:t>
      </w:r>
      <w:r>
        <w:fldChar w:fldCharType="begin"/>
      </w:r>
      <w:r>
        <w:instrText xml:space="preserve"> SEQ Figura \* ARABIC </w:instrText>
      </w:r>
      <w:r>
        <w:fldChar w:fldCharType="separate"/>
      </w:r>
      <w:r w:rsidR="00D826D6">
        <w:rPr>
          <w:noProof/>
        </w:rPr>
        <w:t>23</w:t>
      </w:r>
      <w:r>
        <w:fldChar w:fldCharType="end"/>
      </w:r>
      <w:bookmarkEnd w:id="154"/>
      <w:r>
        <w:t xml:space="preserve"> - Relacionamento entre as classes do servidor</w:t>
      </w:r>
      <w:bookmarkEnd w:id="155"/>
    </w:p>
    <w:p w:rsidR="007B6902" w:rsidRDefault="007B6902" w:rsidP="007B6902">
      <w:pPr>
        <w:pStyle w:val="TF-FIGURA"/>
      </w:pPr>
      <w:r>
        <w:rPr>
          <w:noProof/>
        </w:rPr>
        <w:drawing>
          <wp:inline distT="0" distB="0" distL="0" distR="0">
            <wp:extent cx="5447619" cy="3727318"/>
            <wp:effectExtent l="19050" t="19050" r="20320" b="2603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la_es_da_camada_do_servidor.png"/>
                    <pic:cNvPicPr/>
                  </pic:nvPicPr>
                  <pic:blipFill>
                    <a:blip r:embed="rId35">
                      <a:extLst>
                        <a:ext uri="{28A0092B-C50C-407E-A947-70E740481C1C}">
                          <a14:useLocalDpi xmlns:a14="http://schemas.microsoft.com/office/drawing/2010/main" val="0"/>
                        </a:ext>
                      </a:extLst>
                    </a:blip>
                    <a:stretch>
                      <a:fillRect/>
                    </a:stretch>
                  </pic:blipFill>
                  <pic:spPr>
                    <a:xfrm>
                      <a:off x="0" y="0"/>
                      <a:ext cx="5447619" cy="3727318"/>
                    </a:xfrm>
                    <a:prstGeom prst="rect">
                      <a:avLst/>
                    </a:prstGeom>
                    <a:ln>
                      <a:solidFill>
                        <a:schemeClr val="tx1"/>
                      </a:solidFill>
                    </a:ln>
                  </pic:spPr>
                </pic:pic>
              </a:graphicData>
            </a:graphic>
          </wp:inline>
        </w:drawing>
      </w:r>
    </w:p>
    <w:p w:rsidR="00197C38" w:rsidRPr="0083782A" w:rsidRDefault="00197C38" w:rsidP="008078D3">
      <w:pPr>
        <w:pStyle w:val="TF-FONTE"/>
        <w:ind w:firstLine="252"/>
      </w:pPr>
      <w:r>
        <w:t>Fonte: Elaborado pelo autor.</w:t>
      </w:r>
    </w:p>
    <w:p w:rsidR="00F255FC" w:rsidRDefault="00F255FC" w:rsidP="006727A4">
      <w:pPr>
        <w:pStyle w:val="Ttulo2"/>
      </w:pPr>
      <w:bookmarkStart w:id="156" w:name="_Toc54164917"/>
      <w:bookmarkStart w:id="157" w:name="_Toc54165671"/>
      <w:bookmarkStart w:id="158" w:name="_Toc54169329"/>
      <w:bookmarkStart w:id="159" w:name="_Toc96347435"/>
      <w:bookmarkStart w:id="160" w:name="_Toc96357719"/>
      <w:bookmarkStart w:id="161" w:name="_Toc96491862"/>
      <w:bookmarkStart w:id="162" w:name="_Toc467796545"/>
      <w:r>
        <w:t>IMPLEMENTAÇÃO</w:t>
      </w:r>
      <w:bookmarkEnd w:id="156"/>
      <w:bookmarkEnd w:id="157"/>
      <w:bookmarkEnd w:id="158"/>
      <w:bookmarkEnd w:id="159"/>
      <w:bookmarkEnd w:id="160"/>
      <w:bookmarkEnd w:id="161"/>
      <w:bookmarkEnd w:id="162"/>
    </w:p>
    <w:p w:rsidR="00F255FC" w:rsidRDefault="00A37155" w:rsidP="001B2F1E">
      <w:pPr>
        <w:pStyle w:val="TF-TEXTO"/>
      </w:pPr>
      <w:r w:rsidRPr="00A37155">
        <w:t>Nesta seção são apresentados os aspectos sobre a</w:t>
      </w:r>
      <w:r w:rsidR="00A46699">
        <w:t xml:space="preserve"> preparação do ambiente de execução no Raspberry Pi, as </w:t>
      </w:r>
      <w:r w:rsidRPr="00A37155">
        <w:t>implementaç</w:t>
      </w:r>
      <w:r w:rsidR="00A46699">
        <w:t>ões</w:t>
      </w:r>
      <w:r w:rsidRPr="00A37155">
        <w:t xml:space="preserve"> do </w:t>
      </w:r>
      <w:r w:rsidR="00A46699">
        <w:t xml:space="preserve">firmware, do servidor, </w:t>
      </w:r>
      <w:r w:rsidRPr="00A37155">
        <w:t xml:space="preserve">as ferramentas </w:t>
      </w:r>
      <w:r w:rsidR="00A46699">
        <w:t xml:space="preserve">e técnicas </w:t>
      </w:r>
      <w:r w:rsidRPr="00A37155">
        <w:t>utilizadas para a construção</w:t>
      </w:r>
      <w:r w:rsidR="00A46699">
        <w:t xml:space="preserve"> do protótipo</w:t>
      </w:r>
      <w:r w:rsidRPr="00A37155">
        <w:t>.</w:t>
      </w:r>
      <w:r w:rsidR="00F255FC">
        <w:t xml:space="preserve"> </w:t>
      </w:r>
    </w:p>
    <w:p w:rsidR="00F255FC" w:rsidRDefault="00F255FC" w:rsidP="009D7E91">
      <w:pPr>
        <w:pStyle w:val="Ttulo3"/>
      </w:pPr>
      <w:bookmarkStart w:id="163" w:name="_Toc54164918"/>
      <w:bookmarkStart w:id="164" w:name="_Toc54165672"/>
      <w:bookmarkStart w:id="165" w:name="_Toc54169330"/>
      <w:bookmarkStart w:id="166" w:name="_Toc96347436"/>
      <w:bookmarkStart w:id="167" w:name="_Toc96357720"/>
      <w:bookmarkStart w:id="168" w:name="_Toc96491863"/>
      <w:bookmarkStart w:id="169" w:name="_Toc467796546"/>
      <w:r>
        <w:t>Técnicas e ferramentas utilizadas</w:t>
      </w:r>
      <w:bookmarkEnd w:id="163"/>
      <w:bookmarkEnd w:id="164"/>
      <w:bookmarkEnd w:id="165"/>
      <w:bookmarkEnd w:id="166"/>
      <w:bookmarkEnd w:id="167"/>
      <w:bookmarkEnd w:id="168"/>
      <w:bookmarkEnd w:id="169"/>
    </w:p>
    <w:p w:rsidR="005F50C2" w:rsidRDefault="00C809E5" w:rsidP="00B14AB0">
      <w:pPr>
        <w:pStyle w:val="TF-TEXTO"/>
      </w:pPr>
      <w:r>
        <w:t>As</w:t>
      </w:r>
      <w:r w:rsidR="00A37155">
        <w:t xml:space="preserve"> implementaç</w:t>
      </w:r>
      <w:r>
        <w:t>ões</w:t>
      </w:r>
      <w:r w:rsidR="00A37155">
        <w:t xml:space="preserve"> </w:t>
      </w:r>
      <w:r>
        <w:t>tanto do</w:t>
      </w:r>
      <w:r w:rsidR="00A37155">
        <w:t xml:space="preserve"> firmware </w:t>
      </w:r>
      <w:r>
        <w:t xml:space="preserve">quanto do servidor, </w:t>
      </w:r>
      <w:r w:rsidR="00A37155">
        <w:t>fo</w:t>
      </w:r>
      <w:r>
        <w:t xml:space="preserve">ram realizadas </w:t>
      </w:r>
      <w:r w:rsidR="00A37155">
        <w:t xml:space="preserve">utilizado o ambiente de desenvolvimento </w:t>
      </w:r>
      <w:r>
        <w:t>E</w:t>
      </w:r>
      <w:r w:rsidR="00A37155">
        <w:t xml:space="preserve">clipse </w:t>
      </w:r>
      <w:r>
        <w:t>N</w:t>
      </w:r>
      <w:r w:rsidR="005F50C2">
        <w:t>eon</w:t>
      </w:r>
      <w:r>
        <w:t xml:space="preserve"> com linguagem de programação Java. Para o desenvolvimento do firmware foi utilizado a Application Program Interface (API) do Java SE</w:t>
      </w:r>
      <w:r w:rsidR="006D5BC8">
        <w:t xml:space="preserve"> </w:t>
      </w:r>
      <w:r>
        <w:t>e a API BlueCove para realizar a comunicação com a interface ELM327 Bluetooth.</w:t>
      </w:r>
      <w:r w:rsidR="00A46699">
        <w:t xml:space="preserve"> </w:t>
      </w:r>
      <w:r>
        <w:t xml:space="preserve">Para o desenvolvimento do servidor foi utilizado a API do Java </w:t>
      </w:r>
      <w:r w:rsidR="00034B5E">
        <w:t xml:space="preserve">SE, Java </w:t>
      </w:r>
      <w:r>
        <w:t xml:space="preserve">EE </w:t>
      </w:r>
      <w:r w:rsidR="00034B5E">
        <w:t>e</w:t>
      </w:r>
      <w:r>
        <w:t xml:space="preserve"> API Google Charts, para cria</w:t>
      </w:r>
      <w:r w:rsidR="00034B5E">
        <w:t>r</w:t>
      </w:r>
      <w:r>
        <w:t xml:space="preserve"> gráficos</w:t>
      </w:r>
      <w:r w:rsidR="0081493B">
        <w:t xml:space="preserve"> em linguagem JavaScript</w:t>
      </w:r>
      <w:r>
        <w:t>.</w:t>
      </w:r>
      <w:r w:rsidR="00A46699">
        <w:t xml:space="preserve"> Os diagramas foram elaborados através da ferramenta</w:t>
      </w:r>
      <w:r w:rsidR="007E2BFB">
        <w:t xml:space="preserve"> </w:t>
      </w:r>
      <w:r w:rsidR="00A46699">
        <w:t>Gliffy</w:t>
      </w:r>
      <w:r w:rsidR="00034B5E">
        <w:t xml:space="preserve"> Online</w:t>
      </w:r>
      <w:r w:rsidR="00A46699">
        <w:t>.</w:t>
      </w:r>
    </w:p>
    <w:p w:rsidR="00034B5E" w:rsidRDefault="00E329EA" w:rsidP="00034B5E">
      <w:pPr>
        <w:pStyle w:val="Ttulo4"/>
      </w:pPr>
      <w:r>
        <w:lastRenderedPageBreak/>
        <w:t xml:space="preserve">Preparação do </w:t>
      </w:r>
      <w:r w:rsidR="009F386E">
        <w:t xml:space="preserve">ambiente de execução no </w:t>
      </w:r>
      <w:r>
        <w:t>Raspberry Pi 3 Model B</w:t>
      </w:r>
    </w:p>
    <w:p w:rsidR="00034B5E" w:rsidRDefault="00381427" w:rsidP="00034B5E">
      <w:pPr>
        <w:pStyle w:val="TF-TEXTO"/>
      </w:pPr>
      <w:r>
        <w:t xml:space="preserve">O sistema operacional instalado no Raspberry Pi foi o Raspian GNU/Linux 8, </w:t>
      </w:r>
      <w:r w:rsidR="00160304">
        <w:t xml:space="preserve">que é disponibilizada </w:t>
      </w:r>
      <w:r>
        <w:t xml:space="preserve">com a versão 1.8 do Java, como pode ser observado </w:t>
      </w:r>
      <w:r w:rsidR="00160304">
        <w:t xml:space="preserve">no terminal apresentado </w:t>
      </w:r>
      <w:r>
        <w:t xml:space="preserve">na </w:t>
      </w:r>
      <w:r>
        <w:fldChar w:fldCharType="begin"/>
      </w:r>
      <w:r>
        <w:instrText xml:space="preserve"> REF _Ref467336132 \h </w:instrText>
      </w:r>
      <w:r>
        <w:fldChar w:fldCharType="separate"/>
      </w:r>
      <w:r w:rsidR="009468FE">
        <w:t xml:space="preserve">Figura </w:t>
      </w:r>
      <w:r w:rsidR="009468FE">
        <w:rPr>
          <w:noProof/>
        </w:rPr>
        <w:t>2</w:t>
      </w:r>
      <w:r w:rsidR="00197C38">
        <w:rPr>
          <w:noProof/>
        </w:rPr>
        <w:t>4</w:t>
      </w:r>
      <w:r>
        <w:fldChar w:fldCharType="end"/>
      </w:r>
      <w:r>
        <w:t>.</w:t>
      </w:r>
    </w:p>
    <w:p w:rsidR="00381427" w:rsidRDefault="00381427" w:rsidP="00381427">
      <w:pPr>
        <w:pStyle w:val="TF-LEGENDA"/>
      </w:pPr>
      <w:bookmarkStart w:id="170" w:name="_Ref467336132"/>
      <w:bookmarkStart w:id="171" w:name="_Toc467796821"/>
      <w:r>
        <w:t xml:space="preserve">Figura </w:t>
      </w:r>
      <w:r w:rsidR="006C2EAF">
        <w:fldChar w:fldCharType="begin"/>
      </w:r>
      <w:r w:rsidR="006C2EAF">
        <w:instrText xml:space="preserve"> SEQ Figura \* ARABIC </w:instrText>
      </w:r>
      <w:r w:rsidR="006C2EAF">
        <w:fldChar w:fldCharType="separate"/>
      </w:r>
      <w:r w:rsidR="00D826D6">
        <w:rPr>
          <w:noProof/>
        </w:rPr>
        <w:t>24</w:t>
      </w:r>
      <w:r w:rsidR="006C2EAF">
        <w:rPr>
          <w:noProof/>
        </w:rPr>
        <w:fldChar w:fldCharType="end"/>
      </w:r>
      <w:bookmarkEnd w:id="170"/>
      <w:r>
        <w:t xml:space="preserve"> </w:t>
      </w:r>
      <w:r w:rsidR="00F50F20">
        <w:t>-</w:t>
      </w:r>
      <w:r>
        <w:t xml:space="preserve"> Versões do Sistema Operacional e Java no Raspberry Pi</w:t>
      </w:r>
      <w:bookmarkEnd w:id="171"/>
    </w:p>
    <w:p w:rsidR="00381427" w:rsidRDefault="00381427" w:rsidP="00381427">
      <w:pPr>
        <w:pStyle w:val="TF-FIGURA"/>
      </w:pPr>
      <w:r>
        <w:rPr>
          <w:noProof/>
        </w:rPr>
        <w:drawing>
          <wp:inline distT="0" distB="0" distL="0" distR="0">
            <wp:extent cx="4202789" cy="2682446"/>
            <wp:effectExtent l="0" t="0" r="762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soes-raspbian-java.JPG"/>
                    <pic:cNvPicPr/>
                  </pic:nvPicPr>
                  <pic:blipFill>
                    <a:blip r:embed="rId36">
                      <a:extLst>
                        <a:ext uri="{28A0092B-C50C-407E-A947-70E740481C1C}">
                          <a14:useLocalDpi xmlns:a14="http://schemas.microsoft.com/office/drawing/2010/main" val="0"/>
                        </a:ext>
                      </a:extLst>
                    </a:blip>
                    <a:stretch>
                      <a:fillRect/>
                    </a:stretch>
                  </pic:blipFill>
                  <pic:spPr>
                    <a:xfrm>
                      <a:off x="0" y="0"/>
                      <a:ext cx="4202789" cy="2682446"/>
                    </a:xfrm>
                    <a:prstGeom prst="rect">
                      <a:avLst/>
                    </a:prstGeom>
                  </pic:spPr>
                </pic:pic>
              </a:graphicData>
            </a:graphic>
          </wp:inline>
        </w:drawing>
      </w:r>
    </w:p>
    <w:p w:rsidR="00381427" w:rsidRDefault="00381427" w:rsidP="007E2BFB">
      <w:pPr>
        <w:pStyle w:val="TF-FONTE"/>
        <w:ind w:firstLine="1246"/>
      </w:pPr>
      <w:r>
        <w:t>Fonte: Elaborado pelo autor.</w:t>
      </w:r>
    </w:p>
    <w:p w:rsidR="00E33537" w:rsidRDefault="00AF692F" w:rsidP="00160304">
      <w:pPr>
        <w:pStyle w:val="TF-TEXTO"/>
      </w:pPr>
      <w:r>
        <w:t xml:space="preserve">Conforme citado na seção </w:t>
      </w:r>
      <w:r>
        <w:fldChar w:fldCharType="begin"/>
      </w:r>
      <w:r>
        <w:instrText xml:space="preserve"> REF _Ref467350730 \n \h </w:instrText>
      </w:r>
      <w:r>
        <w:fldChar w:fldCharType="separate"/>
      </w:r>
      <w:r w:rsidR="009468FE">
        <w:t>2.4</w:t>
      </w:r>
      <w:r>
        <w:fldChar w:fldCharType="end"/>
      </w:r>
      <w:r>
        <w:t xml:space="preserve">, o Raspberry Pi funciona de forma análoga à um PC e, para realizar a comunicação via Bluetooth com Java, </w:t>
      </w:r>
      <w:r w:rsidR="0006750D">
        <w:t>foi utilizado a biblioteca BlueCove, que não faz parte da distribuição padrão do Java</w:t>
      </w:r>
      <w:r>
        <w:t xml:space="preserve">. BlueCove é uma </w:t>
      </w:r>
      <w:r w:rsidR="0006750D">
        <w:t>Java API for Bluetooth Wireless Technology (JABWT)</w:t>
      </w:r>
      <w:r w:rsidR="00E33537">
        <w:t xml:space="preserve">, uma implementação da </w:t>
      </w:r>
      <w:r>
        <w:t>Java Specification Request 82 (JSR-82)</w:t>
      </w:r>
      <w:r w:rsidR="00E33537">
        <w:t xml:space="preserve"> (BLUECOVE, 2008, tradução nossa). </w:t>
      </w:r>
      <w:r w:rsidR="007D3430">
        <w:t xml:space="preserve">A </w:t>
      </w:r>
      <w:r w:rsidR="00E33537">
        <w:t>biblioteca</w:t>
      </w:r>
      <w:r w:rsidR="007D3430">
        <w:t xml:space="preserve"> BlueCove utiliza </w:t>
      </w:r>
      <w:r w:rsidR="00E33537">
        <w:t xml:space="preserve">Java Native Interface (JNI) </w:t>
      </w:r>
      <w:r w:rsidR="0006750D">
        <w:t>para a comunicação via Bluetooth, trocando</w:t>
      </w:r>
      <w:r w:rsidR="00E33537">
        <w:t xml:space="preserve"> mensagens </w:t>
      </w:r>
      <w:r w:rsidR="0006750D">
        <w:t>diretamente com os drivers d</w:t>
      </w:r>
      <w:r w:rsidR="00E33537">
        <w:t xml:space="preserve">o sistema operacional, como pode ser observado na </w:t>
      </w:r>
      <w:r w:rsidR="007E2BFB">
        <w:t>arquitetura</w:t>
      </w:r>
      <w:r w:rsidR="007F1019">
        <w:t xml:space="preserve"> </w:t>
      </w:r>
      <w:r w:rsidR="00147A63">
        <w:t xml:space="preserve">apresentada na </w:t>
      </w:r>
      <w:r w:rsidR="00E33537">
        <w:fldChar w:fldCharType="begin"/>
      </w:r>
      <w:r w:rsidR="00E33537">
        <w:instrText xml:space="preserve"> REF _Ref467351846 \h </w:instrText>
      </w:r>
      <w:r w:rsidR="00E33537">
        <w:fldChar w:fldCharType="separate"/>
      </w:r>
      <w:r w:rsidR="009468FE">
        <w:t xml:space="preserve">Figura </w:t>
      </w:r>
      <w:r w:rsidR="009468FE">
        <w:rPr>
          <w:noProof/>
        </w:rPr>
        <w:t>2</w:t>
      </w:r>
      <w:r w:rsidR="00197C38">
        <w:rPr>
          <w:noProof/>
        </w:rPr>
        <w:t>5</w:t>
      </w:r>
      <w:r w:rsidR="00E33537">
        <w:fldChar w:fldCharType="end"/>
      </w:r>
      <w:r w:rsidR="00E33537">
        <w:t>.</w:t>
      </w:r>
    </w:p>
    <w:p w:rsidR="00E33537" w:rsidRDefault="00E33537" w:rsidP="00E33537">
      <w:pPr>
        <w:pStyle w:val="TF-LEGENDA"/>
      </w:pPr>
      <w:bookmarkStart w:id="172" w:name="_Ref467351846"/>
      <w:bookmarkStart w:id="173" w:name="_Ref467351837"/>
      <w:bookmarkStart w:id="174" w:name="_Toc467796822"/>
      <w:r>
        <w:lastRenderedPageBreak/>
        <w:t xml:space="preserve">Figura </w:t>
      </w:r>
      <w:r w:rsidR="006C2EAF">
        <w:fldChar w:fldCharType="begin"/>
      </w:r>
      <w:r w:rsidR="006C2EAF">
        <w:instrText xml:space="preserve"> SEQ Figura \* ARABIC </w:instrText>
      </w:r>
      <w:r w:rsidR="006C2EAF">
        <w:fldChar w:fldCharType="separate"/>
      </w:r>
      <w:r w:rsidR="00D826D6">
        <w:rPr>
          <w:noProof/>
        </w:rPr>
        <w:t>25</w:t>
      </w:r>
      <w:r w:rsidR="006C2EAF">
        <w:rPr>
          <w:noProof/>
        </w:rPr>
        <w:fldChar w:fldCharType="end"/>
      </w:r>
      <w:bookmarkEnd w:id="172"/>
      <w:r>
        <w:t xml:space="preserve"> </w:t>
      </w:r>
      <w:r w:rsidR="00F50F20">
        <w:t>-</w:t>
      </w:r>
      <w:r>
        <w:t xml:space="preserve"> </w:t>
      </w:r>
      <w:r w:rsidR="00F50F20">
        <w:t xml:space="preserve">Arquitetura </w:t>
      </w:r>
      <w:r w:rsidR="007E2BFB">
        <w:rPr>
          <w:noProof/>
        </w:rPr>
        <w:t>da</w:t>
      </w:r>
      <w:r w:rsidR="00980F8F">
        <w:rPr>
          <w:noProof/>
        </w:rPr>
        <w:t xml:space="preserve"> API</w:t>
      </w:r>
      <w:r w:rsidR="007E2BFB">
        <w:rPr>
          <w:noProof/>
        </w:rPr>
        <w:t xml:space="preserve"> </w:t>
      </w:r>
      <w:r w:rsidR="0006750D">
        <w:t>JABWT</w:t>
      </w:r>
      <w:r w:rsidR="007E2BFB">
        <w:rPr>
          <w:noProof/>
        </w:rPr>
        <w:t xml:space="preserve"> </w:t>
      </w:r>
      <w:r>
        <w:rPr>
          <w:noProof/>
        </w:rPr>
        <w:t>BlueCove</w:t>
      </w:r>
      <w:bookmarkEnd w:id="173"/>
      <w:bookmarkEnd w:id="174"/>
    </w:p>
    <w:p w:rsidR="00E33537" w:rsidRDefault="00E33537" w:rsidP="00E33537">
      <w:pPr>
        <w:pStyle w:val="TF-FIGURA"/>
      </w:pPr>
      <w:r>
        <w:rPr>
          <w:noProof/>
        </w:rPr>
        <w:drawing>
          <wp:inline distT="0" distB="0" distL="0" distR="0">
            <wp:extent cx="4312235" cy="4872749"/>
            <wp:effectExtent l="19050" t="19050" r="12700" b="2349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uecove-stack-diagram.png"/>
                    <pic:cNvPicPr/>
                  </pic:nvPicPr>
                  <pic:blipFill>
                    <a:blip r:embed="rId37">
                      <a:extLst>
                        <a:ext uri="{28A0092B-C50C-407E-A947-70E740481C1C}">
                          <a14:useLocalDpi xmlns:a14="http://schemas.microsoft.com/office/drawing/2010/main" val="0"/>
                        </a:ext>
                      </a:extLst>
                    </a:blip>
                    <a:stretch>
                      <a:fillRect/>
                    </a:stretch>
                  </pic:blipFill>
                  <pic:spPr>
                    <a:xfrm>
                      <a:off x="0" y="0"/>
                      <a:ext cx="4666508" cy="5273071"/>
                    </a:xfrm>
                    <a:prstGeom prst="rect">
                      <a:avLst/>
                    </a:prstGeom>
                    <a:ln>
                      <a:solidFill>
                        <a:srgbClr val="000000"/>
                      </a:solidFill>
                    </a:ln>
                  </pic:spPr>
                </pic:pic>
              </a:graphicData>
            </a:graphic>
          </wp:inline>
        </w:drawing>
      </w:r>
    </w:p>
    <w:p w:rsidR="00147A63" w:rsidRPr="00E375E5" w:rsidRDefault="00147A63" w:rsidP="008675E4">
      <w:pPr>
        <w:pStyle w:val="TF-FONTE"/>
        <w:ind w:firstLine="1162"/>
      </w:pPr>
      <w:r w:rsidRPr="00E375E5">
        <w:t xml:space="preserve">Fonte: </w:t>
      </w:r>
      <w:r>
        <w:t>BlueCove</w:t>
      </w:r>
      <w:r>
        <w:rPr>
          <w:noProof/>
        </w:rPr>
        <w:t xml:space="preserve"> (20</w:t>
      </w:r>
      <w:r w:rsidR="005C23FF">
        <w:rPr>
          <w:noProof/>
        </w:rPr>
        <w:t>0</w:t>
      </w:r>
      <w:r>
        <w:rPr>
          <w:noProof/>
        </w:rPr>
        <w:t>8).</w:t>
      </w:r>
    </w:p>
    <w:p w:rsidR="00B94B38" w:rsidRDefault="007D3430" w:rsidP="00160304">
      <w:pPr>
        <w:pStyle w:val="TF-TEXTO"/>
      </w:pPr>
      <w:r>
        <w:t xml:space="preserve"> </w:t>
      </w:r>
      <w:r w:rsidR="00AB1F59">
        <w:t xml:space="preserve">Observou-se que no </w:t>
      </w:r>
      <w:r>
        <w:t>repositório</w:t>
      </w:r>
      <w:r w:rsidR="00EB49AC">
        <w:rPr>
          <w:rStyle w:val="Refdenotaderodap"/>
        </w:rPr>
        <w:footnoteReference w:id="10"/>
      </w:r>
      <w:r>
        <w:t xml:space="preserve"> </w:t>
      </w:r>
      <w:r w:rsidR="00AB1F59">
        <w:t xml:space="preserve">da </w:t>
      </w:r>
      <w:r w:rsidR="007E2BFB">
        <w:t xml:space="preserve">biblioteca </w:t>
      </w:r>
      <w:r w:rsidR="00AB1F59">
        <w:t>BlueCove est</w:t>
      </w:r>
      <w:r>
        <w:t xml:space="preserve">ão </w:t>
      </w:r>
      <w:r w:rsidR="00AB1F59">
        <w:t>disponíveis</w:t>
      </w:r>
      <w:r>
        <w:t xml:space="preserve"> </w:t>
      </w:r>
      <w:r w:rsidR="00AB1F59">
        <w:t xml:space="preserve">versões compiladas para </w:t>
      </w:r>
      <w:r>
        <w:t>arquitetura x86</w:t>
      </w:r>
      <w:r w:rsidR="00AB1F59">
        <w:t>, e</w:t>
      </w:r>
      <w:r>
        <w:t>ntretanto o Raspberry Pi possui arquitetura ARM, sendo necessário recompilar o</w:t>
      </w:r>
      <w:r w:rsidR="007E2BFB">
        <w:t xml:space="preserve"> código fonte </w:t>
      </w:r>
      <w:r>
        <w:t xml:space="preserve">no próprio </w:t>
      </w:r>
      <w:r w:rsidR="00AB1F59">
        <w:t>dispositivo</w:t>
      </w:r>
      <w:r>
        <w:t>.</w:t>
      </w:r>
      <w:r w:rsidR="0011247F">
        <w:t xml:space="preserve"> </w:t>
      </w:r>
      <w:r w:rsidR="00793531">
        <w:t>Alderton (2015) explica</w:t>
      </w:r>
      <w:r w:rsidR="0011247F">
        <w:t xml:space="preserve"> que, para compilar o</w:t>
      </w:r>
      <w:r w:rsidR="007E2BFB">
        <w:t xml:space="preserve"> código fonte da</w:t>
      </w:r>
      <w:r w:rsidR="0011247F">
        <w:t xml:space="preserve"> </w:t>
      </w:r>
      <w:r w:rsidR="007E2BFB">
        <w:t xml:space="preserve">biblioteca </w:t>
      </w:r>
      <w:r w:rsidR="0011247F">
        <w:t xml:space="preserve">BlueCove no Raspberry Pi 2, é </w:t>
      </w:r>
      <w:r w:rsidR="00793531">
        <w:t xml:space="preserve">necessário instalar os pacotes </w:t>
      </w:r>
      <w:r w:rsidR="00793531" w:rsidRPr="0011247F">
        <w:rPr>
          <w:rStyle w:val="TF-COURIER10"/>
        </w:rPr>
        <w:t>bluetooth</w:t>
      </w:r>
      <w:r w:rsidR="00793531">
        <w:t>,</w:t>
      </w:r>
      <w:r w:rsidR="00793531" w:rsidRPr="00793531">
        <w:t xml:space="preserve"> </w:t>
      </w:r>
      <w:r w:rsidR="00793531" w:rsidRPr="0011247F">
        <w:rPr>
          <w:rStyle w:val="TF-COURIER10"/>
        </w:rPr>
        <w:t>bluez-utils</w:t>
      </w:r>
      <w:r w:rsidR="00793531">
        <w:t xml:space="preserve"> e</w:t>
      </w:r>
      <w:r w:rsidR="00793531" w:rsidRPr="00793531">
        <w:t xml:space="preserve"> </w:t>
      </w:r>
      <w:r w:rsidR="00793531" w:rsidRPr="0011247F">
        <w:rPr>
          <w:rStyle w:val="TF-COURIER10"/>
        </w:rPr>
        <w:t>blueman</w:t>
      </w:r>
      <w:r w:rsidR="0011247F">
        <w:rPr>
          <w:rStyle w:val="TF-COURIER10"/>
        </w:rPr>
        <w:t>.</w:t>
      </w:r>
      <w:r w:rsidR="0011247F">
        <w:t xml:space="preserve"> </w:t>
      </w:r>
      <w:r w:rsidR="007E2BFB">
        <w:t xml:space="preserve">Este </w:t>
      </w:r>
      <w:r w:rsidR="0011247F">
        <w:t xml:space="preserve">procedimento não funcionou no Raspberry Pi 3 Model B, somente o pacote </w:t>
      </w:r>
      <w:r w:rsidR="0011247F" w:rsidRPr="0011247F">
        <w:rPr>
          <w:rStyle w:val="TF-COURIER10"/>
        </w:rPr>
        <w:t>bluetooth</w:t>
      </w:r>
      <w:r w:rsidR="0011247F">
        <w:t xml:space="preserve"> foi instalado com sucesso, </w:t>
      </w:r>
      <w:r w:rsidR="00407528">
        <w:t xml:space="preserve">já </w:t>
      </w:r>
      <w:r w:rsidR="0011247F">
        <w:t xml:space="preserve">os pacotes </w:t>
      </w:r>
      <w:r w:rsidR="0011247F" w:rsidRPr="0011247F">
        <w:rPr>
          <w:rStyle w:val="TF-COURIER10"/>
        </w:rPr>
        <w:t>bluez-utils</w:t>
      </w:r>
      <w:r w:rsidR="0011247F">
        <w:t xml:space="preserve"> e </w:t>
      </w:r>
      <w:r w:rsidR="0011247F" w:rsidRPr="0011247F">
        <w:rPr>
          <w:rStyle w:val="TF-COURIER10"/>
        </w:rPr>
        <w:t>blueman</w:t>
      </w:r>
      <w:r w:rsidR="0011247F">
        <w:t xml:space="preserve"> não são suportados. Somente foi possível compilar o</w:t>
      </w:r>
      <w:r w:rsidR="007E2BFB">
        <w:t xml:space="preserve"> código fonte da biblioteca</w:t>
      </w:r>
      <w:r w:rsidR="0011247F">
        <w:t xml:space="preserve"> BlueCove após instalar os pacotes </w:t>
      </w:r>
      <w:r w:rsidR="0011247F" w:rsidRPr="0011247F">
        <w:rPr>
          <w:rStyle w:val="TF-COURIER10"/>
        </w:rPr>
        <w:t>libbluetooth-dev</w:t>
      </w:r>
      <w:r w:rsidR="0011247F">
        <w:t>,</w:t>
      </w:r>
      <w:r w:rsidR="0011247F" w:rsidRPr="0011247F">
        <w:t xml:space="preserve"> </w:t>
      </w:r>
      <w:r w:rsidR="0011247F" w:rsidRPr="0011247F">
        <w:rPr>
          <w:rStyle w:val="TF-COURIER10"/>
        </w:rPr>
        <w:t>bluez</w:t>
      </w:r>
      <w:r w:rsidR="0011247F">
        <w:t>,</w:t>
      </w:r>
      <w:r w:rsidR="0011247F" w:rsidRPr="0011247F">
        <w:t xml:space="preserve"> </w:t>
      </w:r>
      <w:r w:rsidR="0011247F" w:rsidRPr="0011247F">
        <w:rPr>
          <w:rStyle w:val="TF-COURIER10"/>
        </w:rPr>
        <w:t>bluez-cups</w:t>
      </w:r>
      <w:r w:rsidR="0011247F" w:rsidRPr="0011247F">
        <w:t xml:space="preserve"> </w:t>
      </w:r>
      <w:r w:rsidR="0011247F">
        <w:t xml:space="preserve">e </w:t>
      </w:r>
      <w:r w:rsidR="0011247F" w:rsidRPr="0011247F">
        <w:rPr>
          <w:rStyle w:val="TF-COURIER10"/>
        </w:rPr>
        <w:t>bluez-obexd</w:t>
      </w:r>
      <w:r w:rsidR="00407528" w:rsidRPr="00407528">
        <w:t xml:space="preserve"> </w:t>
      </w:r>
      <w:r w:rsidR="00407528">
        <w:t>no Raspberry Pi.</w:t>
      </w:r>
      <w:r w:rsidR="0011247F">
        <w:t xml:space="preserve"> </w:t>
      </w:r>
      <w:r w:rsidR="00407528">
        <w:t>O processo de compilação do código fonte está detalhado no</w:t>
      </w:r>
      <w:r w:rsidR="0011247F">
        <w:t xml:space="preserve">s arquivos </w:t>
      </w:r>
      <w:r w:rsidR="0011247F" w:rsidRPr="0011247F">
        <w:rPr>
          <w:rStyle w:val="TF-COURIER10"/>
        </w:rPr>
        <w:t>read-me.txt</w:t>
      </w:r>
      <w:r w:rsidR="0011247F">
        <w:t xml:space="preserve"> e </w:t>
      </w:r>
      <w:r w:rsidR="0011247F">
        <w:rPr>
          <w:rStyle w:val="TF-COURIER10"/>
        </w:rPr>
        <w:t>developer-r</w:t>
      </w:r>
      <w:r w:rsidR="0011247F" w:rsidRPr="0011247F">
        <w:rPr>
          <w:rStyle w:val="TF-COURIER10"/>
        </w:rPr>
        <w:t>ead-me.txt</w:t>
      </w:r>
      <w:r w:rsidR="00407528">
        <w:rPr>
          <w:rStyle w:val="TF-COURIER10"/>
        </w:rPr>
        <w:t>,</w:t>
      </w:r>
      <w:r w:rsidR="0011247F">
        <w:t xml:space="preserve"> disponíveis no repositório d</w:t>
      </w:r>
      <w:r w:rsidR="00407528">
        <w:t>a biblioteca</w:t>
      </w:r>
      <w:r w:rsidR="0011247F">
        <w:t xml:space="preserve"> BlueCove</w:t>
      </w:r>
      <w:r w:rsidR="00B94B38">
        <w:t xml:space="preserve">. </w:t>
      </w:r>
      <w:r w:rsidR="00DD1013">
        <w:t xml:space="preserve">Com base </w:t>
      </w:r>
      <w:r w:rsidR="00407528">
        <w:t>nas instruções destes arquivos, fo</w:t>
      </w:r>
      <w:r w:rsidR="0006750D">
        <w:t>i necessário</w:t>
      </w:r>
      <w:r w:rsidR="00407528">
        <w:t>:</w:t>
      </w:r>
    </w:p>
    <w:p w:rsidR="00B94B38" w:rsidRDefault="0011247F" w:rsidP="00B94B38">
      <w:pPr>
        <w:pStyle w:val="TF-ALNEA"/>
        <w:numPr>
          <w:ilvl w:val="0"/>
          <w:numId w:val="33"/>
        </w:numPr>
      </w:pPr>
      <w:r>
        <w:lastRenderedPageBreak/>
        <w:t xml:space="preserve">instalar as ferramentas Maven e Ant no Raspberry </w:t>
      </w:r>
      <w:r w:rsidR="00B94B38">
        <w:t>Pi;</w:t>
      </w:r>
    </w:p>
    <w:p w:rsidR="00B94B38" w:rsidRDefault="00B94B38" w:rsidP="00B94B38">
      <w:pPr>
        <w:pStyle w:val="TF-ALNEA"/>
        <w:numPr>
          <w:ilvl w:val="0"/>
          <w:numId w:val="33"/>
        </w:numPr>
      </w:pPr>
      <w:r>
        <w:t>executar o comando Maven para criar os diretórios de código fonte compatíveis com o ambiente Eclipse:</w:t>
      </w:r>
    </w:p>
    <w:p w:rsidR="00B94B38" w:rsidRDefault="00B94B38" w:rsidP="00B94B38">
      <w:pPr>
        <w:pStyle w:val="TF-SUBALNEAnvel1"/>
      </w:pPr>
      <w:proofErr w:type="spellStart"/>
      <w:r w:rsidRPr="00B94B38">
        <w:rPr>
          <w:rStyle w:val="TF-COURIER10"/>
        </w:rPr>
        <w:t>mvn</w:t>
      </w:r>
      <w:proofErr w:type="spellEnd"/>
      <w:r w:rsidRPr="00B94B38">
        <w:rPr>
          <w:rStyle w:val="TF-COURIER10"/>
        </w:rPr>
        <w:t xml:space="preserve"> </w:t>
      </w:r>
      <w:proofErr w:type="spellStart"/>
      <w:r w:rsidRPr="00B94B38">
        <w:rPr>
          <w:rStyle w:val="TF-COURIER10"/>
        </w:rPr>
        <w:t>eclipse:clean</w:t>
      </w:r>
      <w:proofErr w:type="spellEnd"/>
      <w:r w:rsidRPr="00B94B38">
        <w:rPr>
          <w:rStyle w:val="TF-COURIER10"/>
        </w:rPr>
        <w:t xml:space="preserve"> </w:t>
      </w:r>
      <w:proofErr w:type="spellStart"/>
      <w:r w:rsidRPr="00B94B38">
        <w:rPr>
          <w:rStyle w:val="TF-COURIER10"/>
        </w:rPr>
        <w:t>eclipse:eclipse</w:t>
      </w:r>
      <w:proofErr w:type="spellEnd"/>
      <w:r w:rsidRPr="00B94B38">
        <w:rPr>
          <w:rStyle w:val="TF-COURIER10"/>
        </w:rPr>
        <w:t xml:space="preserve"> -</w:t>
      </w:r>
      <w:proofErr w:type="spellStart"/>
      <w:r w:rsidRPr="00B94B38">
        <w:rPr>
          <w:rStyle w:val="TF-COURIER10"/>
        </w:rPr>
        <w:t>DdownloadSources</w:t>
      </w:r>
      <w:proofErr w:type="spellEnd"/>
      <w:r w:rsidRPr="00B94B38">
        <w:rPr>
          <w:rStyle w:val="TF-COURIER10"/>
        </w:rPr>
        <w:t>=true</w:t>
      </w:r>
      <w:r>
        <w:rPr>
          <w:rStyle w:val="TF-COURIER10"/>
        </w:rPr>
        <w:t>;</w:t>
      </w:r>
    </w:p>
    <w:p w:rsidR="00B94B38" w:rsidRDefault="00B94B38" w:rsidP="00B94B38">
      <w:pPr>
        <w:pStyle w:val="TF-ALNEA"/>
        <w:numPr>
          <w:ilvl w:val="0"/>
          <w:numId w:val="33"/>
        </w:numPr>
      </w:pPr>
      <w:r>
        <w:t>executar o comando Ant para compilar as bibliotecas nativas e gerar o arquivo JAR da biblioteca Java:</w:t>
      </w:r>
    </w:p>
    <w:p w:rsidR="00160304" w:rsidRDefault="00B94B38" w:rsidP="003A73A0">
      <w:pPr>
        <w:pStyle w:val="TF-SUBALNEAnvel1"/>
      </w:pPr>
      <w:proofErr w:type="spellStart"/>
      <w:r w:rsidRPr="00B94B38">
        <w:rPr>
          <w:rStyle w:val="TF-COURIER10"/>
        </w:rPr>
        <w:t>ant</w:t>
      </w:r>
      <w:proofErr w:type="spellEnd"/>
      <w:r w:rsidRPr="00B94B38">
        <w:rPr>
          <w:rStyle w:val="TF-COURIER10"/>
        </w:rPr>
        <w:t xml:space="preserve"> </w:t>
      </w:r>
      <w:proofErr w:type="spellStart"/>
      <w:r w:rsidRPr="00B94B38">
        <w:rPr>
          <w:rStyle w:val="TF-COURIER10"/>
        </w:rPr>
        <w:t>all</w:t>
      </w:r>
      <w:proofErr w:type="spellEnd"/>
      <w:r w:rsidR="003A73A0">
        <w:t>.</w:t>
      </w:r>
    </w:p>
    <w:p w:rsidR="00DD1013" w:rsidRDefault="00DD1013" w:rsidP="00DD1013">
      <w:pPr>
        <w:pStyle w:val="TF-TEXTO"/>
      </w:pPr>
      <w:r>
        <w:t xml:space="preserve">Com a biblioteca BlueCove compilada para arquitetura ARM, foi possível realizar no próprio Raspberry algumas provas de conceito para avaliar se seria viável dar continuidade ao desenvolvimento utilizando a linguagem Java. Os testes </w:t>
      </w:r>
      <w:r w:rsidR="00E1135C">
        <w:t xml:space="preserve">consistiram em listar os dispositivos Bluetooth pareados e tentar </w:t>
      </w:r>
      <w:r w:rsidR="00EF0912">
        <w:t>obter a lista de serviços Bluetooth disponíveis</w:t>
      </w:r>
      <w:r w:rsidR="00E1135C">
        <w:t>, como os testes foram positivos, deu-se continuidade ao desenvolvimento do protótipo utilizando</w:t>
      </w:r>
      <w:r w:rsidR="00407528">
        <w:t xml:space="preserve"> a linguagem</w:t>
      </w:r>
      <w:r w:rsidR="00E1135C">
        <w:t xml:space="preserve"> Java, caso os testes com o BlueCove não fossem positivos, uma alternativa seria </w:t>
      </w:r>
      <w:r w:rsidR="00AA621B">
        <w:t>pesquisar bibliotecas para comunicação Bluetooth da</w:t>
      </w:r>
      <w:r w:rsidR="00E1135C">
        <w:t xml:space="preserve"> linguagem Python</w:t>
      </w:r>
      <w:r w:rsidR="005F3BF8">
        <w:rPr>
          <w:rStyle w:val="Refdenotaderodap"/>
        </w:rPr>
        <w:footnoteReference w:id="11"/>
      </w:r>
      <w:r w:rsidR="00E1135C">
        <w:t>, que também é disponibilizada com o Raspian GNU/Linux 8.</w:t>
      </w:r>
    </w:p>
    <w:p w:rsidR="00454EFE" w:rsidRDefault="00326995" w:rsidP="00454EFE">
      <w:pPr>
        <w:pStyle w:val="Ttulo4"/>
      </w:pPr>
      <w:r>
        <w:t>Listando dispositivos Bluetooth no firmware</w:t>
      </w:r>
    </w:p>
    <w:p w:rsidR="00454EFE" w:rsidRDefault="00EF0912" w:rsidP="00454EFE">
      <w:pPr>
        <w:pStyle w:val="TF-TEXTO"/>
      </w:pPr>
      <w:r>
        <w:t>A primeira aplicação desenvolvida para o firmware foi um programa em linha de comando</w:t>
      </w:r>
      <w:r w:rsidR="009B7EA8">
        <w:t xml:space="preserve">, chamado </w:t>
      </w:r>
      <w:r w:rsidR="009B7EA8" w:rsidRPr="00AF1C47">
        <w:rPr>
          <w:rStyle w:val="TF-COURIER10"/>
        </w:rPr>
        <w:t>ObdJrpListDevices</w:t>
      </w:r>
      <w:r w:rsidR="009B7EA8">
        <w:t>,</w:t>
      </w:r>
      <w:r>
        <w:t xml:space="preserve"> </w:t>
      </w:r>
      <w:r w:rsidR="009B7EA8">
        <w:t xml:space="preserve">que </w:t>
      </w:r>
      <w:r>
        <w:t>lista os dispositivos Bluetooth pareados e os serviços Bluetooth disponíveis</w:t>
      </w:r>
      <w:r w:rsidR="00326995">
        <w:t>, este programa serviu como prova de conceito para a viabilidade de utilizar a linguagem Java para comunicação Bluetooth no Raspberry Pi</w:t>
      </w:r>
      <w:r>
        <w:t>.</w:t>
      </w:r>
      <w:r w:rsidR="00AF1C47">
        <w:t xml:space="preserve"> No </w:t>
      </w:r>
      <w:r w:rsidR="00AF1C47">
        <w:fldChar w:fldCharType="begin"/>
      </w:r>
      <w:r w:rsidR="00AF1C47">
        <w:instrText xml:space="preserve"> REF _Ref467427363 \h </w:instrText>
      </w:r>
      <w:r w:rsidR="00AF1C47">
        <w:fldChar w:fldCharType="separate"/>
      </w:r>
      <w:r w:rsidR="009468FE">
        <w:t xml:space="preserve">Quadro </w:t>
      </w:r>
      <w:r w:rsidR="009468FE">
        <w:rPr>
          <w:noProof/>
        </w:rPr>
        <w:t>2</w:t>
      </w:r>
      <w:r w:rsidR="00AF1C47">
        <w:fldChar w:fldCharType="end"/>
      </w:r>
      <w:r w:rsidR="00AF1C47">
        <w:t xml:space="preserve"> é apresentado o código fonte da classe </w:t>
      </w:r>
      <w:r w:rsidR="00AF1C47" w:rsidRPr="00AF1C47">
        <w:rPr>
          <w:rStyle w:val="TF-COURIER10"/>
        </w:rPr>
        <w:t>ObdJrpListDevices</w:t>
      </w:r>
      <w:r w:rsidR="00AF1C47">
        <w:t xml:space="preserve">, que procura obter a lista de dispositivos Bluetooth pareados e </w:t>
      </w:r>
      <w:r w:rsidR="00714875">
        <w:t xml:space="preserve">identificar </w:t>
      </w:r>
      <w:r w:rsidR="00AF1C47">
        <w:t xml:space="preserve">os serviços </w:t>
      </w:r>
      <w:r w:rsidR="00714875">
        <w:t xml:space="preserve">que os mesmos </w:t>
      </w:r>
      <w:r w:rsidR="00326995">
        <w:t>disponibiliza</w:t>
      </w:r>
      <w:r w:rsidR="00714875">
        <w:t>m</w:t>
      </w:r>
      <w:r w:rsidR="00AF1C47">
        <w:t>.</w:t>
      </w:r>
    </w:p>
    <w:p w:rsidR="00AF1C47" w:rsidRDefault="00AF1C47" w:rsidP="00AF1C47">
      <w:pPr>
        <w:pStyle w:val="TF-LEGENDA"/>
      </w:pPr>
      <w:bookmarkStart w:id="175" w:name="_Ref467427363"/>
      <w:bookmarkStart w:id="176" w:name="_Toc467796687"/>
      <w:r>
        <w:lastRenderedPageBreak/>
        <w:t xml:space="preserve">Quadro </w:t>
      </w:r>
      <w:r w:rsidR="006C2EAF">
        <w:fldChar w:fldCharType="begin"/>
      </w:r>
      <w:r w:rsidR="006C2EAF">
        <w:instrText xml:space="preserve"> SEQ Quadro \* ARABIC </w:instrText>
      </w:r>
      <w:r w:rsidR="006C2EAF">
        <w:fldChar w:fldCharType="separate"/>
      </w:r>
      <w:r w:rsidR="00E63E90">
        <w:rPr>
          <w:noProof/>
        </w:rPr>
        <w:t>2</w:t>
      </w:r>
      <w:r w:rsidR="006C2EAF">
        <w:rPr>
          <w:noProof/>
        </w:rPr>
        <w:fldChar w:fldCharType="end"/>
      </w:r>
      <w:bookmarkEnd w:id="175"/>
      <w:r w:rsidR="00200360">
        <w:t xml:space="preserve"> </w:t>
      </w:r>
      <w:r w:rsidR="00F50F20">
        <w:t>-</w:t>
      </w:r>
      <w:r>
        <w:t xml:space="preserve"> Listando</w:t>
      </w:r>
      <w:r>
        <w:rPr>
          <w:noProof/>
        </w:rPr>
        <w:t xml:space="preserve"> dispositivos e serviços Bluetooth</w:t>
      </w:r>
      <w:bookmarkEnd w:id="176"/>
    </w:p>
    <w:p w:rsidR="00AF1C47" w:rsidRDefault="00AF1C47" w:rsidP="00AF1C47">
      <w:pPr>
        <w:pStyle w:val="TF-FIGURA"/>
      </w:pPr>
      <w:r>
        <w:rPr>
          <w:noProof/>
        </w:rPr>
        <w:drawing>
          <wp:inline distT="0" distB="0" distL="0" distR="0">
            <wp:extent cx="5495512" cy="4702628"/>
            <wp:effectExtent l="19050" t="19050" r="10160" b="222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igo-001-ObdJrpListDevices.JPG"/>
                    <pic:cNvPicPr/>
                  </pic:nvPicPr>
                  <pic:blipFill>
                    <a:blip r:embed="rId38">
                      <a:extLst>
                        <a:ext uri="{28A0092B-C50C-407E-A947-70E740481C1C}">
                          <a14:useLocalDpi xmlns:a14="http://schemas.microsoft.com/office/drawing/2010/main" val="0"/>
                        </a:ext>
                      </a:extLst>
                    </a:blip>
                    <a:stretch>
                      <a:fillRect/>
                    </a:stretch>
                  </pic:blipFill>
                  <pic:spPr>
                    <a:xfrm>
                      <a:off x="0" y="0"/>
                      <a:ext cx="5514791" cy="4719126"/>
                    </a:xfrm>
                    <a:prstGeom prst="rect">
                      <a:avLst/>
                    </a:prstGeom>
                    <a:ln>
                      <a:solidFill>
                        <a:schemeClr val="tx1"/>
                      </a:solidFill>
                    </a:ln>
                  </pic:spPr>
                </pic:pic>
              </a:graphicData>
            </a:graphic>
          </wp:inline>
        </w:drawing>
      </w:r>
    </w:p>
    <w:p w:rsidR="00AF1C47" w:rsidRDefault="00AF1C47" w:rsidP="00207CD7">
      <w:pPr>
        <w:pStyle w:val="TF-FONTE"/>
        <w:ind w:firstLine="224"/>
      </w:pPr>
      <w:r>
        <w:t>Fonte: Elaborado pelo autor.</w:t>
      </w:r>
    </w:p>
    <w:p w:rsidR="00ED3064" w:rsidRDefault="00CD7E99" w:rsidP="008D6290">
      <w:pPr>
        <w:pStyle w:val="TF-TEXTO"/>
        <w:rPr>
          <w:noProof/>
        </w:rPr>
      </w:pPr>
      <w:r>
        <w:t>Observa-se na</w:t>
      </w:r>
      <w:r w:rsidR="00AF1C47">
        <w:t xml:space="preserve"> linha 2</w:t>
      </w:r>
      <w:r w:rsidR="00207CD7">
        <w:t>8</w:t>
      </w:r>
      <w:r w:rsidR="00AF1C47">
        <w:t xml:space="preserve"> da classe </w:t>
      </w:r>
      <w:r w:rsidR="00AF1C47" w:rsidRPr="00AF1C47">
        <w:rPr>
          <w:rStyle w:val="TF-COURIER10"/>
        </w:rPr>
        <w:t>ObdJrpListDevices</w:t>
      </w:r>
      <w:r>
        <w:t xml:space="preserve">, a invocação do método estático </w:t>
      </w:r>
      <w:proofErr w:type="spellStart"/>
      <w:r w:rsidR="00ED3064" w:rsidRPr="00CD7E99">
        <w:rPr>
          <w:rStyle w:val="TF-COURIER10"/>
        </w:rPr>
        <w:t>Bluetooth</w:t>
      </w:r>
      <w:r w:rsidR="00ED3064">
        <w:rPr>
          <w:rStyle w:val="TF-COURIER10"/>
        </w:rPr>
        <w:t>.</w:t>
      </w:r>
      <w:r w:rsidRPr="00CD7E99">
        <w:rPr>
          <w:rStyle w:val="TF-COURIER10"/>
        </w:rPr>
        <w:t>listDevices</w:t>
      </w:r>
      <w:proofErr w:type="spellEnd"/>
      <w:r w:rsidRPr="00CD7E99">
        <w:rPr>
          <w:rStyle w:val="TF-COURIER10"/>
        </w:rPr>
        <w:t>()</w:t>
      </w:r>
      <w:r w:rsidR="00EE137A">
        <w:t xml:space="preserve">, </w:t>
      </w:r>
      <w:r w:rsidR="00ED3064">
        <w:t xml:space="preserve">A classe </w:t>
      </w:r>
      <w:r w:rsidR="00ED3064" w:rsidRPr="00CD7E99">
        <w:rPr>
          <w:rStyle w:val="TF-COURIER10"/>
        </w:rPr>
        <w:t>Bluetooth</w:t>
      </w:r>
      <w:r w:rsidR="00ED3064">
        <w:t xml:space="preserve"> </w:t>
      </w:r>
      <w:r w:rsidR="008A26E3">
        <w:t>f</w:t>
      </w:r>
      <w:r>
        <w:t xml:space="preserve">oi desenvolvida para </w:t>
      </w:r>
      <w:r w:rsidR="00874AC9">
        <w:t xml:space="preserve">abstrair </w:t>
      </w:r>
      <w:r>
        <w:t xml:space="preserve">a complexidade da </w:t>
      </w:r>
      <w:r w:rsidR="00874AC9">
        <w:t xml:space="preserve">JABWT </w:t>
      </w:r>
      <w:r>
        <w:t>implementada pel</w:t>
      </w:r>
      <w:r w:rsidR="00874AC9">
        <w:t>a</w:t>
      </w:r>
      <w:r>
        <w:t xml:space="preserve"> </w:t>
      </w:r>
      <w:r w:rsidR="00874AC9">
        <w:t xml:space="preserve">biblioteca </w:t>
      </w:r>
      <w:r>
        <w:t>BlueCove.</w:t>
      </w:r>
      <w:r w:rsidR="008B21C1">
        <w:t xml:space="preserve"> </w:t>
      </w:r>
      <w:r w:rsidR="008B21C1">
        <w:rPr>
          <w:noProof/>
        </w:rPr>
        <w:t xml:space="preserve">Thompson, Kline e Kumar (2008, p. 136), </w:t>
      </w:r>
      <w:r w:rsidR="007727F2">
        <w:rPr>
          <w:noProof/>
        </w:rPr>
        <w:t xml:space="preserve">explicam que antes de consultar um dispositivo, é necessário que a aplicação implemente a interface </w:t>
      </w:r>
      <w:r w:rsidR="007727F2" w:rsidRPr="007727F2">
        <w:rPr>
          <w:rStyle w:val="TF-COURIER10"/>
        </w:rPr>
        <w:t>DiscoveryListener</w:t>
      </w:r>
      <w:r w:rsidR="007727F2">
        <w:rPr>
          <w:noProof/>
        </w:rPr>
        <w:t xml:space="preserve"> e os métodos </w:t>
      </w:r>
      <w:r w:rsidR="007727F2" w:rsidRPr="007727F2">
        <w:rPr>
          <w:rStyle w:val="TF-COURIER10"/>
        </w:rPr>
        <w:t>deviceDiscovered()</w:t>
      </w:r>
      <w:r w:rsidR="007727F2">
        <w:rPr>
          <w:noProof/>
        </w:rPr>
        <w:t xml:space="preserve"> e </w:t>
      </w:r>
      <w:r w:rsidR="007727F2" w:rsidRPr="007727F2">
        <w:rPr>
          <w:rStyle w:val="TF-COURIER10"/>
        </w:rPr>
        <w:t>inquiryCompleted()</w:t>
      </w:r>
      <w:r w:rsidR="00F96F25">
        <w:rPr>
          <w:noProof/>
        </w:rPr>
        <w:t>.</w:t>
      </w:r>
    </w:p>
    <w:p w:rsidR="008D6290" w:rsidRDefault="00F96F25" w:rsidP="008D6290">
      <w:pPr>
        <w:pStyle w:val="TF-TEXTO"/>
      </w:pPr>
      <w:r>
        <w:rPr>
          <w:noProof/>
        </w:rPr>
        <w:t>P</w:t>
      </w:r>
      <w:r w:rsidR="007727F2">
        <w:rPr>
          <w:noProof/>
        </w:rPr>
        <w:t>ara realizar a consulta</w:t>
      </w:r>
      <w:r w:rsidR="00ED3064">
        <w:rPr>
          <w:noProof/>
        </w:rPr>
        <w:t xml:space="preserve"> de dispositivos</w:t>
      </w:r>
      <w:r w:rsidR="007727F2">
        <w:rPr>
          <w:noProof/>
        </w:rPr>
        <w:t xml:space="preserve">, é necessário invocar o método </w:t>
      </w:r>
      <w:r w:rsidR="007727F2" w:rsidRPr="007727F2">
        <w:rPr>
          <w:rStyle w:val="TF-COURIER10"/>
        </w:rPr>
        <w:t>startInquiry()</w:t>
      </w:r>
      <w:r>
        <w:rPr>
          <w:noProof/>
        </w:rPr>
        <w:t xml:space="preserve"> da classe </w:t>
      </w:r>
      <w:r w:rsidRPr="00F96F25">
        <w:rPr>
          <w:rStyle w:val="TF-COURIER10"/>
        </w:rPr>
        <w:t>DiscoveryAgent</w:t>
      </w:r>
      <w:r>
        <w:rPr>
          <w:noProof/>
        </w:rPr>
        <w:t>, p</w:t>
      </w:r>
      <w:r w:rsidR="007727F2">
        <w:rPr>
          <w:noProof/>
        </w:rPr>
        <w:t xml:space="preserve">assando por parâmetro a instância do </w:t>
      </w:r>
      <w:r w:rsidR="007727F2" w:rsidRPr="007727F2">
        <w:rPr>
          <w:rStyle w:val="TF-COURIER10"/>
        </w:rPr>
        <w:t>DiscoveryListener</w:t>
      </w:r>
      <w:r w:rsidR="007727F2">
        <w:rPr>
          <w:noProof/>
        </w:rPr>
        <w:t>.</w:t>
      </w:r>
      <w:r w:rsidR="00EE137A">
        <w:rPr>
          <w:noProof/>
        </w:rPr>
        <w:t xml:space="preserve"> No </w:t>
      </w:r>
      <w:r w:rsidR="00EE137A">
        <w:rPr>
          <w:noProof/>
        </w:rPr>
        <w:fldChar w:fldCharType="begin"/>
      </w:r>
      <w:r w:rsidR="00EE137A">
        <w:rPr>
          <w:noProof/>
        </w:rPr>
        <w:instrText xml:space="preserve"> REF _Ref467433084 \h </w:instrText>
      </w:r>
      <w:r w:rsidR="00EE137A">
        <w:rPr>
          <w:noProof/>
        </w:rPr>
      </w:r>
      <w:r w:rsidR="00EE137A">
        <w:rPr>
          <w:noProof/>
        </w:rPr>
        <w:fldChar w:fldCharType="separate"/>
      </w:r>
      <w:r w:rsidR="009468FE">
        <w:t xml:space="preserve">Quadro </w:t>
      </w:r>
      <w:r w:rsidR="009468FE">
        <w:rPr>
          <w:noProof/>
        </w:rPr>
        <w:t>3</w:t>
      </w:r>
      <w:r w:rsidR="00EE137A">
        <w:rPr>
          <w:noProof/>
        </w:rPr>
        <w:fldChar w:fldCharType="end"/>
      </w:r>
      <w:r w:rsidR="00EE137A">
        <w:rPr>
          <w:noProof/>
        </w:rPr>
        <w:t xml:space="preserve"> é apresentado o cód</w:t>
      </w:r>
      <w:r w:rsidR="00ED3064">
        <w:rPr>
          <w:noProof/>
        </w:rPr>
        <w:t>i</w:t>
      </w:r>
      <w:r w:rsidR="00EE137A">
        <w:rPr>
          <w:noProof/>
        </w:rPr>
        <w:t xml:space="preserve">go fonte do método </w:t>
      </w:r>
      <w:proofErr w:type="spellStart"/>
      <w:r w:rsidR="00ED3064" w:rsidRPr="00CD7E99">
        <w:rPr>
          <w:rStyle w:val="TF-COURIER10"/>
        </w:rPr>
        <w:t>Bluetooth</w:t>
      </w:r>
      <w:r w:rsidR="00ED3064">
        <w:rPr>
          <w:rStyle w:val="TF-COURIER10"/>
        </w:rPr>
        <w:t>.</w:t>
      </w:r>
      <w:r w:rsidR="00EE137A" w:rsidRPr="00CD7E99">
        <w:rPr>
          <w:rStyle w:val="TF-COURIER10"/>
        </w:rPr>
        <w:t>listDevices</w:t>
      </w:r>
      <w:proofErr w:type="spellEnd"/>
      <w:r w:rsidR="00EE137A" w:rsidRPr="00CD7E99">
        <w:rPr>
          <w:rStyle w:val="TF-COURIER10"/>
        </w:rPr>
        <w:t>()</w:t>
      </w:r>
      <w:r w:rsidR="00EE137A">
        <w:t>.</w:t>
      </w:r>
      <w:r w:rsidR="008D6290">
        <w:t xml:space="preserve"> Na linha 146 é invocado o método </w:t>
      </w:r>
      <w:r w:rsidR="008D6290" w:rsidRPr="007727F2">
        <w:rPr>
          <w:rStyle w:val="TF-COURIER10"/>
        </w:rPr>
        <w:t>startInquiry()</w:t>
      </w:r>
      <w:r w:rsidR="008D6290">
        <w:t xml:space="preserve">, passando como parâmetro o objeto </w:t>
      </w:r>
      <w:r w:rsidR="008D6290" w:rsidRPr="00EE137A">
        <w:rPr>
          <w:rStyle w:val="TF-COURIER10"/>
        </w:rPr>
        <w:t>DEVICE_LISTENER</w:t>
      </w:r>
      <w:r w:rsidR="008D6290">
        <w:t xml:space="preserve">, este objeto é uma instância de </w:t>
      </w:r>
      <w:r w:rsidR="008D6290" w:rsidRPr="007727F2">
        <w:rPr>
          <w:rStyle w:val="TF-COURIER10"/>
        </w:rPr>
        <w:t>DiscoveryListener</w:t>
      </w:r>
      <w:r w:rsidR="008D6290">
        <w:t>.</w:t>
      </w:r>
    </w:p>
    <w:p w:rsidR="00AF1C47" w:rsidRDefault="00AF1C47" w:rsidP="00AF1C47">
      <w:pPr>
        <w:pStyle w:val="TF-TEXTO"/>
        <w:rPr>
          <w:noProof/>
        </w:rPr>
      </w:pPr>
    </w:p>
    <w:p w:rsidR="00200360" w:rsidRDefault="00200360" w:rsidP="00200360">
      <w:pPr>
        <w:pStyle w:val="TF-LEGENDA"/>
      </w:pPr>
      <w:bookmarkStart w:id="177" w:name="_Ref467433084"/>
      <w:bookmarkStart w:id="178" w:name="_Toc467796688"/>
      <w:r>
        <w:lastRenderedPageBreak/>
        <w:t xml:space="preserve">Quadro </w:t>
      </w:r>
      <w:r w:rsidR="006C2EAF">
        <w:fldChar w:fldCharType="begin"/>
      </w:r>
      <w:r w:rsidR="006C2EAF">
        <w:instrText xml:space="preserve"> SEQ Quadro \* ARABIC </w:instrText>
      </w:r>
      <w:r w:rsidR="006C2EAF">
        <w:fldChar w:fldCharType="separate"/>
      </w:r>
      <w:r w:rsidR="00E63E90">
        <w:rPr>
          <w:noProof/>
        </w:rPr>
        <w:t>3</w:t>
      </w:r>
      <w:r w:rsidR="006C2EAF">
        <w:rPr>
          <w:noProof/>
        </w:rPr>
        <w:fldChar w:fldCharType="end"/>
      </w:r>
      <w:bookmarkEnd w:id="177"/>
      <w:r>
        <w:t xml:space="preserve"> </w:t>
      </w:r>
      <w:r w:rsidR="00F50F20">
        <w:t>-</w:t>
      </w:r>
      <w:r>
        <w:t xml:space="preserve"> Disparando consulta de dispositivos com JABWT</w:t>
      </w:r>
      <w:bookmarkEnd w:id="178"/>
    </w:p>
    <w:p w:rsidR="00200360" w:rsidRDefault="00200360" w:rsidP="00200360">
      <w:pPr>
        <w:pStyle w:val="TF-FIGURA"/>
      </w:pPr>
      <w:r>
        <w:rPr>
          <w:noProof/>
        </w:rPr>
        <w:drawing>
          <wp:inline distT="0" distB="0" distL="0" distR="0">
            <wp:extent cx="5384141" cy="1454483"/>
            <wp:effectExtent l="19050" t="19050" r="26670" b="1270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igo-002-Bluetooth-listDevices.JPG"/>
                    <pic:cNvPicPr/>
                  </pic:nvPicPr>
                  <pic:blipFill>
                    <a:blip r:embed="rId39">
                      <a:extLst>
                        <a:ext uri="{28A0092B-C50C-407E-A947-70E740481C1C}">
                          <a14:useLocalDpi xmlns:a14="http://schemas.microsoft.com/office/drawing/2010/main" val="0"/>
                        </a:ext>
                      </a:extLst>
                    </a:blip>
                    <a:stretch>
                      <a:fillRect/>
                    </a:stretch>
                  </pic:blipFill>
                  <pic:spPr>
                    <a:xfrm>
                      <a:off x="0" y="0"/>
                      <a:ext cx="5384141" cy="1454483"/>
                    </a:xfrm>
                    <a:prstGeom prst="rect">
                      <a:avLst/>
                    </a:prstGeom>
                    <a:ln>
                      <a:solidFill>
                        <a:schemeClr val="tx1"/>
                      </a:solidFill>
                    </a:ln>
                  </pic:spPr>
                </pic:pic>
              </a:graphicData>
            </a:graphic>
          </wp:inline>
        </w:drawing>
      </w:r>
    </w:p>
    <w:p w:rsidR="00200360" w:rsidRDefault="00200360" w:rsidP="00207CD7">
      <w:pPr>
        <w:pStyle w:val="TF-FONTE"/>
        <w:ind w:firstLine="294"/>
      </w:pPr>
      <w:r>
        <w:t>Fonte: Elaborado pelo autor.</w:t>
      </w:r>
    </w:p>
    <w:p w:rsidR="00326995" w:rsidRDefault="00ED3064" w:rsidP="00ED3064">
      <w:pPr>
        <w:pStyle w:val="TF-TEXTO"/>
      </w:pPr>
      <w:r>
        <w:t>Observa-se</w:t>
      </w:r>
      <w:r w:rsidR="00860081">
        <w:t xml:space="preserve"> na linha 147</w:t>
      </w:r>
      <w:r w:rsidR="00F3177A">
        <w:t xml:space="preserve"> que</w:t>
      </w:r>
      <w:r w:rsidR="00326E01">
        <w:t>,</w:t>
      </w:r>
      <w:r>
        <w:t xml:space="preserve"> caso a invocação do </w:t>
      </w:r>
      <w:r w:rsidRPr="007727F2">
        <w:rPr>
          <w:rStyle w:val="TF-COURIER10"/>
        </w:rPr>
        <w:t>startInquir</w:t>
      </w:r>
      <w:r w:rsidR="00860081">
        <w:rPr>
          <w:rStyle w:val="TF-COURIER10"/>
        </w:rPr>
        <w:t>y()</w:t>
      </w:r>
      <w:r>
        <w:t xml:space="preserve"> retorne </w:t>
      </w:r>
      <w:r w:rsidRPr="008D6290">
        <w:rPr>
          <w:rStyle w:val="TF-COURIER10"/>
        </w:rPr>
        <w:t>true</w:t>
      </w:r>
      <w:r>
        <w:t xml:space="preserve">, é invocado o método </w:t>
      </w:r>
      <w:proofErr w:type="spellStart"/>
      <w:r w:rsidRPr="008D6290">
        <w:rPr>
          <w:rStyle w:val="TF-COURIER10"/>
        </w:rPr>
        <w:t>LOCK</w:t>
      </w:r>
      <w:r>
        <w:rPr>
          <w:rStyle w:val="TF-COURIER10"/>
        </w:rPr>
        <w:t>.</w:t>
      </w:r>
      <w:r w:rsidRPr="008D6290">
        <w:rPr>
          <w:rStyle w:val="TF-COURIER10"/>
        </w:rPr>
        <w:t>lock</w:t>
      </w:r>
      <w:proofErr w:type="spellEnd"/>
      <w:r w:rsidRPr="008D6290">
        <w:rPr>
          <w:rStyle w:val="TF-COURIER10"/>
        </w:rPr>
        <w:t>()</w:t>
      </w:r>
      <w:r>
        <w:t xml:space="preserve">, este método faz com que a execução do método </w:t>
      </w:r>
      <w:proofErr w:type="spellStart"/>
      <w:r w:rsidRPr="00CD7E99">
        <w:rPr>
          <w:rStyle w:val="TF-COURIER10"/>
        </w:rPr>
        <w:t>Bluetooth</w:t>
      </w:r>
      <w:r>
        <w:rPr>
          <w:rStyle w:val="TF-COURIER10"/>
        </w:rPr>
        <w:t>.</w:t>
      </w:r>
      <w:r w:rsidRPr="00CD7E99">
        <w:rPr>
          <w:rStyle w:val="TF-COURIER10"/>
        </w:rPr>
        <w:t>listDevices</w:t>
      </w:r>
      <w:proofErr w:type="spellEnd"/>
      <w:r w:rsidRPr="00CD7E99">
        <w:rPr>
          <w:rStyle w:val="TF-COURIER10"/>
        </w:rPr>
        <w:t>()</w:t>
      </w:r>
      <w:r>
        <w:t xml:space="preserve"> permaneça bloqueada até que outra Thread invoque o método </w:t>
      </w:r>
      <w:proofErr w:type="spellStart"/>
      <w:r w:rsidRPr="008D6290">
        <w:rPr>
          <w:rStyle w:val="TF-COURIER10"/>
        </w:rPr>
        <w:t>LOCK</w:t>
      </w:r>
      <w:r>
        <w:rPr>
          <w:rStyle w:val="TF-COURIER10"/>
        </w:rPr>
        <w:t>.un</w:t>
      </w:r>
      <w:r w:rsidRPr="008D6290">
        <w:rPr>
          <w:rStyle w:val="TF-COURIER10"/>
        </w:rPr>
        <w:t>lock</w:t>
      </w:r>
      <w:proofErr w:type="spellEnd"/>
      <w:r w:rsidRPr="008D6290">
        <w:rPr>
          <w:rStyle w:val="TF-COURIER10"/>
        </w:rPr>
        <w:t>()</w:t>
      </w:r>
      <w:r>
        <w:t xml:space="preserve">. Esse bloqueio é necessário pois o método </w:t>
      </w:r>
      <w:r>
        <w:rPr>
          <w:rStyle w:val="TF-COURIER10"/>
        </w:rPr>
        <w:t>startInquiry()</w:t>
      </w:r>
      <w:r>
        <w:t xml:space="preserve"> retorna imediatamente após ser invocado, esse retorno imediato ocorre pois a consulta de dispositivos ocorre concorrentemente em outra Thread disparada pelo </w:t>
      </w:r>
      <w:r>
        <w:rPr>
          <w:rStyle w:val="TF-COURIER10"/>
        </w:rPr>
        <w:t>startInquiry()</w:t>
      </w:r>
      <w:r>
        <w:t xml:space="preserve">, </w:t>
      </w:r>
      <w:r w:rsidR="00326995">
        <w:t>isso</w:t>
      </w:r>
      <w:r>
        <w:t xml:space="preserve"> justifica a necessidade de registrar-se uma instância de </w:t>
      </w:r>
      <w:r w:rsidRPr="007727F2">
        <w:rPr>
          <w:rStyle w:val="TF-COURIER10"/>
        </w:rPr>
        <w:t>DiscoveryListener</w:t>
      </w:r>
      <w:r>
        <w:t xml:space="preserve"> para ser notificada pelo método </w:t>
      </w:r>
      <w:r w:rsidRPr="007727F2">
        <w:rPr>
          <w:rStyle w:val="TF-COURIER10"/>
        </w:rPr>
        <w:t>deviceDiscovered()</w:t>
      </w:r>
      <w:r>
        <w:t xml:space="preserve"> quando um dispositivo é encontrado e pelo método </w:t>
      </w:r>
      <w:r w:rsidRPr="007727F2">
        <w:rPr>
          <w:rStyle w:val="TF-COURIER10"/>
        </w:rPr>
        <w:t>inquiryCompleted()</w:t>
      </w:r>
      <w:r>
        <w:t xml:space="preserve"> quando a consulta termina. A implementação do </w:t>
      </w:r>
      <w:r w:rsidRPr="007727F2">
        <w:rPr>
          <w:rStyle w:val="TF-COURIER10"/>
        </w:rPr>
        <w:t>DiscoveryListener</w:t>
      </w:r>
      <w:r>
        <w:t xml:space="preserve"> utilizado é apresentada no </w:t>
      </w:r>
      <w:r>
        <w:fldChar w:fldCharType="begin"/>
      </w:r>
      <w:r>
        <w:instrText xml:space="preserve"> REF _Ref467433589 \h </w:instrText>
      </w:r>
      <w:r>
        <w:fldChar w:fldCharType="separate"/>
      </w:r>
      <w:r w:rsidR="009468FE">
        <w:t xml:space="preserve">Quadro </w:t>
      </w:r>
      <w:r w:rsidR="009468FE">
        <w:rPr>
          <w:noProof/>
        </w:rPr>
        <w:t>4</w:t>
      </w:r>
      <w:r>
        <w:fldChar w:fldCharType="end"/>
      </w:r>
      <w:r>
        <w:t>.</w:t>
      </w:r>
    </w:p>
    <w:p w:rsidR="00EE137A" w:rsidRDefault="00EE137A" w:rsidP="00EE137A">
      <w:pPr>
        <w:pStyle w:val="TF-LEGENDA"/>
      </w:pPr>
      <w:bookmarkStart w:id="179" w:name="_Ref467433589"/>
      <w:bookmarkStart w:id="180" w:name="_Toc467796689"/>
      <w:r>
        <w:t xml:space="preserve">Quadro </w:t>
      </w:r>
      <w:r w:rsidR="006C2EAF">
        <w:fldChar w:fldCharType="begin"/>
      </w:r>
      <w:r w:rsidR="006C2EAF">
        <w:instrText xml:space="preserve"> SEQ Quadro \* ARABIC </w:instrText>
      </w:r>
      <w:r w:rsidR="006C2EAF">
        <w:fldChar w:fldCharType="separate"/>
      </w:r>
      <w:r w:rsidR="00E63E90">
        <w:rPr>
          <w:noProof/>
        </w:rPr>
        <w:t>4</w:t>
      </w:r>
      <w:r w:rsidR="006C2EAF">
        <w:rPr>
          <w:noProof/>
        </w:rPr>
        <w:fldChar w:fldCharType="end"/>
      </w:r>
      <w:bookmarkEnd w:id="179"/>
      <w:r>
        <w:t xml:space="preserve"> </w:t>
      </w:r>
      <w:r w:rsidR="00F50F20">
        <w:t>-</w:t>
      </w:r>
      <w:r>
        <w:t xml:space="preserve"> DiscoveryListener para consulta de dispositivos</w:t>
      </w:r>
      <w:bookmarkEnd w:id="180"/>
    </w:p>
    <w:p w:rsidR="00EE137A" w:rsidRDefault="00EE137A" w:rsidP="00EE137A">
      <w:pPr>
        <w:pStyle w:val="TF-FIGURA"/>
      </w:pPr>
      <w:r>
        <w:rPr>
          <w:noProof/>
        </w:rPr>
        <w:drawing>
          <wp:inline distT="0" distB="0" distL="0" distR="0">
            <wp:extent cx="5630292" cy="3476729"/>
            <wp:effectExtent l="19050" t="19050" r="2794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igo-003-Bluetooth-DEVICE_LISTENER.JPG"/>
                    <pic:cNvPicPr/>
                  </pic:nvPicPr>
                  <pic:blipFill>
                    <a:blip r:embed="rId40">
                      <a:extLst>
                        <a:ext uri="{28A0092B-C50C-407E-A947-70E740481C1C}">
                          <a14:useLocalDpi xmlns:a14="http://schemas.microsoft.com/office/drawing/2010/main" val="0"/>
                        </a:ext>
                      </a:extLst>
                    </a:blip>
                    <a:stretch>
                      <a:fillRect/>
                    </a:stretch>
                  </pic:blipFill>
                  <pic:spPr>
                    <a:xfrm>
                      <a:off x="0" y="0"/>
                      <a:ext cx="5655369" cy="3492214"/>
                    </a:xfrm>
                    <a:prstGeom prst="rect">
                      <a:avLst/>
                    </a:prstGeom>
                    <a:ln>
                      <a:solidFill>
                        <a:schemeClr val="tx1"/>
                      </a:solidFill>
                    </a:ln>
                  </pic:spPr>
                </pic:pic>
              </a:graphicData>
            </a:graphic>
          </wp:inline>
        </w:drawing>
      </w:r>
    </w:p>
    <w:p w:rsidR="00EE137A" w:rsidRDefault="00EE137A" w:rsidP="00326E01">
      <w:pPr>
        <w:pStyle w:val="TF-FONTE"/>
        <w:ind w:firstLine="98"/>
      </w:pPr>
      <w:r>
        <w:t>Fonte: Elaborado pelo autor.</w:t>
      </w:r>
    </w:p>
    <w:p w:rsidR="002534DA" w:rsidRDefault="002534DA" w:rsidP="002534DA">
      <w:pPr>
        <w:pStyle w:val="TF-TEXTO"/>
      </w:pPr>
      <w:r>
        <w:lastRenderedPageBreak/>
        <w:t xml:space="preserve">Na linha </w:t>
      </w:r>
      <w:r w:rsidR="006A787D">
        <w:t>30</w:t>
      </w:r>
      <w:r>
        <w:t xml:space="preserve"> do </w:t>
      </w:r>
      <w:r w:rsidRPr="007727F2">
        <w:rPr>
          <w:rStyle w:val="TF-COURIER10"/>
        </w:rPr>
        <w:t>DiscoveryListener</w:t>
      </w:r>
      <w:r>
        <w:t xml:space="preserve">, o dispositivo recebido pelo parâmetro </w:t>
      </w:r>
      <w:proofErr w:type="spellStart"/>
      <w:r w:rsidRPr="00326995">
        <w:rPr>
          <w:rStyle w:val="TF-COURIER10"/>
        </w:rPr>
        <w:t>btDevice</w:t>
      </w:r>
      <w:proofErr w:type="spellEnd"/>
      <w:r>
        <w:t xml:space="preserve"> é adicionado à lista</w:t>
      </w:r>
      <w:r w:rsidR="00126703">
        <w:t xml:space="preserve"> </w:t>
      </w:r>
      <w:proofErr w:type="spellStart"/>
      <w:r w:rsidRPr="00326995">
        <w:rPr>
          <w:rStyle w:val="TF-COURIER10"/>
        </w:rPr>
        <w:t>devices</w:t>
      </w:r>
      <w:proofErr w:type="spellEnd"/>
      <w:r>
        <w:t xml:space="preserve"> e na linha 3</w:t>
      </w:r>
      <w:r w:rsidR="006A787D">
        <w:t>9</w:t>
      </w:r>
      <w:r>
        <w:t xml:space="preserve">, quando a consulta termina, é invocado o método </w:t>
      </w:r>
      <w:proofErr w:type="spellStart"/>
      <w:r w:rsidRPr="008D6290">
        <w:rPr>
          <w:rStyle w:val="TF-COURIER10"/>
        </w:rPr>
        <w:t>LOCK</w:t>
      </w:r>
      <w:r>
        <w:rPr>
          <w:rStyle w:val="TF-COURIER10"/>
        </w:rPr>
        <w:t>.un</w:t>
      </w:r>
      <w:r w:rsidRPr="008D6290">
        <w:rPr>
          <w:rStyle w:val="TF-COURIER10"/>
        </w:rPr>
        <w:t>lock</w:t>
      </w:r>
      <w:proofErr w:type="spellEnd"/>
      <w:r w:rsidRPr="008D6290">
        <w:rPr>
          <w:rStyle w:val="TF-COURIER10"/>
        </w:rPr>
        <w:t>()</w:t>
      </w:r>
      <w:r>
        <w:t xml:space="preserve">, de forma a desbloquear o método </w:t>
      </w:r>
      <w:proofErr w:type="spellStart"/>
      <w:r w:rsidRPr="00CD7E99">
        <w:rPr>
          <w:rStyle w:val="TF-COURIER10"/>
        </w:rPr>
        <w:t>Bluetooth</w:t>
      </w:r>
      <w:r>
        <w:rPr>
          <w:rStyle w:val="TF-COURIER10"/>
        </w:rPr>
        <w:t>.</w:t>
      </w:r>
      <w:r w:rsidRPr="00CD7E99">
        <w:rPr>
          <w:rStyle w:val="TF-COURIER10"/>
        </w:rPr>
        <w:t>listDevices</w:t>
      </w:r>
      <w:proofErr w:type="spellEnd"/>
      <w:r w:rsidRPr="00CD7E99">
        <w:rPr>
          <w:rStyle w:val="TF-COURIER10"/>
        </w:rPr>
        <w:t>()</w:t>
      </w:r>
      <w:r w:rsidR="009F715A">
        <w:rPr>
          <w:rStyle w:val="TF-COURIER10"/>
        </w:rPr>
        <w:t xml:space="preserve"> </w:t>
      </w:r>
      <w:r w:rsidR="00126703">
        <w:t>e</w:t>
      </w:r>
      <w:r w:rsidR="00326E01">
        <w:t xml:space="preserve"> retorn</w:t>
      </w:r>
      <w:r>
        <w:t>a</w:t>
      </w:r>
      <w:r w:rsidR="009F715A">
        <w:t xml:space="preserve">r a </w:t>
      </w:r>
      <w:r>
        <w:t>lista de dispositivos descobertos.</w:t>
      </w:r>
    </w:p>
    <w:p w:rsidR="00D30BA5" w:rsidRDefault="00511A12" w:rsidP="00D30BA5">
      <w:pPr>
        <w:pStyle w:val="TF-TEXTO"/>
      </w:pPr>
      <w:r>
        <w:t>O</w:t>
      </w:r>
      <w:r w:rsidR="0076010D">
        <w:t xml:space="preserve">ptou-se em escrever uma classe </w:t>
      </w:r>
      <w:r w:rsidR="00F93569">
        <w:t xml:space="preserve">alternativa </w:t>
      </w:r>
      <w:r w:rsidR="0076010D">
        <w:t xml:space="preserve">para sincronização de processos, pois </w:t>
      </w:r>
      <w:r w:rsidR="00172EB0">
        <w:t>o</w:t>
      </w:r>
      <w:r w:rsidR="00F93569">
        <w:t>s</w:t>
      </w:r>
      <w:r w:rsidR="0076010D">
        <w:t xml:space="preserve"> método</w:t>
      </w:r>
      <w:r w:rsidR="00F93569">
        <w:t>s</w:t>
      </w:r>
      <w:r w:rsidR="00172EB0">
        <w:t xml:space="preserve"> </w:t>
      </w:r>
      <w:proofErr w:type="spellStart"/>
      <w:r w:rsidR="00F93569" w:rsidRPr="0076010D">
        <w:rPr>
          <w:rStyle w:val="TF-COURIER10"/>
        </w:rPr>
        <w:t>java.lang.Object</w:t>
      </w:r>
      <w:r w:rsidR="00F93569">
        <w:rPr>
          <w:rStyle w:val="TF-COURIER10"/>
        </w:rPr>
        <w:t>.</w:t>
      </w:r>
      <w:r w:rsidR="0076010D" w:rsidRPr="0076010D">
        <w:rPr>
          <w:rStyle w:val="TF-COURIER10"/>
        </w:rPr>
        <w:t>wait</w:t>
      </w:r>
      <w:proofErr w:type="spellEnd"/>
      <w:r w:rsidR="0076010D" w:rsidRPr="0076010D">
        <w:rPr>
          <w:rStyle w:val="TF-COURIER10"/>
        </w:rPr>
        <w:t>()</w:t>
      </w:r>
      <w:r w:rsidR="0076010D">
        <w:t xml:space="preserve">, </w:t>
      </w:r>
      <w:proofErr w:type="spellStart"/>
      <w:r w:rsidR="00F93569" w:rsidRPr="0076010D">
        <w:rPr>
          <w:rStyle w:val="TF-COURIER10"/>
        </w:rPr>
        <w:t>java.util.concurrent.locks.Lock</w:t>
      </w:r>
      <w:r w:rsidR="00F93569">
        <w:rPr>
          <w:rStyle w:val="TF-COURIER10"/>
        </w:rPr>
        <w:t>.</w:t>
      </w:r>
      <w:r w:rsidR="00172EB0" w:rsidRPr="0076010D">
        <w:rPr>
          <w:rStyle w:val="TF-COURIER10"/>
        </w:rPr>
        <w:t>lock</w:t>
      </w:r>
      <w:proofErr w:type="spellEnd"/>
      <w:r w:rsidR="00172EB0" w:rsidRPr="0076010D">
        <w:rPr>
          <w:rStyle w:val="TF-COURIER10"/>
        </w:rPr>
        <w:t>()</w:t>
      </w:r>
      <w:r w:rsidR="00F93569">
        <w:t xml:space="preserve"> e </w:t>
      </w:r>
      <w:proofErr w:type="spellStart"/>
      <w:r w:rsidR="00172EB0" w:rsidRPr="0076010D">
        <w:rPr>
          <w:rStyle w:val="TF-COURIER10"/>
        </w:rPr>
        <w:t>java.util.concurrent.</w:t>
      </w:r>
      <w:r w:rsidR="00172EB0" w:rsidRPr="00172EB0">
        <w:rPr>
          <w:rStyle w:val="TF-COURIER10"/>
        </w:rPr>
        <w:t>Semaphore</w:t>
      </w:r>
      <w:r w:rsidR="00F93569">
        <w:rPr>
          <w:rStyle w:val="TF-COURIER10"/>
        </w:rPr>
        <w:t>.acquire</w:t>
      </w:r>
      <w:proofErr w:type="spellEnd"/>
      <w:r w:rsidR="00F93569" w:rsidRPr="0076010D">
        <w:rPr>
          <w:rStyle w:val="TF-COURIER10"/>
        </w:rPr>
        <w:t>()</w:t>
      </w:r>
      <w:r w:rsidR="0076010D">
        <w:t xml:space="preserve">, </w:t>
      </w:r>
      <w:r w:rsidR="00753C95">
        <w:t xml:space="preserve">declaram o lançamento da exceção checada </w:t>
      </w:r>
      <w:proofErr w:type="spellStart"/>
      <w:r w:rsidR="0076010D" w:rsidRPr="0076010D">
        <w:rPr>
          <w:rStyle w:val="TF-COURIER10"/>
        </w:rPr>
        <w:t>InterruptedException</w:t>
      </w:r>
      <w:proofErr w:type="spellEnd"/>
      <w:r w:rsidR="0076010D">
        <w:t xml:space="preserve">, forçando o desenvolvedor a tratar ou </w:t>
      </w:r>
      <w:r w:rsidR="00753C95">
        <w:t>relançar</w:t>
      </w:r>
      <w:r w:rsidR="0076010D">
        <w:t xml:space="preserve"> </w:t>
      </w:r>
      <w:r w:rsidR="00F93569">
        <w:t>a</w:t>
      </w:r>
      <w:r w:rsidR="0076010D">
        <w:t xml:space="preserve"> exceção. </w:t>
      </w:r>
      <w:r w:rsidR="00F93569">
        <w:t xml:space="preserve">Os métodos da </w:t>
      </w:r>
      <w:r w:rsidR="0076010D">
        <w:t xml:space="preserve">classe </w:t>
      </w:r>
      <w:r w:rsidR="0076010D" w:rsidRPr="0076010D">
        <w:rPr>
          <w:rStyle w:val="TF-COURIER10"/>
        </w:rPr>
        <w:t>Lock</w:t>
      </w:r>
      <w:r w:rsidR="0076010D">
        <w:t xml:space="preserve"> </w:t>
      </w:r>
      <w:r w:rsidR="00F93569">
        <w:t>criada, n</w:t>
      </w:r>
      <w:r w:rsidR="00753C95">
        <w:t>ão declara</w:t>
      </w:r>
      <w:r w:rsidR="00F93569">
        <w:t>m</w:t>
      </w:r>
      <w:r w:rsidR="00753C95">
        <w:t xml:space="preserve"> </w:t>
      </w:r>
      <w:r w:rsidR="00F93569">
        <w:t xml:space="preserve">o </w:t>
      </w:r>
      <w:r w:rsidR="00753C95">
        <w:t xml:space="preserve">lançamento de </w:t>
      </w:r>
      <w:r w:rsidR="00F93569">
        <w:t xml:space="preserve">nenhuma </w:t>
      </w:r>
      <w:r w:rsidR="00753C95">
        <w:t xml:space="preserve">exceção checada, </w:t>
      </w:r>
      <w:r w:rsidR="00F93569">
        <w:t xml:space="preserve">e o método </w:t>
      </w:r>
      <w:r w:rsidR="00F93569" w:rsidRPr="0076010D">
        <w:rPr>
          <w:rStyle w:val="TF-COURIER10"/>
        </w:rPr>
        <w:t>lock()</w:t>
      </w:r>
      <w:r w:rsidR="00F93569">
        <w:t xml:space="preserve"> </w:t>
      </w:r>
      <w:r w:rsidR="00753C95">
        <w:t>trata a</w:t>
      </w:r>
      <w:r w:rsidR="00F93569">
        <w:t xml:space="preserve"> </w:t>
      </w:r>
      <w:proofErr w:type="spellStart"/>
      <w:r w:rsidR="00F93569" w:rsidRPr="0076010D">
        <w:rPr>
          <w:rStyle w:val="TF-COURIER10"/>
        </w:rPr>
        <w:t>InterruptedException</w:t>
      </w:r>
      <w:proofErr w:type="spellEnd"/>
      <w:r w:rsidR="00753C95">
        <w:t xml:space="preserve"> e a</w:t>
      </w:r>
      <w:r w:rsidR="00F93569">
        <w:t xml:space="preserve"> </w:t>
      </w:r>
      <w:r w:rsidR="00753C95">
        <w:t>transforma em uma exceção não checada</w:t>
      </w:r>
      <w:r w:rsidR="00F93569">
        <w:t xml:space="preserve"> do tipo </w:t>
      </w:r>
      <w:r w:rsidR="00F93569">
        <w:rPr>
          <w:rStyle w:val="TF-COURIER10"/>
        </w:rPr>
        <w:t>Runtime</w:t>
      </w:r>
      <w:r w:rsidR="00F93569" w:rsidRPr="0076010D">
        <w:rPr>
          <w:rStyle w:val="TF-COURIER10"/>
        </w:rPr>
        <w:t>Exception</w:t>
      </w:r>
      <w:r w:rsidR="00753C95">
        <w:t xml:space="preserve">, essa técnica torna mais limpo o código onde o método </w:t>
      </w:r>
      <w:r w:rsidR="002534DA" w:rsidRPr="008D6290">
        <w:rPr>
          <w:rStyle w:val="TF-COURIER10"/>
        </w:rPr>
        <w:t>lock()</w:t>
      </w:r>
      <w:r w:rsidR="00777AF2">
        <w:t xml:space="preserve"> f</w:t>
      </w:r>
      <w:r w:rsidR="00753C95">
        <w:t>or utilizado.</w:t>
      </w:r>
      <w:r w:rsidR="0076010D">
        <w:t xml:space="preserve"> </w:t>
      </w:r>
      <w:r w:rsidR="00753C95">
        <w:t>N</w:t>
      </w:r>
      <w:r w:rsidR="0076010D">
        <w:t xml:space="preserve">o </w:t>
      </w:r>
      <w:r w:rsidR="0076010D">
        <w:fldChar w:fldCharType="begin"/>
      </w:r>
      <w:r w:rsidR="0076010D">
        <w:instrText xml:space="preserve"> REF _Ref467442253 \h </w:instrText>
      </w:r>
      <w:r w:rsidR="0076010D">
        <w:fldChar w:fldCharType="separate"/>
      </w:r>
      <w:r w:rsidR="009468FE">
        <w:t xml:space="preserve">Quadro </w:t>
      </w:r>
      <w:r w:rsidR="009468FE">
        <w:rPr>
          <w:noProof/>
        </w:rPr>
        <w:t>5</w:t>
      </w:r>
      <w:r w:rsidR="0076010D">
        <w:fldChar w:fldCharType="end"/>
      </w:r>
      <w:r w:rsidR="00753C95">
        <w:t xml:space="preserve"> observa-se a implementação da classe </w:t>
      </w:r>
      <w:r w:rsidR="00753C95" w:rsidRPr="0076010D">
        <w:rPr>
          <w:rStyle w:val="TF-COURIER10"/>
        </w:rPr>
        <w:t>Lock</w:t>
      </w:r>
      <w:r w:rsidR="0076010D">
        <w:t>.</w:t>
      </w:r>
    </w:p>
    <w:p w:rsidR="00511A12" w:rsidRDefault="00511A12" w:rsidP="00511A12">
      <w:pPr>
        <w:pStyle w:val="TF-LEGENDA"/>
      </w:pPr>
      <w:bookmarkStart w:id="181" w:name="_Ref467442253"/>
      <w:bookmarkStart w:id="182" w:name="_Toc467796690"/>
      <w:r>
        <w:t xml:space="preserve">Quadro </w:t>
      </w:r>
      <w:r w:rsidR="006C2EAF">
        <w:fldChar w:fldCharType="begin"/>
      </w:r>
      <w:r w:rsidR="006C2EAF">
        <w:instrText xml:space="preserve"> SEQ Quadro \* ARABIC </w:instrText>
      </w:r>
      <w:r w:rsidR="006C2EAF">
        <w:fldChar w:fldCharType="separate"/>
      </w:r>
      <w:r w:rsidR="00E63E90">
        <w:rPr>
          <w:noProof/>
        </w:rPr>
        <w:t>5</w:t>
      </w:r>
      <w:r w:rsidR="006C2EAF">
        <w:rPr>
          <w:noProof/>
        </w:rPr>
        <w:fldChar w:fldCharType="end"/>
      </w:r>
      <w:bookmarkEnd w:id="181"/>
      <w:r>
        <w:t xml:space="preserve"> </w:t>
      </w:r>
      <w:r w:rsidR="00F50F20">
        <w:t>-</w:t>
      </w:r>
      <w:r>
        <w:t xml:space="preserve"> Classe Lock utilizada para sincronização de processos</w:t>
      </w:r>
      <w:bookmarkEnd w:id="182"/>
    </w:p>
    <w:p w:rsidR="00511A12" w:rsidRDefault="00511A12" w:rsidP="00511A12">
      <w:pPr>
        <w:pStyle w:val="TF-FIGURA"/>
      </w:pPr>
      <w:r>
        <w:rPr>
          <w:noProof/>
        </w:rPr>
        <w:drawing>
          <wp:inline distT="0" distB="0" distL="0" distR="0">
            <wp:extent cx="4970468" cy="3574049"/>
            <wp:effectExtent l="19050" t="19050" r="20955" b="266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igo-006-Lock.JPG"/>
                    <pic:cNvPicPr/>
                  </pic:nvPicPr>
                  <pic:blipFill>
                    <a:blip r:embed="rId41">
                      <a:extLst>
                        <a:ext uri="{28A0092B-C50C-407E-A947-70E740481C1C}">
                          <a14:useLocalDpi xmlns:a14="http://schemas.microsoft.com/office/drawing/2010/main" val="0"/>
                        </a:ext>
                      </a:extLst>
                    </a:blip>
                    <a:stretch>
                      <a:fillRect/>
                    </a:stretch>
                  </pic:blipFill>
                  <pic:spPr>
                    <a:xfrm>
                      <a:off x="0" y="0"/>
                      <a:ext cx="4970468" cy="3574049"/>
                    </a:xfrm>
                    <a:prstGeom prst="rect">
                      <a:avLst/>
                    </a:prstGeom>
                    <a:ln>
                      <a:solidFill>
                        <a:schemeClr val="tx1"/>
                      </a:solidFill>
                    </a:ln>
                  </pic:spPr>
                </pic:pic>
              </a:graphicData>
            </a:graphic>
          </wp:inline>
        </w:drawing>
      </w:r>
    </w:p>
    <w:p w:rsidR="00511A12" w:rsidRDefault="00511A12" w:rsidP="000C6928">
      <w:pPr>
        <w:pStyle w:val="TF-FONTE"/>
        <w:ind w:firstLine="630"/>
      </w:pPr>
      <w:r>
        <w:t>Fonte: Elaborado pelo autor.</w:t>
      </w:r>
    </w:p>
    <w:p w:rsidR="00967236" w:rsidRDefault="00105E4B" w:rsidP="007F41D5">
      <w:pPr>
        <w:pStyle w:val="TF-TEXTO"/>
      </w:pPr>
      <w:r>
        <w:t>O</w:t>
      </w:r>
      <w:r w:rsidR="00967236">
        <w:t xml:space="preserve"> processo de consulta de </w:t>
      </w:r>
      <w:r>
        <w:t xml:space="preserve">serviços utilizando JABWT é idêntico ao processo de lista consulta de dispositivos, é necessário invocar o método </w:t>
      </w:r>
      <w:r w:rsidRPr="00105E4B">
        <w:rPr>
          <w:rStyle w:val="TF-COURIER10"/>
        </w:rPr>
        <w:t>searchServices()</w:t>
      </w:r>
      <w:r>
        <w:t xml:space="preserve">, </w:t>
      </w:r>
      <w:r w:rsidR="00DC23C9">
        <w:t xml:space="preserve">mas além de passar por parâmetro um objeto do tipo </w:t>
      </w:r>
      <w:r w:rsidR="00DC23C9" w:rsidRPr="007727F2">
        <w:rPr>
          <w:rStyle w:val="TF-COURIER10"/>
        </w:rPr>
        <w:t>DiscoveryListener</w:t>
      </w:r>
      <w:r w:rsidR="00DC23C9">
        <w:t>, também é necessário passar</w:t>
      </w:r>
      <w:r>
        <w:t xml:space="preserve"> o objeto </w:t>
      </w:r>
      <w:r w:rsidRPr="00105E4B">
        <w:rPr>
          <w:rStyle w:val="TF-COURIER10"/>
        </w:rPr>
        <w:t>RemoteDevice</w:t>
      </w:r>
      <w:r>
        <w:t xml:space="preserve"> do qual se deseja obter os serviços disponíveis, um array com os atributos que se deseja obter do serviço</w:t>
      </w:r>
      <w:r w:rsidR="00DC23C9">
        <w:t>s</w:t>
      </w:r>
      <w:r>
        <w:t xml:space="preserve"> e um array de </w:t>
      </w:r>
      <w:r w:rsidRPr="00105E4B">
        <w:t>Universally Unique Identifier (UUID)</w:t>
      </w:r>
      <w:r>
        <w:t xml:space="preserve"> correspondente ao </w:t>
      </w:r>
      <w:r w:rsidR="00DC23C9">
        <w:t xml:space="preserve">perfil de serviço Bluetooth que se deseja listar. No trabalho proposto o único </w:t>
      </w:r>
      <w:r w:rsidR="00DC23C9">
        <w:lastRenderedPageBreak/>
        <w:t>atributo de interesse é o nome do serviço</w:t>
      </w:r>
      <w:r w:rsidR="00152FD4">
        <w:t xml:space="preserve"> e o perfil Serial Port Profile (SPP)</w:t>
      </w:r>
      <w:r w:rsidR="00DC23C9">
        <w:t xml:space="preserve">, </w:t>
      </w:r>
      <w:r w:rsidR="001548B2">
        <w:t>segundo Bluetooth (2014, p. 1949</w:t>
      </w:r>
      <w:r w:rsidR="00152FD4">
        <w:t xml:space="preserve">), </w:t>
      </w:r>
      <w:r w:rsidR="001548B2">
        <w:t xml:space="preserve">o </w:t>
      </w:r>
      <w:r w:rsidR="00E61186">
        <w:t xml:space="preserve">valor hexadecimal correspondente ao </w:t>
      </w:r>
      <w:r w:rsidR="001548B2">
        <w:t xml:space="preserve">atributo </w:t>
      </w:r>
      <w:r w:rsidR="001548B2" w:rsidRPr="001548B2">
        <w:rPr>
          <w:rStyle w:val="TF-COURIER10"/>
        </w:rPr>
        <w:t>ServiceName</w:t>
      </w:r>
      <w:r w:rsidR="001548B2">
        <w:t xml:space="preserve"> é </w:t>
      </w:r>
      <w:r w:rsidR="00DC23C9" w:rsidRPr="00DC23C9">
        <w:rPr>
          <w:rStyle w:val="TF-COURIER10"/>
        </w:rPr>
        <w:t>0</w:t>
      </w:r>
      <w:r w:rsidR="001548B2">
        <w:rPr>
          <w:rStyle w:val="TF-COURIER10"/>
        </w:rPr>
        <w:t>x0</w:t>
      </w:r>
      <w:r w:rsidR="00DC23C9" w:rsidRPr="00DC23C9">
        <w:rPr>
          <w:rStyle w:val="TF-COURIER10"/>
        </w:rPr>
        <w:t>100</w:t>
      </w:r>
      <w:r w:rsidR="00DC23C9">
        <w:t xml:space="preserve"> e </w:t>
      </w:r>
      <w:r w:rsidR="00E61186">
        <w:t>segundo a documentação</w:t>
      </w:r>
      <w:r w:rsidR="00714875">
        <w:rPr>
          <w:rStyle w:val="Refdenotaderodap"/>
        </w:rPr>
        <w:footnoteReference w:id="12"/>
      </w:r>
      <w:r w:rsidR="00E61186">
        <w:t xml:space="preserve"> da classe </w:t>
      </w:r>
      <w:r w:rsidR="00E61186" w:rsidRPr="00E61186">
        <w:rPr>
          <w:rStyle w:val="TF-COURIER10"/>
        </w:rPr>
        <w:t>javax.bluetooth.</w:t>
      </w:r>
      <w:r w:rsidR="00DC23C9" w:rsidRPr="00E61186">
        <w:rPr>
          <w:rStyle w:val="TF-COURIER10"/>
        </w:rPr>
        <w:t>UUID</w:t>
      </w:r>
      <w:r w:rsidR="00E61186">
        <w:t>,</w:t>
      </w:r>
      <w:r w:rsidR="00DC23C9">
        <w:t xml:space="preserve"> </w:t>
      </w:r>
      <w:r w:rsidR="00E61186">
        <w:t xml:space="preserve">o valor hexadecimal </w:t>
      </w:r>
      <w:r w:rsidR="00DC23C9">
        <w:t xml:space="preserve">correspondente ao perfil </w:t>
      </w:r>
      <w:r w:rsidR="00152FD4">
        <w:t>SPP</w:t>
      </w:r>
      <w:r w:rsidR="00E61186">
        <w:t xml:space="preserve"> é</w:t>
      </w:r>
      <w:r w:rsidR="00152FD4">
        <w:t xml:space="preserve"> </w:t>
      </w:r>
      <w:r w:rsidR="00E61186">
        <w:rPr>
          <w:rStyle w:val="TF-COURIER10"/>
        </w:rPr>
        <w:t>0x1</w:t>
      </w:r>
      <w:r w:rsidR="00DC23C9" w:rsidRPr="00DC23C9">
        <w:rPr>
          <w:rStyle w:val="TF-COURIER10"/>
        </w:rPr>
        <w:t>101</w:t>
      </w:r>
      <w:r w:rsidR="00DC23C9">
        <w:t xml:space="preserve">. No </w:t>
      </w:r>
      <w:r w:rsidR="00DC23C9">
        <w:fldChar w:fldCharType="begin"/>
      </w:r>
      <w:r w:rsidR="00DC23C9">
        <w:instrText xml:space="preserve"> REF _Ref467448981 \h </w:instrText>
      </w:r>
      <w:r w:rsidR="00DC23C9">
        <w:fldChar w:fldCharType="separate"/>
      </w:r>
      <w:r w:rsidR="009468FE">
        <w:t xml:space="preserve">Quadro </w:t>
      </w:r>
      <w:r w:rsidR="009468FE">
        <w:rPr>
          <w:noProof/>
        </w:rPr>
        <w:t>6</w:t>
      </w:r>
      <w:r w:rsidR="00DC23C9">
        <w:fldChar w:fldCharType="end"/>
      </w:r>
      <w:r w:rsidR="00DC23C9">
        <w:t xml:space="preserve"> </w:t>
      </w:r>
      <w:r w:rsidR="00C11B4D">
        <w:t xml:space="preserve">é apresentado a implementação do método </w:t>
      </w:r>
      <w:r w:rsidR="00AA4918" w:rsidRPr="00CD7E99">
        <w:rPr>
          <w:rStyle w:val="TF-COURIER10"/>
        </w:rPr>
        <w:t>Bluetooth</w:t>
      </w:r>
      <w:r w:rsidR="00AA4918">
        <w:rPr>
          <w:rStyle w:val="TF-COURIER10"/>
        </w:rPr>
        <w:t>.</w:t>
      </w:r>
      <w:r w:rsidR="00C11B4D" w:rsidRPr="00C11B4D">
        <w:rPr>
          <w:rStyle w:val="TF-COURIER10"/>
        </w:rPr>
        <w:t>listServices()</w:t>
      </w:r>
      <w:r w:rsidR="00C11B4D">
        <w:t>, que realiza a consulta dos serviços disponíveis para o dispositivo informado</w:t>
      </w:r>
      <w:r w:rsidR="00AA4918">
        <w:t xml:space="preserve"> no parâmetro </w:t>
      </w:r>
      <w:r w:rsidR="00AA4918" w:rsidRPr="00AA4918">
        <w:rPr>
          <w:rStyle w:val="TF-COURIER10"/>
        </w:rPr>
        <w:t>device</w:t>
      </w:r>
      <w:r w:rsidR="00C11B4D">
        <w:t>.</w:t>
      </w:r>
    </w:p>
    <w:p w:rsidR="00F93569" w:rsidRDefault="00F93569" w:rsidP="00F93569">
      <w:pPr>
        <w:pStyle w:val="TF-LEGENDA"/>
      </w:pPr>
      <w:bookmarkStart w:id="183" w:name="_Ref467448981"/>
      <w:bookmarkStart w:id="184" w:name="_Toc467796691"/>
      <w:r>
        <w:t xml:space="preserve">Quadro </w:t>
      </w:r>
      <w:r w:rsidR="006C2EAF">
        <w:fldChar w:fldCharType="begin"/>
      </w:r>
      <w:r w:rsidR="006C2EAF">
        <w:instrText xml:space="preserve"> SEQ Quadro \* ARABIC </w:instrText>
      </w:r>
      <w:r w:rsidR="006C2EAF">
        <w:fldChar w:fldCharType="separate"/>
      </w:r>
      <w:r w:rsidR="00E63E90">
        <w:rPr>
          <w:noProof/>
        </w:rPr>
        <w:t>6</w:t>
      </w:r>
      <w:r w:rsidR="006C2EAF">
        <w:rPr>
          <w:noProof/>
        </w:rPr>
        <w:fldChar w:fldCharType="end"/>
      </w:r>
      <w:bookmarkEnd w:id="183"/>
      <w:r>
        <w:t xml:space="preserve"> - </w:t>
      </w:r>
      <w:r w:rsidRPr="00BE261B">
        <w:t xml:space="preserve">Disparando consulta de </w:t>
      </w:r>
      <w:r>
        <w:t>serviços</w:t>
      </w:r>
      <w:r w:rsidRPr="00BE261B">
        <w:t xml:space="preserve"> com JABWT</w:t>
      </w:r>
      <w:bookmarkEnd w:id="184"/>
    </w:p>
    <w:p w:rsidR="00F93569" w:rsidRDefault="00F93569" w:rsidP="00F93569">
      <w:pPr>
        <w:pStyle w:val="TF-FIGURA"/>
      </w:pPr>
      <w:r>
        <w:rPr>
          <w:noProof/>
        </w:rPr>
        <w:drawing>
          <wp:inline distT="0" distB="0" distL="0" distR="0">
            <wp:extent cx="5605780" cy="1860504"/>
            <wp:effectExtent l="19050" t="19050" r="13970" b="260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igo-004-Bluetooth-listServices.jpg"/>
                    <pic:cNvPicPr/>
                  </pic:nvPicPr>
                  <pic:blipFill>
                    <a:blip r:embed="rId42">
                      <a:extLst>
                        <a:ext uri="{28A0092B-C50C-407E-A947-70E740481C1C}">
                          <a14:useLocalDpi xmlns:a14="http://schemas.microsoft.com/office/drawing/2010/main" val="0"/>
                        </a:ext>
                      </a:extLst>
                    </a:blip>
                    <a:stretch>
                      <a:fillRect/>
                    </a:stretch>
                  </pic:blipFill>
                  <pic:spPr>
                    <a:xfrm>
                      <a:off x="0" y="0"/>
                      <a:ext cx="5605780" cy="1860504"/>
                    </a:xfrm>
                    <a:prstGeom prst="rect">
                      <a:avLst/>
                    </a:prstGeom>
                    <a:ln>
                      <a:solidFill>
                        <a:srgbClr val="000000"/>
                      </a:solidFill>
                    </a:ln>
                  </pic:spPr>
                </pic:pic>
              </a:graphicData>
            </a:graphic>
          </wp:inline>
        </w:drawing>
      </w:r>
    </w:p>
    <w:p w:rsidR="00F93569" w:rsidRDefault="00F93569" w:rsidP="00B14BF2">
      <w:pPr>
        <w:pStyle w:val="TF-FONTE"/>
        <w:ind w:firstLine="140"/>
      </w:pPr>
      <w:r>
        <w:t>Fonte: Elaborado pelo autor.</w:t>
      </w:r>
    </w:p>
    <w:p w:rsidR="00D575AD" w:rsidRDefault="00D575AD" w:rsidP="00D575AD">
      <w:pPr>
        <w:pStyle w:val="TF-TEXTO"/>
      </w:pPr>
      <w:r>
        <w:t xml:space="preserve">Observa-se </w:t>
      </w:r>
      <w:r w:rsidR="0072583A">
        <w:t xml:space="preserve">entre as linhas 161 e 163 </w:t>
      </w:r>
      <w:r>
        <w:t xml:space="preserve">que caso a invocação do </w:t>
      </w:r>
      <w:r w:rsidRPr="00105E4B">
        <w:rPr>
          <w:rStyle w:val="TF-COURIER10"/>
        </w:rPr>
        <w:t>searchServices</w:t>
      </w:r>
      <w:r>
        <w:rPr>
          <w:rStyle w:val="TF-COURIER10"/>
        </w:rPr>
        <w:t>()</w:t>
      </w:r>
      <w:r>
        <w:t xml:space="preserve">, retorne um </w:t>
      </w:r>
      <w:r w:rsidRPr="00D575AD">
        <w:rPr>
          <w:rStyle w:val="TF-COURIER10"/>
        </w:rPr>
        <w:t>id</w:t>
      </w:r>
      <w:r>
        <w:t xml:space="preserve"> maior que zero, é invocado o método </w:t>
      </w:r>
      <w:proofErr w:type="spellStart"/>
      <w:r w:rsidRPr="008D6290">
        <w:rPr>
          <w:rStyle w:val="TF-COURIER10"/>
        </w:rPr>
        <w:t>LOCK</w:t>
      </w:r>
      <w:r>
        <w:rPr>
          <w:rStyle w:val="TF-COURIER10"/>
        </w:rPr>
        <w:t>.</w:t>
      </w:r>
      <w:r w:rsidRPr="008D6290">
        <w:rPr>
          <w:rStyle w:val="TF-COURIER10"/>
        </w:rPr>
        <w:t>lock</w:t>
      </w:r>
      <w:proofErr w:type="spellEnd"/>
      <w:r w:rsidRPr="008D6290">
        <w:rPr>
          <w:rStyle w:val="TF-COURIER10"/>
        </w:rPr>
        <w:t>()</w:t>
      </w:r>
      <w:r>
        <w:t>,</w:t>
      </w:r>
      <w:r w:rsidR="0072583A">
        <w:t xml:space="preserve"> </w:t>
      </w:r>
      <w:r>
        <w:t>faz</w:t>
      </w:r>
      <w:r w:rsidR="0072583A">
        <w:t>endo</w:t>
      </w:r>
      <w:r>
        <w:t xml:space="preserve"> com que a execução do método </w:t>
      </w:r>
      <w:r w:rsidRPr="00CD7E99">
        <w:rPr>
          <w:rStyle w:val="TF-COURIER10"/>
        </w:rPr>
        <w:t>Bluetooth</w:t>
      </w:r>
      <w:r>
        <w:rPr>
          <w:rStyle w:val="TF-COURIER10"/>
        </w:rPr>
        <w:t>.</w:t>
      </w:r>
      <w:r w:rsidRPr="00CD7E99">
        <w:rPr>
          <w:rStyle w:val="TF-COURIER10"/>
        </w:rPr>
        <w:t>list</w:t>
      </w:r>
      <w:r>
        <w:rPr>
          <w:rStyle w:val="TF-COURIER10"/>
        </w:rPr>
        <w:t>Services</w:t>
      </w:r>
      <w:r w:rsidRPr="00CD7E99">
        <w:rPr>
          <w:rStyle w:val="TF-COURIER10"/>
        </w:rPr>
        <w:t xml:space="preserve"> ()</w:t>
      </w:r>
      <w:r>
        <w:t xml:space="preserve"> permaneça bloqueada até que outra Thread invoque o método </w:t>
      </w:r>
      <w:proofErr w:type="spellStart"/>
      <w:r w:rsidRPr="008D6290">
        <w:rPr>
          <w:rStyle w:val="TF-COURIER10"/>
        </w:rPr>
        <w:t>LOCK</w:t>
      </w:r>
      <w:r>
        <w:rPr>
          <w:rStyle w:val="TF-COURIER10"/>
        </w:rPr>
        <w:t>.un</w:t>
      </w:r>
      <w:r w:rsidRPr="008D6290">
        <w:rPr>
          <w:rStyle w:val="TF-COURIER10"/>
        </w:rPr>
        <w:t>lock</w:t>
      </w:r>
      <w:proofErr w:type="spellEnd"/>
      <w:r w:rsidRPr="008D6290">
        <w:rPr>
          <w:rStyle w:val="TF-COURIER10"/>
        </w:rPr>
        <w:t>()</w:t>
      </w:r>
      <w:r>
        <w:t xml:space="preserve">. Esse bloqueio é necessário pois o método </w:t>
      </w:r>
      <w:r w:rsidRPr="00105E4B">
        <w:rPr>
          <w:rStyle w:val="TF-COURIER10"/>
        </w:rPr>
        <w:t>searchServices</w:t>
      </w:r>
      <w:r>
        <w:rPr>
          <w:rStyle w:val="TF-COURIER10"/>
        </w:rPr>
        <w:t>()</w:t>
      </w:r>
      <w:r>
        <w:t xml:space="preserve"> também é assíncrono e retorna imediatamente após ser invocado, também </w:t>
      </w:r>
      <w:r w:rsidR="0072583A">
        <w:t xml:space="preserve">se faz </w:t>
      </w:r>
      <w:r>
        <w:t xml:space="preserve">necessário registrar uma instância de </w:t>
      </w:r>
      <w:r w:rsidRPr="007727F2">
        <w:rPr>
          <w:rStyle w:val="TF-COURIER10"/>
        </w:rPr>
        <w:t>DiscoveryListener</w:t>
      </w:r>
      <w:r>
        <w:t xml:space="preserve"> para ser notificada pelo método </w:t>
      </w:r>
      <w:proofErr w:type="spellStart"/>
      <w:r w:rsidRPr="00D575AD">
        <w:rPr>
          <w:rStyle w:val="TF-COURIER10"/>
        </w:rPr>
        <w:t>servicesDiscovered</w:t>
      </w:r>
      <w:proofErr w:type="spellEnd"/>
      <w:r w:rsidRPr="007727F2">
        <w:rPr>
          <w:rStyle w:val="TF-COURIER10"/>
        </w:rPr>
        <w:t>()</w:t>
      </w:r>
      <w:r>
        <w:t xml:space="preserve"> quando serviços são descobertos e pelo método </w:t>
      </w:r>
      <w:proofErr w:type="spellStart"/>
      <w:r w:rsidRPr="00D575AD">
        <w:rPr>
          <w:rStyle w:val="TF-COURIER10"/>
        </w:rPr>
        <w:t>serviceSearchCompleted</w:t>
      </w:r>
      <w:proofErr w:type="spellEnd"/>
      <w:r w:rsidRPr="007727F2">
        <w:rPr>
          <w:rStyle w:val="TF-COURIER10"/>
        </w:rPr>
        <w:t>()</w:t>
      </w:r>
      <w:r>
        <w:t xml:space="preserve"> quando a consulta termina. A implementação do </w:t>
      </w:r>
      <w:r w:rsidRPr="007727F2">
        <w:rPr>
          <w:rStyle w:val="TF-COURIER10"/>
        </w:rPr>
        <w:t>DiscoveryListener</w:t>
      </w:r>
      <w:r>
        <w:t xml:space="preserve"> utilizado para a descoberta de serviços é apresentada no </w:t>
      </w:r>
      <w:r w:rsidR="00B07E31">
        <w:fldChar w:fldCharType="begin"/>
      </w:r>
      <w:r w:rsidR="00B07E31">
        <w:instrText xml:space="preserve"> REF _Ref467449964 \h </w:instrText>
      </w:r>
      <w:r w:rsidR="00B07E31">
        <w:fldChar w:fldCharType="separate"/>
      </w:r>
      <w:r w:rsidR="009468FE">
        <w:t xml:space="preserve">Quadro </w:t>
      </w:r>
      <w:r w:rsidR="009468FE">
        <w:rPr>
          <w:noProof/>
        </w:rPr>
        <w:t>7</w:t>
      </w:r>
      <w:r w:rsidR="00B07E31">
        <w:fldChar w:fldCharType="end"/>
      </w:r>
      <w:r>
        <w:t>.</w:t>
      </w:r>
    </w:p>
    <w:p w:rsidR="002A597E" w:rsidRDefault="002A597E" w:rsidP="002A597E">
      <w:pPr>
        <w:pStyle w:val="TF-LEGENDA"/>
      </w:pPr>
      <w:bookmarkStart w:id="185" w:name="_Ref467449964"/>
      <w:bookmarkStart w:id="186" w:name="_Toc467796692"/>
      <w:r>
        <w:lastRenderedPageBreak/>
        <w:t xml:space="preserve">Quadro </w:t>
      </w:r>
      <w:r w:rsidR="006C2EAF">
        <w:fldChar w:fldCharType="begin"/>
      </w:r>
      <w:r w:rsidR="006C2EAF">
        <w:instrText xml:space="preserve"> SEQ Quadro \* ARABIC </w:instrText>
      </w:r>
      <w:r w:rsidR="006C2EAF">
        <w:fldChar w:fldCharType="separate"/>
      </w:r>
      <w:r w:rsidR="00E63E90">
        <w:rPr>
          <w:noProof/>
        </w:rPr>
        <w:t>7</w:t>
      </w:r>
      <w:r w:rsidR="006C2EAF">
        <w:rPr>
          <w:noProof/>
        </w:rPr>
        <w:fldChar w:fldCharType="end"/>
      </w:r>
      <w:bookmarkEnd w:id="185"/>
      <w:r>
        <w:t xml:space="preserve"> - </w:t>
      </w:r>
      <w:r w:rsidRPr="00401FAC">
        <w:t xml:space="preserve">DiscoveryListener para consulta de </w:t>
      </w:r>
      <w:r>
        <w:t>serviços</w:t>
      </w:r>
      <w:bookmarkEnd w:id="186"/>
    </w:p>
    <w:p w:rsidR="00D575AD" w:rsidRDefault="00D575AD" w:rsidP="00D575AD">
      <w:pPr>
        <w:pStyle w:val="TF-FIGURA"/>
      </w:pPr>
      <w:r>
        <w:rPr>
          <w:noProof/>
        </w:rPr>
        <w:drawing>
          <wp:inline distT="0" distB="0" distL="0" distR="0">
            <wp:extent cx="5665876" cy="5054321"/>
            <wp:effectExtent l="19050" t="19050" r="11430" b="133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igo-005-Bluetooth-SERVICE_LISTENER.JPG"/>
                    <pic:cNvPicPr/>
                  </pic:nvPicPr>
                  <pic:blipFill>
                    <a:blip r:embed="rId43">
                      <a:extLst>
                        <a:ext uri="{28A0092B-C50C-407E-A947-70E740481C1C}">
                          <a14:useLocalDpi xmlns:a14="http://schemas.microsoft.com/office/drawing/2010/main" val="0"/>
                        </a:ext>
                      </a:extLst>
                    </a:blip>
                    <a:stretch>
                      <a:fillRect/>
                    </a:stretch>
                  </pic:blipFill>
                  <pic:spPr>
                    <a:xfrm>
                      <a:off x="0" y="0"/>
                      <a:ext cx="5685800" cy="5072095"/>
                    </a:xfrm>
                    <a:prstGeom prst="rect">
                      <a:avLst/>
                    </a:prstGeom>
                    <a:ln>
                      <a:solidFill>
                        <a:srgbClr val="000000"/>
                      </a:solidFill>
                    </a:ln>
                  </pic:spPr>
                </pic:pic>
              </a:graphicData>
            </a:graphic>
          </wp:inline>
        </w:drawing>
      </w:r>
    </w:p>
    <w:p w:rsidR="002A597E" w:rsidRDefault="002A597E" w:rsidP="00EA6599">
      <w:pPr>
        <w:pStyle w:val="TF-FONTE"/>
        <w:ind w:firstLine="84"/>
      </w:pPr>
      <w:r>
        <w:t>Fonte: Elaborado pelo autor.</w:t>
      </w:r>
    </w:p>
    <w:p w:rsidR="00B07E31" w:rsidRDefault="00B07E31" w:rsidP="00B07E31">
      <w:pPr>
        <w:pStyle w:val="TF-TEXTO"/>
      </w:pPr>
      <w:r>
        <w:t xml:space="preserve">Na linha </w:t>
      </w:r>
      <w:r w:rsidR="00EA6599">
        <w:t>71</w:t>
      </w:r>
      <w:r>
        <w:t xml:space="preserve"> do </w:t>
      </w:r>
      <w:r w:rsidRPr="007727F2">
        <w:rPr>
          <w:rStyle w:val="TF-COURIER10"/>
        </w:rPr>
        <w:t>DiscoveryListener</w:t>
      </w:r>
      <w:r>
        <w:t xml:space="preserve">, cada serviço descoberto recebido pelo parâmetro </w:t>
      </w:r>
      <w:proofErr w:type="spellStart"/>
      <w:r w:rsidRPr="00B07E31">
        <w:rPr>
          <w:rStyle w:val="TF-COURIER10"/>
        </w:rPr>
        <w:t>servRecord</w:t>
      </w:r>
      <w:proofErr w:type="spellEnd"/>
      <w:r>
        <w:t xml:space="preserve"> é adicionado à lista </w:t>
      </w:r>
      <w:proofErr w:type="spellStart"/>
      <w:r>
        <w:rPr>
          <w:rStyle w:val="TF-COURIER10"/>
        </w:rPr>
        <w:t>services</w:t>
      </w:r>
      <w:proofErr w:type="spellEnd"/>
      <w:r>
        <w:t xml:space="preserve"> e na linha 7</w:t>
      </w:r>
      <w:r w:rsidR="00EA6599">
        <w:t>7</w:t>
      </w:r>
      <w:r>
        <w:t xml:space="preserve">, quando a consulta termina, é invocado o método </w:t>
      </w:r>
      <w:proofErr w:type="spellStart"/>
      <w:r w:rsidRPr="008D6290">
        <w:rPr>
          <w:rStyle w:val="TF-COURIER10"/>
        </w:rPr>
        <w:t>LOCK</w:t>
      </w:r>
      <w:r>
        <w:rPr>
          <w:rStyle w:val="TF-COURIER10"/>
        </w:rPr>
        <w:t>.un</w:t>
      </w:r>
      <w:r w:rsidRPr="008D6290">
        <w:rPr>
          <w:rStyle w:val="TF-COURIER10"/>
        </w:rPr>
        <w:t>lock</w:t>
      </w:r>
      <w:proofErr w:type="spellEnd"/>
      <w:r w:rsidRPr="008D6290">
        <w:rPr>
          <w:rStyle w:val="TF-COURIER10"/>
        </w:rPr>
        <w:t>()</w:t>
      </w:r>
      <w:r>
        <w:t xml:space="preserve">, de forma a desbloquear o método </w:t>
      </w:r>
      <w:proofErr w:type="spellStart"/>
      <w:r w:rsidRPr="00CD7E99">
        <w:rPr>
          <w:rStyle w:val="TF-COURIER10"/>
        </w:rPr>
        <w:t>Bluetooth</w:t>
      </w:r>
      <w:r>
        <w:rPr>
          <w:rStyle w:val="TF-COURIER10"/>
        </w:rPr>
        <w:t>.</w:t>
      </w:r>
      <w:r w:rsidRPr="00CD7E99">
        <w:rPr>
          <w:rStyle w:val="TF-COURIER10"/>
        </w:rPr>
        <w:t>list</w:t>
      </w:r>
      <w:r>
        <w:rPr>
          <w:rStyle w:val="TF-COURIER10"/>
        </w:rPr>
        <w:t>Services</w:t>
      </w:r>
      <w:proofErr w:type="spellEnd"/>
      <w:r w:rsidRPr="00CD7E99">
        <w:rPr>
          <w:rStyle w:val="TF-COURIER10"/>
        </w:rPr>
        <w:t>()</w:t>
      </w:r>
      <w:r>
        <w:t xml:space="preserve"> e </w:t>
      </w:r>
      <w:r w:rsidR="009F715A">
        <w:t xml:space="preserve">retornar </w:t>
      </w:r>
      <w:r>
        <w:t>a lista de serviços descobertos para o dispositivo informado.</w:t>
      </w:r>
    </w:p>
    <w:p w:rsidR="00D02508" w:rsidRDefault="00D02508" w:rsidP="00B07E31">
      <w:pPr>
        <w:pStyle w:val="TF-TEXTO"/>
      </w:pPr>
      <w:r>
        <w:t xml:space="preserve">Na </w:t>
      </w:r>
      <w:r>
        <w:fldChar w:fldCharType="begin"/>
      </w:r>
      <w:r>
        <w:instrText xml:space="preserve"> REF _Ref467455272 \h </w:instrText>
      </w:r>
      <w:r>
        <w:fldChar w:fldCharType="separate"/>
      </w:r>
      <w:r w:rsidR="009468FE">
        <w:t xml:space="preserve">Figura </w:t>
      </w:r>
      <w:r w:rsidR="009468FE">
        <w:rPr>
          <w:noProof/>
        </w:rPr>
        <w:t>2</w:t>
      </w:r>
      <w:r w:rsidR="00FF44B3">
        <w:rPr>
          <w:noProof/>
        </w:rPr>
        <w:t>5</w:t>
      </w:r>
      <w:r>
        <w:fldChar w:fldCharType="end"/>
      </w:r>
      <w:r>
        <w:t xml:space="preserve"> observa-se o resultado da execução da classe </w:t>
      </w:r>
      <w:r w:rsidRPr="00D02508">
        <w:rPr>
          <w:rStyle w:val="TF-COURIER10"/>
        </w:rPr>
        <w:t>ObdJrpListDevices</w:t>
      </w:r>
      <w:r>
        <w:t xml:space="preserve"> no Raspberry Pi</w:t>
      </w:r>
      <w:r w:rsidR="000D1F32">
        <w:t>,</w:t>
      </w:r>
      <w:r>
        <w:t xml:space="preserve"> listando dois dispositivos.</w:t>
      </w:r>
      <w:r w:rsidR="000D1F32">
        <w:t xml:space="preserve"> O primeiro dispositivo possui o endereço </w:t>
      </w:r>
      <w:r w:rsidR="000D1F32" w:rsidRPr="000D1F32">
        <w:rPr>
          <w:rStyle w:val="TF-COURIER10"/>
        </w:rPr>
        <w:t>F8E079DAE781</w:t>
      </w:r>
      <w:r w:rsidR="000D1F32">
        <w:t xml:space="preserve">, nome </w:t>
      </w:r>
      <w:r w:rsidR="000D1F32" w:rsidRPr="000D1F32">
        <w:rPr>
          <w:rStyle w:val="TF-COURIER10"/>
        </w:rPr>
        <w:t>“Staroski Moto G”</w:t>
      </w:r>
      <w:r w:rsidR="000D1F32">
        <w:t xml:space="preserve"> e disponibiliza um serviço chamado </w:t>
      </w:r>
      <w:r w:rsidR="000D1F32" w:rsidRPr="000D1F32">
        <w:rPr>
          <w:rStyle w:val="TF-COURIER10"/>
        </w:rPr>
        <w:t>“BLT”</w:t>
      </w:r>
      <w:r w:rsidR="000D1F32">
        <w:t xml:space="preserve">. O segundo dispositivo possui endereço </w:t>
      </w:r>
      <w:r w:rsidR="000D1F32" w:rsidRPr="000D1F32">
        <w:rPr>
          <w:rStyle w:val="TF-COURIER10"/>
        </w:rPr>
        <w:t>4C809310849C</w:t>
      </w:r>
      <w:r w:rsidR="000D1F32">
        <w:t xml:space="preserve">, nome </w:t>
      </w:r>
      <w:r w:rsidR="000D1F32" w:rsidRPr="000D1F32">
        <w:rPr>
          <w:rStyle w:val="TF-COURIER10"/>
        </w:rPr>
        <w:t>“STAROSKI-XPS15”</w:t>
      </w:r>
      <w:r w:rsidR="000D1F32">
        <w:t xml:space="preserve"> e não possui nenhum serviço disponível.</w:t>
      </w:r>
    </w:p>
    <w:p w:rsidR="00D02508" w:rsidRDefault="00D02508" w:rsidP="00D02508">
      <w:pPr>
        <w:pStyle w:val="TF-LEGENDA"/>
      </w:pPr>
      <w:bookmarkStart w:id="187" w:name="_Ref467455272"/>
      <w:bookmarkStart w:id="188" w:name="_Toc467796823"/>
      <w:r>
        <w:lastRenderedPageBreak/>
        <w:t xml:space="preserve">Figura </w:t>
      </w:r>
      <w:r w:rsidR="006C2EAF">
        <w:fldChar w:fldCharType="begin"/>
      </w:r>
      <w:r w:rsidR="006C2EAF">
        <w:instrText xml:space="preserve"> SEQ Figura \* ARABIC </w:instrText>
      </w:r>
      <w:r w:rsidR="006C2EAF">
        <w:fldChar w:fldCharType="separate"/>
      </w:r>
      <w:r w:rsidR="00D826D6">
        <w:rPr>
          <w:noProof/>
        </w:rPr>
        <w:t>26</w:t>
      </w:r>
      <w:r w:rsidR="006C2EAF">
        <w:rPr>
          <w:noProof/>
        </w:rPr>
        <w:fldChar w:fldCharType="end"/>
      </w:r>
      <w:bookmarkEnd w:id="187"/>
      <w:r>
        <w:t xml:space="preserve"> - Executando </w:t>
      </w:r>
      <w:r w:rsidRPr="00414E66">
        <w:t>ObdJrpListDevices</w:t>
      </w:r>
      <w:r>
        <w:t xml:space="preserve"> no Raspberry Pi</w:t>
      </w:r>
      <w:bookmarkEnd w:id="188"/>
    </w:p>
    <w:p w:rsidR="00D02508" w:rsidRDefault="00D02508" w:rsidP="00D02508">
      <w:pPr>
        <w:pStyle w:val="TF-FIGURA"/>
      </w:pPr>
      <w:r>
        <w:rPr>
          <w:noProof/>
        </w:rPr>
        <w:drawing>
          <wp:inline distT="0" distB="0" distL="0" distR="0">
            <wp:extent cx="3971925" cy="26384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dJrpListDevices.JPG"/>
                    <pic:cNvPicPr/>
                  </pic:nvPicPr>
                  <pic:blipFill>
                    <a:blip r:embed="rId44">
                      <a:extLst>
                        <a:ext uri="{28A0092B-C50C-407E-A947-70E740481C1C}">
                          <a14:useLocalDpi xmlns:a14="http://schemas.microsoft.com/office/drawing/2010/main" val="0"/>
                        </a:ext>
                      </a:extLst>
                    </a:blip>
                    <a:stretch>
                      <a:fillRect/>
                    </a:stretch>
                  </pic:blipFill>
                  <pic:spPr>
                    <a:xfrm>
                      <a:off x="0" y="0"/>
                      <a:ext cx="3971925" cy="2638425"/>
                    </a:xfrm>
                    <a:prstGeom prst="rect">
                      <a:avLst/>
                    </a:prstGeom>
                  </pic:spPr>
                </pic:pic>
              </a:graphicData>
            </a:graphic>
          </wp:inline>
        </w:drawing>
      </w:r>
    </w:p>
    <w:p w:rsidR="00D02508" w:rsidRDefault="00D02508" w:rsidP="00D02508">
      <w:pPr>
        <w:pStyle w:val="TF-FONTE"/>
        <w:ind w:firstLine="1400"/>
      </w:pPr>
      <w:r>
        <w:t>Fonte: Elaborado pelo autor.</w:t>
      </w:r>
    </w:p>
    <w:p w:rsidR="00B07E31" w:rsidRPr="002A597E" w:rsidRDefault="00A74417" w:rsidP="00B07E31">
      <w:pPr>
        <w:pStyle w:val="Ttulo4"/>
      </w:pPr>
      <w:r>
        <w:t>Leitura de dados em tempo real</w:t>
      </w:r>
    </w:p>
    <w:p w:rsidR="009B7EA8" w:rsidRDefault="009B7EA8" w:rsidP="00B07E31">
      <w:pPr>
        <w:pStyle w:val="TF-TEXTO"/>
      </w:pPr>
      <w:r>
        <w:t>A segunda aplicação desenvolvida para o firmware foi um programa em linha de comando</w:t>
      </w:r>
      <w:r w:rsidR="00A1174B">
        <w:t xml:space="preserve"> chamado </w:t>
      </w:r>
      <w:r w:rsidR="00A1174B" w:rsidRPr="00A1174B">
        <w:rPr>
          <w:rStyle w:val="TF-COURIER10"/>
        </w:rPr>
        <w:t>ObdJrpScanData</w:t>
      </w:r>
      <w:r w:rsidR="00A1174B">
        <w:t>,</w:t>
      </w:r>
      <w:r>
        <w:t xml:space="preserve"> que se comunica via Bluetooth com a interface ELM327 conectada à porta OBD2 do veículo. </w:t>
      </w:r>
      <w:r w:rsidR="00A1174B">
        <w:t xml:space="preserve">Embora o </w:t>
      </w:r>
      <w:r w:rsidR="00A1174B" w:rsidRPr="00A1174B">
        <w:rPr>
          <w:rStyle w:val="TF-COURIER10"/>
        </w:rPr>
        <w:t>ObdJrpScanData</w:t>
      </w:r>
      <w:r w:rsidR="00A1174B">
        <w:t xml:space="preserve"> seja um programa em linha de comando, ele apresenta uma interface gráfica contendo uma lista com os PIDs e respectivos valores lidos em tempo real. Esta janela foi desenvolvida </w:t>
      </w:r>
      <w:r w:rsidR="000A6D50">
        <w:t xml:space="preserve">pois tentou-se conectar um </w:t>
      </w:r>
      <w:r w:rsidR="00A1174B">
        <w:t>display touchscreen de 3,5 polegadas</w:t>
      </w:r>
      <w:r w:rsidR="000A6D50">
        <w:t xml:space="preserve"> ao Raspberry Pi</w:t>
      </w:r>
      <w:r w:rsidR="00A1174B">
        <w:t>, de forma que as leituras dos PIDs</w:t>
      </w:r>
      <w:r w:rsidR="000A6D50">
        <w:t xml:space="preserve"> pudessem ser observadas dentro do próprio veículo</w:t>
      </w:r>
      <w:r w:rsidR="00DC4775">
        <w:t xml:space="preserve">. Entretanto o display não </w:t>
      </w:r>
      <w:r w:rsidR="000A6D50">
        <w:t>apresentou</w:t>
      </w:r>
      <w:r w:rsidR="00DC4775">
        <w:t xml:space="preserve"> compat</w:t>
      </w:r>
      <w:r w:rsidR="000A6D50">
        <w:t>ibilidade</w:t>
      </w:r>
      <w:r w:rsidR="00DC4775">
        <w:t xml:space="preserve"> com </w:t>
      </w:r>
      <w:r w:rsidR="000A6D50">
        <w:t xml:space="preserve">o </w:t>
      </w:r>
      <w:r w:rsidR="00DC4775">
        <w:t xml:space="preserve">Raspberry Pi </w:t>
      </w:r>
      <w:r w:rsidR="001F3108">
        <w:t>3</w:t>
      </w:r>
      <w:r w:rsidR="000A6D50">
        <w:t>. Mesmo assim, optou-se em manter a janela</w:t>
      </w:r>
      <w:r w:rsidR="00DC4775">
        <w:t xml:space="preserve"> no programa </w:t>
      </w:r>
      <w:r w:rsidR="000A6D50">
        <w:t xml:space="preserve">de forma a </w:t>
      </w:r>
      <w:r w:rsidR="00DC4775">
        <w:t xml:space="preserve">auxiliar nos testes </w:t>
      </w:r>
      <w:r w:rsidR="000A6D50">
        <w:t>realizados</w:t>
      </w:r>
      <w:r w:rsidR="008168D5">
        <w:t>, para visualizar a área de trabalho do Raspberry Pi</w:t>
      </w:r>
      <w:r w:rsidR="000A6D50">
        <w:t xml:space="preserve"> </w:t>
      </w:r>
      <w:r w:rsidR="00DC4775">
        <w:t>utiliz</w:t>
      </w:r>
      <w:r w:rsidR="008168D5">
        <w:t>ou-se</w:t>
      </w:r>
      <w:r w:rsidR="00DC4775">
        <w:t xml:space="preserve"> </w:t>
      </w:r>
      <w:r w:rsidR="000A6D50">
        <w:t xml:space="preserve">um </w:t>
      </w:r>
      <w:r w:rsidR="00DC4775">
        <w:t xml:space="preserve">monitor com entrada HDMI </w:t>
      </w:r>
      <w:r w:rsidR="008168D5">
        <w:t xml:space="preserve">e para acessar sua área de trabalho enquanto conectado ao veículo, utilizou-se o acesso removo </w:t>
      </w:r>
      <w:r w:rsidR="00DC4775">
        <w:t>através d</w:t>
      </w:r>
      <w:r w:rsidR="00625A23">
        <w:t>o</w:t>
      </w:r>
      <w:r w:rsidR="00DC4775">
        <w:t xml:space="preserve"> VNC</w:t>
      </w:r>
      <w:r w:rsidR="00DC4775">
        <w:rPr>
          <w:rStyle w:val="Refdenotaderodap"/>
        </w:rPr>
        <w:footnoteReference w:id="13"/>
      </w:r>
      <w:r w:rsidR="00DC4775">
        <w:t>.</w:t>
      </w:r>
      <w:r w:rsidR="008168D5">
        <w:t xml:space="preserve"> Na </w:t>
      </w:r>
      <w:r w:rsidR="008168D5">
        <w:fldChar w:fldCharType="begin"/>
      </w:r>
      <w:r w:rsidR="008168D5">
        <w:instrText xml:space="preserve"> REF _Ref467785336 \h </w:instrText>
      </w:r>
      <w:r w:rsidR="008168D5">
        <w:fldChar w:fldCharType="separate"/>
      </w:r>
      <w:r w:rsidR="008168D5">
        <w:t xml:space="preserve">Figura </w:t>
      </w:r>
      <w:r w:rsidR="008168D5">
        <w:rPr>
          <w:noProof/>
        </w:rPr>
        <w:t>27</w:t>
      </w:r>
      <w:r w:rsidR="008168D5">
        <w:fldChar w:fldCharType="end"/>
      </w:r>
      <w:r w:rsidR="00C25F05">
        <w:t xml:space="preserve"> </w:t>
      </w:r>
      <w:r w:rsidR="008168D5">
        <w:t>observa-se o aspecto da janela apresentad</w:t>
      </w:r>
      <w:r w:rsidR="00C25F05">
        <w:t>a</w:t>
      </w:r>
      <w:r w:rsidR="008168D5">
        <w:t xml:space="preserve"> pelo </w:t>
      </w:r>
      <w:r w:rsidR="008168D5" w:rsidRPr="00A1174B">
        <w:rPr>
          <w:rStyle w:val="TF-COURIER10"/>
        </w:rPr>
        <w:t>ObdJrpScanData</w:t>
      </w:r>
      <w:r w:rsidR="008168D5">
        <w:t>.</w:t>
      </w:r>
    </w:p>
    <w:p w:rsidR="008168D5" w:rsidRDefault="008168D5" w:rsidP="008168D5">
      <w:pPr>
        <w:pStyle w:val="TF-LEGENDA"/>
      </w:pPr>
      <w:bookmarkStart w:id="189" w:name="_Ref467785336"/>
      <w:bookmarkStart w:id="190" w:name="_Toc467796824"/>
      <w:r>
        <w:lastRenderedPageBreak/>
        <w:t xml:space="preserve">Figura </w:t>
      </w:r>
      <w:r>
        <w:fldChar w:fldCharType="begin"/>
      </w:r>
      <w:r>
        <w:instrText xml:space="preserve"> SEQ Figura \* ARABIC </w:instrText>
      </w:r>
      <w:r>
        <w:fldChar w:fldCharType="separate"/>
      </w:r>
      <w:r w:rsidR="00D826D6">
        <w:rPr>
          <w:noProof/>
        </w:rPr>
        <w:t>27</w:t>
      </w:r>
      <w:r>
        <w:fldChar w:fldCharType="end"/>
      </w:r>
      <w:bookmarkEnd w:id="189"/>
      <w:r>
        <w:t xml:space="preserve"> </w:t>
      </w:r>
      <w:r w:rsidR="007E58A0">
        <w:t>-</w:t>
      </w:r>
      <w:r>
        <w:t xml:space="preserve"> </w:t>
      </w:r>
      <w:r w:rsidR="007E58A0">
        <w:t xml:space="preserve">Executando </w:t>
      </w:r>
      <w:r w:rsidRPr="00D70EEE">
        <w:t>ObdJrpScanData</w:t>
      </w:r>
      <w:r w:rsidR="007E58A0">
        <w:t xml:space="preserve"> no Raspberry Pi</w:t>
      </w:r>
      <w:bookmarkEnd w:id="190"/>
    </w:p>
    <w:p w:rsidR="008168D5" w:rsidRDefault="008168D5" w:rsidP="008168D5">
      <w:pPr>
        <w:pStyle w:val="TF-FIGURA"/>
      </w:pPr>
      <w:r>
        <w:rPr>
          <w:noProof/>
        </w:rPr>
        <w:drawing>
          <wp:inline distT="0" distB="0" distL="0" distR="0">
            <wp:extent cx="4591050" cy="33432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dJrpScanData.jpg"/>
                    <pic:cNvPicPr/>
                  </pic:nvPicPr>
                  <pic:blipFill>
                    <a:blip r:embed="rId45">
                      <a:extLst>
                        <a:ext uri="{28A0092B-C50C-407E-A947-70E740481C1C}">
                          <a14:useLocalDpi xmlns:a14="http://schemas.microsoft.com/office/drawing/2010/main" val="0"/>
                        </a:ext>
                      </a:extLst>
                    </a:blip>
                    <a:stretch>
                      <a:fillRect/>
                    </a:stretch>
                  </pic:blipFill>
                  <pic:spPr>
                    <a:xfrm>
                      <a:off x="0" y="0"/>
                      <a:ext cx="4591050" cy="3343275"/>
                    </a:xfrm>
                    <a:prstGeom prst="rect">
                      <a:avLst/>
                    </a:prstGeom>
                  </pic:spPr>
                </pic:pic>
              </a:graphicData>
            </a:graphic>
          </wp:inline>
        </w:drawing>
      </w:r>
    </w:p>
    <w:p w:rsidR="008168D5" w:rsidRDefault="008168D5" w:rsidP="008168D5">
      <w:pPr>
        <w:pStyle w:val="TF-FONTE"/>
        <w:ind w:firstLine="938"/>
      </w:pPr>
      <w:r>
        <w:t>Fonte: Elaborado pelo autor.</w:t>
      </w:r>
    </w:p>
    <w:p w:rsidR="008168D5" w:rsidRDefault="008168D5" w:rsidP="008168D5">
      <w:pPr>
        <w:pStyle w:val="TF-FIGURA"/>
      </w:pPr>
    </w:p>
    <w:p w:rsidR="00B360CB" w:rsidRDefault="00B360CB" w:rsidP="00B07E31">
      <w:pPr>
        <w:pStyle w:val="TF-TEXTO"/>
      </w:pPr>
      <w:r>
        <w:t xml:space="preserve">Para </w:t>
      </w:r>
      <w:r w:rsidR="00B17525">
        <w:t xml:space="preserve">se comunicar com a interface ELM327 Bluetooth, o </w:t>
      </w:r>
      <w:r w:rsidR="00B17525" w:rsidRPr="00A1174B">
        <w:rPr>
          <w:rStyle w:val="TF-COURIER10"/>
        </w:rPr>
        <w:t>ObdJrpScanData</w:t>
      </w:r>
      <w:r w:rsidR="00B17525">
        <w:t xml:space="preserve"> precisa conhecer o endereço Bluetooth do ELM327 e o nome do serviço disponibilizado. Estas informações são configuradas em um arquivo chamado </w:t>
      </w:r>
      <w:r w:rsidR="00B17525" w:rsidRPr="00B17525">
        <w:rPr>
          <w:rStyle w:val="TF-COURIER10"/>
        </w:rPr>
        <w:t>obd-jrp.properties</w:t>
      </w:r>
      <w:r w:rsidR="00B17525">
        <w:t xml:space="preserve"> que é representado pela classe </w:t>
      </w:r>
      <w:r w:rsidR="00B17525" w:rsidRPr="00B17525">
        <w:rPr>
          <w:rStyle w:val="TF-COURIER10"/>
        </w:rPr>
        <w:t>Config</w:t>
      </w:r>
      <w:r w:rsidR="00B17525">
        <w:t xml:space="preserve">. </w:t>
      </w:r>
      <w:r w:rsidR="007D687A">
        <w:t>P</w:t>
      </w:r>
      <w:r w:rsidR="00B17525">
        <w:t xml:space="preserve">ara obter o endereço Bluetooth do dispositivo e o nome do serviço disponibilizado. Para descobrir o endereço do dispositivo e o nome do serviço, executou-se a classe </w:t>
      </w:r>
      <w:r w:rsidR="00B17525" w:rsidRPr="00A1174B">
        <w:rPr>
          <w:rStyle w:val="TF-COURIER10"/>
        </w:rPr>
        <w:t>ObdJrp</w:t>
      </w:r>
      <w:r w:rsidR="00B17525">
        <w:rPr>
          <w:rStyle w:val="TF-COURIER10"/>
        </w:rPr>
        <w:t>ListDevices</w:t>
      </w:r>
      <w:r w:rsidR="00B17525">
        <w:t xml:space="preserve"> enquanto a interface ELM327 estava conectada à um veículo.</w:t>
      </w:r>
      <w:r w:rsidR="007D687A">
        <w:t xml:space="preserve"> Com as informações obtidas, editou-se o arquivo </w:t>
      </w:r>
      <w:r w:rsidR="007D687A" w:rsidRPr="007D687A">
        <w:rPr>
          <w:rStyle w:val="TF-COURIER10"/>
        </w:rPr>
        <w:t>obd-jrp.properties</w:t>
      </w:r>
      <w:r w:rsidR="007D687A">
        <w:t xml:space="preserve"> com as propriedades apresentada</w:t>
      </w:r>
      <w:r w:rsidR="00D826D6">
        <w:t>s</w:t>
      </w:r>
      <w:r w:rsidR="007D687A">
        <w:t xml:space="preserve"> n</w:t>
      </w:r>
      <w:r w:rsidR="00D826D6">
        <w:t>o</w:t>
      </w:r>
      <w:r w:rsidR="007D687A">
        <w:t xml:space="preserve">  </w:t>
      </w:r>
      <w:r w:rsidR="00D826D6">
        <w:fldChar w:fldCharType="begin"/>
      </w:r>
      <w:r w:rsidR="00D826D6">
        <w:instrText xml:space="preserve"> REF _Ref467794174 \h </w:instrText>
      </w:r>
      <w:r w:rsidR="00D826D6">
        <w:fldChar w:fldCharType="separate"/>
      </w:r>
      <w:r w:rsidR="00D826D6">
        <w:t xml:space="preserve">Quadro </w:t>
      </w:r>
      <w:r w:rsidR="00D826D6">
        <w:rPr>
          <w:noProof/>
        </w:rPr>
        <w:t>8</w:t>
      </w:r>
      <w:r w:rsidR="00D826D6">
        <w:fldChar w:fldCharType="end"/>
      </w:r>
      <w:r w:rsidR="007D687A">
        <w:t>.</w:t>
      </w:r>
    </w:p>
    <w:p w:rsidR="00D826D6" w:rsidRDefault="00D826D6" w:rsidP="00D826D6">
      <w:pPr>
        <w:pStyle w:val="TF-LEGENDA"/>
      </w:pPr>
      <w:bookmarkStart w:id="191" w:name="_Ref467794174"/>
      <w:bookmarkStart w:id="192" w:name="_Toc467796693"/>
      <w:r>
        <w:t xml:space="preserve">Quadro </w:t>
      </w:r>
      <w:r>
        <w:fldChar w:fldCharType="begin"/>
      </w:r>
      <w:r>
        <w:instrText xml:space="preserve"> SEQ Quadro \* ARABIC </w:instrText>
      </w:r>
      <w:r>
        <w:fldChar w:fldCharType="separate"/>
      </w:r>
      <w:r w:rsidR="00E63E90">
        <w:rPr>
          <w:noProof/>
        </w:rPr>
        <w:t>8</w:t>
      </w:r>
      <w:r>
        <w:fldChar w:fldCharType="end"/>
      </w:r>
      <w:bookmarkEnd w:id="191"/>
      <w:r>
        <w:t xml:space="preserve"> - </w:t>
      </w:r>
      <w:r w:rsidRPr="007F7AF0">
        <w:t>Arquivo obd-jrp.properties com configuração de acesso Bluetooth</w:t>
      </w:r>
      <w:bookmarkEnd w:id="192"/>
    </w:p>
    <w:p w:rsidR="007D687A" w:rsidRDefault="007D687A" w:rsidP="007D687A">
      <w:pPr>
        <w:pStyle w:val="TF-FIGURA"/>
      </w:pPr>
      <w:r>
        <w:rPr>
          <w:noProof/>
        </w:rPr>
        <w:drawing>
          <wp:inline distT="0" distB="0" distL="0" distR="0">
            <wp:extent cx="3907693" cy="2250831"/>
            <wp:effectExtent l="19050" t="19050" r="17145" b="165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d-jrp-properties-01.PNG"/>
                    <pic:cNvPicPr/>
                  </pic:nvPicPr>
                  <pic:blipFill>
                    <a:blip r:embed="rId46">
                      <a:extLst>
                        <a:ext uri="{28A0092B-C50C-407E-A947-70E740481C1C}">
                          <a14:useLocalDpi xmlns:a14="http://schemas.microsoft.com/office/drawing/2010/main" val="0"/>
                        </a:ext>
                      </a:extLst>
                    </a:blip>
                    <a:stretch>
                      <a:fillRect/>
                    </a:stretch>
                  </pic:blipFill>
                  <pic:spPr>
                    <a:xfrm>
                      <a:off x="0" y="0"/>
                      <a:ext cx="3920914" cy="2258446"/>
                    </a:xfrm>
                    <a:prstGeom prst="rect">
                      <a:avLst/>
                    </a:prstGeom>
                    <a:ln>
                      <a:solidFill>
                        <a:schemeClr val="tx1"/>
                      </a:solidFill>
                    </a:ln>
                  </pic:spPr>
                </pic:pic>
              </a:graphicData>
            </a:graphic>
          </wp:inline>
        </w:drawing>
      </w:r>
    </w:p>
    <w:p w:rsidR="007D687A" w:rsidRDefault="007D687A" w:rsidP="00BC5B1F">
      <w:pPr>
        <w:pStyle w:val="TF-FONTE"/>
        <w:ind w:firstLine="1470"/>
      </w:pPr>
      <w:r>
        <w:t>Fonte: Elaborado pelo autor.</w:t>
      </w:r>
    </w:p>
    <w:p w:rsidR="00B95F77" w:rsidRDefault="00B95F77" w:rsidP="00B07E31">
      <w:pPr>
        <w:pStyle w:val="TF-TEXTO"/>
      </w:pPr>
      <w:r>
        <w:lastRenderedPageBreak/>
        <w:t xml:space="preserve">Observa-se que a primeira propriedade definida no arquivo </w:t>
      </w:r>
      <w:r w:rsidRPr="007D687A">
        <w:rPr>
          <w:rStyle w:val="TF-COURIER10"/>
        </w:rPr>
        <w:t>obd-jrp.properties</w:t>
      </w:r>
      <w:r>
        <w:t xml:space="preserve"> se é </w:t>
      </w:r>
      <w:r w:rsidRPr="00B95F77">
        <w:rPr>
          <w:rStyle w:val="TF-COURIER10"/>
        </w:rPr>
        <w:t>connection_type</w:t>
      </w:r>
      <w:r>
        <w:t xml:space="preserve">, esta propriedade determina qual o tipo de </w:t>
      </w:r>
      <w:r w:rsidR="00DE68A6">
        <w:t xml:space="preserve">conexão a ser utilizada. A implementação da classe </w:t>
      </w:r>
      <w:r w:rsidR="00DE68A6" w:rsidRPr="00DE68A6">
        <w:rPr>
          <w:rStyle w:val="TF-COURIER10"/>
        </w:rPr>
        <w:t>Config</w:t>
      </w:r>
      <w:r w:rsidR="00DE68A6">
        <w:t xml:space="preserve"> só interpreta dois valores para </w:t>
      </w:r>
      <w:r w:rsidR="00C6263B">
        <w:t xml:space="preserve">o </w:t>
      </w:r>
      <w:r w:rsidR="00C6263B" w:rsidRPr="00B95F77">
        <w:rPr>
          <w:rStyle w:val="TF-COURIER10"/>
        </w:rPr>
        <w:t>connection_type</w:t>
      </w:r>
      <w:r w:rsidR="00DE68A6">
        <w:t xml:space="preserve">: </w:t>
      </w:r>
      <w:r w:rsidR="00DE68A6" w:rsidRPr="00DE68A6">
        <w:rPr>
          <w:rStyle w:val="TF-COURIER10"/>
        </w:rPr>
        <w:t>bluetooth</w:t>
      </w:r>
      <w:r w:rsidR="00DE68A6">
        <w:t xml:space="preserve"> e </w:t>
      </w:r>
      <w:r w:rsidR="00DE68A6" w:rsidRPr="00DE68A6">
        <w:rPr>
          <w:rStyle w:val="TF-COURIER10"/>
        </w:rPr>
        <w:t>socket</w:t>
      </w:r>
      <w:r w:rsidR="00DE68A6">
        <w:t xml:space="preserve">. O suporte para conexões via </w:t>
      </w:r>
      <w:r w:rsidR="00C6263B">
        <w:t>S</w:t>
      </w:r>
      <w:r w:rsidR="00DE68A6">
        <w:t xml:space="preserve">ocket foi implementado pois, enquanto não foi possível compilar a biblioteca BlueCove no Raspberry Pi, </w:t>
      </w:r>
      <w:r w:rsidR="00B1055A">
        <w:t>utilizou</w:t>
      </w:r>
      <w:r w:rsidR="00DE68A6">
        <w:t>-se uma interface ELM327 WiFi</w:t>
      </w:r>
      <w:r w:rsidR="00B1055A">
        <w:t>.</w:t>
      </w:r>
      <w:r w:rsidR="00DE68A6">
        <w:t xml:space="preserve"> </w:t>
      </w:r>
      <w:r w:rsidR="00B1055A">
        <w:t>E</w:t>
      </w:r>
      <w:r w:rsidR="00DE68A6">
        <w:t xml:space="preserve">ntretanto </w:t>
      </w:r>
      <w:r w:rsidR="009A2A83">
        <w:t xml:space="preserve">tal abordagem </w:t>
      </w:r>
      <w:r w:rsidR="00DE68A6">
        <w:t xml:space="preserve">se demonstrou inviável pois quando as configurações de rede do Raspberry Pi são modificadas para acessar o ponto de rede WiFi </w:t>
      </w:r>
      <w:r w:rsidR="00472910">
        <w:t xml:space="preserve">da </w:t>
      </w:r>
      <w:r w:rsidR="00DE68A6">
        <w:t>interface</w:t>
      </w:r>
      <w:r w:rsidR="009A2A83">
        <w:t xml:space="preserve"> ELM327</w:t>
      </w:r>
      <w:r w:rsidR="00DE68A6">
        <w:t xml:space="preserve">, </w:t>
      </w:r>
      <w:r w:rsidR="00B1055A">
        <w:t>o dispositivo fica impossibilitado de conectar</w:t>
      </w:r>
      <w:r w:rsidR="00472910">
        <w:t>-se</w:t>
      </w:r>
      <w:r w:rsidR="00B1055A">
        <w:t xml:space="preserve"> à</w:t>
      </w:r>
      <w:r w:rsidR="00DE68A6">
        <w:t xml:space="preserve"> internet.</w:t>
      </w:r>
      <w:r w:rsidR="00BC29B6">
        <w:t xml:space="preserve"> </w:t>
      </w:r>
      <w:r w:rsidR="009A2A83">
        <w:t>Na</w:t>
      </w:r>
      <w:r w:rsidR="00470D61">
        <w:t xml:space="preserve"> </w:t>
      </w:r>
      <w:r w:rsidR="00D826D6">
        <w:fldChar w:fldCharType="begin"/>
      </w:r>
      <w:r w:rsidR="00D826D6">
        <w:instrText xml:space="preserve"> REF _Ref467794153 \h </w:instrText>
      </w:r>
      <w:r w:rsidR="00D826D6">
        <w:fldChar w:fldCharType="separate"/>
      </w:r>
      <w:r w:rsidR="00D826D6">
        <w:t>Figur</w:t>
      </w:r>
      <w:r w:rsidR="00D826D6">
        <w:t>a</w:t>
      </w:r>
      <w:r w:rsidR="00D826D6">
        <w:t xml:space="preserve"> </w:t>
      </w:r>
      <w:r w:rsidR="00D826D6">
        <w:rPr>
          <w:noProof/>
        </w:rPr>
        <w:t>28</w:t>
      </w:r>
      <w:r w:rsidR="00D826D6">
        <w:fldChar w:fldCharType="end"/>
      </w:r>
      <w:r w:rsidR="009A2A83">
        <w:t xml:space="preserve"> é apresentado o aspecto das </w:t>
      </w:r>
      <w:r w:rsidR="003A3E46">
        <w:t xml:space="preserve">duas </w:t>
      </w:r>
      <w:r w:rsidR="00BC29B6">
        <w:t>interfaces utilizadas</w:t>
      </w:r>
      <w:r w:rsidR="00470D61">
        <w:t xml:space="preserve"> </w:t>
      </w:r>
      <w:r w:rsidR="003A3E46">
        <w:t>durante o desenvolvimento do protótipo</w:t>
      </w:r>
      <w:r w:rsidR="009A2A83">
        <w:t>. Percebe-se que,</w:t>
      </w:r>
      <w:r w:rsidR="00470D61">
        <w:t xml:space="preserve"> embora sejam acessíveis por meios diferentes</w:t>
      </w:r>
      <w:r w:rsidR="009A2A83">
        <w:t xml:space="preserve">, seu encapsulamento é </w:t>
      </w:r>
      <w:r w:rsidR="003A3E46">
        <w:t>semelhante</w:t>
      </w:r>
      <w:r w:rsidR="00BC29B6">
        <w:t>.</w:t>
      </w:r>
    </w:p>
    <w:p w:rsidR="00D826D6" w:rsidRDefault="00D826D6" w:rsidP="00D826D6">
      <w:pPr>
        <w:pStyle w:val="TF-LEGENDA"/>
      </w:pPr>
      <w:bookmarkStart w:id="193" w:name="_Ref467794153"/>
      <w:bookmarkStart w:id="194" w:name="_Toc467796825"/>
      <w:r>
        <w:t xml:space="preserve">Figura </w:t>
      </w:r>
      <w:r>
        <w:fldChar w:fldCharType="begin"/>
      </w:r>
      <w:r>
        <w:instrText xml:space="preserve"> SEQ Figura \* ARABIC </w:instrText>
      </w:r>
      <w:r>
        <w:fldChar w:fldCharType="separate"/>
      </w:r>
      <w:r>
        <w:rPr>
          <w:noProof/>
        </w:rPr>
        <w:t>28</w:t>
      </w:r>
      <w:r>
        <w:fldChar w:fldCharType="end"/>
      </w:r>
      <w:bookmarkEnd w:id="193"/>
      <w:r>
        <w:t xml:space="preserve"> - </w:t>
      </w:r>
      <w:r w:rsidRPr="00F06FB0">
        <w:t>Interfaces ELM327 WiFi e Bluetooth</w:t>
      </w:r>
      <w:bookmarkEnd w:id="194"/>
    </w:p>
    <w:p w:rsidR="00BC29B6" w:rsidRDefault="00BC29B6" w:rsidP="00BC29B6">
      <w:pPr>
        <w:pStyle w:val="TF-FIGURA"/>
      </w:pPr>
      <w:r>
        <w:rPr>
          <w:noProof/>
        </w:rPr>
        <w:drawing>
          <wp:inline distT="0" distB="0" distL="0" distR="0">
            <wp:extent cx="3345538" cy="1664287"/>
            <wp:effectExtent l="19050" t="19050" r="26670" b="1270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rfaces-elm327.png"/>
                    <pic:cNvPicPr/>
                  </pic:nvPicPr>
                  <pic:blipFill>
                    <a:blip r:embed="rId47">
                      <a:extLst>
                        <a:ext uri="{28A0092B-C50C-407E-A947-70E740481C1C}">
                          <a14:useLocalDpi xmlns:a14="http://schemas.microsoft.com/office/drawing/2010/main" val="0"/>
                        </a:ext>
                      </a:extLst>
                    </a:blip>
                    <a:stretch>
                      <a:fillRect/>
                    </a:stretch>
                  </pic:blipFill>
                  <pic:spPr>
                    <a:xfrm>
                      <a:off x="0" y="0"/>
                      <a:ext cx="3391165" cy="1686985"/>
                    </a:xfrm>
                    <a:prstGeom prst="rect">
                      <a:avLst/>
                    </a:prstGeom>
                    <a:ln>
                      <a:solidFill>
                        <a:schemeClr val="tx1"/>
                      </a:solidFill>
                    </a:ln>
                  </pic:spPr>
                </pic:pic>
              </a:graphicData>
            </a:graphic>
          </wp:inline>
        </w:drawing>
      </w:r>
    </w:p>
    <w:p w:rsidR="00BC29B6" w:rsidRDefault="00BC29B6" w:rsidP="00221614">
      <w:pPr>
        <w:pStyle w:val="TF-FONTE"/>
        <w:ind w:firstLine="1890"/>
      </w:pPr>
      <w:r>
        <w:t>Fonte: Elaborado pelo autor.</w:t>
      </w:r>
    </w:p>
    <w:p w:rsidR="00C6263B" w:rsidRDefault="00C6263B" w:rsidP="00B07E31">
      <w:pPr>
        <w:pStyle w:val="TF-TEXTO"/>
      </w:pPr>
      <w:r>
        <w:t xml:space="preserve">Com as configurações de acesso definidas no arquivo </w:t>
      </w:r>
      <w:r w:rsidRPr="001002FA">
        <w:rPr>
          <w:rStyle w:val="TF-COURIER10"/>
        </w:rPr>
        <w:t>obd-jrp.properties</w:t>
      </w:r>
      <w:r>
        <w:t xml:space="preserve">, a classe </w:t>
      </w:r>
      <w:r w:rsidRPr="00A1174B">
        <w:rPr>
          <w:rStyle w:val="TF-COURIER10"/>
        </w:rPr>
        <w:t>ObdJrpScanData</w:t>
      </w:r>
      <w:r>
        <w:t xml:space="preserve"> obtém, através da classe </w:t>
      </w:r>
      <w:r w:rsidRPr="00C6263B">
        <w:rPr>
          <w:rStyle w:val="TF-COURIER10"/>
        </w:rPr>
        <w:t>Config</w:t>
      </w:r>
      <w:r>
        <w:t xml:space="preserve">, uma instância da interface </w:t>
      </w:r>
      <w:r w:rsidRPr="00C6263B">
        <w:rPr>
          <w:rStyle w:val="TF-COURIER10"/>
        </w:rPr>
        <w:t>IO</w:t>
      </w:r>
      <w:r>
        <w:t xml:space="preserve">. Independentemente do meio de acesso ser Bluetooth ou Socket, a classe </w:t>
      </w:r>
      <w:r w:rsidR="001002FA" w:rsidRPr="00C6263B">
        <w:rPr>
          <w:rStyle w:val="TF-COURIER10"/>
        </w:rPr>
        <w:t>Config</w:t>
      </w:r>
      <w:r>
        <w:t xml:space="preserve"> </w:t>
      </w:r>
      <w:r w:rsidR="001002FA">
        <w:t xml:space="preserve">sempre disponibiliza </w:t>
      </w:r>
      <w:r>
        <w:t>um objet</w:t>
      </w:r>
      <w:r w:rsidR="001002FA">
        <w:t>o do tipo</w:t>
      </w:r>
      <w:r>
        <w:t xml:space="preserve"> </w:t>
      </w:r>
      <w:r w:rsidRPr="00C6263B">
        <w:rPr>
          <w:rStyle w:val="TF-COURIER10"/>
        </w:rPr>
        <w:t>IO</w:t>
      </w:r>
      <w:r w:rsidR="001002FA" w:rsidRPr="001002FA">
        <w:t xml:space="preserve"> que abstrai o meio de comunicação</w:t>
      </w:r>
      <w:r w:rsidR="001002FA">
        <w:t xml:space="preserve">. O objeto </w:t>
      </w:r>
      <w:r w:rsidR="001002FA" w:rsidRPr="001002FA">
        <w:rPr>
          <w:rStyle w:val="TF-COURIER10"/>
        </w:rPr>
        <w:t>IO</w:t>
      </w:r>
      <w:r>
        <w:t xml:space="preserve"> é parâmetro de construção para objetos do tipo </w:t>
      </w:r>
      <w:r w:rsidRPr="00C6263B">
        <w:rPr>
          <w:rStyle w:val="TF-COURIER10"/>
        </w:rPr>
        <w:t>Scanner</w:t>
      </w:r>
      <w:r>
        <w:t>.</w:t>
      </w:r>
      <w:r w:rsidR="002D1B43">
        <w:t xml:space="preserve"> </w:t>
      </w:r>
      <w:r w:rsidR="001002FA">
        <w:t xml:space="preserve">Após instancias um </w:t>
      </w:r>
      <w:r w:rsidR="002D1B43" w:rsidRPr="002D1B43">
        <w:rPr>
          <w:rStyle w:val="TF-COURIER10"/>
        </w:rPr>
        <w:t>Scanner</w:t>
      </w:r>
      <w:r w:rsidR="002D1B43">
        <w:t xml:space="preserve">, </w:t>
      </w:r>
      <w:r w:rsidR="0095430E">
        <w:t>pode-se</w:t>
      </w:r>
      <w:r w:rsidR="002D1B43">
        <w:t xml:space="preserve"> registrar objetos do tipo </w:t>
      </w:r>
      <w:r w:rsidR="002D1B43" w:rsidRPr="002D1B43">
        <w:rPr>
          <w:rStyle w:val="TF-COURIER10"/>
        </w:rPr>
        <w:t>ScannerListener</w:t>
      </w:r>
      <w:r w:rsidR="002D1B43">
        <w:t xml:space="preserve">, </w:t>
      </w:r>
      <w:r w:rsidR="001002FA">
        <w:t xml:space="preserve">que serão </w:t>
      </w:r>
      <w:r w:rsidR="002D1B43">
        <w:t>notifica</w:t>
      </w:r>
      <w:r w:rsidR="001002FA">
        <w:t>do</w:t>
      </w:r>
      <w:r w:rsidR="002D1B43">
        <w:t xml:space="preserve">s quando um ciclo de leitura </w:t>
      </w:r>
      <w:r w:rsidR="001002FA">
        <w:t xml:space="preserve">for concluído ou </w:t>
      </w:r>
      <w:r w:rsidR="002D1B43">
        <w:t>quando ocorre um erro na comunicação com a interface ELM327.</w:t>
      </w:r>
      <w:r w:rsidR="001002FA">
        <w:t xml:space="preserve"> Para finalmente inicializar a leitura, é invocado o método </w:t>
      </w:r>
      <w:r w:rsidR="001002FA" w:rsidRPr="001002FA">
        <w:rPr>
          <w:rStyle w:val="TF-COURIER10"/>
        </w:rPr>
        <w:t>start()</w:t>
      </w:r>
      <w:r w:rsidR="001002FA">
        <w:t xml:space="preserve"> do objeto </w:t>
      </w:r>
      <w:r w:rsidR="001002FA" w:rsidRPr="001002FA">
        <w:rPr>
          <w:rStyle w:val="TF-COURIER10"/>
        </w:rPr>
        <w:t>Scanner</w:t>
      </w:r>
      <w:r w:rsidR="001002FA">
        <w:t xml:space="preserve">. </w:t>
      </w:r>
      <w:r w:rsidR="00A348BB">
        <w:t xml:space="preserve">Este procedimento é </w:t>
      </w:r>
      <w:r w:rsidR="00AF0F1F">
        <w:t xml:space="preserve">executado pelo programa </w:t>
      </w:r>
      <w:r w:rsidR="00AF0F1F" w:rsidRPr="00A1174B">
        <w:rPr>
          <w:rStyle w:val="TF-COURIER10"/>
        </w:rPr>
        <w:t>ObdJrpScanData</w:t>
      </w:r>
      <w:r w:rsidR="00AF0F1F">
        <w:t xml:space="preserve"> na implementação do método </w:t>
      </w:r>
      <w:r w:rsidR="00AF0F1F" w:rsidRPr="00AF0F1F">
        <w:rPr>
          <w:rStyle w:val="TF-COURIER10"/>
        </w:rPr>
        <w:t>execute()</w:t>
      </w:r>
      <w:r w:rsidR="00AF0F1F">
        <w:t>, como pode ser visto n</w:t>
      </w:r>
      <w:r w:rsidR="00D826D6">
        <w:t>o</w:t>
      </w:r>
      <w:r w:rsidR="00AF0F1F">
        <w:t xml:space="preserve"> </w:t>
      </w:r>
      <w:r w:rsidR="00D826D6">
        <w:fldChar w:fldCharType="begin"/>
      </w:r>
      <w:r w:rsidR="00D826D6">
        <w:instrText xml:space="preserve"> REF _Ref467794098 \h </w:instrText>
      </w:r>
      <w:r w:rsidR="00D826D6">
        <w:fldChar w:fldCharType="separate"/>
      </w:r>
      <w:r w:rsidR="00D826D6">
        <w:t xml:space="preserve">Quadro </w:t>
      </w:r>
      <w:r w:rsidR="00D826D6">
        <w:rPr>
          <w:noProof/>
        </w:rPr>
        <w:t>9</w:t>
      </w:r>
      <w:r w:rsidR="00D826D6">
        <w:fldChar w:fldCharType="end"/>
      </w:r>
      <w:r w:rsidR="00AF0F1F">
        <w:t>.</w:t>
      </w:r>
    </w:p>
    <w:p w:rsidR="00D826D6" w:rsidRDefault="00D826D6" w:rsidP="00D826D6">
      <w:pPr>
        <w:pStyle w:val="TF-LEGENDA"/>
      </w:pPr>
      <w:bookmarkStart w:id="195" w:name="_Ref467794098"/>
      <w:bookmarkStart w:id="196" w:name="_Toc467796694"/>
      <w:r>
        <w:lastRenderedPageBreak/>
        <w:t xml:space="preserve">Quadro </w:t>
      </w:r>
      <w:r>
        <w:fldChar w:fldCharType="begin"/>
      </w:r>
      <w:r>
        <w:instrText xml:space="preserve"> SEQ Quadro \* ARABIC </w:instrText>
      </w:r>
      <w:r>
        <w:fldChar w:fldCharType="separate"/>
      </w:r>
      <w:r w:rsidR="00E63E90">
        <w:rPr>
          <w:noProof/>
        </w:rPr>
        <w:t>9</w:t>
      </w:r>
      <w:r>
        <w:fldChar w:fldCharType="end"/>
      </w:r>
      <w:bookmarkEnd w:id="195"/>
      <w:r>
        <w:t xml:space="preserve"> - </w:t>
      </w:r>
      <w:r w:rsidRPr="00FF7692">
        <w:t>Método execute() da classe ObdJrpScanData</w:t>
      </w:r>
      <w:bookmarkEnd w:id="196"/>
    </w:p>
    <w:p w:rsidR="001002FA" w:rsidRDefault="00A348BB" w:rsidP="00A348BB">
      <w:pPr>
        <w:pStyle w:val="TF-FIGURA"/>
      </w:pPr>
      <w:r>
        <w:rPr>
          <w:noProof/>
        </w:rPr>
        <w:drawing>
          <wp:inline distT="0" distB="0" distL="0" distR="0">
            <wp:extent cx="5315692" cy="3324689"/>
            <wp:effectExtent l="19050" t="19050" r="18415" b="285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dJrpScanData_execute.PNG"/>
                    <pic:cNvPicPr/>
                  </pic:nvPicPr>
                  <pic:blipFill>
                    <a:blip r:embed="rId48">
                      <a:extLst>
                        <a:ext uri="{28A0092B-C50C-407E-A947-70E740481C1C}">
                          <a14:useLocalDpi xmlns:a14="http://schemas.microsoft.com/office/drawing/2010/main" val="0"/>
                        </a:ext>
                      </a:extLst>
                    </a:blip>
                    <a:stretch>
                      <a:fillRect/>
                    </a:stretch>
                  </pic:blipFill>
                  <pic:spPr>
                    <a:xfrm>
                      <a:off x="0" y="0"/>
                      <a:ext cx="5315692" cy="3324689"/>
                    </a:xfrm>
                    <a:prstGeom prst="rect">
                      <a:avLst/>
                    </a:prstGeom>
                    <a:ln>
                      <a:solidFill>
                        <a:schemeClr val="tx1"/>
                      </a:solidFill>
                    </a:ln>
                  </pic:spPr>
                </pic:pic>
              </a:graphicData>
            </a:graphic>
          </wp:inline>
        </w:drawing>
      </w:r>
    </w:p>
    <w:p w:rsidR="00AF0F1F" w:rsidRDefault="00AF0F1F" w:rsidP="00AF0F1F">
      <w:pPr>
        <w:pStyle w:val="TF-FONTE"/>
        <w:ind w:firstLine="350"/>
      </w:pPr>
      <w:r>
        <w:t>Fonte: Elaborado pelo autor.</w:t>
      </w:r>
    </w:p>
    <w:p w:rsidR="00AF0F1F" w:rsidRDefault="00AF0F1F" w:rsidP="00AF0F1F">
      <w:pPr>
        <w:pStyle w:val="TF-TEXTO"/>
      </w:pPr>
      <w:r>
        <w:t xml:space="preserve">Observa-se nas linhas 56 e 57 que a classe </w:t>
      </w:r>
      <w:r w:rsidRPr="00A1174B">
        <w:rPr>
          <w:rStyle w:val="TF-COURIER10"/>
        </w:rPr>
        <w:t>ObdJrpScanData</w:t>
      </w:r>
      <w:r>
        <w:t xml:space="preserve"> registra dois objetos que implementam a interface </w:t>
      </w:r>
      <w:r w:rsidRPr="002D1B43">
        <w:rPr>
          <w:rStyle w:val="TF-COURIER10"/>
        </w:rPr>
        <w:t>ScannerListener</w:t>
      </w:r>
      <w:r>
        <w:t>:</w:t>
      </w:r>
    </w:p>
    <w:p w:rsidR="00AF0F1F" w:rsidRDefault="00AF0F1F" w:rsidP="00AF0F1F">
      <w:pPr>
        <w:pStyle w:val="TF-ALNEA"/>
        <w:numPr>
          <w:ilvl w:val="0"/>
          <w:numId w:val="38"/>
        </w:numPr>
      </w:pPr>
      <w:proofErr w:type="spellStart"/>
      <w:r w:rsidRPr="00AF0F1F">
        <w:rPr>
          <w:rStyle w:val="TF-COURIER10"/>
        </w:rPr>
        <w:t>errorListener</w:t>
      </w:r>
      <w:proofErr w:type="spellEnd"/>
      <w:r>
        <w:t>, responsável por tentar reestabelecer a conexão com a interface ELM327 caso ocorra um erro, sua implementação é apresentada n</w:t>
      </w:r>
      <w:r w:rsidR="00D826D6">
        <w:t>o</w:t>
      </w:r>
      <w:r w:rsidR="00FE2C66">
        <w:t xml:space="preserve"> </w:t>
      </w:r>
      <w:r w:rsidR="00D826D6">
        <w:fldChar w:fldCharType="begin"/>
      </w:r>
      <w:r w:rsidR="00D826D6">
        <w:instrText xml:space="preserve"> REF _Ref467794244 \h </w:instrText>
      </w:r>
      <w:r w:rsidR="00D826D6">
        <w:fldChar w:fldCharType="separate"/>
      </w:r>
      <w:r w:rsidR="00D826D6">
        <w:t xml:space="preserve">Quadro </w:t>
      </w:r>
      <w:r w:rsidR="00D826D6">
        <w:rPr>
          <w:noProof/>
        </w:rPr>
        <w:t>10</w:t>
      </w:r>
      <w:r w:rsidR="00D826D6">
        <w:fldChar w:fldCharType="end"/>
      </w:r>
      <w:r>
        <w:t>;</w:t>
      </w:r>
    </w:p>
    <w:p w:rsidR="00AF0F1F" w:rsidRPr="00AF0F1F" w:rsidRDefault="00AF0F1F" w:rsidP="00AF0F1F">
      <w:pPr>
        <w:pStyle w:val="TF-ALNEA"/>
        <w:numPr>
          <w:ilvl w:val="0"/>
          <w:numId w:val="38"/>
        </w:numPr>
      </w:pPr>
      <w:proofErr w:type="spellStart"/>
      <w:r w:rsidRPr="00AF0F1F">
        <w:rPr>
          <w:rStyle w:val="TF-COURIER10"/>
        </w:rPr>
        <w:t>windowListener</w:t>
      </w:r>
      <w:proofErr w:type="spellEnd"/>
      <w:r>
        <w:t xml:space="preserve">, </w:t>
      </w:r>
      <w:r w:rsidR="00FE2C66">
        <w:t>responsável por atualizar a janela que apresenta as leituras em tempo real, sua implementação é apresentada n</w:t>
      </w:r>
      <w:r w:rsidR="00920350">
        <w:t xml:space="preserve">o </w:t>
      </w:r>
      <w:r w:rsidR="00920350">
        <w:fldChar w:fldCharType="begin"/>
      </w:r>
      <w:r w:rsidR="00920350">
        <w:instrText xml:space="preserve"> REF _Ref467794980 \h </w:instrText>
      </w:r>
      <w:r w:rsidR="00920350">
        <w:fldChar w:fldCharType="separate"/>
      </w:r>
      <w:r w:rsidR="00920350">
        <w:t xml:space="preserve">Quadro </w:t>
      </w:r>
      <w:r w:rsidR="00920350">
        <w:rPr>
          <w:noProof/>
        </w:rPr>
        <w:t>12</w:t>
      </w:r>
      <w:r w:rsidR="00920350">
        <w:fldChar w:fldCharType="end"/>
      </w:r>
      <w:r>
        <w:t>.</w:t>
      </w:r>
    </w:p>
    <w:p w:rsidR="00D826D6" w:rsidRDefault="00D826D6" w:rsidP="00D826D6">
      <w:pPr>
        <w:pStyle w:val="TF-LEGENDA"/>
      </w:pPr>
      <w:bookmarkStart w:id="197" w:name="_Ref467794244"/>
      <w:bookmarkStart w:id="198" w:name="_Toc467796695"/>
      <w:r>
        <w:t xml:space="preserve">Quadro </w:t>
      </w:r>
      <w:r>
        <w:fldChar w:fldCharType="begin"/>
      </w:r>
      <w:r>
        <w:instrText xml:space="preserve"> SEQ Quadro \* ARABIC </w:instrText>
      </w:r>
      <w:r>
        <w:fldChar w:fldCharType="separate"/>
      </w:r>
      <w:r w:rsidR="00E63E90">
        <w:rPr>
          <w:noProof/>
        </w:rPr>
        <w:t>10</w:t>
      </w:r>
      <w:r>
        <w:fldChar w:fldCharType="end"/>
      </w:r>
      <w:bookmarkEnd w:id="197"/>
      <w:r>
        <w:t xml:space="preserve"> </w:t>
      </w:r>
      <w:r w:rsidR="001960B5">
        <w:t>–</w:t>
      </w:r>
      <w:r>
        <w:t xml:space="preserve"> </w:t>
      </w:r>
      <w:r w:rsidR="001960B5">
        <w:t>R</w:t>
      </w:r>
      <w:r w:rsidRPr="0062759C">
        <w:t>ees</w:t>
      </w:r>
      <w:r>
        <w:t>tabelec</w:t>
      </w:r>
      <w:r w:rsidR="001960B5">
        <w:t xml:space="preserve">endo </w:t>
      </w:r>
      <w:r>
        <w:t xml:space="preserve">conexão </w:t>
      </w:r>
      <w:r w:rsidR="001960B5">
        <w:t>Bluetooth após erro</w:t>
      </w:r>
      <w:bookmarkEnd w:id="198"/>
      <w:r w:rsidR="001960B5">
        <w:t xml:space="preserve"> </w:t>
      </w:r>
    </w:p>
    <w:p w:rsidR="00FE2C66" w:rsidRDefault="00FE2C66" w:rsidP="00FE2C66">
      <w:pPr>
        <w:pStyle w:val="TF-FIGURA"/>
      </w:pPr>
      <w:r>
        <w:rPr>
          <w:noProof/>
        </w:rPr>
        <w:drawing>
          <wp:inline distT="0" distB="0" distL="0" distR="0">
            <wp:extent cx="5220429" cy="1467055"/>
            <wp:effectExtent l="19050" t="19050" r="18415" b="190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dJrpScanData_errorListener.PNG"/>
                    <pic:cNvPicPr/>
                  </pic:nvPicPr>
                  <pic:blipFill>
                    <a:blip r:embed="rId49">
                      <a:extLst>
                        <a:ext uri="{28A0092B-C50C-407E-A947-70E740481C1C}">
                          <a14:useLocalDpi xmlns:a14="http://schemas.microsoft.com/office/drawing/2010/main" val="0"/>
                        </a:ext>
                      </a:extLst>
                    </a:blip>
                    <a:stretch>
                      <a:fillRect/>
                    </a:stretch>
                  </pic:blipFill>
                  <pic:spPr>
                    <a:xfrm>
                      <a:off x="0" y="0"/>
                      <a:ext cx="5220429" cy="1467055"/>
                    </a:xfrm>
                    <a:prstGeom prst="rect">
                      <a:avLst/>
                    </a:prstGeom>
                    <a:ln>
                      <a:solidFill>
                        <a:schemeClr val="tx1"/>
                      </a:solidFill>
                    </a:ln>
                  </pic:spPr>
                </pic:pic>
              </a:graphicData>
            </a:graphic>
          </wp:inline>
        </w:drawing>
      </w:r>
    </w:p>
    <w:p w:rsidR="00FE2C66" w:rsidRDefault="00FE2C66" w:rsidP="00FE2C66">
      <w:pPr>
        <w:pStyle w:val="TF-FONTE"/>
        <w:ind w:firstLine="434"/>
      </w:pPr>
      <w:r>
        <w:t>Fonte: Elaborado pelo autor.</w:t>
      </w:r>
    </w:p>
    <w:p w:rsidR="002C2B76" w:rsidRDefault="002C2B76" w:rsidP="002C2B76">
      <w:pPr>
        <w:pStyle w:val="TF-TEXTO"/>
      </w:pPr>
      <w:r>
        <w:t xml:space="preserve">Observa-se que </w:t>
      </w:r>
      <w:r w:rsidR="00D826D6">
        <w:t xml:space="preserve">na linha 41 é </w:t>
      </w:r>
      <w:r>
        <w:t>ignora</w:t>
      </w:r>
      <w:r w:rsidR="00D826D6">
        <w:t>do</w:t>
      </w:r>
      <w:r>
        <w:t xml:space="preserve"> o evento de leitura recebida, </w:t>
      </w:r>
      <w:r w:rsidR="00D826D6">
        <w:t xml:space="preserve">o </w:t>
      </w:r>
      <w:r w:rsidR="00D826D6" w:rsidRPr="00D826D6">
        <w:rPr>
          <w:rStyle w:val="TF-COURIER10"/>
        </w:rPr>
        <w:t>ScannerListener</w:t>
      </w:r>
      <w:r w:rsidR="00D826D6">
        <w:t xml:space="preserve"> </w:t>
      </w:r>
      <w:r>
        <w:t xml:space="preserve">apenas trata o evento de erro, na linha 37 e executa o método </w:t>
      </w:r>
      <w:proofErr w:type="spellStart"/>
      <w:r w:rsidRPr="002F38F4">
        <w:rPr>
          <w:rStyle w:val="TF-COURIER10"/>
        </w:rPr>
        <w:t>restartAfterError</w:t>
      </w:r>
      <w:proofErr w:type="spellEnd"/>
      <w:r w:rsidRPr="002F38F4">
        <w:rPr>
          <w:rStyle w:val="TF-COURIER10"/>
        </w:rPr>
        <w:t>()</w:t>
      </w:r>
      <w:r>
        <w:t xml:space="preserve">, responsável por </w:t>
      </w:r>
      <w:r w:rsidR="002F38F4">
        <w:t xml:space="preserve">interromper o objeto </w:t>
      </w:r>
      <w:r w:rsidR="002F38F4" w:rsidRPr="002F38F4">
        <w:rPr>
          <w:rStyle w:val="TF-COURIER10"/>
        </w:rPr>
        <w:t>Scanner</w:t>
      </w:r>
      <w:r w:rsidR="002F38F4">
        <w:t xml:space="preserve"> através do método </w:t>
      </w:r>
      <w:r w:rsidR="002F38F4" w:rsidRPr="002F38F4">
        <w:rPr>
          <w:rStyle w:val="TF-COURIER10"/>
        </w:rPr>
        <w:t>stop()</w:t>
      </w:r>
      <w:r w:rsidR="002F38F4">
        <w:t xml:space="preserve"> e tentar se reconectar através do método </w:t>
      </w:r>
      <w:r w:rsidR="002F38F4" w:rsidRPr="002F38F4">
        <w:rPr>
          <w:rStyle w:val="TF-COURIER10"/>
        </w:rPr>
        <w:t>execute()</w:t>
      </w:r>
      <w:r w:rsidR="002F38F4">
        <w:t xml:space="preserve">. A implementação dos métodos </w:t>
      </w:r>
      <w:proofErr w:type="spellStart"/>
      <w:r w:rsidR="002F38F4" w:rsidRPr="002F38F4">
        <w:rPr>
          <w:rStyle w:val="TF-COURIER10"/>
        </w:rPr>
        <w:t>restartAfterError</w:t>
      </w:r>
      <w:proofErr w:type="spellEnd"/>
      <w:r w:rsidR="002F38F4" w:rsidRPr="002F38F4">
        <w:rPr>
          <w:rStyle w:val="TF-COURIER10"/>
        </w:rPr>
        <w:t>()</w:t>
      </w:r>
      <w:r w:rsidR="002F38F4">
        <w:t xml:space="preserve">e </w:t>
      </w:r>
      <w:r w:rsidR="002F38F4" w:rsidRPr="002F38F4">
        <w:rPr>
          <w:rStyle w:val="TF-COURIER10"/>
        </w:rPr>
        <w:t>stop()</w:t>
      </w:r>
      <w:r w:rsidR="002F38F4">
        <w:t xml:space="preserve"> é apresentada n</w:t>
      </w:r>
      <w:r w:rsidR="00D826D6">
        <w:t>o</w:t>
      </w:r>
      <w:r w:rsidR="002F38F4">
        <w:t xml:space="preserve"> </w:t>
      </w:r>
      <w:r w:rsidR="00D826D6">
        <w:fldChar w:fldCharType="begin"/>
      </w:r>
      <w:r w:rsidR="00D826D6">
        <w:instrText xml:space="preserve"> REF _Ref467794358 \h </w:instrText>
      </w:r>
      <w:r w:rsidR="00D826D6">
        <w:fldChar w:fldCharType="separate"/>
      </w:r>
      <w:r w:rsidR="00D826D6">
        <w:t xml:space="preserve">Quadro </w:t>
      </w:r>
      <w:r w:rsidR="00D826D6">
        <w:rPr>
          <w:noProof/>
        </w:rPr>
        <w:t>11</w:t>
      </w:r>
      <w:r w:rsidR="00D826D6">
        <w:fldChar w:fldCharType="end"/>
      </w:r>
      <w:r w:rsidR="002F38F4">
        <w:t>.</w:t>
      </w:r>
    </w:p>
    <w:p w:rsidR="00D826D6" w:rsidRDefault="00D826D6" w:rsidP="00D826D6">
      <w:pPr>
        <w:pStyle w:val="TF-LEGENDA"/>
      </w:pPr>
      <w:bookmarkStart w:id="199" w:name="_Ref467794358"/>
      <w:bookmarkStart w:id="200" w:name="_Toc467796696"/>
      <w:r>
        <w:lastRenderedPageBreak/>
        <w:t xml:space="preserve">Quadro </w:t>
      </w:r>
      <w:r>
        <w:fldChar w:fldCharType="begin"/>
      </w:r>
      <w:r>
        <w:instrText xml:space="preserve"> SEQ Quadro \* ARABIC </w:instrText>
      </w:r>
      <w:r>
        <w:fldChar w:fldCharType="separate"/>
      </w:r>
      <w:r w:rsidR="00E63E90">
        <w:rPr>
          <w:noProof/>
        </w:rPr>
        <w:t>11</w:t>
      </w:r>
      <w:r>
        <w:fldChar w:fldCharType="end"/>
      </w:r>
      <w:bookmarkEnd w:id="199"/>
      <w:r>
        <w:t xml:space="preserve"> - </w:t>
      </w:r>
      <w:r w:rsidRPr="00870F2D">
        <w:t xml:space="preserve">Métodos </w:t>
      </w:r>
      <w:proofErr w:type="spellStart"/>
      <w:r w:rsidRPr="00870F2D">
        <w:t>restartAfterError</w:t>
      </w:r>
      <w:proofErr w:type="spellEnd"/>
      <w:r w:rsidRPr="00870F2D">
        <w:t>() e stop() da classe ObdJrpScanData</w:t>
      </w:r>
      <w:bookmarkEnd w:id="200"/>
    </w:p>
    <w:p w:rsidR="002F38F4" w:rsidRDefault="002F38F4" w:rsidP="002F38F4">
      <w:pPr>
        <w:pStyle w:val="TF-FIGURA"/>
      </w:pPr>
      <w:r>
        <w:rPr>
          <w:noProof/>
        </w:rPr>
        <w:drawing>
          <wp:inline distT="0" distB="0" distL="0" distR="0">
            <wp:extent cx="4496427" cy="2457793"/>
            <wp:effectExtent l="19050" t="19050" r="19050" b="190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dJrpScanData_restartAfterError.PNG"/>
                    <pic:cNvPicPr/>
                  </pic:nvPicPr>
                  <pic:blipFill>
                    <a:blip r:embed="rId50">
                      <a:extLst>
                        <a:ext uri="{28A0092B-C50C-407E-A947-70E740481C1C}">
                          <a14:useLocalDpi xmlns:a14="http://schemas.microsoft.com/office/drawing/2010/main" val="0"/>
                        </a:ext>
                      </a:extLst>
                    </a:blip>
                    <a:stretch>
                      <a:fillRect/>
                    </a:stretch>
                  </pic:blipFill>
                  <pic:spPr>
                    <a:xfrm>
                      <a:off x="0" y="0"/>
                      <a:ext cx="4496427" cy="2457793"/>
                    </a:xfrm>
                    <a:prstGeom prst="rect">
                      <a:avLst/>
                    </a:prstGeom>
                    <a:ln>
                      <a:solidFill>
                        <a:schemeClr val="tx1"/>
                      </a:solidFill>
                    </a:ln>
                  </pic:spPr>
                </pic:pic>
              </a:graphicData>
            </a:graphic>
          </wp:inline>
        </w:drawing>
      </w:r>
    </w:p>
    <w:p w:rsidR="002F38F4" w:rsidRPr="002C2B76" w:rsidRDefault="002F38F4" w:rsidP="00920350">
      <w:pPr>
        <w:pStyle w:val="TF-FONTE"/>
        <w:ind w:firstLine="1022"/>
      </w:pPr>
      <w:r>
        <w:t>Fonte: Elaborado pelo autor.</w:t>
      </w:r>
    </w:p>
    <w:p w:rsidR="00D826D6" w:rsidRDefault="00F30666" w:rsidP="00B07E31">
      <w:pPr>
        <w:pStyle w:val="TF-TEXTO"/>
      </w:pPr>
      <w:r>
        <w:t xml:space="preserve">Na linha 104 </w:t>
      </w:r>
      <w:r w:rsidR="00D826D6">
        <w:t xml:space="preserve">é disparada uma nova Thread que irá executar os métodos </w:t>
      </w:r>
      <w:r w:rsidR="00D826D6" w:rsidRPr="00D826D6">
        <w:rPr>
          <w:rStyle w:val="TF-COURIER10"/>
        </w:rPr>
        <w:t>stop()</w:t>
      </w:r>
      <w:r w:rsidR="00D826D6">
        <w:t xml:space="preserve"> e </w:t>
      </w:r>
      <w:r w:rsidR="00D826D6" w:rsidRPr="00D826D6">
        <w:rPr>
          <w:rStyle w:val="TF-COURIER10"/>
        </w:rPr>
        <w:t>execute()</w:t>
      </w:r>
      <w:r w:rsidR="00D826D6">
        <w:t>,</w:t>
      </w:r>
      <w:r w:rsidR="00920350">
        <w:t xml:space="preserve"> que podem ter uma execução demorada. Como o método </w:t>
      </w:r>
      <w:proofErr w:type="spellStart"/>
      <w:r w:rsidR="00920350">
        <w:rPr>
          <w:rStyle w:val="TF-COURIER10"/>
        </w:rPr>
        <w:t>restartAfterError</w:t>
      </w:r>
      <w:proofErr w:type="spellEnd"/>
      <w:r w:rsidR="00920350">
        <w:rPr>
          <w:rStyle w:val="TF-COURIER10"/>
        </w:rPr>
        <w:t>()</w:t>
      </w:r>
      <w:r w:rsidR="00920350">
        <w:t xml:space="preserve"> foi invocado a partir de um tratamento de evento, é disparada uma Thread para que o tratador de evento não permaneça bloqueado aguardando o fim da execução do </w:t>
      </w:r>
      <w:r w:rsidR="00920350" w:rsidRPr="00920350">
        <w:rPr>
          <w:rStyle w:val="TF-COURIER10"/>
        </w:rPr>
        <w:t>stop()</w:t>
      </w:r>
      <w:r w:rsidR="00920350">
        <w:t xml:space="preserve"> e </w:t>
      </w:r>
      <w:r w:rsidR="00920350" w:rsidRPr="00920350">
        <w:rPr>
          <w:rStyle w:val="TF-COURIER10"/>
        </w:rPr>
        <w:t>execute()</w:t>
      </w:r>
      <w:r w:rsidR="00D826D6">
        <w:t>.</w:t>
      </w:r>
    </w:p>
    <w:p w:rsidR="00920350" w:rsidRDefault="00920350" w:rsidP="00920350">
      <w:pPr>
        <w:pStyle w:val="TF-LEGENDA"/>
      </w:pPr>
      <w:bookmarkStart w:id="201" w:name="_Ref467794980"/>
      <w:bookmarkStart w:id="202" w:name="_Toc467796697"/>
      <w:r>
        <w:t xml:space="preserve">Quadro </w:t>
      </w:r>
      <w:r>
        <w:fldChar w:fldCharType="begin"/>
      </w:r>
      <w:r>
        <w:instrText xml:space="preserve"> SEQ Quadro \* ARABIC </w:instrText>
      </w:r>
      <w:r>
        <w:fldChar w:fldCharType="separate"/>
      </w:r>
      <w:r w:rsidR="00E63E90">
        <w:rPr>
          <w:noProof/>
        </w:rPr>
        <w:t>12</w:t>
      </w:r>
      <w:r>
        <w:fldChar w:fldCharType="end"/>
      </w:r>
      <w:bookmarkEnd w:id="201"/>
      <w:r>
        <w:t xml:space="preserve"> - Atualizando interface de usuário em tempo real</w:t>
      </w:r>
      <w:bookmarkEnd w:id="202"/>
    </w:p>
    <w:p w:rsidR="00920350" w:rsidRDefault="00920350" w:rsidP="00920350">
      <w:pPr>
        <w:pStyle w:val="TF-FIGURA"/>
      </w:pPr>
      <w:r>
        <w:rPr>
          <w:noProof/>
        </w:rPr>
        <w:drawing>
          <wp:inline distT="0" distB="0" distL="0" distR="0">
            <wp:extent cx="4620270" cy="1762371"/>
            <wp:effectExtent l="19050" t="19050" r="27940" b="285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dJrpScanData_windowListener.PNG"/>
                    <pic:cNvPicPr/>
                  </pic:nvPicPr>
                  <pic:blipFill>
                    <a:blip r:embed="rId51">
                      <a:extLst>
                        <a:ext uri="{28A0092B-C50C-407E-A947-70E740481C1C}">
                          <a14:useLocalDpi xmlns:a14="http://schemas.microsoft.com/office/drawing/2010/main" val="0"/>
                        </a:ext>
                      </a:extLst>
                    </a:blip>
                    <a:stretch>
                      <a:fillRect/>
                    </a:stretch>
                  </pic:blipFill>
                  <pic:spPr>
                    <a:xfrm>
                      <a:off x="0" y="0"/>
                      <a:ext cx="4620270" cy="1762371"/>
                    </a:xfrm>
                    <a:prstGeom prst="rect">
                      <a:avLst/>
                    </a:prstGeom>
                    <a:ln>
                      <a:solidFill>
                        <a:schemeClr val="tx1"/>
                      </a:solidFill>
                    </a:ln>
                  </pic:spPr>
                </pic:pic>
              </a:graphicData>
            </a:graphic>
          </wp:inline>
        </w:drawing>
      </w:r>
    </w:p>
    <w:p w:rsidR="00920350" w:rsidRDefault="00920350" w:rsidP="00920350">
      <w:pPr>
        <w:pStyle w:val="TF-FONTE"/>
        <w:ind w:firstLine="896"/>
      </w:pPr>
      <w:r>
        <w:t>Fonte: Elaborado pelo autor.</w:t>
      </w:r>
    </w:p>
    <w:p w:rsidR="00920350" w:rsidRDefault="00920350" w:rsidP="00B07E31">
      <w:pPr>
        <w:pStyle w:val="TF-TEXTO"/>
      </w:pPr>
      <w:r>
        <w:t xml:space="preserve">Na linha 125 é recebido o parâmetro </w:t>
      </w:r>
      <w:proofErr w:type="spellStart"/>
      <w:r w:rsidRPr="00920350">
        <w:rPr>
          <w:rStyle w:val="TF-COURIER10"/>
        </w:rPr>
        <w:t>scannedData</w:t>
      </w:r>
      <w:proofErr w:type="spellEnd"/>
      <w:r>
        <w:t xml:space="preserve">, um objeto do tipo </w:t>
      </w:r>
      <w:r w:rsidRPr="00920350">
        <w:rPr>
          <w:rStyle w:val="TF-COURIER10"/>
        </w:rPr>
        <w:t>Scan</w:t>
      </w:r>
      <w:r>
        <w:t xml:space="preserve">, que contém as leituras obtidas pela interface ELM327, esse </w:t>
      </w:r>
      <w:r w:rsidR="00E63E90">
        <w:t xml:space="preserve">parâmetro é atribuído à variável de instância </w:t>
      </w:r>
      <w:proofErr w:type="spellStart"/>
      <w:r w:rsidR="00E63E90">
        <w:t>dataList</w:t>
      </w:r>
      <w:proofErr w:type="spellEnd"/>
      <w:r w:rsidR="00E63E90">
        <w:t xml:space="preserve"> e em seguida, nas linhas 126 e 127 é realizada a atualização de um objeto do tipo </w:t>
      </w:r>
      <w:proofErr w:type="spellStart"/>
      <w:r w:rsidR="00E63E90" w:rsidRPr="00E63E90">
        <w:rPr>
          <w:rStyle w:val="TF-COURIER10"/>
        </w:rPr>
        <w:t>javax.swing.table.TableModel</w:t>
      </w:r>
      <w:proofErr w:type="spellEnd"/>
      <w:r w:rsidR="00E63E90">
        <w:rPr>
          <w:rStyle w:val="Refdenotaderodap"/>
          <w:rFonts w:ascii="Courier New" w:hAnsi="Courier New"/>
          <w:sz w:val="20"/>
        </w:rPr>
        <w:footnoteReference w:id="14"/>
      </w:r>
      <w:r w:rsidR="00E63E90">
        <w:t xml:space="preserve"> do qual parte relevante da implementação é apresentada no </w:t>
      </w:r>
      <w:r w:rsidR="00E63E90">
        <w:fldChar w:fldCharType="begin"/>
      </w:r>
      <w:r w:rsidR="00E63E90">
        <w:instrText xml:space="preserve"> REF _Ref467795483 \h </w:instrText>
      </w:r>
      <w:r w:rsidR="00E63E90">
        <w:fldChar w:fldCharType="separate"/>
      </w:r>
      <w:r w:rsidR="00E63E90">
        <w:t xml:space="preserve">Quadro </w:t>
      </w:r>
      <w:r w:rsidR="00E63E90">
        <w:rPr>
          <w:noProof/>
        </w:rPr>
        <w:t>13</w:t>
      </w:r>
      <w:r w:rsidR="00E63E90">
        <w:fldChar w:fldCharType="end"/>
      </w:r>
      <w:r>
        <w:t>.</w:t>
      </w:r>
    </w:p>
    <w:p w:rsidR="00E63E90" w:rsidRDefault="00E63E90" w:rsidP="00E63E90">
      <w:pPr>
        <w:pStyle w:val="TF-LEGENDA"/>
      </w:pPr>
      <w:bookmarkStart w:id="203" w:name="_Ref467795483"/>
      <w:bookmarkStart w:id="204" w:name="_Toc467796698"/>
      <w:r>
        <w:lastRenderedPageBreak/>
        <w:t xml:space="preserve">Quadro </w:t>
      </w:r>
      <w:r>
        <w:fldChar w:fldCharType="begin"/>
      </w:r>
      <w:r>
        <w:instrText xml:space="preserve"> SEQ Quadro \* ARABIC </w:instrText>
      </w:r>
      <w:r>
        <w:fldChar w:fldCharType="separate"/>
      </w:r>
      <w:r>
        <w:rPr>
          <w:noProof/>
        </w:rPr>
        <w:t>13</w:t>
      </w:r>
      <w:r>
        <w:fldChar w:fldCharType="end"/>
      </w:r>
      <w:bookmarkEnd w:id="203"/>
      <w:r>
        <w:t xml:space="preserve"> - Apresentando dados lidos na interface de usuário</w:t>
      </w:r>
      <w:bookmarkEnd w:id="204"/>
    </w:p>
    <w:p w:rsidR="00E63E90" w:rsidRDefault="00E63E90" w:rsidP="00E63E90">
      <w:pPr>
        <w:pStyle w:val="TF-FIGURA"/>
      </w:pPr>
      <w:r>
        <w:rPr>
          <w:noProof/>
        </w:rPr>
        <w:drawing>
          <wp:inline distT="0" distB="0" distL="0" distR="0">
            <wp:extent cx="4439270" cy="2324424"/>
            <wp:effectExtent l="19050" t="19050" r="19050" b="1905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dJrpScanData_errorListener_getValueAt.PNG"/>
                    <pic:cNvPicPr/>
                  </pic:nvPicPr>
                  <pic:blipFill>
                    <a:blip r:embed="rId52">
                      <a:extLst>
                        <a:ext uri="{28A0092B-C50C-407E-A947-70E740481C1C}">
                          <a14:useLocalDpi xmlns:a14="http://schemas.microsoft.com/office/drawing/2010/main" val="0"/>
                        </a:ext>
                      </a:extLst>
                    </a:blip>
                    <a:stretch>
                      <a:fillRect/>
                    </a:stretch>
                  </pic:blipFill>
                  <pic:spPr>
                    <a:xfrm>
                      <a:off x="0" y="0"/>
                      <a:ext cx="4439270" cy="2324424"/>
                    </a:xfrm>
                    <a:prstGeom prst="rect">
                      <a:avLst/>
                    </a:prstGeom>
                    <a:ln>
                      <a:solidFill>
                        <a:schemeClr val="tx1"/>
                      </a:solidFill>
                    </a:ln>
                  </pic:spPr>
                </pic:pic>
              </a:graphicData>
            </a:graphic>
          </wp:inline>
        </w:drawing>
      </w:r>
    </w:p>
    <w:p w:rsidR="00E63E90" w:rsidRDefault="00E63E90" w:rsidP="00E63E90">
      <w:pPr>
        <w:pStyle w:val="TF-FONTE"/>
        <w:ind w:firstLine="1036"/>
      </w:pPr>
      <w:r>
        <w:t>Fonte: Elaborado pelo autor.</w:t>
      </w:r>
    </w:p>
    <w:p w:rsidR="00F34BB0" w:rsidRDefault="0009421C" w:rsidP="00B07E31">
      <w:pPr>
        <w:pStyle w:val="TF-TEXTO"/>
      </w:pPr>
      <w:r>
        <w:t xml:space="preserve">Na linha 66 observa-se que o método </w:t>
      </w:r>
      <w:proofErr w:type="spellStart"/>
      <w:r w:rsidRPr="00F34BB0">
        <w:rPr>
          <w:rStyle w:val="TF-COURIER10"/>
        </w:rPr>
        <w:t>getValueAt</w:t>
      </w:r>
      <w:proofErr w:type="spellEnd"/>
      <w:r w:rsidRPr="00F34BB0">
        <w:rPr>
          <w:rStyle w:val="TF-COURIER10"/>
        </w:rPr>
        <w:t>()</w:t>
      </w:r>
      <w:r>
        <w:t xml:space="preserve"> recebe dois parâmetros, </w:t>
      </w:r>
      <w:proofErr w:type="spellStart"/>
      <w:r w:rsidRPr="00F34BB0">
        <w:rPr>
          <w:rStyle w:val="TF-COURIER10"/>
        </w:rPr>
        <w:t>row</w:t>
      </w:r>
      <w:proofErr w:type="spellEnd"/>
      <w:r>
        <w:t xml:space="preserve"> e </w:t>
      </w:r>
      <w:proofErr w:type="spellStart"/>
      <w:r w:rsidRPr="00F34BB0">
        <w:rPr>
          <w:rStyle w:val="TF-COURIER10"/>
        </w:rPr>
        <w:t>col</w:t>
      </w:r>
      <w:proofErr w:type="spellEnd"/>
      <w:r>
        <w:t xml:space="preserve">, que correspondem </w:t>
      </w:r>
      <w:r w:rsidR="00F34BB0">
        <w:t xml:space="preserve">aos índices da linha e coluna da </w:t>
      </w:r>
      <w:r>
        <w:t xml:space="preserve">célula a ser renderizada pelo componente visual </w:t>
      </w:r>
      <w:proofErr w:type="spellStart"/>
      <w:r w:rsidRPr="0009421C">
        <w:rPr>
          <w:rStyle w:val="TF-COURIER10"/>
        </w:rPr>
        <w:t>javax.swing.JTable</w:t>
      </w:r>
      <w:proofErr w:type="spellEnd"/>
      <w:r w:rsidR="00F34BB0">
        <w:rPr>
          <w:rStyle w:val="Refdenotaderodap"/>
          <w:rFonts w:ascii="Courier New" w:hAnsi="Courier New"/>
          <w:sz w:val="20"/>
        </w:rPr>
        <w:footnoteReference w:id="15"/>
      </w:r>
      <w:r>
        <w:t>.</w:t>
      </w:r>
      <w:r w:rsidR="00F34BB0">
        <w:t xml:space="preserve"> Na linha 67 utiliza-se o parâmetro </w:t>
      </w:r>
      <w:proofErr w:type="spellStart"/>
      <w:r w:rsidR="00F34BB0" w:rsidRPr="00F34BB0">
        <w:rPr>
          <w:rStyle w:val="TF-COURIER10"/>
        </w:rPr>
        <w:t>row</w:t>
      </w:r>
      <w:proofErr w:type="spellEnd"/>
      <w:r w:rsidR="00F34BB0">
        <w:t xml:space="preserve">, para acessar um elemento </w:t>
      </w:r>
      <w:r w:rsidR="00F34BB0" w:rsidRPr="00F34BB0">
        <w:rPr>
          <w:rStyle w:val="TF-COURIER10"/>
        </w:rPr>
        <w:t>Data</w:t>
      </w:r>
      <w:r w:rsidR="00F34BB0">
        <w:t xml:space="preserve"> do objeto </w:t>
      </w:r>
      <w:proofErr w:type="spellStart"/>
      <w:r w:rsidR="00F34BB0" w:rsidRPr="00F34BB0">
        <w:rPr>
          <w:rStyle w:val="TF-COURIER10"/>
        </w:rPr>
        <w:t>dataList</w:t>
      </w:r>
      <w:proofErr w:type="spellEnd"/>
      <w:r w:rsidR="00F34BB0">
        <w:t xml:space="preserve"> que foi inicializado na linha 125 do </w:t>
      </w:r>
      <w:r w:rsidR="00F34BB0">
        <w:fldChar w:fldCharType="begin"/>
      </w:r>
      <w:r w:rsidR="00F34BB0">
        <w:instrText xml:space="preserve"> REF _Ref467794980 \h </w:instrText>
      </w:r>
      <w:r w:rsidR="00F34BB0">
        <w:fldChar w:fldCharType="separate"/>
      </w:r>
      <w:r w:rsidR="00F34BB0">
        <w:t xml:space="preserve">Quadro </w:t>
      </w:r>
      <w:r w:rsidR="00F34BB0">
        <w:rPr>
          <w:noProof/>
        </w:rPr>
        <w:t>12</w:t>
      </w:r>
      <w:r w:rsidR="00F34BB0">
        <w:fldChar w:fldCharType="end"/>
      </w:r>
      <w:r w:rsidR="00F34BB0">
        <w:t xml:space="preserve">, e atribuir à variável </w:t>
      </w:r>
      <w:proofErr w:type="spellStart"/>
      <w:r w:rsidR="00F34BB0" w:rsidRPr="00F34BB0">
        <w:rPr>
          <w:rStyle w:val="TF-COURIER10"/>
        </w:rPr>
        <w:t>rawData</w:t>
      </w:r>
      <w:proofErr w:type="spellEnd"/>
      <w:r w:rsidR="00F34BB0">
        <w:t xml:space="preserve">. Na linha 68 é utilizada a classe </w:t>
      </w:r>
      <w:r w:rsidR="00F34BB0" w:rsidRPr="00F34BB0">
        <w:rPr>
          <w:rStyle w:val="TF-COURIER10"/>
        </w:rPr>
        <w:t>Parsing</w:t>
      </w:r>
      <w:r w:rsidR="00F34BB0">
        <w:t xml:space="preserve"> para transformar o objeto </w:t>
      </w:r>
      <w:proofErr w:type="spellStart"/>
      <w:r w:rsidR="00F34BB0" w:rsidRPr="00F34BB0">
        <w:rPr>
          <w:rStyle w:val="TF-COURIER10"/>
        </w:rPr>
        <w:t>rawData</w:t>
      </w:r>
      <w:proofErr w:type="spellEnd"/>
      <w:r w:rsidR="00F34BB0">
        <w:t xml:space="preserve"> em um objeto do tipo </w:t>
      </w:r>
      <w:r w:rsidR="00F34BB0" w:rsidRPr="00F34BB0">
        <w:rPr>
          <w:rStyle w:val="TF-COURIER10"/>
        </w:rPr>
        <w:t>Parsed</w:t>
      </w:r>
      <w:r w:rsidR="00F34BB0">
        <w:t xml:space="preserve">, atribuído à variável </w:t>
      </w:r>
      <w:proofErr w:type="spellStart"/>
      <w:r w:rsidR="00F34BB0" w:rsidRPr="00F34BB0">
        <w:rPr>
          <w:rStyle w:val="TF-COURIER10"/>
        </w:rPr>
        <w:t>translated</w:t>
      </w:r>
      <w:proofErr w:type="spellEnd"/>
      <w:r w:rsidR="00F34BB0">
        <w:t xml:space="preserve">. Em seguida na instrução </w:t>
      </w:r>
      <w:r w:rsidR="00F34BB0" w:rsidRPr="00A36468">
        <w:rPr>
          <w:rStyle w:val="TF-COURIER10"/>
        </w:rPr>
        <w:t>switch</w:t>
      </w:r>
      <w:r w:rsidR="00F34BB0">
        <w:t xml:space="preserve"> é tratado o parâmetro </w:t>
      </w:r>
      <w:proofErr w:type="spellStart"/>
      <w:r w:rsidR="00F34BB0" w:rsidRPr="00F34BB0">
        <w:rPr>
          <w:rStyle w:val="TF-COURIER10"/>
        </w:rPr>
        <w:t>col</w:t>
      </w:r>
      <w:proofErr w:type="spellEnd"/>
      <w:r w:rsidR="00F34BB0">
        <w:t xml:space="preserve"> de forma a presentar o valor apropriado na interface de usuário.</w:t>
      </w:r>
      <w:r w:rsidR="00A36468">
        <w:t xml:space="preserve"> Nas linhas 71 e 73 obtém-se respectivamente o PID e o valor em hexadecimal e nas linhas 75 e 78 obtém se a informação humanamente legível</w:t>
      </w:r>
      <w:r w:rsidR="00EB2A88">
        <w:t xml:space="preserve"> deste PID. Os valores renderizados podem ser observados na </w:t>
      </w:r>
      <w:r w:rsidR="00EB2A88">
        <w:fldChar w:fldCharType="begin"/>
      </w:r>
      <w:r w:rsidR="00EB2A88">
        <w:instrText xml:space="preserve"> REF _Ref467785336 \h </w:instrText>
      </w:r>
      <w:r w:rsidR="00EB2A88">
        <w:fldChar w:fldCharType="separate"/>
      </w:r>
      <w:r w:rsidR="00EB2A88">
        <w:t xml:space="preserve">Figura </w:t>
      </w:r>
      <w:r w:rsidR="00EB2A88">
        <w:rPr>
          <w:noProof/>
        </w:rPr>
        <w:t>27</w:t>
      </w:r>
      <w:r w:rsidR="00EB2A88">
        <w:fldChar w:fldCharType="end"/>
      </w:r>
      <w:r w:rsidR="00EB2A88">
        <w:t>, apresentada no início desta seção.</w:t>
      </w:r>
    </w:p>
    <w:p w:rsidR="00A74417" w:rsidRDefault="00A74417" w:rsidP="00A74417">
      <w:pPr>
        <w:pStyle w:val="Ttulo4"/>
      </w:pPr>
      <w:r>
        <w:t>Comunicação com a interface ELM327 Bluetooth</w:t>
      </w:r>
    </w:p>
    <w:p w:rsidR="00A74417" w:rsidRPr="00A74417" w:rsidRDefault="00A74417" w:rsidP="00A74417">
      <w:pPr>
        <w:pStyle w:val="TF-TEXTO"/>
      </w:pPr>
      <w:r>
        <w:t>[</w:t>
      </w:r>
      <w:r w:rsidRPr="00A74417">
        <w:rPr>
          <w:highlight w:val="yellow"/>
        </w:rPr>
        <w:t>falar da classe ELM327</w:t>
      </w:r>
      <w:r>
        <w:t>]</w:t>
      </w:r>
    </w:p>
    <w:p w:rsidR="007F41D5" w:rsidRDefault="007F41D5" w:rsidP="007F41D5">
      <w:pPr>
        <w:pStyle w:val="Ttulo4"/>
      </w:pPr>
      <w:r>
        <w:t>Monitoramento dos dados pendentes de envio</w:t>
      </w:r>
    </w:p>
    <w:p w:rsidR="007F41D5" w:rsidRDefault="007F41D5" w:rsidP="007F41D5">
      <w:pPr>
        <w:pStyle w:val="TF-TEXTO"/>
      </w:pPr>
      <w:r>
        <w:t>[</w:t>
      </w:r>
      <w:r w:rsidRPr="007F41D5">
        <w:rPr>
          <w:highlight w:val="yellow"/>
        </w:rPr>
        <w:t xml:space="preserve">falar </w:t>
      </w:r>
      <w:r>
        <w:rPr>
          <w:highlight w:val="yellow"/>
        </w:rPr>
        <w:t>como é feito o monitoramento das leituras que não foram enviadas ao servidor</w:t>
      </w:r>
      <w:r>
        <w:t>]</w:t>
      </w:r>
    </w:p>
    <w:p w:rsidR="007F41D5" w:rsidRDefault="007F41D5" w:rsidP="007F41D5">
      <w:pPr>
        <w:pStyle w:val="Ttulo4"/>
      </w:pPr>
      <w:r>
        <w:t>Processamento das requisições no servidor</w:t>
      </w:r>
    </w:p>
    <w:p w:rsidR="007F41D5" w:rsidRPr="007F41D5" w:rsidRDefault="007F41D5" w:rsidP="007F41D5">
      <w:pPr>
        <w:pStyle w:val="TF-TEXTO"/>
      </w:pPr>
      <w:r>
        <w:t>[</w:t>
      </w:r>
      <w:r w:rsidRPr="007F41D5">
        <w:rPr>
          <w:highlight w:val="yellow"/>
        </w:rPr>
        <w:t xml:space="preserve">falar </w:t>
      </w:r>
      <w:r>
        <w:rPr>
          <w:highlight w:val="yellow"/>
        </w:rPr>
        <w:t>como funciona o tratamento das requisições no servidor e geração dos gráficos</w:t>
      </w:r>
      <w:r>
        <w:t>]</w:t>
      </w:r>
    </w:p>
    <w:p w:rsidR="00F255FC" w:rsidRDefault="00F255FC" w:rsidP="009D7E91">
      <w:pPr>
        <w:pStyle w:val="Ttulo3"/>
      </w:pPr>
      <w:bookmarkStart w:id="205" w:name="_Toc54164919"/>
      <w:bookmarkStart w:id="206" w:name="_Toc54165673"/>
      <w:bookmarkStart w:id="207" w:name="_Toc54169331"/>
      <w:bookmarkStart w:id="208" w:name="_Toc96347437"/>
      <w:bookmarkStart w:id="209" w:name="_Toc96357721"/>
      <w:bookmarkStart w:id="210" w:name="_Toc96491864"/>
      <w:bookmarkStart w:id="211" w:name="_Toc467796547"/>
      <w:r>
        <w:lastRenderedPageBreak/>
        <w:t>Operacionalidade da implementação</w:t>
      </w:r>
      <w:bookmarkEnd w:id="205"/>
      <w:bookmarkEnd w:id="206"/>
      <w:bookmarkEnd w:id="207"/>
      <w:bookmarkEnd w:id="208"/>
      <w:bookmarkEnd w:id="209"/>
      <w:bookmarkEnd w:id="210"/>
      <w:bookmarkEnd w:id="211"/>
    </w:p>
    <w:p w:rsidR="00F255FC" w:rsidRDefault="00F255FC" w:rsidP="001B2F1E">
      <w:pPr>
        <w:pStyle w:val="TF-TEXTO"/>
      </w:pPr>
      <w:r>
        <w:t>[</w:t>
      </w:r>
      <w:r w:rsidRPr="001A0F94">
        <w:rPr>
          <w:highlight w:val="cyan"/>
        </w:rPr>
        <w:t>Apresentação do funcionamento da implementação (em nível de usuário) através de um estudo de caso.</w:t>
      </w:r>
      <w:r>
        <w:t>]</w:t>
      </w:r>
    </w:p>
    <w:p w:rsidR="00F255FC" w:rsidRDefault="00515C87" w:rsidP="006727A4">
      <w:pPr>
        <w:pStyle w:val="Ttulo2"/>
      </w:pPr>
      <w:bookmarkStart w:id="212" w:name="_Toc54164920"/>
      <w:bookmarkStart w:id="213" w:name="_Toc54165674"/>
      <w:bookmarkStart w:id="214" w:name="_Toc54169332"/>
      <w:bookmarkStart w:id="215" w:name="_Toc96347438"/>
      <w:bookmarkStart w:id="216" w:name="_Toc96357722"/>
      <w:bookmarkStart w:id="217" w:name="_Toc96491865"/>
      <w:bookmarkStart w:id="218" w:name="_Toc467796548"/>
      <w:r>
        <w:t xml:space="preserve">ANÁLISE DOS </w:t>
      </w:r>
      <w:r w:rsidR="00F255FC">
        <w:t>RESULTADOS</w:t>
      </w:r>
      <w:bookmarkEnd w:id="218"/>
      <w:r w:rsidR="00F255FC">
        <w:t xml:space="preserve"> </w:t>
      </w:r>
      <w:bookmarkEnd w:id="212"/>
      <w:bookmarkEnd w:id="213"/>
      <w:bookmarkEnd w:id="214"/>
      <w:bookmarkEnd w:id="215"/>
      <w:bookmarkEnd w:id="216"/>
      <w:bookmarkEnd w:id="217"/>
    </w:p>
    <w:p w:rsidR="00C45104" w:rsidRPr="001A0F94" w:rsidRDefault="00F255FC" w:rsidP="001B2F1E">
      <w:pPr>
        <w:pStyle w:val="TF-TEXTO"/>
        <w:rPr>
          <w:highlight w:val="cyan"/>
        </w:rPr>
      </w:pPr>
      <w:r>
        <w:t>[</w:t>
      </w:r>
      <w:r w:rsidRPr="001A0F94">
        <w:rPr>
          <w:highlight w:val="cyan"/>
        </w:rPr>
        <w:t xml:space="preserve">Apresentar </w:t>
      </w:r>
      <w:r w:rsidR="00C45104" w:rsidRPr="001A0F94">
        <w:rPr>
          <w:highlight w:val="cyan"/>
        </w:rPr>
        <w:t xml:space="preserve">os </w:t>
      </w:r>
      <w:r w:rsidR="006E61CB" w:rsidRPr="001A0F94">
        <w:rPr>
          <w:highlight w:val="cyan"/>
        </w:rPr>
        <w:t xml:space="preserve">casos de testes do software, destacando objetivo do teste, </w:t>
      </w:r>
      <w:r w:rsidR="00C45104" w:rsidRPr="001A0F94">
        <w:rPr>
          <w:highlight w:val="cyan"/>
        </w:rPr>
        <w:t>como foi realizada a coleta de dados e a apresentação dos resultados obtidos</w:t>
      </w:r>
      <w:r w:rsidR="006E61CB" w:rsidRPr="001A0F94">
        <w:rPr>
          <w:highlight w:val="cyan"/>
        </w:rPr>
        <w:t xml:space="preserve">, </w:t>
      </w:r>
      <w:r w:rsidRPr="001A0F94">
        <w:rPr>
          <w:highlight w:val="cyan"/>
        </w:rPr>
        <w:t>preferencialmente em forma de gráficos ou tabelas, fazendo comentários sobre os mesmos.</w:t>
      </w:r>
      <w:r w:rsidR="001D0061" w:rsidRPr="001A0F94">
        <w:rPr>
          <w:highlight w:val="cyan"/>
        </w:rPr>
        <w:t xml:space="preserve"> </w:t>
      </w:r>
    </w:p>
    <w:p w:rsidR="00F255FC" w:rsidRDefault="001D0061" w:rsidP="001B2F1E">
      <w:pPr>
        <w:pStyle w:val="TF-TEXTO"/>
      </w:pPr>
      <w:r w:rsidRPr="001A0F94">
        <w:rPr>
          <w:highlight w:val="cyan"/>
        </w:rPr>
        <w:t>Confrontar com os trabalhos correlatos apresentados na fundamentação teórica.</w:t>
      </w:r>
      <w:r w:rsidR="00F255FC">
        <w:t>]</w:t>
      </w:r>
    </w:p>
    <w:p w:rsidR="00F255FC" w:rsidRDefault="00F255FC" w:rsidP="007D10F2">
      <w:pPr>
        <w:pStyle w:val="Ttulo1"/>
      </w:pPr>
      <w:bookmarkStart w:id="219" w:name="_Toc54164921"/>
      <w:bookmarkStart w:id="220" w:name="_Toc54165675"/>
      <w:bookmarkStart w:id="221" w:name="_Toc54169333"/>
      <w:bookmarkStart w:id="222" w:name="_Toc96347439"/>
      <w:bookmarkStart w:id="223" w:name="_Toc96357723"/>
      <w:bookmarkStart w:id="224" w:name="_Toc96491866"/>
      <w:bookmarkStart w:id="225" w:name="_Toc467796549"/>
      <w:r>
        <w:lastRenderedPageBreak/>
        <w:t>CONCLUSÕES</w:t>
      </w:r>
      <w:bookmarkEnd w:id="219"/>
      <w:bookmarkEnd w:id="220"/>
      <w:bookmarkEnd w:id="221"/>
      <w:bookmarkEnd w:id="222"/>
      <w:bookmarkEnd w:id="223"/>
      <w:bookmarkEnd w:id="224"/>
      <w:bookmarkEnd w:id="225"/>
    </w:p>
    <w:p w:rsidR="00F255FC" w:rsidRDefault="00F255FC" w:rsidP="001B2F1E">
      <w:pPr>
        <w:pStyle w:val="TF-TEXTO"/>
      </w:pPr>
      <w:r>
        <w:t>[</w:t>
      </w:r>
      <w:r w:rsidRPr="001A0F94">
        <w:rPr>
          <w:highlight w:val="cyan"/>
        </w:rP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r>
        <w:t>]</w:t>
      </w:r>
    </w:p>
    <w:p w:rsidR="00F255FC" w:rsidRDefault="00F255FC" w:rsidP="001B2F1E">
      <w:pPr>
        <w:pStyle w:val="TF-TEXTO"/>
      </w:pPr>
      <w:r>
        <w:t>[</w:t>
      </w:r>
      <w:r w:rsidRPr="001A0F94">
        <w:rPr>
          <w:highlight w:val="cyan"/>
        </w:rPr>
        <w:t>Deve-se também incluir aqui as principais vantagens do seu trabalho e limitações</w:t>
      </w:r>
      <w:r>
        <w:t>.]</w:t>
      </w:r>
    </w:p>
    <w:p w:rsidR="00F255FC" w:rsidRDefault="00F255FC" w:rsidP="006727A4">
      <w:pPr>
        <w:pStyle w:val="Ttulo2"/>
      </w:pPr>
      <w:bookmarkStart w:id="226" w:name="_Toc54164922"/>
      <w:bookmarkStart w:id="227" w:name="_Toc54165676"/>
      <w:bookmarkStart w:id="228" w:name="_Toc54169334"/>
      <w:bookmarkStart w:id="229" w:name="_Toc96347440"/>
      <w:bookmarkStart w:id="230" w:name="_Toc96357724"/>
      <w:bookmarkStart w:id="231" w:name="_Toc96491867"/>
      <w:bookmarkStart w:id="232" w:name="_Toc467796550"/>
      <w:r>
        <w:t>EXTENSÕES</w:t>
      </w:r>
      <w:bookmarkEnd w:id="226"/>
      <w:bookmarkEnd w:id="227"/>
      <w:bookmarkEnd w:id="228"/>
      <w:bookmarkEnd w:id="229"/>
      <w:bookmarkEnd w:id="230"/>
      <w:bookmarkEnd w:id="231"/>
      <w:bookmarkEnd w:id="232"/>
    </w:p>
    <w:p w:rsidR="00F255FC" w:rsidRDefault="00F255FC" w:rsidP="001B2F1E">
      <w:pPr>
        <w:pStyle w:val="TF-TEXTO"/>
      </w:pPr>
      <w:r>
        <w:t>[</w:t>
      </w:r>
      <w:r w:rsidRPr="001A0F94">
        <w:rPr>
          <w:highlight w:val="cyan"/>
        </w:rPr>
        <w:t>Sugestões para trabalhos futuros.</w:t>
      </w:r>
      <w:r>
        <w:t>]</w:t>
      </w:r>
    </w:p>
    <w:p w:rsidR="00F255FC" w:rsidRDefault="00F255FC" w:rsidP="00235F55">
      <w:pPr>
        <w:pStyle w:val="TF-refernciasbibliogrficasTTULO"/>
      </w:pPr>
      <w:bookmarkStart w:id="233" w:name="_Toc419598588"/>
      <w:bookmarkStart w:id="234" w:name="_Toc420721330"/>
      <w:bookmarkStart w:id="235" w:name="_Toc420721484"/>
      <w:bookmarkStart w:id="236" w:name="_Toc420721575"/>
      <w:bookmarkStart w:id="237" w:name="_Toc420721781"/>
      <w:bookmarkStart w:id="238" w:name="_Toc420723222"/>
      <w:bookmarkStart w:id="239" w:name="_Toc482682385"/>
      <w:bookmarkStart w:id="240" w:name="_Toc54169335"/>
      <w:bookmarkStart w:id="241" w:name="_Toc96491868"/>
      <w:bookmarkStart w:id="242" w:name="_Toc467796551"/>
      <w:r w:rsidRPr="00235F55">
        <w:lastRenderedPageBreak/>
        <w:t>Referências</w:t>
      </w:r>
      <w:bookmarkEnd w:id="233"/>
      <w:bookmarkEnd w:id="234"/>
      <w:bookmarkEnd w:id="235"/>
      <w:bookmarkEnd w:id="236"/>
      <w:bookmarkEnd w:id="237"/>
      <w:bookmarkEnd w:id="238"/>
      <w:bookmarkEnd w:id="239"/>
      <w:bookmarkEnd w:id="240"/>
      <w:bookmarkEnd w:id="241"/>
      <w:bookmarkEnd w:id="242"/>
    </w:p>
    <w:p w:rsidR="00DD1013" w:rsidRDefault="00DD1013" w:rsidP="00DD1013">
      <w:pPr>
        <w:pStyle w:val="TF-refernciasITEM"/>
        <w:rPr>
          <w:noProof/>
          <w:szCs w:val="24"/>
        </w:rPr>
      </w:pPr>
      <w:r>
        <w:fldChar w:fldCharType="begin"/>
      </w:r>
      <w:r>
        <w:instrText xml:space="preserve"> BIBLIOGRAPHY  \l 1046 </w:instrText>
      </w:r>
      <w:r>
        <w:fldChar w:fldCharType="separate"/>
      </w:r>
      <w:r>
        <w:rPr>
          <w:noProof/>
        </w:rPr>
        <w:t xml:space="preserve">ALDERTON, L. Raspberry Pi - Bluetooth using Bluecove on Raspbian. </w:t>
      </w:r>
      <w:r>
        <w:rPr>
          <w:b/>
          <w:bCs/>
          <w:noProof/>
        </w:rPr>
        <w:t>Luke Alderton</w:t>
      </w:r>
      <w:r>
        <w:rPr>
          <w:noProof/>
        </w:rPr>
        <w:t>, p. 1, 3 jan 2015. Disponivel em: &lt;http://lukealderton.com/blog/posts/2015/january/raspberry-pi-bluetooth-using-bluecove-on-raspbian.aspx&gt;. Acesso em: 13 ago. 2016.</w:t>
      </w:r>
    </w:p>
    <w:p w:rsidR="00DD1013" w:rsidRDefault="00DD1013" w:rsidP="00DD1013">
      <w:pPr>
        <w:pStyle w:val="TF-refernciasITEM"/>
        <w:rPr>
          <w:noProof/>
        </w:rPr>
      </w:pPr>
      <w:r>
        <w:rPr>
          <w:noProof/>
        </w:rPr>
        <w:t xml:space="preserve">ANDROID PIT INTERNATIONAL. Android Apps - Lifestyle. </w:t>
      </w:r>
      <w:r>
        <w:rPr>
          <w:b/>
          <w:bCs/>
          <w:noProof/>
        </w:rPr>
        <w:t>Android Pit International</w:t>
      </w:r>
      <w:r>
        <w:rPr>
          <w:noProof/>
        </w:rPr>
        <w:t>, [S.l.], p. 1, 2016. Disponivel em: &lt;https://www.androidpit.com/app/org.envirocar.app&gt;. Acesso em: 20 maio 2016.</w:t>
      </w:r>
    </w:p>
    <w:p w:rsidR="00DD1013" w:rsidRDefault="00DD1013" w:rsidP="00DD1013">
      <w:pPr>
        <w:pStyle w:val="TF-refernciasITEM"/>
        <w:rPr>
          <w:noProof/>
        </w:rPr>
      </w:pPr>
      <w:r>
        <w:rPr>
          <w:noProof/>
        </w:rPr>
        <w:t xml:space="preserve">BLUECOVE. </w:t>
      </w:r>
      <w:r>
        <w:rPr>
          <w:b/>
          <w:bCs/>
          <w:noProof/>
        </w:rPr>
        <w:t>BlueCove</w:t>
      </w:r>
      <w:r>
        <w:rPr>
          <w:noProof/>
        </w:rPr>
        <w:t>, p. 1, 2008. Disponivel em: &lt;http://www.bluecove.org&gt;. Acesso em: 20 out. 2016.</w:t>
      </w:r>
    </w:p>
    <w:p w:rsidR="00DD1013" w:rsidRDefault="00DD1013" w:rsidP="00DD1013">
      <w:pPr>
        <w:pStyle w:val="TF-refernciasITEM"/>
        <w:rPr>
          <w:noProof/>
        </w:rPr>
      </w:pPr>
      <w:r>
        <w:rPr>
          <w:noProof/>
        </w:rPr>
        <w:t>CONAMA. Resolução CONAMA nº 354, de 13 de dezembro de 2004. Publicada no D.O.U. nº 239, de 14 de dezembro de 2004, Seção 1, p. 62-63, 2004. Disponivel em: &lt;http://www.mma.gov.br/port/conama/legislacao/CONAMA_RES_CONS_2004_354.pdf&gt;. Acesso em: 20 maio 2016.</w:t>
      </w:r>
    </w:p>
    <w:p w:rsidR="00DD1013" w:rsidRDefault="00DD1013" w:rsidP="00DD1013">
      <w:pPr>
        <w:pStyle w:val="TF-refernciasITEM"/>
        <w:rPr>
          <w:noProof/>
        </w:rPr>
      </w:pPr>
      <w:r>
        <w:rPr>
          <w:noProof/>
        </w:rPr>
        <w:t xml:space="preserve">ELM ELECTRONICS. OBD to RS232 Interpreter. </w:t>
      </w:r>
      <w:r>
        <w:rPr>
          <w:b/>
          <w:bCs/>
          <w:noProof/>
        </w:rPr>
        <w:t>ELM Electronics - Circuits for the Hobbyist</w:t>
      </w:r>
      <w:r>
        <w:rPr>
          <w:noProof/>
        </w:rPr>
        <w:t>, [S.l.], p. 1-94, 2016. Disponivel em: &lt;http://www.elmelectronics.com/DSheets/ELM327DS.pdf&gt;. Acesso em: 20 maio 2016.</w:t>
      </w:r>
    </w:p>
    <w:p w:rsidR="00DD1013" w:rsidRDefault="00DD1013" w:rsidP="00DD1013">
      <w:pPr>
        <w:pStyle w:val="TF-refernciasITEM"/>
        <w:rPr>
          <w:noProof/>
        </w:rPr>
      </w:pPr>
      <w:r>
        <w:rPr>
          <w:noProof/>
        </w:rPr>
        <w:t xml:space="preserve">ENVIROCAR. Off we go. </w:t>
      </w:r>
      <w:r>
        <w:rPr>
          <w:b/>
          <w:bCs/>
          <w:noProof/>
        </w:rPr>
        <w:t>EnviroCar</w:t>
      </w:r>
      <w:r>
        <w:rPr>
          <w:noProof/>
        </w:rPr>
        <w:t>, [S.l.], p. 1, 2015. Disponivel em: &lt;http://envirocar.org&gt;. Acesso em: 20 maio 2016.</w:t>
      </w:r>
    </w:p>
    <w:p w:rsidR="00DD1013" w:rsidRDefault="00DD1013" w:rsidP="00DD1013">
      <w:pPr>
        <w:pStyle w:val="TF-refernciasITEM"/>
        <w:rPr>
          <w:noProof/>
        </w:rPr>
      </w:pPr>
      <w:r>
        <w:rPr>
          <w:noProof/>
        </w:rPr>
        <w:t xml:space="preserve">GSM ASSOCIATION. Understanding the Internet of Things (IoT). </w:t>
      </w:r>
      <w:r>
        <w:rPr>
          <w:b/>
          <w:bCs/>
          <w:noProof/>
        </w:rPr>
        <w:t>GSM Association</w:t>
      </w:r>
      <w:r>
        <w:rPr>
          <w:noProof/>
        </w:rPr>
        <w:t>, [S.l.], p. 1, 2014. Disponivel em: &lt;http://www.gsma.com/connectedliving/wp-content/uploads/2014/08/cl_iot_wp_07_14.pdf&gt;. Acesso em: 20 maio 2016.</w:t>
      </w:r>
    </w:p>
    <w:p w:rsidR="00DD1013" w:rsidRDefault="00DD1013" w:rsidP="00DD1013">
      <w:pPr>
        <w:pStyle w:val="TF-refernciasITEM"/>
        <w:rPr>
          <w:noProof/>
        </w:rPr>
      </w:pPr>
      <w:r>
        <w:rPr>
          <w:noProof/>
        </w:rPr>
        <w:t xml:space="preserve">MANAVELLA, H. J. Diagnóstico Automotivo Avançado. </w:t>
      </w:r>
      <w:r>
        <w:rPr>
          <w:b/>
          <w:bCs/>
          <w:noProof/>
        </w:rPr>
        <w:t>HM Autotrônica</w:t>
      </w:r>
      <w:r>
        <w:rPr>
          <w:noProof/>
        </w:rPr>
        <w:t>, [S.l.], p. 121-127, 2009. Disponivel em: &lt;http://www.hmautotron.eng.br/zip/cap19-hm004web.pdf&gt;. Acesso em: 20 maio 2016.</w:t>
      </w:r>
    </w:p>
    <w:p w:rsidR="00DD1013" w:rsidRDefault="00DD1013" w:rsidP="00DD1013">
      <w:pPr>
        <w:pStyle w:val="TF-refernciasITEM"/>
        <w:rPr>
          <w:noProof/>
        </w:rPr>
      </w:pPr>
      <w:r>
        <w:rPr>
          <w:noProof/>
        </w:rPr>
        <w:t xml:space="preserve">NEW IT LIMITED. RPi 3 (2016) Model B. </w:t>
      </w:r>
      <w:r>
        <w:rPr>
          <w:b/>
          <w:bCs/>
          <w:noProof/>
        </w:rPr>
        <w:t>New IT Limited</w:t>
      </w:r>
      <w:r>
        <w:rPr>
          <w:noProof/>
        </w:rPr>
        <w:t>, [S.l.], p. 1, 2016. Disponivel em: &lt;https://www.newit.co.uk/shop/all-raspberry-pi/raspberry_pi_3/raspberry_pi3&gt;. Acesso em: 20 maio 2016.</w:t>
      </w:r>
    </w:p>
    <w:p w:rsidR="00DD1013" w:rsidRDefault="00DD1013" w:rsidP="00DD1013">
      <w:pPr>
        <w:pStyle w:val="TF-refernciasITEM"/>
        <w:rPr>
          <w:noProof/>
        </w:rPr>
      </w:pPr>
      <w:r>
        <w:rPr>
          <w:noProof/>
        </w:rPr>
        <w:t xml:space="preserve">NG, A. The Evolution of the "Internet of Things": from "Diagnostics and Repair" to "Prescriptive and Proactive". </w:t>
      </w:r>
      <w:r>
        <w:rPr>
          <w:b/>
          <w:bCs/>
          <w:noProof/>
        </w:rPr>
        <w:t>Horton Works</w:t>
      </w:r>
      <w:r>
        <w:rPr>
          <w:noProof/>
        </w:rPr>
        <w:t>, [S.l.], p. 1, 2015. Disponivel em: &lt;http://br.hortonworks.com/blog/the-evolution-of-the-internet-of-things-from-diagnostics-and-repair-to-prescriptive-and-proactive&gt;. Acesso em: 20 maio 2016.</w:t>
      </w:r>
    </w:p>
    <w:p w:rsidR="00DD1013" w:rsidRDefault="00DD1013" w:rsidP="00DD1013">
      <w:pPr>
        <w:pStyle w:val="TF-refernciasITEM"/>
        <w:rPr>
          <w:noProof/>
        </w:rPr>
      </w:pPr>
      <w:r>
        <w:rPr>
          <w:noProof/>
        </w:rPr>
        <w:t xml:space="preserve">OUTILS OBD FACILE. Automotive Electronic Diagnostic. </w:t>
      </w:r>
      <w:r>
        <w:rPr>
          <w:b/>
          <w:bCs/>
          <w:noProof/>
        </w:rPr>
        <w:t>Outils OBD Facile</w:t>
      </w:r>
      <w:r>
        <w:rPr>
          <w:noProof/>
        </w:rPr>
        <w:t>, [S.l.], p. 1, 2015. Disponivel em: &lt;http://www.outilsobdfacile.com/obd-mode-pid.php&gt;. Acesso em: 20 maio 2016.</w:t>
      </w:r>
    </w:p>
    <w:p w:rsidR="00DD1013" w:rsidRDefault="00DD1013" w:rsidP="00DD1013">
      <w:pPr>
        <w:pStyle w:val="TF-refernciasITEM"/>
        <w:rPr>
          <w:noProof/>
        </w:rPr>
      </w:pPr>
      <w:r>
        <w:rPr>
          <w:noProof/>
        </w:rPr>
        <w:t xml:space="preserve">PYOBD. Open Source OBD2 Diagnostics. </w:t>
      </w:r>
      <w:r>
        <w:rPr>
          <w:b/>
          <w:bCs/>
          <w:noProof/>
        </w:rPr>
        <w:t>OBD Tester</w:t>
      </w:r>
      <w:r>
        <w:rPr>
          <w:noProof/>
        </w:rPr>
        <w:t>, [S.l.], p. 1, 2015. Disponivel em: &lt;http://www.obdtester.com/pyobd&gt;. Acesso em: 20 maio 2016.</w:t>
      </w:r>
    </w:p>
    <w:p w:rsidR="00DD1013" w:rsidRDefault="00DD1013" w:rsidP="00DD1013">
      <w:pPr>
        <w:pStyle w:val="TF-refernciasITEM"/>
        <w:rPr>
          <w:noProof/>
        </w:rPr>
      </w:pPr>
      <w:r>
        <w:rPr>
          <w:noProof/>
        </w:rPr>
        <w:t xml:space="preserve">RASPBERRY PI FOUNDATION. Teach, Learn and make with Raspberry Pi. </w:t>
      </w:r>
      <w:r>
        <w:rPr>
          <w:b/>
          <w:bCs/>
          <w:noProof/>
        </w:rPr>
        <w:t>Raspberry Pi Foundation</w:t>
      </w:r>
      <w:r>
        <w:rPr>
          <w:noProof/>
        </w:rPr>
        <w:t>, [S.l.], p. 1, 2016. Disponivel em: &lt;https://www.raspberrypi.org&gt;. Acesso em: 20 maio 2016.</w:t>
      </w:r>
    </w:p>
    <w:p w:rsidR="00DD1013" w:rsidRDefault="00DD1013" w:rsidP="00DD1013">
      <w:pPr>
        <w:pStyle w:val="TF-refernciasITEM"/>
        <w:rPr>
          <w:noProof/>
        </w:rPr>
      </w:pPr>
      <w:r>
        <w:rPr>
          <w:noProof/>
        </w:rPr>
        <w:t xml:space="preserve">RIORAND. On Board Diagnostics. </w:t>
      </w:r>
      <w:r>
        <w:rPr>
          <w:b/>
          <w:bCs/>
          <w:noProof/>
        </w:rPr>
        <w:t>RioRand Advanced Technology</w:t>
      </w:r>
      <w:r>
        <w:rPr>
          <w:noProof/>
        </w:rPr>
        <w:t>, [S.l.], p. 1, 2015. Disponivel em: &lt;http://www.riorand.com/on-board-diagnostics&gt;. Acesso em: 20 maio 2016.</w:t>
      </w:r>
    </w:p>
    <w:p w:rsidR="00DD1013" w:rsidRDefault="00DD1013" w:rsidP="00DD1013">
      <w:pPr>
        <w:pStyle w:val="TF-refernciasITEM"/>
        <w:rPr>
          <w:noProof/>
        </w:rPr>
      </w:pPr>
      <w:r>
        <w:rPr>
          <w:noProof/>
        </w:rPr>
        <w:lastRenderedPageBreak/>
        <w:t xml:space="preserve">SAE INTERNATIONAL. Society of Automotive Engineers. </w:t>
      </w:r>
      <w:r>
        <w:rPr>
          <w:b/>
          <w:bCs/>
          <w:noProof/>
        </w:rPr>
        <w:t>DocumBase.com</w:t>
      </w:r>
      <w:r>
        <w:rPr>
          <w:noProof/>
        </w:rPr>
        <w:t>, [S.l.], p. 1-228, 2006. Disponivel em: &lt;http://www.documbase.com/goto/9552188-77674d95ff4a7fd13cf79446a8561c94/SAE-J1979-2006-edition-Ballot.pdf&gt;. Acesso em: 20 maio 2016.</w:t>
      </w:r>
    </w:p>
    <w:p w:rsidR="00DD1013" w:rsidRDefault="00DD1013" w:rsidP="00DD1013">
      <w:pPr>
        <w:pStyle w:val="TF-refernciasITEM"/>
        <w:rPr>
          <w:noProof/>
        </w:rPr>
      </w:pPr>
      <w:r>
        <w:rPr>
          <w:noProof/>
        </w:rPr>
        <w:t xml:space="preserve">THE BEST OBD2 SCANNERS. 10 Modes of Operation for OBD2 Scanners. </w:t>
      </w:r>
      <w:r>
        <w:rPr>
          <w:b/>
          <w:bCs/>
          <w:noProof/>
        </w:rPr>
        <w:t>The Best OBD2 Scanners</w:t>
      </w:r>
      <w:r>
        <w:rPr>
          <w:noProof/>
        </w:rPr>
        <w:t>, [S.l.], p. 1, 2016. Disponivel em: &lt;http://thebestobdiiscanners.com/10-modes-of-operation-for-obd2-scanners&gt;. Acesso em: 20 maio 2016.</w:t>
      </w:r>
    </w:p>
    <w:p w:rsidR="00DD1013" w:rsidRDefault="00DD1013" w:rsidP="00DD1013">
      <w:pPr>
        <w:pStyle w:val="TF-refernciasITEM"/>
        <w:rPr>
          <w:noProof/>
        </w:rPr>
      </w:pPr>
      <w:r>
        <w:rPr>
          <w:noProof/>
        </w:rPr>
        <w:t>THOMPSON, T. J.; KLINE, P. J.; KUMAR, C. B. Bluetooth Application Programming with the Java APIs. Burlington: Morgan Kaufmann Publishers, 2008. p. 23-34. ISBN 978-0-12-374342-8. Disponivel em: &lt;https://www.academia.edu/attachments/33201269/download_file&gt;. Acesso em: 20 out. 2016.</w:t>
      </w:r>
    </w:p>
    <w:p w:rsidR="00DD1013" w:rsidRDefault="00DD1013" w:rsidP="00DD1013">
      <w:pPr>
        <w:pStyle w:val="TF-refernciasITEM"/>
        <w:rPr>
          <w:noProof/>
        </w:rPr>
      </w:pPr>
      <w:r>
        <w:rPr>
          <w:noProof/>
        </w:rPr>
        <w:t xml:space="preserve">THOMSEN, A. Saiu o Raspberry Pi 3. </w:t>
      </w:r>
      <w:r>
        <w:rPr>
          <w:b/>
          <w:bCs/>
          <w:noProof/>
        </w:rPr>
        <w:t>Filipe Flop Componentes Eletrônicos</w:t>
      </w:r>
      <w:r>
        <w:rPr>
          <w:noProof/>
        </w:rPr>
        <w:t>, [S.l.], p. 1, 2016. Disponivel em: &lt;http://blog.filipeflop.com/embarcados/saiu-o-raspberry-pi-3.html&gt;. Acesso em: 20 maio 2016.</w:t>
      </w:r>
    </w:p>
    <w:p w:rsidR="00DD1013" w:rsidRDefault="00DD1013" w:rsidP="00DD1013">
      <w:pPr>
        <w:pStyle w:val="TF-refernciasITEM"/>
        <w:rPr>
          <w:noProof/>
        </w:rPr>
      </w:pPr>
      <w:r>
        <w:rPr>
          <w:noProof/>
        </w:rPr>
        <w:t xml:space="preserve">TOTAL CAR. ELM327 Review &amp; About ELM 327 OBD2 Interface. </w:t>
      </w:r>
      <w:r>
        <w:rPr>
          <w:b/>
          <w:bCs/>
          <w:noProof/>
        </w:rPr>
        <w:t>Total Car Diagnostics Support</w:t>
      </w:r>
      <w:r>
        <w:rPr>
          <w:noProof/>
        </w:rPr>
        <w:t>, [S.l.], p. 1, 2014. Disponivel em: &lt;http://www.totalcardiagnostics.com/support/Knowledgebase/Article/View/72/15/elm327-review--about-elm-327-obd2-interface&gt;. Acesso em: 20 maio 2016.</w:t>
      </w:r>
    </w:p>
    <w:p w:rsidR="00DD1013" w:rsidRDefault="00DD1013" w:rsidP="00DD1013">
      <w:pPr>
        <w:pStyle w:val="TF-refernciasITEM"/>
        <w:rPr>
          <w:noProof/>
        </w:rPr>
      </w:pPr>
      <w:r>
        <w:rPr>
          <w:noProof/>
        </w:rPr>
        <w:t xml:space="preserve">ZAMBARDA, P. "Internet das Coisas": entenda o conceito e o que muda com a tecnologia. </w:t>
      </w:r>
      <w:r>
        <w:rPr>
          <w:b/>
          <w:bCs/>
          <w:noProof/>
        </w:rPr>
        <w:t>Tech Tudo</w:t>
      </w:r>
      <w:r>
        <w:rPr>
          <w:noProof/>
        </w:rPr>
        <w:t>, [S.l.], p. 1, 2014. Disponivel em: &lt;http://www.techtudo.com.br/noticias/noticia/2014/08/internet-das-coisas-entenda-o-conceito-e-o-que-muda-com-tecnologia.html&gt;. Acesso em: 20 maio 2016.</w:t>
      </w:r>
    </w:p>
    <w:p w:rsidR="00DD1013" w:rsidRDefault="00DD1013" w:rsidP="00DD1013">
      <w:pPr>
        <w:pStyle w:val="TF-refernciasITEM"/>
        <w:rPr>
          <w:noProof/>
        </w:rPr>
      </w:pPr>
      <w:r>
        <w:rPr>
          <w:noProof/>
        </w:rPr>
        <w:t>ZURAWSKI, R. Automative Embedded Systems Handbook. Boca Raton: CRC Press, 2009. p. 33-34. ISBN 978-0-8493-8026-6.</w:t>
      </w:r>
    </w:p>
    <w:p w:rsidR="00235F55" w:rsidRPr="00235F55" w:rsidRDefault="00DD1013" w:rsidP="00DD1013">
      <w:pPr>
        <w:pStyle w:val="TF-refernciasITEM"/>
      </w:pPr>
      <w:r>
        <w:fldChar w:fldCharType="end"/>
      </w:r>
    </w:p>
    <w:p w:rsidR="00F255FC" w:rsidRDefault="00F255FC">
      <w:pPr>
        <w:pStyle w:val="TF-xpos-apndiceTTULO"/>
      </w:pPr>
      <w:bookmarkStart w:id="243" w:name="_Toc54169336"/>
      <w:bookmarkStart w:id="244" w:name="_Toc96491869"/>
      <w:bookmarkStart w:id="245" w:name="_Toc467796552"/>
      <w:r>
        <w:lastRenderedPageBreak/>
        <w:t>APÊNDICE A – Relação dos formatos das apresentações dos trabalhos</w:t>
      </w:r>
      <w:bookmarkEnd w:id="243"/>
      <w:bookmarkEnd w:id="244"/>
      <w:bookmarkEnd w:id="245"/>
    </w:p>
    <w:p w:rsidR="00F255FC" w:rsidRDefault="00F255FC" w:rsidP="001B2F1E">
      <w:pPr>
        <w:pStyle w:val="TF-TEXTO"/>
      </w:pPr>
      <w:r>
        <w:t>[</w:t>
      </w:r>
      <w:r w:rsidRPr="00B37F10">
        <w:rPr>
          <w:highlight w:val="cyan"/>
        </w:rPr>
        <w:t xml:space="preserve">Elemento opcional. </w:t>
      </w:r>
      <w:r w:rsidRPr="00B37F10">
        <w:rPr>
          <w:b/>
          <w:highlight w:val="cyan"/>
        </w:rPr>
        <w:t>Apêndices são</w:t>
      </w:r>
      <w:r w:rsidRPr="00B37F10">
        <w:rPr>
          <w:highlight w:val="cyan"/>
        </w:rPr>
        <w:t xml:space="preserve"> </w:t>
      </w:r>
      <w:r w:rsidRPr="00B37F10">
        <w:rPr>
          <w:b/>
          <w:highlight w:val="cyan"/>
        </w:rPr>
        <w:t>textos elaborados pelo autor</w:t>
      </w:r>
      <w:r w:rsidRPr="00B37F10">
        <w:rPr>
          <w:highlight w:val="cyan"/>
        </w:rPr>
        <w:t xml:space="preserve"> a fim de complementar sua argumentação. Os apêndices são identificados por letras maiúsculas consecutivas, seguidas de um travessão e pelos respectivos títulos. Deverá haver no mínimo uma referência no texto anterior para cada apêndice.</w:t>
      </w:r>
      <w:r>
        <w:t>]</w:t>
      </w:r>
    </w:p>
    <w:p w:rsidR="00F255FC" w:rsidRDefault="00F255FC" w:rsidP="001B2F1E">
      <w:pPr>
        <w:pStyle w:val="TF-TEXTO"/>
      </w:pPr>
      <w:r>
        <w:t>[</w:t>
      </w:r>
      <w:r w:rsidRPr="00B37F10">
        <w:rPr>
          <w:highlight w:val="cyan"/>
        </w:rPr>
        <w:t>Colocar sempre um preâmbulo no apêndice. Não colocar tabelas e ou ilustrações sem identificação no apêndice. Caso existirem, identifique-as através da legenda, seguindo a numeração normal do volume final (para as legendas). Caso existirem tabelas e ou ilustrações, sempre referenciá-las antes.</w:t>
      </w:r>
      <w:r>
        <w:t>]</w:t>
      </w:r>
    </w:p>
    <w:p w:rsidR="00F255FC" w:rsidRPr="00754E20" w:rsidRDefault="00F255FC" w:rsidP="00754E20">
      <w:pPr>
        <w:pStyle w:val="TF-xpos-anexoTTULO"/>
      </w:pPr>
      <w:bookmarkStart w:id="246" w:name="_Toc54169337"/>
      <w:bookmarkStart w:id="247" w:name="_Toc96491870"/>
      <w:bookmarkStart w:id="248" w:name="_Toc467796553"/>
      <w:r w:rsidRPr="00754E20">
        <w:lastRenderedPageBreak/>
        <w:t xml:space="preserve">ANEXO A – Representação gráfica de contagem de citações de autores por semestre nos trabalhos de conclusões realizados no Curso de </w:t>
      </w:r>
      <w:r w:rsidR="003A2B7D" w:rsidRPr="00754E20">
        <w:t>Ciência da Computação</w:t>
      </w:r>
      <w:bookmarkEnd w:id="246"/>
      <w:bookmarkEnd w:id="247"/>
      <w:bookmarkEnd w:id="248"/>
    </w:p>
    <w:p w:rsidR="00F255FC" w:rsidRDefault="00F255FC" w:rsidP="001B2F1E">
      <w:pPr>
        <w:pStyle w:val="TF-TEXTO"/>
      </w:pPr>
      <w:r>
        <w:t>[</w:t>
      </w:r>
      <w:r w:rsidRPr="00B37F10">
        <w:rPr>
          <w:highlight w:val="cyan"/>
        </w:rPr>
        <w:t xml:space="preserve">Elemento opcional. </w:t>
      </w:r>
      <w:r w:rsidRPr="00B37F10">
        <w:rPr>
          <w:b/>
          <w:highlight w:val="cyan"/>
        </w:rPr>
        <w:t>Anexos são documentos não elaborados pelo autor</w:t>
      </w:r>
      <w:r w:rsidRPr="00B37F10">
        <w:rPr>
          <w:highlight w:val="cyan"/>
        </w:rPr>
        <w:t>, que servem de fundamentação, comprovação ou ilustração, como mapas, leis, estatutos, entre outros. Os anexos são identificados por letras maiúsculas consecutivas, seguidas de um travessão e pelos respectivos títulos. Deverá haver no mínimo uma referência no texto anterior para cada anexo.</w:t>
      </w:r>
      <w:r>
        <w:t>]</w:t>
      </w:r>
    </w:p>
    <w:p w:rsidR="00F255FC" w:rsidRDefault="00F255FC" w:rsidP="001B2F1E">
      <w:pPr>
        <w:pStyle w:val="TF-TEXTO"/>
      </w:pPr>
      <w:r>
        <w:t>[</w:t>
      </w:r>
      <w:r w:rsidRPr="00B37F10">
        <w:rPr>
          <w:highlight w:val="cyan"/>
        </w:rPr>
        <w:t>Colocar sempre um preâmbulo no anexo. Não colocar tabelas e ou ilustrações sem identificação no anexo. Caso existirem, identifique-as através da legenda, seguindo a numeração normal do volume final (para as legendas). Caso existirem tabelas e ou ilustrações, sempre referenciá-las antes.</w:t>
      </w:r>
      <w:r>
        <w:t>]</w:t>
      </w:r>
    </w:p>
    <w:sectPr w:rsidR="00F255FC" w:rsidSect="00E9731C">
      <w:headerReference w:type="default" r:id="rId53"/>
      <w:pgSz w:w="11907" w:h="16840" w:code="9"/>
      <w:pgMar w:top="1701"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65CE" w:rsidRDefault="002A65CE">
      <w:r>
        <w:separator/>
      </w:r>
    </w:p>
    <w:p w:rsidR="002A65CE" w:rsidRDefault="002A65CE"/>
  </w:endnote>
  <w:endnote w:type="continuationSeparator" w:id="0">
    <w:p w:rsidR="002A65CE" w:rsidRDefault="002A65CE">
      <w:r>
        <w:continuationSeparator/>
      </w:r>
    </w:p>
    <w:p w:rsidR="002A65CE" w:rsidRDefault="002A65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1C" w:rsidRDefault="000942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65CE" w:rsidRDefault="002A65CE">
      <w:r>
        <w:separator/>
      </w:r>
    </w:p>
    <w:p w:rsidR="002A65CE" w:rsidRDefault="002A65CE"/>
  </w:footnote>
  <w:footnote w:type="continuationSeparator" w:id="0">
    <w:p w:rsidR="002A65CE" w:rsidRDefault="002A65CE">
      <w:r>
        <w:continuationSeparator/>
      </w:r>
    </w:p>
    <w:p w:rsidR="002A65CE" w:rsidRDefault="002A65CE"/>
  </w:footnote>
  <w:footnote w:id="1">
    <w:p w:rsidR="0009421C" w:rsidRDefault="0009421C">
      <w:pPr>
        <w:pStyle w:val="Textodenotaderodap"/>
      </w:pPr>
      <w:r>
        <w:rPr>
          <w:rStyle w:val="Refdenotaderodap"/>
        </w:rPr>
        <w:footnoteRef/>
      </w:r>
      <w:r>
        <w:t xml:space="preserve"> Horta (2000) explica que o sensor lambda é responsável pelo ajuste fino da mistura ar-combustível.</w:t>
      </w:r>
    </w:p>
  </w:footnote>
  <w:footnote w:id="2">
    <w:p w:rsidR="0009421C" w:rsidRDefault="0009421C">
      <w:pPr>
        <w:pStyle w:val="Textodenotaderodap"/>
      </w:pPr>
      <w:r>
        <w:rPr>
          <w:rStyle w:val="Refdenotaderodap"/>
        </w:rPr>
        <w:footnoteRef/>
      </w:r>
      <w:r>
        <w:t xml:space="preserve"> W3Schools (2016) explica que o método GET serve para requisitar dados de um determinado recurso e o método POST serve para enviar dados para serem processados por determinado recurso.</w:t>
      </w:r>
    </w:p>
  </w:footnote>
  <w:footnote w:id="3">
    <w:p w:rsidR="0009421C" w:rsidRDefault="0009421C">
      <w:pPr>
        <w:pStyle w:val="Textodenotaderodap"/>
      </w:pPr>
      <w:r>
        <w:rPr>
          <w:rStyle w:val="Refdenotaderodap"/>
        </w:rPr>
        <w:footnoteRef/>
      </w:r>
      <w:r>
        <w:t xml:space="preserve"> Rocha (2005, p. 52) explica que o padrão Singleton g</w:t>
      </w:r>
      <w:r w:rsidRPr="004833A0">
        <w:t>arant</w:t>
      </w:r>
      <w:r>
        <w:t>e</w:t>
      </w:r>
      <w:r w:rsidRPr="004833A0">
        <w:t xml:space="preserve"> que uma classe só tenha uma única instância, e prov</w:t>
      </w:r>
      <w:r>
        <w:t>ê</w:t>
      </w:r>
      <w:r w:rsidRPr="004833A0">
        <w:t xml:space="preserve"> um ponto de acesso global a ela</w:t>
      </w:r>
      <w:r>
        <w:t>.</w:t>
      </w:r>
    </w:p>
  </w:footnote>
  <w:footnote w:id="4">
    <w:p w:rsidR="0009421C" w:rsidRDefault="0009421C">
      <w:pPr>
        <w:pStyle w:val="Textodenotaderodap"/>
      </w:pPr>
      <w:r>
        <w:rPr>
          <w:rStyle w:val="Refdenotaderodap"/>
        </w:rPr>
        <w:footnoteRef/>
      </w:r>
      <w:r>
        <w:t xml:space="preserve"> </w:t>
      </w:r>
      <w:r w:rsidRPr="0095430E">
        <w:t>Segundo Rocha (2005), a padrão Observer define uma dependência um-para-muitos entre objetos para que quando um objeto mudar de estado, todos os seus dependentes sejam notificados e atualizados automaticamente.</w:t>
      </w:r>
    </w:p>
  </w:footnote>
  <w:footnote w:id="5">
    <w:p w:rsidR="0009421C" w:rsidRDefault="0009421C">
      <w:pPr>
        <w:pStyle w:val="Textodenotaderodap"/>
      </w:pPr>
      <w:r>
        <w:rPr>
          <w:rStyle w:val="Refdenotaderodap"/>
        </w:rPr>
        <w:footnoteRef/>
      </w:r>
      <w:r>
        <w:t xml:space="preserve"> Conforme Rocha (2005), </w:t>
      </w:r>
      <w:r w:rsidRPr="00A3379A">
        <w:t>Strategy permite que algoritmos mudem independentemente entre clientes que os utilizam</w:t>
      </w:r>
      <w:r>
        <w:t>.</w:t>
      </w:r>
    </w:p>
  </w:footnote>
  <w:footnote w:id="6">
    <w:p w:rsidR="0009421C" w:rsidRDefault="0009421C">
      <w:pPr>
        <w:pStyle w:val="Textodenotaderodap"/>
      </w:pPr>
      <w:r>
        <w:rPr>
          <w:rStyle w:val="Refdenotaderodap"/>
        </w:rPr>
        <w:footnoteRef/>
      </w:r>
      <w:r>
        <w:t xml:space="preserve"> </w:t>
      </w:r>
      <w:r>
        <w:rPr>
          <w:noProof/>
        </w:rPr>
        <w:t>SAE International</w:t>
      </w:r>
      <w:r>
        <w:t xml:space="preserve"> (2006, p. 118-190) define os PIDs e respectivos algoritmos para obter informação legível.</w:t>
      </w:r>
    </w:p>
  </w:footnote>
  <w:footnote w:id="7">
    <w:p w:rsidR="0009421C" w:rsidRDefault="0009421C">
      <w:pPr>
        <w:pStyle w:val="Textodenotaderodap"/>
      </w:pPr>
      <w:r>
        <w:rPr>
          <w:rStyle w:val="Refdenotaderodap"/>
        </w:rPr>
        <w:footnoteRef/>
      </w:r>
      <w:r>
        <w:t xml:space="preserve"> Conforme </w:t>
      </w:r>
      <w:r>
        <w:rPr>
          <w:noProof/>
        </w:rPr>
        <w:t>SAE International</w:t>
      </w:r>
      <w:r>
        <w:t xml:space="preserve"> (2006, p. 129), obtém-se as RPM, dividindo valor decimal dos bytes por 4.</w:t>
      </w:r>
    </w:p>
  </w:footnote>
  <w:footnote w:id="8">
    <w:p w:rsidR="0009421C" w:rsidRDefault="0009421C">
      <w:pPr>
        <w:pStyle w:val="Textodenotaderodap"/>
      </w:pPr>
      <w:r>
        <w:rPr>
          <w:rStyle w:val="Refdenotaderodap"/>
        </w:rPr>
        <w:footnoteRef/>
      </w:r>
      <w:r>
        <w:t xml:space="preserve"> Rocha (2005) explica que o padrão </w:t>
      </w:r>
      <w:r w:rsidRPr="008A26E3">
        <w:t>Façade define uma interface de nível mais elevado que torna o subsistema mais fácil de usar</w:t>
      </w:r>
      <w:r>
        <w:t>.</w:t>
      </w:r>
    </w:p>
  </w:footnote>
  <w:footnote w:id="9">
    <w:p w:rsidR="0009421C" w:rsidRDefault="0009421C">
      <w:pPr>
        <w:pStyle w:val="Textodenotaderodap"/>
      </w:pPr>
      <w:r>
        <w:rPr>
          <w:rStyle w:val="Refdenotaderodap"/>
        </w:rPr>
        <w:footnoteRef/>
      </w:r>
      <w:r>
        <w:t xml:space="preserve"> Segundo Rocha (2005), o padrão Command </w:t>
      </w:r>
      <w:r w:rsidRPr="00CD4744">
        <w:t>encapsula uma requisição na forma de um objeto, permitindo que clientes parametrizem diferentes requisições</w:t>
      </w:r>
      <w:r>
        <w:t>.</w:t>
      </w:r>
    </w:p>
  </w:footnote>
  <w:footnote w:id="10">
    <w:p w:rsidR="0009421C" w:rsidRDefault="0009421C" w:rsidP="00EB49AC">
      <w:pPr>
        <w:pStyle w:val="Textodenotaderodap"/>
      </w:pPr>
      <w:r>
        <w:rPr>
          <w:rStyle w:val="Refdenotaderodap"/>
        </w:rPr>
        <w:footnoteRef/>
      </w:r>
      <w:r>
        <w:t xml:space="preserve"> Repositório do BlueCove: </w:t>
      </w:r>
      <w:r w:rsidRPr="00157A02">
        <w:t>http://repo1.maven.org/maven2/net/sf/bluecove/bluecove</w:t>
      </w:r>
      <w:r>
        <w:t>.</w:t>
      </w:r>
    </w:p>
  </w:footnote>
  <w:footnote w:id="11">
    <w:p w:rsidR="0009421C" w:rsidRDefault="0009421C">
      <w:pPr>
        <w:pStyle w:val="Textodenotaderodap"/>
      </w:pPr>
      <w:r>
        <w:rPr>
          <w:rStyle w:val="Refdenotaderodap"/>
        </w:rPr>
        <w:footnoteRef/>
      </w:r>
      <w:r>
        <w:t xml:space="preserve"> A API do trabalho correlato PyOBD poderia ser utilizado para o desenvolvimento em Python.</w:t>
      </w:r>
    </w:p>
  </w:footnote>
  <w:footnote w:id="12">
    <w:p w:rsidR="0009421C" w:rsidRDefault="0009421C">
      <w:pPr>
        <w:pStyle w:val="Textodenotaderodap"/>
      </w:pPr>
      <w:r>
        <w:rPr>
          <w:rStyle w:val="Refdenotaderodap"/>
        </w:rPr>
        <w:footnoteRef/>
      </w:r>
      <w:r>
        <w:t xml:space="preserve"> Documentação da classe UUID: </w:t>
      </w:r>
      <w:r w:rsidRPr="00714875">
        <w:t>http://www.bluecove.org/bluecove/apidocs/javax/bluetooth/UUID.html</w:t>
      </w:r>
    </w:p>
  </w:footnote>
  <w:footnote w:id="13">
    <w:p w:rsidR="0009421C" w:rsidRDefault="0009421C">
      <w:pPr>
        <w:pStyle w:val="Textodenotaderodap"/>
      </w:pPr>
      <w:r>
        <w:rPr>
          <w:rStyle w:val="Refdenotaderodap"/>
        </w:rPr>
        <w:footnoteRef/>
      </w:r>
      <w:r>
        <w:t xml:space="preserve"> VNC é um software de acesso remoto, disponível em </w:t>
      </w:r>
      <w:r w:rsidRPr="00DC4775">
        <w:t>http</w:t>
      </w:r>
      <w:r>
        <w:t>s://www.realvnc.com/raspberrypi, que é disponibilizado gratuitamente com o sistema Raspbian, para fins não comerciais.</w:t>
      </w:r>
    </w:p>
  </w:footnote>
  <w:footnote w:id="14">
    <w:p w:rsidR="0009421C" w:rsidRDefault="0009421C">
      <w:pPr>
        <w:pStyle w:val="Textodenotaderodap"/>
      </w:pPr>
      <w:r>
        <w:rPr>
          <w:rStyle w:val="Refdenotaderodap"/>
        </w:rPr>
        <w:footnoteRef/>
      </w:r>
      <w:r>
        <w:t xml:space="preserve"> Documentação disponível em </w:t>
      </w:r>
      <w:r w:rsidRPr="00E63E90">
        <w:t>https://docs.oracle.com/javase/</w:t>
      </w:r>
      <w:r>
        <w:t>8</w:t>
      </w:r>
      <w:r w:rsidRPr="00E63E90">
        <w:t>/docs/api/javax/swing/table/TableModel.html</w:t>
      </w:r>
      <w:r w:rsidR="00F34BB0">
        <w:t>.</w:t>
      </w:r>
    </w:p>
  </w:footnote>
  <w:footnote w:id="15">
    <w:p w:rsidR="00F34BB0" w:rsidRDefault="00F34BB0">
      <w:pPr>
        <w:pStyle w:val="Textodenotaderodap"/>
      </w:pPr>
      <w:r>
        <w:rPr>
          <w:rStyle w:val="Refdenotaderodap"/>
        </w:rPr>
        <w:footnoteRef/>
      </w:r>
      <w:r>
        <w:t xml:space="preserve"> Documentação disponível em </w:t>
      </w:r>
      <w:r w:rsidRPr="00F34BB0">
        <w:t>https://docs.oracle.com/javase/8/docs/api/javax/swing/JTable.html</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1C" w:rsidRDefault="0009421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9421C" w:rsidRDefault="0009421C">
    <w:pPr>
      <w:ind w:right="360"/>
    </w:pPr>
  </w:p>
  <w:p w:rsidR="0009421C" w:rsidRDefault="0009421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1C" w:rsidRDefault="0009421C">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1C" w:rsidRDefault="0009421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21C" w:rsidRDefault="0009421C">
    <w:pPr>
      <w:pStyle w:val="Cabealho"/>
      <w:tabs>
        <w:tab w:val="clear" w:pos="8640"/>
        <w:tab w:val="right" w:pos="8931"/>
      </w:tabs>
      <w:ind w:right="141"/>
      <w:jc w:val="right"/>
      <w:rPr>
        <w:rStyle w:val="Nmerodepgina"/>
      </w:rPr>
    </w:pPr>
  </w:p>
  <w:p w:rsidR="0009421C" w:rsidRDefault="0009421C">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7E58A0">
      <w:rPr>
        <w:rStyle w:val="Nmerodepgina"/>
        <w:noProof/>
      </w:rPr>
      <w:t>14</w:t>
    </w:r>
    <w:r>
      <w:rPr>
        <w:rStyle w:val="Nmerodepgina"/>
      </w:rPr>
      <w:fldChar w:fldCharType="end"/>
    </w:r>
  </w:p>
  <w:p w:rsidR="0009421C" w:rsidRDefault="0009421C">
    <w:pPr>
      <w:pStyle w:val="Cabealho"/>
      <w:tabs>
        <w:tab w:val="clear" w:pos="8640"/>
        <w:tab w:val="right" w:pos="8931"/>
      </w:tabs>
      <w:ind w:right="141"/>
    </w:pPr>
  </w:p>
  <w:p w:rsidR="0009421C" w:rsidRDefault="000942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47FE63F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4D509E2"/>
    <w:multiLevelType w:val="hybridMultilevel"/>
    <w:tmpl w:val="5AB076F4"/>
    <w:lvl w:ilvl="0" w:tplc="B550504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32860F3"/>
    <w:multiLevelType w:val="hybridMultilevel"/>
    <w:tmpl w:val="BA8AD362"/>
    <w:lvl w:ilvl="0" w:tplc="DB0E37F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7BE4CF2"/>
    <w:multiLevelType w:val="hybridMultilevel"/>
    <w:tmpl w:val="11345DD6"/>
    <w:lvl w:ilvl="0" w:tplc="9A82F28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DD129E7"/>
    <w:multiLevelType w:val="hybridMultilevel"/>
    <w:tmpl w:val="5CA23C70"/>
    <w:lvl w:ilvl="0" w:tplc="53984ED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FF31FA6"/>
    <w:multiLevelType w:val="hybridMultilevel"/>
    <w:tmpl w:val="3F645A0E"/>
    <w:lvl w:ilvl="0" w:tplc="856266C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77507F0"/>
    <w:multiLevelType w:val="hybridMultilevel"/>
    <w:tmpl w:val="93025F6A"/>
    <w:lvl w:ilvl="0" w:tplc="198C5B4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4A0D290E"/>
    <w:multiLevelType w:val="hybridMultilevel"/>
    <w:tmpl w:val="31DAFCF2"/>
    <w:lvl w:ilvl="0" w:tplc="4686F2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504E0609"/>
    <w:multiLevelType w:val="hybridMultilevel"/>
    <w:tmpl w:val="0E4A9E24"/>
    <w:lvl w:ilvl="0" w:tplc="20C462CE">
      <w:start w:val="1"/>
      <w:numFmt w:val="lowerLetter"/>
      <w:lvlText w:val="%1)"/>
      <w:lvlJc w:val="left"/>
      <w:pPr>
        <w:ind w:left="1040" w:hanging="360"/>
      </w:pPr>
      <w:rPr>
        <w:rFonts w:hint="default"/>
      </w:rPr>
    </w:lvl>
    <w:lvl w:ilvl="1" w:tplc="04160019">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51A026B6"/>
    <w:multiLevelType w:val="hybridMultilevel"/>
    <w:tmpl w:val="D53E27EC"/>
    <w:lvl w:ilvl="0" w:tplc="0980E43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2" w15:restartNumberingAfterBreak="0">
    <w:nsid w:val="6A02268A"/>
    <w:multiLevelType w:val="hybridMultilevel"/>
    <w:tmpl w:val="34D07EF2"/>
    <w:lvl w:ilvl="0" w:tplc="F81031A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3" w15:restartNumberingAfterBreak="0">
    <w:nsid w:val="7D167D88"/>
    <w:multiLevelType w:val="hybridMultilevel"/>
    <w:tmpl w:val="4B28BC02"/>
    <w:lvl w:ilvl="0" w:tplc="A5F2B1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6"/>
  </w:num>
  <w:num w:numId="12">
    <w:abstractNumId w:val="13"/>
  </w:num>
  <w:num w:numId="13">
    <w:abstractNumId w:val="12"/>
  </w:num>
  <w:num w:numId="14">
    <w:abstractNumId w:val="7"/>
  </w:num>
  <w:num w:numId="15">
    <w:abstractNumId w:val="11"/>
  </w:num>
  <w:num w:numId="16">
    <w:abstractNumId w:val="5"/>
  </w:num>
  <w:num w:numId="17">
    <w:abstractNumId w:val="2"/>
  </w:num>
  <w:num w:numId="1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9"/>
  <w:hyphenationZone w:val="425"/>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1151"/>
    <w:rsid w:val="000031E1"/>
    <w:rsid w:val="00012922"/>
    <w:rsid w:val="000153ED"/>
    <w:rsid w:val="0001575C"/>
    <w:rsid w:val="00016B73"/>
    <w:rsid w:val="000204E7"/>
    <w:rsid w:val="00023FA0"/>
    <w:rsid w:val="0002602F"/>
    <w:rsid w:val="00030E4A"/>
    <w:rsid w:val="00031A27"/>
    <w:rsid w:val="00034B5E"/>
    <w:rsid w:val="0003584A"/>
    <w:rsid w:val="0004363C"/>
    <w:rsid w:val="00043C81"/>
    <w:rsid w:val="000608E9"/>
    <w:rsid w:val="00061003"/>
    <w:rsid w:val="0006192F"/>
    <w:rsid w:val="000625E9"/>
    <w:rsid w:val="00062602"/>
    <w:rsid w:val="000632C1"/>
    <w:rsid w:val="000667DF"/>
    <w:rsid w:val="0006750D"/>
    <w:rsid w:val="00071378"/>
    <w:rsid w:val="00075792"/>
    <w:rsid w:val="0008535B"/>
    <w:rsid w:val="0009421C"/>
    <w:rsid w:val="00094F99"/>
    <w:rsid w:val="000A104C"/>
    <w:rsid w:val="000A3EAB"/>
    <w:rsid w:val="000A6D50"/>
    <w:rsid w:val="000A765C"/>
    <w:rsid w:val="000A7C35"/>
    <w:rsid w:val="000B1B63"/>
    <w:rsid w:val="000B30E2"/>
    <w:rsid w:val="000B3868"/>
    <w:rsid w:val="000C1926"/>
    <w:rsid w:val="000C1A18"/>
    <w:rsid w:val="000C6928"/>
    <w:rsid w:val="000D1F32"/>
    <w:rsid w:val="000D25C6"/>
    <w:rsid w:val="000D6090"/>
    <w:rsid w:val="000E039E"/>
    <w:rsid w:val="000E0729"/>
    <w:rsid w:val="000E1DBA"/>
    <w:rsid w:val="000E27F9"/>
    <w:rsid w:val="000E2B1E"/>
    <w:rsid w:val="000E311F"/>
    <w:rsid w:val="000E3A68"/>
    <w:rsid w:val="000E5388"/>
    <w:rsid w:val="000E659F"/>
    <w:rsid w:val="000E6CE0"/>
    <w:rsid w:val="000F77E3"/>
    <w:rsid w:val="001002FA"/>
    <w:rsid w:val="00105E4B"/>
    <w:rsid w:val="00107B02"/>
    <w:rsid w:val="0011247F"/>
    <w:rsid w:val="00112B0D"/>
    <w:rsid w:val="001164FE"/>
    <w:rsid w:val="00117D0F"/>
    <w:rsid w:val="00121A81"/>
    <w:rsid w:val="001220EE"/>
    <w:rsid w:val="00126703"/>
    <w:rsid w:val="00132F71"/>
    <w:rsid w:val="0014242C"/>
    <w:rsid w:val="00142E14"/>
    <w:rsid w:val="00147A63"/>
    <w:rsid w:val="00152FD4"/>
    <w:rsid w:val="001548B2"/>
    <w:rsid w:val="001554E9"/>
    <w:rsid w:val="00157A02"/>
    <w:rsid w:val="001601D8"/>
    <w:rsid w:val="00160304"/>
    <w:rsid w:val="00162BF1"/>
    <w:rsid w:val="0016560C"/>
    <w:rsid w:val="0017048A"/>
    <w:rsid w:val="00172EB0"/>
    <w:rsid w:val="00174984"/>
    <w:rsid w:val="001801B7"/>
    <w:rsid w:val="00181E96"/>
    <w:rsid w:val="00192330"/>
    <w:rsid w:val="001939C0"/>
    <w:rsid w:val="001960B5"/>
    <w:rsid w:val="00197C38"/>
    <w:rsid w:val="001A0F94"/>
    <w:rsid w:val="001A123B"/>
    <w:rsid w:val="001A6292"/>
    <w:rsid w:val="001B2F1E"/>
    <w:rsid w:val="001B31B5"/>
    <w:rsid w:val="001B71F5"/>
    <w:rsid w:val="001C5CBB"/>
    <w:rsid w:val="001C6B6E"/>
    <w:rsid w:val="001D0061"/>
    <w:rsid w:val="001F12A7"/>
    <w:rsid w:val="001F3108"/>
    <w:rsid w:val="001F79D4"/>
    <w:rsid w:val="00200360"/>
    <w:rsid w:val="0020037C"/>
    <w:rsid w:val="00202F3F"/>
    <w:rsid w:val="00207CD7"/>
    <w:rsid w:val="00217888"/>
    <w:rsid w:val="00221614"/>
    <w:rsid w:val="00224BB2"/>
    <w:rsid w:val="00225566"/>
    <w:rsid w:val="00230197"/>
    <w:rsid w:val="00235240"/>
    <w:rsid w:val="00235F55"/>
    <w:rsid w:val="002368FD"/>
    <w:rsid w:val="002433A6"/>
    <w:rsid w:val="002440B0"/>
    <w:rsid w:val="00245FA2"/>
    <w:rsid w:val="002534DA"/>
    <w:rsid w:val="00255576"/>
    <w:rsid w:val="00256F17"/>
    <w:rsid w:val="00257C97"/>
    <w:rsid w:val="00265C2B"/>
    <w:rsid w:val="002813F9"/>
    <w:rsid w:val="0028617A"/>
    <w:rsid w:val="002947CA"/>
    <w:rsid w:val="002948BF"/>
    <w:rsid w:val="00294972"/>
    <w:rsid w:val="0029608A"/>
    <w:rsid w:val="00297ED0"/>
    <w:rsid w:val="002A45A6"/>
    <w:rsid w:val="002A597E"/>
    <w:rsid w:val="002A65CE"/>
    <w:rsid w:val="002B4703"/>
    <w:rsid w:val="002B4718"/>
    <w:rsid w:val="002B47B4"/>
    <w:rsid w:val="002B6133"/>
    <w:rsid w:val="002C2B76"/>
    <w:rsid w:val="002C36C4"/>
    <w:rsid w:val="002D05A9"/>
    <w:rsid w:val="002D136A"/>
    <w:rsid w:val="002D1B43"/>
    <w:rsid w:val="002D1BE5"/>
    <w:rsid w:val="002D3FE9"/>
    <w:rsid w:val="002E1F24"/>
    <w:rsid w:val="002E6DD1"/>
    <w:rsid w:val="002F027E"/>
    <w:rsid w:val="002F03C5"/>
    <w:rsid w:val="002F240A"/>
    <w:rsid w:val="002F38F4"/>
    <w:rsid w:val="003062C9"/>
    <w:rsid w:val="0031040C"/>
    <w:rsid w:val="00312CEA"/>
    <w:rsid w:val="003143A1"/>
    <w:rsid w:val="00322605"/>
    <w:rsid w:val="0032296C"/>
    <w:rsid w:val="00323ECF"/>
    <w:rsid w:val="00326995"/>
    <w:rsid w:val="00326E01"/>
    <w:rsid w:val="00327215"/>
    <w:rsid w:val="00331CC5"/>
    <w:rsid w:val="00335048"/>
    <w:rsid w:val="003407A2"/>
    <w:rsid w:val="00340B6D"/>
    <w:rsid w:val="00344540"/>
    <w:rsid w:val="003504AA"/>
    <w:rsid w:val="00362443"/>
    <w:rsid w:val="00365C5D"/>
    <w:rsid w:val="0037722D"/>
    <w:rsid w:val="00381040"/>
    <w:rsid w:val="00381427"/>
    <w:rsid w:val="00383087"/>
    <w:rsid w:val="00384FA1"/>
    <w:rsid w:val="00392456"/>
    <w:rsid w:val="00392B50"/>
    <w:rsid w:val="00395463"/>
    <w:rsid w:val="003A2B7D"/>
    <w:rsid w:val="003A3E46"/>
    <w:rsid w:val="003A4A75"/>
    <w:rsid w:val="003A5E14"/>
    <w:rsid w:val="003A73A0"/>
    <w:rsid w:val="003A7604"/>
    <w:rsid w:val="003B0D66"/>
    <w:rsid w:val="003B647A"/>
    <w:rsid w:val="003B7574"/>
    <w:rsid w:val="003C2EF1"/>
    <w:rsid w:val="003E0493"/>
    <w:rsid w:val="003E100A"/>
    <w:rsid w:val="003E3F3A"/>
    <w:rsid w:val="003E4F19"/>
    <w:rsid w:val="003F19EB"/>
    <w:rsid w:val="003F2145"/>
    <w:rsid w:val="004012A0"/>
    <w:rsid w:val="0040436D"/>
    <w:rsid w:val="0040601B"/>
    <w:rsid w:val="00406452"/>
    <w:rsid w:val="00407528"/>
    <w:rsid w:val="00410543"/>
    <w:rsid w:val="00411F4D"/>
    <w:rsid w:val="004173CC"/>
    <w:rsid w:val="0042356B"/>
    <w:rsid w:val="004243D2"/>
    <w:rsid w:val="00424610"/>
    <w:rsid w:val="00441A5F"/>
    <w:rsid w:val="00445FCD"/>
    <w:rsid w:val="00454EFE"/>
    <w:rsid w:val="004676AD"/>
    <w:rsid w:val="00470D61"/>
    <w:rsid w:val="00472910"/>
    <w:rsid w:val="00475F89"/>
    <w:rsid w:val="00476C78"/>
    <w:rsid w:val="004833A0"/>
    <w:rsid w:val="0048576D"/>
    <w:rsid w:val="004861CE"/>
    <w:rsid w:val="0049495C"/>
    <w:rsid w:val="00496324"/>
    <w:rsid w:val="00496F86"/>
    <w:rsid w:val="00497EF6"/>
    <w:rsid w:val="004A5F9F"/>
    <w:rsid w:val="004B358E"/>
    <w:rsid w:val="004B35D3"/>
    <w:rsid w:val="004B6B8F"/>
    <w:rsid w:val="004B7511"/>
    <w:rsid w:val="004C1574"/>
    <w:rsid w:val="004C57B2"/>
    <w:rsid w:val="004C7F5E"/>
    <w:rsid w:val="004D069E"/>
    <w:rsid w:val="004D3B8F"/>
    <w:rsid w:val="004E03DF"/>
    <w:rsid w:val="004E4942"/>
    <w:rsid w:val="004F53EA"/>
    <w:rsid w:val="00503373"/>
    <w:rsid w:val="005058CE"/>
    <w:rsid w:val="00511A12"/>
    <w:rsid w:val="00515C87"/>
    <w:rsid w:val="00536336"/>
    <w:rsid w:val="0054092D"/>
    <w:rsid w:val="0054133F"/>
    <w:rsid w:val="0054192D"/>
    <w:rsid w:val="00542ED7"/>
    <w:rsid w:val="00544512"/>
    <w:rsid w:val="00550D4A"/>
    <w:rsid w:val="005529DD"/>
    <w:rsid w:val="0055501D"/>
    <w:rsid w:val="00555DAB"/>
    <w:rsid w:val="00560917"/>
    <w:rsid w:val="00564A29"/>
    <w:rsid w:val="00564FBC"/>
    <w:rsid w:val="005705A9"/>
    <w:rsid w:val="00572864"/>
    <w:rsid w:val="00581411"/>
    <w:rsid w:val="0058618A"/>
    <w:rsid w:val="00591426"/>
    <w:rsid w:val="0059544C"/>
    <w:rsid w:val="005A4952"/>
    <w:rsid w:val="005B20A1"/>
    <w:rsid w:val="005B2478"/>
    <w:rsid w:val="005B29DF"/>
    <w:rsid w:val="005B3580"/>
    <w:rsid w:val="005B6A00"/>
    <w:rsid w:val="005C0CA2"/>
    <w:rsid w:val="005C23FF"/>
    <w:rsid w:val="005D6DDE"/>
    <w:rsid w:val="005E1B7A"/>
    <w:rsid w:val="005E1CB8"/>
    <w:rsid w:val="005E35F3"/>
    <w:rsid w:val="005E400D"/>
    <w:rsid w:val="005E698D"/>
    <w:rsid w:val="005F09F1"/>
    <w:rsid w:val="005F3BF8"/>
    <w:rsid w:val="005F50C2"/>
    <w:rsid w:val="005F53D8"/>
    <w:rsid w:val="005F59B7"/>
    <w:rsid w:val="005F645A"/>
    <w:rsid w:val="006118D1"/>
    <w:rsid w:val="00613BE9"/>
    <w:rsid w:val="00613DB9"/>
    <w:rsid w:val="00620D93"/>
    <w:rsid w:val="00623C76"/>
    <w:rsid w:val="0062576D"/>
    <w:rsid w:val="00625788"/>
    <w:rsid w:val="00625A23"/>
    <w:rsid w:val="0063277E"/>
    <w:rsid w:val="00640FBC"/>
    <w:rsid w:val="006426D5"/>
    <w:rsid w:val="006456AC"/>
    <w:rsid w:val="0064650D"/>
    <w:rsid w:val="006466FF"/>
    <w:rsid w:val="0065248F"/>
    <w:rsid w:val="00656C00"/>
    <w:rsid w:val="00661967"/>
    <w:rsid w:val="006642B4"/>
    <w:rsid w:val="006656B5"/>
    <w:rsid w:val="0066664D"/>
    <w:rsid w:val="00671B49"/>
    <w:rsid w:val="006727A4"/>
    <w:rsid w:val="0067310A"/>
    <w:rsid w:val="00680D77"/>
    <w:rsid w:val="00693F1C"/>
    <w:rsid w:val="00695745"/>
    <w:rsid w:val="006A0A1A"/>
    <w:rsid w:val="006A1CC6"/>
    <w:rsid w:val="006A6460"/>
    <w:rsid w:val="006A787D"/>
    <w:rsid w:val="006B104E"/>
    <w:rsid w:val="006B5AEA"/>
    <w:rsid w:val="006B6383"/>
    <w:rsid w:val="006B640D"/>
    <w:rsid w:val="006C2EAF"/>
    <w:rsid w:val="006C4F0D"/>
    <w:rsid w:val="006C61FA"/>
    <w:rsid w:val="006D0896"/>
    <w:rsid w:val="006D315F"/>
    <w:rsid w:val="006D377D"/>
    <w:rsid w:val="006D5BC8"/>
    <w:rsid w:val="006D7B93"/>
    <w:rsid w:val="006E0528"/>
    <w:rsid w:val="006E61CB"/>
    <w:rsid w:val="006E7380"/>
    <w:rsid w:val="006F5AAD"/>
    <w:rsid w:val="00701A4F"/>
    <w:rsid w:val="0070391A"/>
    <w:rsid w:val="00704704"/>
    <w:rsid w:val="00706486"/>
    <w:rsid w:val="007111CF"/>
    <w:rsid w:val="00714875"/>
    <w:rsid w:val="00725368"/>
    <w:rsid w:val="0072583A"/>
    <w:rsid w:val="007304F3"/>
    <w:rsid w:val="007305F5"/>
    <w:rsid w:val="00733EFE"/>
    <w:rsid w:val="00733FF9"/>
    <w:rsid w:val="00741997"/>
    <w:rsid w:val="00752825"/>
    <w:rsid w:val="007536C3"/>
    <w:rsid w:val="00753C95"/>
    <w:rsid w:val="00754E20"/>
    <w:rsid w:val="007554DF"/>
    <w:rsid w:val="00756A03"/>
    <w:rsid w:val="0075776D"/>
    <w:rsid w:val="0076010D"/>
    <w:rsid w:val="007610B2"/>
    <w:rsid w:val="007613FB"/>
    <w:rsid w:val="00763B44"/>
    <w:rsid w:val="00766AE1"/>
    <w:rsid w:val="007722BF"/>
    <w:rsid w:val="007727F2"/>
    <w:rsid w:val="00773A75"/>
    <w:rsid w:val="00774FCD"/>
    <w:rsid w:val="00777AF2"/>
    <w:rsid w:val="007832D1"/>
    <w:rsid w:val="007854B3"/>
    <w:rsid w:val="0078787D"/>
    <w:rsid w:val="00787FA8"/>
    <w:rsid w:val="00793531"/>
    <w:rsid w:val="00796BEA"/>
    <w:rsid w:val="007A2117"/>
    <w:rsid w:val="007A2B49"/>
    <w:rsid w:val="007B28ED"/>
    <w:rsid w:val="007B3A70"/>
    <w:rsid w:val="007B6902"/>
    <w:rsid w:val="007C080E"/>
    <w:rsid w:val="007C3C27"/>
    <w:rsid w:val="007C4E74"/>
    <w:rsid w:val="007D10F2"/>
    <w:rsid w:val="007D111A"/>
    <w:rsid w:val="007D3430"/>
    <w:rsid w:val="007D687A"/>
    <w:rsid w:val="007E2BFB"/>
    <w:rsid w:val="007E58A0"/>
    <w:rsid w:val="007E6172"/>
    <w:rsid w:val="007E730D"/>
    <w:rsid w:val="007F1019"/>
    <w:rsid w:val="007F3BB8"/>
    <w:rsid w:val="007F403E"/>
    <w:rsid w:val="007F41D5"/>
    <w:rsid w:val="00803075"/>
    <w:rsid w:val="008078D3"/>
    <w:rsid w:val="00810B5F"/>
    <w:rsid w:val="00810CEA"/>
    <w:rsid w:val="008128DC"/>
    <w:rsid w:val="008144F7"/>
    <w:rsid w:val="0081493B"/>
    <w:rsid w:val="00815017"/>
    <w:rsid w:val="008168D5"/>
    <w:rsid w:val="008233E5"/>
    <w:rsid w:val="0083102A"/>
    <w:rsid w:val="00833DE8"/>
    <w:rsid w:val="00833F47"/>
    <w:rsid w:val="008348C3"/>
    <w:rsid w:val="008356BD"/>
    <w:rsid w:val="008365C5"/>
    <w:rsid w:val="008373B4"/>
    <w:rsid w:val="0083782A"/>
    <w:rsid w:val="00845270"/>
    <w:rsid w:val="00846E95"/>
    <w:rsid w:val="00847D37"/>
    <w:rsid w:val="00860081"/>
    <w:rsid w:val="00863056"/>
    <w:rsid w:val="00864CDD"/>
    <w:rsid w:val="008675E4"/>
    <w:rsid w:val="00871A41"/>
    <w:rsid w:val="00874AC9"/>
    <w:rsid w:val="00875538"/>
    <w:rsid w:val="00876DF7"/>
    <w:rsid w:val="00877B61"/>
    <w:rsid w:val="00886D76"/>
    <w:rsid w:val="00892ABD"/>
    <w:rsid w:val="008A26E3"/>
    <w:rsid w:val="008A401A"/>
    <w:rsid w:val="008B0A07"/>
    <w:rsid w:val="008B21C1"/>
    <w:rsid w:val="008B2D4B"/>
    <w:rsid w:val="008C1495"/>
    <w:rsid w:val="008C5E2A"/>
    <w:rsid w:val="008D6290"/>
    <w:rsid w:val="008D69C5"/>
    <w:rsid w:val="008D7404"/>
    <w:rsid w:val="008E41CE"/>
    <w:rsid w:val="008E4F7F"/>
    <w:rsid w:val="008F5AFA"/>
    <w:rsid w:val="008F6EA4"/>
    <w:rsid w:val="008F70AD"/>
    <w:rsid w:val="008F759B"/>
    <w:rsid w:val="008F7927"/>
    <w:rsid w:val="009022BF"/>
    <w:rsid w:val="009035A0"/>
    <w:rsid w:val="00907AE3"/>
    <w:rsid w:val="00911CD9"/>
    <w:rsid w:val="00912B71"/>
    <w:rsid w:val="00920350"/>
    <w:rsid w:val="009226F5"/>
    <w:rsid w:val="0092465F"/>
    <w:rsid w:val="00931632"/>
    <w:rsid w:val="009316D9"/>
    <w:rsid w:val="00932C92"/>
    <w:rsid w:val="00937A08"/>
    <w:rsid w:val="00944E7D"/>
    <w:rsid w:val="009454E4"/>
    <w:rsid w:val="00945DD5"/>
    <w:rsid w:val="009468FE"/>
    <w:rsid w:val="0094759F"/>
    <w:rsid w:val="0095430E"/>
    <w:rsid w:val="0096683A"/>
    <w:rsid w:val="00966FD1"/>
    <w:rsid w:val="00967236"/>
    <w:rsid w:val="00980F8F"/>
    <w:rsid w:val="00984240"/>
    <w:rsid w:val="0098742E"/>
    <w:rsid w:val="00991601"/>
    <w:rsid w:val="00995B07"/>
    <w:rsid w:val="009A2619"/>
    <w:rsid w:val="009A2A83"/>
    <w:rsid w:val="009A4FB0"/>
    <w:rsid w:val="009A7C04"/>
    <w:rsid w:val="009B10D6"/>
    <w:rsid w:val="009B3A47"/>
    <w:rsid w:val="009B44A3"/>
    <w:rsid w:val="009B7EA8"/>
    <w:rsid w:val="009C6ED4"/>
    <w:rsid w:val="009D65D0"/>
    <w:rsid w:val="009D696F"/>
    <w:rsid w:val="009D7E91"/>
    <w:rsid w:val="009E08E0"/>
    <w:rsid w:val="009E4FB0"/>
    <w:rsid w:val="009E54F4"/>
    <w:rsid w:val="009F2BFA"/>
    <w:rsid w:val="009F386E"/>
    <w:rsid w:val="009F715A"/>
    <w:rsid w:val="00A021CD"/>
    <w:rsid w:val="00A03401"/>
    <w:rsid w:val="00A03A3D"/>
    <w:rsid w:val="00A101C1"/>
    <w:rsid w:val="00A1174B"/>
    <w:rsid w:val="00A11D32"/>
    <w:rsid w:val="00A1375E"/>
    <w:rsid w:val="00A144D3"/>
    <w:rsid w:val="00A159C3"/>
    <w:rsid w:val="00A22761"/>
    <w:rsid w:val="00A2360E"/>
    <w:rsid w:val="00A24261"/>
    <w:rsid w:val="00A3379A"/>
    <w:rsid w:val="00A348BB"/>
    <w:rsid w:val="00A34D1F"/>
    <w:rsid w:val="00A36468"/>
    <w:rsid w:val="00A37155"/>
    <w:rsid w:val="00A46699"/>
    <w:rsid w:val="00A50EAF"/>
    <w:rsid w:val="00A52218"/>
    <w:rsid w:val="00A528D3"/>
    <w:rsid w:val="00A57F77"/>
    <w:rsid w:val="00A602F9"/>
    <w:rsid w:val="00A63251"/>
    <w:rsid w:val="00A650EE"/>
    <w:rsid w:val="00A65A95"/>
    <w:rsid w:val="00A662C8"/>
    <w:rsid w:val="00A669D5"/>
    <w:rsid w:val="00A71157"/>
    <w:rsid w:val="00A71602"/>
    <w:rsid w:val="00A739F2"/>
    <w:rsid w:val="00A73CBE"/>
    <w:rsid w:val="00A74417"/>
    <w:rsid w:val="00A93770"/>
    <w:rsid w:val="00A966E6"/>
    <w:rsid w:val="00AA0580"/>
    <w:rsid w:val="00AA2574"/>
    <w:rsid w:val="00AA27F2"/>
    <w:rsid w:val="00AA3D32"/>
    <w:rsid w:val="00AA4918"/>
    <w:rsid w:val="00AA621B"/>
    <w:rsid w:val="00AB1F59"/>
    <w:rsid w:val="00AB2BE3"/>
    <w:rsid w:val="00AB4D95"/>
    <w:rsid w:val="00AB61C0"/>
    <w:rsid w:val="00AB7834"/>
    <w:rsid w:val="00AC4D5F"/>
    <w:rsid w:val="00AC74F4"/>
    <w:rsid w:val="00AD55AB"/>
    <w:rsid w:val="00AD7BCD"/>
    <w:rsid w:val="00AE040E"/>
    <w:rsid w:val="00AE08DB"/>
    <w:rsid w:val="00AE10E4"/>
    <w:rsid w:val="00AE2729"/>
    <w:rsid w:val="00AE28E6"/>
    <w:rsid w:val="00AE5AE2"/>
    <w:rsid w:val="00AE7343"/>
    <w:rsid w:val="00AF0F1F"/>
    <w:rsid w:val="00AF1C47"/>
    <w:rsid w:val="00AF36EC"/>
    <w:rsid w:val="00AF5C67"/>
    <w:rsid w:val="00AF692F"/>
    <w:rsid w:val="00B02172"/>
    <w:rsid w:val="00B021A3"/>
    <w:rsid w:val="00B07E31"/>
    <w:rsid w:val="00B1055A"/>
    <w:rsid w:val="00B1458E"/>
    <w:rsid w:val="00B14AB0"/>
    <w:rsid w:val="00B14BF2"/>
    <w:rsid w:val="00B14C51"/>
    <w:rsid w:val="00B17525"/>
    <w:rsid w:val="00B24742"/>
    <w:rsid w:val="00B25B88"/>
    <w:rsid w:val="00B3396C"/>
    <w:rsid w:val="00B360CB"/>
    <w:rsid w:val="00B37F10"/>
    <w:rsid w:val="00B44F11"/>
    <w:rsid w:val="00B6091B"/>
    <w:rsid w:val="00B62979"/>
    <w:rsid w:val="00B6753D"/>
    <w:rsid w:val="00B70056"/>
    <w:rsid w:val="00B73AB9"/>
    <w:rsid w:val="00B823A7"/>
    <w:rsid w:val="00B85997"/>
    <w:rsid w:val="00B90FA5"/>
    <w:rsid w:val="00B919F1"/>
    <w:rsid w:val="00B94B38"/>
    <w:rsid w:val="00B94F95"/>
    <w:rsid w:val="00B95F77"/>
    <w:rsid w:val="00BA0ADA"/>
    <w:rsid w:val="00BB468D"/>
    <w:rsid w:val="00BC0E8D"/>
    <w:rsid w:val="00BC15FF"/>
    <w:rsid w:val="00BC263B"/>
    <w:rsid w:val="00BC29B6"/>
    <w:rsid w:val="00BC4C3A"/>
    <w:rsid w:val="00BC511F"/>
    <w:rsid w:val="00BC5B1F"/>
    <w:rsid w:val="00BD2302"/>
    <w:rsid w:val="00BD6FF5"/>
    <w:rsid w:val="00BE6551"/>
    <w:rsid w:val="00BF093B"/>
    <w:rsid w:val="00BF5381"/>
    <w:rsid w:val="00BF5BA8"/>
    <w:rsid w:val="00C0531E"/>
    <w:rsid w:val="00C06B2A"/>
    <w:rsid w:val="00C07304"/>
    <w:rsid w:val="00C118BA"/>
    <w:rsid w:val="00C11B4D"/>
    <w:rsid w:val="00C20394"/>
    <w:rsid w:val="00C21514"/>
    <w:rsid w:val="00C22915"/>
    <w:rsid w:val="00C242F9"/>
    <w:rsid w:val="00C25D05"/>
    <w:rsid w:val="00C25F05"/>
    <w:rsid w:val="00C4244F"/>
    <w:rsid w:val="00C43386"/>
    <w:rsid w:val="00C45104"/>
    <w:rsid w:val="00C53E42"/>
    <w:rsid w:val="00C6263B"/>
    <w:rsid w:val="00C632ED"/>
    <w:rsid w:val="00C66150"/>
    <w:rsid w:val="00C70EF5"/>
    <w:rsid w:val="00C756C5"/>
    <w:rsid w:val="00C809E5"/>
    <w:rsid w:val="00C82CAE"/>
    <w:rsid w:val="00C87D50"/>
    <w:rsid w:val="00C930A8"/>
    <w:rsid w:val="00CA0654"/>
    <w:rsid w:val="00CA6CB8"/>
    <w:rsid w:val="00CA6CDB"/>
    <w:rsid w:val="00CB5743"/>
    <w:rsid w:val="00CB6AED"/>
    <w:rsid w:val="00CC1E62"/>
    <w:rsid w:val="00CC3524"/>
    <w:rsid w:val="00CD19FF"/>
    <w:rsid w:val="00CD27BE"/>
    <w:rsid w:val="00CD35C1"/>
    <w:rsid w:val="00CD37A5"/>
    <w:rsid w:val="00CD4744"/>
    <w:rsid w:val="00CD522D"/>
    <w:rsid w:val="00CD6F0F"/>
    <w:rsid w:val="00CD7E99"/>
    <w:rsid w:val="00CE0BB7"/>
    <w:rsid w:val="00CE3E9A"/>
    <w:rsid w:val="00CE5187"/>
    <w:rsid w:val="00CE68D3"/>
    <w:rsid w:val="00CF6E39"/>
    <w:rsid w:val="00CF72DA"/>
    <w:rsid w:val="00D02508"/>
    <w:rsid w:val="00D042AB"/>
    <w:rsid w:val="00D06084"/>
    <w:rsid w:val="00D13D5B"/>
    <w:rsid w:val="00D159B2"/>
    <w:rsid w:val="00D15B4E"/>
    <w:rsid w:val="00D17378"/>
    <w:rsid w:val="00D177E7"/>
    <w:rsid w:val="00D2079F"/>
    <w:rsid w:val="00D30BA5"/>
    <w:rsid w:val="00D367AB"/>
    <w:rsid w:val="00D447EF"/>
    <w:rsid w:val="00D47A39"/>
    <w:rsid w:val="00D505E2"/>
    <w:rsid w:val="00D575AD"/>
    <w:rsid w:val="00D57F4B"/>
    <w:rsid w:val="00D620FA"/>
    <w:rsid w:val="00D62CCB"/>
    <w:rsid w:val="00D725DF"/>
    <w:rsid w:val="00D72753"/>
    <w:rsid w:val="00D7463D"/>
    <w:rsid w:val="00D80F5A"/>
    <w:rsid w:val="00D826D6"/>
    <w:rsid w:val="00D8797C"/>
    <w:rsid w:val="00D92B85"/>
    <w:rsid w:val="00DA4540"/>
    <w:rsid w:val="00DA5252"/>
    <w:rsid w:val="00DA587E"/>
    <w:rsid w:val="00DA65C1"/>
    <w:rsid w:val="00DB3052"/>
    <w:rsid w:val="00DB63C6"/>
    <w:rsid w:val="00DB77EA"/>
    <w:rsid w:val="00DC23C9"/>
    <w:rsid w:val="00DC2D17"/>
    <w:rsid w:val="00DC4775"/>
    <w:rsid w:val="00DC6E1F"/>
    <w:rsid w:val="00DC7146"/>
    <w:rsid w:val="00DD1013"/>
    <w:rsid w:val="00DD6435"/>
    <w:rsid w:val="00DE23BF"/>
    <w:rsid w:val="00DE3981"/>
    <w:rsid w:val="00DE40DD"/>
    <w:rsid w:val="00DE68A6"/>
    <w:rsid w:val="00DE7755"/>
    <w:rsid w:val="00DF059A"/>
    <w:rsid w:val="00DF060A"/>
    <w:rsid w:val="00DF3784"/>
    <w:rsid w:val="00DF6D19"/>
    <w:rsid w:val="00DF70F5"/>
    <w:rsid w:val="00E00889"/>
    <w:rsid w:val="00E053E1"/>
    <w:rsid w:val="00E1135C"/>
    <w:rsid w:val="00E2252C"/>
    <w:rsid w:val="00E270C0"/>
    <w:rsid w:val="00E27CD4"/>
    <w:rsid w:val="00E3134D"/>
    <w:rsid w:val="00E329EA"/>
    <w:rsid w:val="00E33537"/>
    <w:rsid w:val="00E36D82"/>
    <w:rsid w:val="00E375E5"/>
    <w:rsid w:val="00E43ECF"/>
    <w:rsid w:val="00E460B9"/>
    <w:rsid w:val="00E53366"/>
    <w:rsid w:val="00E55E9E"/>
    <w:rsid w:val="00E5755D"/>
    <w:rsid w:val="00E61186"/>
    <w:rsid w:val="00E63E90"/>
    <w:rsid w:val="00E67121"/>
    <w:rsid w:val="00E7198D"/>
    <w:rsid w:val="00E71EFC"/>
    <w:rsid w:val="00E735AF"/>
    <w:rsid w:val="00E74CA6"/>
    <w:rsid w:val="00E75E3D"/>
    <w:rsid w:val="00E7727C"/>
    <w:rsid w:val="00E90325"/>
    <w:rsid w:val="00E961E1"/>
    <w:rsid w:val="00E9731C"/>
    <w:rsid w:val="00EA0CA9"/>
    <w:rsid w:val="00EA4E4C"/>
    <w:rsid w:val="00EA6599"/>
    <w:rsid w:val="00EB2A88"/>
    <w:rsid w:val="00EB49AC"/>
    <w:rsid w:val="00EC0184"/>
    <w:rsid w:val="00ED3064"/>
    <w:rsid w:val="00EE137A"/>
    <w:rsid w:val="00EE5A0F"/>
    <w:rsid w:val="00EE7E3E"/>
    <w:rsid w:val="00EF0912"/>
    <w:rsid w:val="00EF5EEF"/>
    <w:rsid w:val="00F00ECA"/>
    <w:rsid w:val="00F017AF"/>
    <w:rsid w:val="00F041C4"/>
    <w:rsid w:val="00F105E9"/>
    <w:rsid w:val="00F1181C"/>
    <w:rsid w:val="00F133E2"/>
    <w:rsid w:val="00F14877"/>
    <w:rsid w:val="00F1598C"/>
    <w:rsid w:val="00F20BC6"/>
    <w:rsid w:val="00F21E5A"/>
    <w:rsid w:val="00F22ED7"/>
    <w:rsid w:val="00F255FC"/>
    <w:rsid w:val="00F25956"/>
    <w:rsid w:val="00F259B0"/>
    <w:rsid w:val="00F26A20"/>
    <w:rsid w:val="00F276C9"/>
    <w:rsid w:val="00F30666"/>
    <w:rsid w:val="00F30722"/>
    <w:rsid w:val="00F3177A"/>
    <w:rsid w:val="00F31895"/>
    <w:rsid w:val="00F34BB0"/>
    <w:rsid w:val="00F36C43"/>
    <w:rsid w:val="00F40690"/>
    <w:rsid w:val="00F43B8F"/>
    <w:rsid w:val="00F45D60"/>
    <w:rsid w:val="00F463CA"/>
    <w:rsid w:val="00F50F20"/>
    <w:rsid w:val="00F51785"/>
    <w:rsid w:val="00F530D7"/>
    <w:rsid w:val="00F541E6"/>
    <w:rsid w:val="00F564BF"/>
    <w:rsid w:val="00F640BF"/>
    <w:rsid w:val="00F70754"/>
    <w:rsid w:val="00F74098"/>
    <w:rsid w:val="00F76081"/>
    <w:rsid w:val="00F866EC"/>
    <w:rsid w:val="00F879A1"/>
    <w:rsid w:val="00F92FC4"/>
    <w:rsid w:val="00F93569"/>
    <w:rsid w:val="00F9386A"/>
    <w:rsid w:val="00F96F25"/>
    <w:rsid w:val="00F9793C"/>
    <w:rsid w:val="00FA0C14"/>
    <w:rsid w:val="00FA7373"/>
    <w:rsid w:val="00FB4B02"/>
    <w:rsid w:val="00FC2D40"/>
    <w:rsid w:val="00FC3600"/>
    <w:rsid w:val="00FC4D88"/>
    <w:rsid w:val="00FC565B"/>
    <w:rsid w:val="00FD485D"/>
    <w:rsid w:val="00FD7B31"/>
    <w:rsid w:val="00FE006E"/>
    <w:rsid w:val="00FE2C66"/>
    <w:rsid w:val="00FE54D4"/>
    <w:rsid w:val="00FE67D1"/>
    <w:rsid w:val="00FF0DF1"/>
    <w:rsid w:val="00FF2AC2"/>
    <w:rsid w:val="00FF44B3"/>
    <w:rsid w:val="00FF56D1"/>
    <w:rsid w:val="00FF63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10419"/>
  <w15:chartTrackingRefBased/>
  <w15:docId w15:val="{44C15650-D334-469B-864C-26301F941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4">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B3052"/>
    <w:pPr>
      <w:keepNext/>
      <w:keepLines/>
    </w:pPr>
    <w:rPr>
      <w:sz w:val="24"/>
      <w:szCs w:val="24"/>
    </w:rPr>
  </w:style>
  <w:style w:type="paragraph" w:styleId="Ttulo1">
    <w:name w:val="heading 1"/>
    <w:aliases w:val="TF-TÍTULO 1"/>
    <w:basedOn w:val="Normal"/>
    <w:next w:val="TF-TEXTO"/>
    <w:link w:val="Ttulo1Char"/>
    <w:autoRedefine/>
    <w:uiPriority w:val="9"/>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autoRedefine/>
    <w:qFormat/>
    <w:rsid w:val="006727A4"/>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rsid w:val="0094759F"/>
    <w:pPr>
      <w:keepLines/>
      <w:pageBreakBefore/>
      <w:ind w:left="4536"/>
      <w:jc w:val="both"/>
    </w:pPr>
    <w:rPr>
      <w:sz w:val="24"/>
    </w:rPr>
  </w:style>
  <w:style w:type="paragraph" w:customStyle="1" w:styleId="TF-xpre-agradecimentosTEXTO">
    <w:name w:val="TF-xpre-agradecimentos TEXTO"/>
    <w:rsid w:val="00581411"/>
    <w:pPr>
      <w:spacing w:line="36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link w:val="TF-xpre-epgrafeTEXTOChar"/>
    <w:rsid w:val="00AA3D32"/>
    <w:pPr>
      <w:pageBreakBefore/>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5B6A00"/>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rsid w:val="00A11D32"/>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877B61"/>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uiPriority w:val="9"/>
    <w:rsid w:val="004E03DF"/>
    <w:rPr>
      <w:b/>
      <w:caps/>
      <w:sz w:val="24"/>
      <w:szCs w:val="24"/>
    </w:rPr>
  </w:style>
  <w:style w:type="paragraph" w:styleId="Legenda">
    <w:name w:val="caption"/>
    <w:basedOn w:val="Normal"/>
    <w:next w:val="Normal"/>
    <w:uiPriority w:val="35"/>
    <w:rsid w:val="003407A2"/>
    <w:pPr>
      <w:spacing w:after="200"/>
    </w:pPr>
    <w:rPr>
      <w:i/>
      <w:iCs/>
      <w:color w:val="44546A" w:themeColor="text2"/>
      <w:sz w:val="18"/>
      <w:szCs w:val="18"/>
    </w:rPr>
  </w:style>
  <w:style w:type="paragraph" w:styleId="Bibliografia">
    <w:name w:val="Bibliography"/>
    <w:basedOn w:val="Normal"/>
    <w:next w:val="Normal"/>
    <w:uiPriority w:val="37"/>
    <w:unhideWhenUsed/>
    <w:rsid w:val="007B3A70"/>
  </w:style>
  <w:style w:type="character" w:customStyle="1" w:styleId="TF-xpre-epgrafeTEXTOChar">
    <w:name w:val="TF-xpre-epígrafe TEXTO Char"/>
    <w:basedOn w:val="Fontepargpadro"/>
    <w:link w:val="TF-xpre-epgrafeTEXTO"/>
    <w:rsid w:val="00AA3D32"/>
    <w:rPr>
      <w:sz w:val="24"/>
    </w:rPr>
  </w:style>
  <w:style w:type="character" w:styleId="HiperlinkVisitado">
    <w:name w:val="FollowedHyperlink"/>
    <w:basedOn w:val="Fontepargpadro"/>
    <w:uiPriority w:val="99"/>
    <w:semiHidden/>
    <w:unhideWhenUsed/>
    <w:rsid w:val="00AA3D32"/>
    <w:rPr>
      <w:color w:val="954F72" w:themeColor="followedHyperlink"/>
      <w:u w:val="single"/>
    </w:rPr>
  </w:style>
  <w:style w:type="paragraph" w:styleId="Textodenotaderodap">
    <w:name w:val="footnote text"/>
    <w:basedOn w:val="Normal"/>
    <w:link w:val="TextodenotaderodapChar"/>
    <w:uiPriority w:val="99"/>
    <w:semiHidden/>
    <w:unhideWhenUsed/>
    <w:rsid w:val="00265C2B"/>
    <w:rPr>
      <w:sz w:val="20"/>
      <w:szCs w:val="20"/>
    </w:rPr>
  </w:style>
  <w:style w:type="character" w:customStyle="1" w:styleId="TextodenotaderodapChar">
    <w:name w:val="Texto de nota de rodapé Char"/>
    <w:basedOn w:val="Fontepargpadro"/>
    <w:link w:val="Textodenotaderodap"/>
    <w:uiPriority w:val="99"/>
    <w:semiHidden/>
    <w:rsid w:val="00265C2B"/>
  </w:style>
  <w:style w:type="character" w:styleId="Refdenotaderodap">
    <w:name w:val="footnote reference"/>
    <w:basedOn w:val="Fontepargpadro"/>
    <w:uiPriority w:val="99"/>
    <w:semiHidden/>
    <w:unhideWhenUsed/>
    <w:rsid w:val="00265C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3629">
      <w:bodyDiv w:val="1"/>
      <w:marLeft w:val="0"/>
      <w:marRight w:val="0"/>
      <w:marTop w:val="0"/>
      <w:marBottom w:val="0"/>
      <w:divBdr>
        <w:top w:val="none" w:sz="0" w:space="0" w:color="auto"/>
        <w:left w:val="none" w:sz="0" w:space="0" w:color="auto"/>
        <w:bottom w:val="none" w:sz="0" w:space="0" w:color="auto"/>
        <w:right w:val="none" w:sz="0" w:space="0" w:color="auto"/>
      </w:divBdr>
    </w:div>
    <w:div w:id="130513960">
      <w:bodyDiv w:val="1"/>
      <w:marLeft w:val="0"/>
      <w:marRight w:val="0"/>
      <w:marTop w:val="0"/>
      <w:marBottom w:val="0"/>
      <w:divBdr>
        <w:top w:val="none" w:sz="0" w:space="0" w:color="auto"/>
        <w:left w:val="none" w:sz="0" w:space="0" w:color="auto"/>
        <w:bottom w:val="none" w:sz="0" w:space="0" w:color="auto"/>
        <w:right w:val="none" w:sz="0" w:space="0" w:color="auto"/>
      </w:divBdr>
    </w:div>
    <w:div w:id="199628809">
      <w:bodyDiv w:val="1"/>
      <w:marLeft w:val="0"/>
      <w:marRight w:val="0"/>
      <w:marTop w:val="0"/>
      <w:marBottom w:val="0"/>
      <w:divBdr>
        <w:top w:val="none" w:sz="0" w:space="0" w:color="auto"/>
        <w:left w:val="none" w:sz="0" w:space="0" w:color="auto"/>
        <w:bottom w:val="none" w:sz="0" w:space="0" w:color="auto"/>
        <w:right w:val="none" w:sz="0" w:space="0" w:color="auto"/>
      </w:divBdr>
    </w:div>
    <w:div w:id="204410727">
      <w:bodyDiv w:val="1"/>
      <w:marLeft w:val="0"/>
      <w:marRight w:val="0"/>
      <w:marTop w:val="0"/>
      <w:marBottom w:val="0"/>
      <w:divBdr>
        <w:top w:val="none" w:sz="0" w:space="0" w:color="auto"/>
        <w:left w:val="none" w:sz="0" w:space="0" w:color="auto"/>
        <w:bottom w:val="none" w:sz="0" w:space="0" w:color="auto"/>
        <w:right w:val="none" w:sz="0" w:space="0" w:color="auto"/>
      </w:divBdr>
    </w:div>
    <w:div w:id="266501867">
      <w:bodyDiv w:val="1"/>
      <w:marLeft w:val="0"/>
      <w:marRight w:val="0"/>
      <w:marTop w:val="0"/>
      <w:marBottom w:val="0"/>
      <w:divBdr>
        <w:top w:val="none" w:sz="0" w:space="0" w:color="auto"/>
        <w:left w:val="none" w:sz="0" w:space="0" w:color="auto"/>
        <w:bottom w:val="none" w:sz="0" w:space="0" w:color="auto"/>
        <w:right w:val="none" w:sz="0" w:space="0" w:color="auto"/>
      </w:divBdr>
    </w:div>
    <w:div w:id="273438683">
      <w:bodyDiv w:val="1"/>
      <w:marLeft w:val="0"/>
      <w:marRight w:val="0"/>
      <w:marTop w:val="0"/>
      <w:marBottom w:val="0"/>
      <w:divBdr>
        <w:top w:val="none" w:sz="0" w:space="0" w:color="auto"/>
        <w:left w:val="none" w:sz="0" w:space="0" w:color="auto"/>
        <w:bottom w:val="none" w:sz="0" w:space="0" w:color="auto"/>
        <w:right w:val="none" w:sz="0" w:space="0" w:color="auto"/>
      </w:divBdr>
    </w:div>
    <w:div w:id="310839639">
      <w:bodyDiv w:val="1"/>
      <w:marLeft w:val="0"/>
      <w:marRight w:val="0"/>
      <w:marTop w:val="0"/>
      <w:marBottom w:val="0"/>
      <w:divBdr>
        <w:top w:val="none" w:sz="0" w:space="0" w:color="auto"/>
        <w:left w:val="none" w:sz="0" w:space="0" w:color="auto"/>
        <w:bottom w:val="none" w:sz="0" w:space="0" w:color="auto"/>
        <w:right w:val="none" w:sz="0" w:space="0" w:color="auto"/>
      </w:divBdr>
    </w:div>
    <w:div w:id="324599965">
      <w:bodyDiv w:val="1"/>
      <w:marLeft w:val="0"/>
      <w:marRight w:val="0"/>
      <w:marTop w:val="0"/>
      <w:marBottom w:val="0"/>
      <w:divBdr>
        <w:top w:val="none" w:sz="0" w:space="0" w:color="auto"/>
        <w:left w:val="none" w:sz="0" w:space="0" w:color="auto"/>
        <w:bottom w:val="none" w:sz="0" w:space="0" w:color="auto"/>
        <w:right w:val="none" w:sz="0" w:space="0" w:color="auto"/>
      </w:divBdr>
    </w:div>
    <w:div w:id="359278141">
      <w:bodyDiv w:val="1"/>
      <w:marLeft w:val="0"/>
      <w:marRight w:val="0"/>
      <w:marTop w:val="0"/>
      <w:marBottom w:val="0"/>
      <w:divBdr>
        <w:top w:val="none" w:sz="0" w:space="0" w:color="auto"/>
        <w:left w:val="none" w:sz="0" w:space="0" w:color="auto"/>
        <w:bottom w:val="none" w:sz="0" w:space="0" w:color="auto"/>
        <w:right w:val="none" w:sz="0" w:space="0" w:color="auto"/>
      </w:divBdr>
    </w:div>
    <w:div w:id="384989072">
      <w:bodyDiv w:val="1"/>
      <w:marLeft w:val="0"/>
      <w:marRight w:val="0"/>
      <w:marTop w:val="0"/>
      <w:marBottom w:val="0"/>
      <w:divBdr>
        <w:top w:val="none" w:sz="0" w:space="0" w:color="auto"/>
        <w:left w:val="none" w:sz="0" w:space="0" w:color="auto"/>
        <w:bottom w:val="none" w:sz="0" w:space="0" w:color="auto"/>
        <w:right w:val="none" w:sz="0" w:space="0" w:color="auto"/>
      </w:divBdr>
    </w:div>
    <w:div w:id="413626864">
      <w:bodyDiv w:val="1"/>
      <w:marLeft w:val="0"/>
      <w:marRight w:val="0"/>
      <w:marTop w:val="0"/>
      <w:marBottom w:val="0"/>
      <w:divBdr>
        <w:top w:val="none" w:sz="0" w:space="0" w:color="auto"/>
        <w:left w:val="none" w:sz="0" w:space="0" w:color="auto"/>
        <w:bottom w:val="none" w:sz="0" w:space="0" w:color="auto"/>
        <w:right w:val="none" w:sz="0" w:space="0" w:color="auto"/>
      </w:divBdr>
    </w:div>
    <w:div w:id="440222344">
      <w:bodyDiv w:val="1"/>
      <w:marLeft w:val="0"/>
      <w:marRight w:val="0"/>
      <w:marTop w:val="0"/>
      <w:marBottom w:val="0"/>
      <w:divBdr>
        <w:top w:val="none" w:sz="0" w:space="0" w:color="auto"/>
        <w:left w:val="none" w:sz="0" w:space="0" w:color="auto"/>
        <w:bottom w:val="none" w:sz="0" w:space="0" w:color="auto"/>
        <w:right w:val="none" w:sz="0" w:space="0" w:color="auto"/>
      </w:divBdr>
    </w:div>
    <w:div w:id="466513690">
      <w:bodyDiv w:val="1"/>
      <w:marLeft w:val="0"/>
      <w:marRight w:val="0"/>
      <w:marTop w:val="0"/>
      <w:marBottom w:val="0"/>
      <w:divBdr>
        <w:top w:val="none" w:sz="0" w:space="0" w:color="auto"/>
        <w:left w:val="none" w:sz="0" w:space="0" w:color="auto"/>
        <w:bottom w:val="none" w:sz="0" w:space="0" w:color="auto"/>
        <w:right w:val="none" w:sz="0" w:space="0" w:color="auto"/>
      </w:divBdr>
    </w:div>
    <w:div w:id="475496000">
      <w:bodyDiv w:val="1"/>
      <w:marLeft w:val="0"/>
      <w:marRight w:val="0"/>
      <w:marTop w:val="0"/>
      <w:marBottom w:val="0"/>
      <w:divBdr>
        <w:top w:val="none" w:sz="0" w:space="0" w:color="auto"/>
        <w:left w:val="none" w:sz="0" w:space="0" w:color="auto"/>
        <w:bottom w:val="none" w:sz="0" w:space="0" w:color="auto"/>
        <w:right w:val="none" w:sz="0" w:space="0" w:color="auto"/>
      </w:divBdr>
    </w:div>
    <w:div w:id="492919484">
      <w:bodyDiv w:val="1"/>
      <w:marLeft w:val="0"/>
      <w:marRight w:val="0"/>
      <w:marTop w:val="0"/>
      <w:marBottom w:val="0"/>
      <w:divBdr>
        <w:top w:val="none" w:sz="0" w:space="0" w:color="auto"/>
        <w:left w:val="none" w:sz="0" w:space="0" w:color="auto"/>
        <w:bottom w:val="none" w:sz="0" w:space="0" w:color="auto"/>
        <w:right w:val="none" w:sz="0" w:space="0" w:color="auto"/>
      </w:divBdr>
    </w:div>
    <w:div w:id="534776163">
      <w:bodyDiv w:val="1"/>
      <w:marLeft w:val="0"/>
      <w:marRight w:val="0"/>
      <w:marTop w:val="0"/>
      <w:marBottom w:val="0"/>
      <w:divBdr>
        <w:top w:val="none" w:sz="0" w:space="0" w:color="auto"/>
        <w:left w:val="none" w:sz="0" w:space="0" w:color="auto"/>
        <w:bottom w:val="none" w:sz="0" w:space="0" w:color="auto"/>
        <w:right w:val="none" w:sz="0" w:space="0" w:color="auto"/>
      </w:divBdr>
    </w:div>
    <w:div w:id="550728323">
      <w:bodyDiv w:val="1"/>
      <w:marLeft w:val="0"/>
      <w:marRight w:val="0"/>
      <w:marTop w:val="0"/>
      <w:marBottom w:val="0"/>
      <w:divBdr>
        <w:top w:val="none" w:sz="0" w:space="0" w:color="auto"/>
        <w:left w:val="none" w:sz="0" w:space="0" w:color="auto"/>
        <w:bottom w:val="none" w:sz="0" w:space="0" w:color="auto"/>
        <w:right w:val="none" w:sz="0" w:space="0" w:color="auto"/>
      </w:divBdr>
    </w:div>
    <w:div w:id="587038606">
      <w:bodyDiv w:val="1"/>
      <w:marLeft w:val="0"/>
      <w:marRight w:val="0"/>
      <w:marTop w:val="0"/>
      <w:marBottom w:val="0"/>
      <w:divBdr>
        <w:top w:val="none" w:sz="0" w:space="0" w:color="auto"/>
        <w:left w:val="none" w:sz="0" w:space="0" w:color="auto"/>
        <w:bottom w:val="none" w:sz="0" w:space="0" w:color="auto"/>
        <w:right w:val="none" w:sz="0" w:space="0" w:color="auto"/>
      </w:divBdr>
    </w:div>
    <w:div w:id="592592860">
      <w:bodyDiv w:val="1"/>
      <w:marLeft w:val="0"/>
      <w:marRight w:val="0"/>
      <w:marTop w:val="0"/>
      <w:marBottom w:val="0"/>
      <w:divBdr>
        <w:top w:val="none" w:sz="0" w:space="0" w:color="auto"/>
        <w:left w:val="none" w:sz="0" w:space="0" w:color="auto"/>
        <w:bottom w:val="none" w:sz="0" w:space="0" w:color="auto"/>
        <w:right w:val="none" w:sz="0" w:space="0" w:color="auto"/>
      </w:divBdr>
    </w:div>
    <w:div w:id="658267852">
      <w:bodyDiv w:val="1"/>
      <w:marLeft w:val="0"/>
      <w:marRight w:val="0"/>
      <w:marTop w:val="0"/>
      <w:marBottom w:val="0"/>
      <w:divBdr>
        <w:top w:val="none" w:sz="0" w:space="0" w:color="auto"/>
        <w:left w:val="none" w:sz="0" w:space="0" w:color="auto"/>
        <w:bottom w:val="none" w:sz="0" w:space="0" w:color="auto"/>
        <w:right w:val="none" w:sz="0" w:space="0" w:color="auto"/>
      </w:divBdr>
    </w:div>
    <w:div w:id="714935749">
      <w:bodyDiv w:val="1"/>
      <w:marLeft w:val="0"/>
      <w:marRight w:val="0"/>
      <w:marTop w:val="0"/>
      <w:marBottom w:val="0"/>
      <w:divBdr>
        <w:top w:val="none" w:sz="0" w:space="0" w:color="auto"/>
        <w:left w:val="none" w:sz="0" w:space="0" w:color="auto"/>
        <w:bottom w:val="none" w:sz="0" w:space="0" w:color="auto"/>
        <w:right w:val="none" w:sz="0" w:space="0" w:color="auto"/>
      </w:divBdr>
    </w:div>
    <w:div w:id="723255819">
      <w:bodyDiv w:val="1"/>
      <w:marLeft w:val="0"/>
      <w:marRight w:val="0"/>
      <w:marTop w:val="0"/>
      <w:marBottom w:val="0"/>
      <w:divBdr>
        <w:top w:val="none" w:sz="0" w:space="0" w:color="auto"/>
        <w:left w:val="none" w:sz="0" w:space="0" w:color="auto"/>
        <w:bottom w:val="none" w:sz="0" w:space="0" w:color="auto"/>
        <w:right w:val="none" w:sz="0" w:space="0" w:color="auto"/>
      </w:divBdr>
    </w:div>
    <w:div w:id="770856438">
      <w:bodyDiv w:val="1"/>
      <w:marLeft w:val="0"/>
      <w:marRight w:val="0"/>
      <w:marTop w:val="0"/>
      <w:marBottom w:val="0"/>
      <w:divBdr>
        <w:top w:val="none" w:sz="0" w:space="0" w:color="auto"/>
        <w:left w:val="none" w:sz="0" w:space="0" w:color="auto"/>
        <w:bottom w:val="none" w:sz="0" w:space="0" w:color="auto"/>
        <w:right w:val="none" w:sz="0" w:space="0" w:color="auto"/>
      </w:divBdr>
    </w:div>
    <w:div w:id="876772936">
      <w:bodyDiv w:val="1"/>
      <w:marLeft w:val="0"/>
      <w:marRight w:val="0"/>
      <w:marTop w:val="0"/>
      <w:marBottom w:val="0"/>
      <w:divBdr>
        <w:top w:val="none" w:sz="0" w:space="0" w:color="auto"/>
        <w:left w:val="none" w:sz="0" w:space="0" w:color="auto"/>
        <w:bottom w:val="none" w:sz="0" w:space="0" w:color="auto"/>
        <w:right w:val="none" w:sz="0" w:space="0" w:color="auto"/>
      </w:divBdr>
    </w:div>
    <w:div w:id="878668033">
      <w:bodyDiv w:val="1"/>
      <w:marLeft w:val="0"/>
      <w:marRight w:val="0"/>
      <w:marTop w:val="0"/>
      <w:marBottom w:val="0"/>
      <w:divBdr>
        <w:top w:val="none" w:sz="0" w:space="0" w:color="auto"/>
        <w:left w:val="none" w:sz="0" w:space="0" w:color="auto"/>
        <w:bottom w:val="none" w:sz="0" w:space="0" w:color="auto"/>
        <w:right w:val="none" w:sz="0" w:space="0" w:color="auto"/>
      </w:divBdr>
    </w:div>
    <w:div w:id="926117911">
      <w:bodyDiv w:val="1"/>
      <w:marLeft w:val="0"/>
      <w:marRight w:val="0"/>
      <w:marTop w:val="0"/>
      <w:marBottom w:val="0"/>
      <w:divBdr>
        <w:top w:val="none" w:sz="0" w:space="0" w:color="auto"/>
        <w:left w:val="none" w:sz="0" w:space="0" w:color="auto"/>
        <w:bottom w:val="none" w:sz="0" w:space="0" w:color="auto"/>
        <w:right w:val="none" w:sz="0" w:space="0" w:color="auto"/>
      </w:divBdr>
    </w:div>
    <w:div w:id="932661174">
      <w:bodyDiv w:val="1"/>
      <w:marLeft w:val="0"/>
      <w:marRight w:val="0"/>
      <w:marTop w:val="0"/>
      <w:marBottom w:val="0"/>
      <w:divBdr>
        <w:top w:val="none" w:sz="0" w:space="0" w:color="auto"/>
        <w:left w:val="none" w:sz="0" w:space="0" w:color="auto"/>
        <w:bottom w:val="none" w:sz="0" w:space="0" w:color="auto"/>
        <w:right w:val="none" w:sz="0" w:space="0" w:color="auto"/>
      </w:divBdr>
    </w:div>
    <w:div w:id="1005480781">
      <w:bodyDiv w:val="1"/>
      <w:marLeft w:val="0"/>
      <w:marRight w:val="0"/>
      <w:marTop w:val="0"/>
      <w:marBottom w:val="0"/>
      <w:divBdr>
        <w:top w:val="none" w:sz="0" w:space="0" w:color="auto"/>
        <w:left w:val="none" w:sz="0" w:space="0" w:color="auto"/>
        <w:bottom w:val="none" w:sz="0" w:space="0" w:color="auto"/>
        <w:right w:val="none" w:sz="0" w:space="0" w:color="auto"/>
      </w:divBdr>
    </w:div>
    <w:div w:id="1021206999">
      <w:bodyDiv w:val="1"/>
      <w:marLeft w:val="0"/>
      <w:marRight w:val="0"/>
      <w:marTop w:val="0"/>
      <w:marBottom w:val="0"/>
      <w:divBdr>
        <w:top w:val="none" w:sz="0" w:space="0" w:color="auto"/>
        <w:left w:val="none" w:sz="0" w:space="0" w:color="auto"/>
        <w:bottom w:val="none" w:sz="0" w:space="0" w:color="auto"/>
        <w:right w:val="none" w:sz="0" w:space="0" w:color="auto"/>
      </w:divBdr>
    </w:div>
    <w:div w:id="1048653456">
      <w:bodyDiv w:val="1"/>
      <w:marLeft w:val="0"/>
      <w:marRight w:val="0"/>
      <w:marTop w:val="0"/>
      <w:marBottom w:val="0"/>
      <w:divBdr>
        <w:top w:val="none" w:sz="0" w:space="0" w:color="auto"/>
        <w:left w:val="none" w:sz="0" w:space="0" w:color="auto"/>
        <w:bottom w:val="none" w:sz="0" w:space="0" w:color="auto"/>
        <w:right w:val="none" w:sz="0" w:space="0" w:color="auto"/>
      </w:divBdr>
    </w:div>
    <w:div w:id="1068578160">
      <w:bodyDiv w:val="1"/>
      <w:marLeft w:val="0"/>
      <w:marRight w:val="0"/>
      <w:marTop w:val="0"/>
      <w:marBottom w:val="0"/>
      <w:divBdr>
        <w:top w:val="none" w:sz="0" w:space="0" w:color="auto"/>
        <w:left w:val="none" w:sz="0" w:space="0" w:color="auto"/>
        <w:bottom w:val="none" w:sz="0" w:space="0" w:color="auto"/>
        <w:right w:val="none" w:sz="0" w:space="0" w:color="auto"/>
      </w:divBdr>
    </w:div>
    <w:div w:id="1073703030">
      <w:bodyDiv w:val="1"/>
      <w:marLeft w:val="0"/>
      <w:marRight w:val="0"/>
      <w:marTop w:val="0"/>
      <w:marBottom w:val="0"/>
      <w:divBdr>
        <w:top w:val="none" w:sz="0" w:space="0" w:color="auto"/>
        <w:left w:val="none" w:sz="0" w:space="0" w:color="auto"/>
        <w:bottom w:val="none" w:sz="0" w:space="0" w:color="auto"/>
        <w:right w:val="none" w:sz="0" w:space="0" w:color="auto"/>
      </w:divBdr>
    </w:div>
    <w:div w:id="1083913843">
      <w:bodyDiv w:val="1"/>
      <w:marLeft w:val="0"/>
      <w:marRight w:val="0"/>
      <w:marTop w:val="0"/>
      <w:marBottom w:val="0"/>
      <w:divBdr>
        <w:top w:val="none" w:sz="0" w:space="0" w:color="auto"/>
        <w:left w:val="none" w:sz="0" w:space="0" w:color="auto"/>
        <w:bottom w:val="none" w:sz="0" w:space="0" w:color="auto"/>
        <w:right w:val="none" w:sz="0" w:space="0" w:color="auto"/>
      </w:divBdr>
    </w:div>
    <w:div w:id="1091047259">
      <w:bodyDiv w:val="1"/>
      <w:marLeft w:val="0"/>
      <w:marRight w:val="0"/>
      <w:marTop w:val="0"/>
      <w:marBottom w:val="0"/>
      <w:divBdr>
        <w:top w:val="none" w:sz="0" w:space="0" w:color="auto"/>
        <w:left w:val="none" w:sz="0" w:space="0" w:color="auto"/>
        <w:bottom w:val="none" w:sz="0" w:space="0" w:color="auto"/>
        <w:right w:val="none" w:sz="0" w:space="0" w:color="auto"/>
      </w:divBdr>
    </w:div>
    <w:div w:id="1099837639">
      <w:bodyDiv w:val="1"/>
      <w:marLeft w:val="0"/>
      <w:marRight w:val="0"/>
      <w:marTop w:val="0"/>
      <w:marBottom w:val="0"/>
      <w:divBdr>
        <w:top w:val="none" w:sz="0" w:space="0" w:color="auto"/>
        <w:left w:val="none" w:sz="0" w:space="0" w:color="auto"/>
        <w:bottom w:val="none" w:sz="0" w:space="0" w:color="auto"/>
        <w:right w:val="none" w:sz="0" w:space="0" w:color="auto"/>
      </w:divBdr>
    </w:div>
    <w:div w:id="1107896411">
      <w:bodyDiv w:val="1"/>
      <w:marLeft w:val="0"/>
      <w:marRight w:val="0"/>
      <w:marTop w:val="0"/>
      <w:marBottom w:val="0"/>
      <w:divBdr>
        <w:top w:val="none" w:sz="0" w:space="0" w:color="auto"/>
        <w:left w:val="none" w:sz="0" w:space="0" w:color="auto"/>
        <w:bottom w:val="none" w:sz="0" w:space="0" w:color="auto"/>
        <w:right w:val="none" w:sz="0" w:space="0" w:color="auto"/>
      </w:divBdr>
    </w:div>
    <w:div w:id="1110516133">
      <w:bodyDiv w:val="1"/>
      <w:marLeft w:val="0"/>
      <w:marRight w:val="0"/>
      <w:marTop w:val="0"/>
      <w:marBottom w:val="0"/>
      <w:divBdr>
        <w:top w:val="none" w:sz="0" w:space="0" w:color="auto"/>
        <w:left w:val="none" w:sz="0" w:space="0" w:color="auto"/>
        <w:bottom w:val="none" w:sz="0" w:space="0" w:color="auto"/>
        <w:right w:val="none" w:sz="0" w:space="0" w:color="auto"/>
      </w:divBdr>
    </w:div>
    <w:div w:id="1110861079">
      <w:bodyDiv w:val="1"/>
      <w:marLeft w:val="0"/>
      <w:marRight w:val="0"/>
      <w:marTop w:val="0"/>
      <w:marBottom w:val="0"/>
      <w:divBdr>
        <w:top w:val="none" w:sz="0" w:space="0" w:color="auto"/>
        <w:left w:val="none" w:sz="0" w:space="0" w:color="auto"/>
        <w:bottom w:val="none" w:sz="0" w:space="0" w:color="auto"/>
        <w:right w:val="none" w:sz="0" w:space="0" w:color="auto"/>
      </w:divBdr>
    </w:div>
    <w:div w:id="1111167896">
      <w:bodyDiv w:val="1"/>
      <w:marLeft w:val="0"/>
      <w:marRight w:val="0"/>
      <w:marTop w:val="0"/>
      <w:marBottom w:val="0"/>
      <w:divBdr>
        <w:top w:val="none" w:sz="0" w:space="0" w:color="auto"/>
        <w:left w:val="none" w:sz="0" w:space="0" w:color="auto"/>
        <w:bottom w:val="none" w:sz="0" w:space="0" w:color="auto"/>
        <w:right w:val="none" w:sz="0" w:space="0" w:color="auto"/>
      </w:divBdr>
    </w:div>
    <w:div w:id="1174296041">
      <w:bodyDiv w:val="1"/>
      <w:marLeft w:val="0"/>
      <w:marRight w:val="0"/>
      <w:marTop w:val="0"/>
      <w:marBottom w:val="0"/>
      <w:divBdr>
        <w:top w:val="none" w:sz="0" w:space="0" w:color="auto"/>
        <w:left w:val="none" w:sz="0" w:space="0" w:color="auto"/>
        <w:bottom w:val="none" w:sz="0" w:space="0" w:color="auto"/>
        <w:right w:val="none" w:sz="0" w:space="0" w:color="auto"/>
      </w:divBdr>
    </w:div>
    <w:div w:id="1188717415">
      <w:bodyDiv w:val="1"/>
      <w:marLeft w:val="0"/>
      <w:marRight w:val="0"/>
      <w:marTop w:val="0"/>
      <w:marBottom w:val="0"/>
      <w:divBdr>
        <w:top w:val="none" w:sz="0" w:space="0" w:color="auto"/>
        <w:left w:val="none" w:sz="0" w:space="0" w:color="auto"/>
        <w:bottom w:val="none" w:sz="0" w:space="0" w:color="auto"/>
        <w:right w:val="none" w:sz="0" w:space="0" w:color="auto"/>
      </w:divBdr>
    </w:div>
    <w:div w:id="1198196320">
      <w:bodyDiv w:val="1"/>
      <w:marLeft w:val="0"/>
      <w:marRight w:val="0"/>
      <w:marTop w:val="0"/>
      <w:marBottom w:val="0"/>
      <w:divBdr>
        <w:top w:val="none" w:sz="0" w:space="0" w:color="auto"/>
        <w:left w:val="none" w:sz="0" w:space="0" w:color="auto"/>
        <w:bottom w:val="none" w:sz="0" w:space="0" w:color="auto"/>
        <w:right w:val="none" w:sz="0" w:space="0" w:color="auto"/>
      </w:divBdr>
    </w:div>
    <w:div w:id="1228766767">
      <w:bodyDiv w:val="1"/>
      <w:marLeft w:val="0"/>
      <w:marRight w:val="0"/>
      <w:marTop w:val="0"/>
      <w:marBottom w:val="0"/>
      <w:divBdr>
        <w:top w:val="none" w:sz="0" w:space="0" w:color="auto"/>
        <w:left w:val="none" w:sz="0" w:space="0" w:color="auto"/>
        <w:bottom w:val="none" w:sz="0" w:space="0" w:color="auto"/>
        <w:right w:val="none" w:sz="0" w:space="0" w:color="auto"/>
      </w:divBdr>
    </w:div>
    <w:div w:id="1230077179">
      <w:bodyDiv w:val="1"/>
      <w:marLeft w:val="0"/>
      <w:marRight w:val="0"/>
      <w:marTop w:val="0"/>
      <w:marBottom w:val="0"/>
      <w:divBdr>
        <w:top w:val="none" w:sz="0" w:space="0" w:color="auto"/>
        <w:left w:val="none" w:sz="0" w:space="0" w:color="auto"/>
        <w:bottom w:val="none" w:sz="0" w:space="0" w:color="auto"/>
        <w:right w:val="none" w:sz="0" w:space="0" w:color="auto"/>
      </w:divBdr>
    </w:div>
    <w:div w:id="1243830279">
      <w:bodyDiv w:val="1"/>
      <w:marLeft w:val="0"/>
      <w:marRight w:val="0"/>
      <w:marTop w:val="0"/>
      <w:marBottom w:val="0"/>
      <w:divBdr>
        <w:top w:val="none" w:sz="0" w:space="0" w:color="auto"/>
        <w:left w:val="none" w:sz="0" w:space="0" w:color="auto"/>
        <w:bottom w:val="none" w:sz="0" w:space="0" w:color="auto"/>
        <w:right w:val="none" w:sz="0" w:space="0" w:color="auto"/>
      </w:divBdr>
    </w:div>
    <w:div w:id="1254433034">
      <w:bodyDiv w:val="1"/>
      <w:marLeft w:val="0"/>
      <w:marRight w:val="0"/>
      <w:marTop w:val="0"/>
      <w:marBottom w:val="0"/>
      <w:divBdr>
        <w:top w:val="none" w:sz="0" w:space="0" w:color="auto"/>
        <w:left w:val="none" w:sz="0" w:space="0" w:color="auto"/>
        <w:bottom w:val="none" w:sz="0" w:space="0" w:color="auto"/>
        <w:right w:val="none" w:sz="0" w:space="0" w:color="auto"/>
      </w:divBdr>
    </w:div>
    <w:div w:id="1267079207">
      <w:bodyDiv w:val="1"/>
      <w:marLeft w:val="0"/>
      <w:marRight w:val="0"/>
      <w:marTop w:val="0"/>
      <w:marBottom w:val="0"/>
      <w:divBdr>
        <w:top w:val="none" w:sz="0" w:space="0" w:color="auto"/>
        <w:left w:val="none" w:sz="0" w:space="0" w:color="auto"/>
        <w:bottom w:val="none" w:sz="0" w:space="0" w:color="auto"/>
        <w:right w:val="none" w:sz="0" w:space="0" w:color="auto"/>
      </w:divBdr>
    </w:div>
    <w:div w:id="1323970344">
      <w:bodyDiv w:val="1"/>
      <w:marLeft w:val="0"/>
      <w:marRight w:val="0"/>
      <w:marTop w:val="0"/>
      <w:marBottom w:val="0"/>
      <w:divBdr>
        <w:top w:val="none" w:sz="0" w:space="0" w:color="auto"/>
        <w:left w:val="none" w:sz="0" w:space="0" w:color="auto"/>
        <w:bottom w:val="none" w:sz="0" w:space="0" w:color="auto"/>
        <w:right w:val="none" w:sz="0" w:space="0" w:color="auto"/>
      </w:divBdr>
    </w:div>
    <w:div w:id="1336571023">
      <w:bodyDiv w:val="1"/>
      <w:marLeft w:val="0"/>
      <w:marRight w:val="0"/>
      <w:marTop w:val="0"/>
      <w:marBottom w:val="0"/>
      <w:divBdr>
        <w:top w:val="none" w:sz="0" w:space="0" w:color="auto"/>
        <w:left w:val="none" w:sz="0" w:space="0" w:color="auto"/>
        <w:bottom w:val="none" w:sz="0" w:space="0" w:color="auto"/>
        <w:right w:val="none" w:sz="0" w:space="0" w:color="auto"/>
      </w:divBdr>
    </w:div>
    <w:div w:id="1358657990">
      <w:bodyDiv w:val="1"/>
      <w:marLeft w:val="0"/>
      <w:marRight w:val="0"/>
      <w:marTop w:val="0"/>
      <w:marBottom w:val="0"/>
      <w:divBdr>
        <w:top w:val="none" w:sz="0" w:space="0" w:color="auto"/>
        <w:left w:val="none" w:sz="0" w:space="0" w:color="auto"/>
        <w:bottom w:val="none" w:sz="0" w:space="0" w:color="auto"/>
        <w:right w:val="none" w:sz="0" w:space="0" w:color="auto"/>
      </w:divBdr>
    </w:div>
    <w:div w:id="1360396880">
      <w:bodyDiv w:val="1"/>
      <w:marLeft w:val="0"/>
      <w:marRight w:val="0"/>
      <w:marTop w:val="0"/>
      <w:marBottom w:val="0"/>
      <w:divBdr>
        <w:top w:val="none" w:sz="0" w:space="0" w:color="auto"/>
        <w:left w:val="none" w:sz="0" w:space="0" w:color="auto"/>
        <w:bottom w:val="none" w:sz="0" w:space="0" w:color="auto"/>
        <w:right w:val="none" w:sz="0" w:space="0" w:color="auto"/>
      </w:divBdr>
    </w:div>
    <w:div w:id="1386880011">
      <w:bodyDiv w:val="1"/>
      <w:marLeft w:val="0"/>
      <w:marRight w:val="0"/>
      <w:marTop w:val="0"/>
      <w:marBottom w:val="0"/>
      <w:divBdr>
        <w:top w:val="none" w:sz="0" w:space="0" w:color="auto"/>
        <w:left w:val="none" w:sz="0" w:space="0" w:color="auto"/>
        <w:bottom w:val="none" w:sz="0" w:space="0" w:color="auto"/>
        <w:right w:val="none" w:sz="0" w:space="0" w:color="auto"/>
      </w:divBdr>
    </w:div>
    <w:div w:id="1400900965">
      <w:bodyDiv w:val="1"/>
      <w:marLeft w:val="0"/>
      <w:marRight w:val="0"/>
      <w:marTop w:val="0"/>
      <w:marBottom w:val="0"/>
      <w:divBdr>
        <w:top w:val="none" w:sz="0" w:space="0" w:color="auto"/>
        <w:left w:val="none" w:sz="0" w:space="0" w:color="auto"/>
        <w:bottom w:val="none" w:sz="0" w:space="0" w:color="auto"/>
        <w:right w:val="none" w:sz="0" w:space="0" w:color="auto"/>
      </w:divBdr>
    </w:div>
    <w:div w:id="1415591663">
      <w:bodyDiv w:val="1"/>
      <w:marLeft w:val="0"/>
      <w:marRight w:val="0"/>
      <w:marTop w:val="0"/>
      <w:marBottom w:val="0"/>
      <w:divBdr>
        <w:top w:val="none" w:sz="0" w:space="0" w:color="auto"/>
        <w:left w:val="none" w:sz="0" w:space="0" w:color="auto"/>
        <w:bottom w:val="none" w:sz="0" w:space="0" w:color="auto"/>
        <w:right w:val="none" w:sz="0" w:space="0" w:color="auto"/>
      </w:divBdr>
    </w:div>
    <w:div w:id="1455948250">
      <w:bodyDiv w:val="1"/>
      <w:marLeft w:val="0"/>
      <w:marRight w:val="0"/>
      <w:marTop w:val="0"/>
      <w:marBottom w:val="0"/>
      <w:divBdr>
        <w:top w:val="none" w:sz="0" w:space="0" w:color="auto"/>
        <w:left w:val="none" w:sz="0" w:space="0" w:color="auto"/>
        <w:bottom w:val="none" w:sz="0" w:space="0" w:color="auto"/>
        <w:right w:val="none" w:sz="0" w:space="0" w:color="auto"/>
      </w:divBdr>
    </w:div>
    <w:div w:id="1461803474">
      <w:bodyDiv w:val="1"/>
      <w:marLeft w:val="0"/>
      <w:marRight w:val="0"/>
      <w:marTop w:val="0"/>
      <w:marBottom w:val="0"/>
      <w:divBdr>
        <w:top w:val="none" w:sz="0" w:space="0" w:color="auto"/>
        <w:left w:val="none" w:sz="0" w:space="0" w:color="auto"/>
        <w:bottom w:val="none" w:sz="0" w:space="0" w:color="auto"/>
        <w:right w:val="none" w:sz="0" w:space="0" w:color="auto"/>
      </w:divBdr>
    </w:div>
    <w:div w:id="1465391328">
      <w:bodyDiv w:val="1"/>
      <w:marLeft w:val="0"/>
      <w:marRight w:val="0"/>
      <w:marTop w:val="0"/>
      <w:marBottom w:val="0"/>
      <w:divBdr>
        <w:top w:val="none" w:sz="0" w:space="0" w:color="auto"/>
        <w:left w:val="none" w:sz="0" w:space="0" w:color="auto"/>
        <w:bottom w:val="none" w:sz="0" w:space="0" w:color="auto"/>
        <w:right w:val="none" w:sz="0" w:space="0" w:color="auto"/>
      </w:divBdr>
    </w:div>
    <w:div w:id="1470198060">
      <w:bodyDiv w:val="1"/>
      <w:marLeft w:val="0"/>
      <w:marRight w:val="0"/>
      <w:marTop w:val="0"/>
      <w:marBottom w:val="0"/>
      <w:divBdr>
        <w:top w:val="none" w:sz="0" w:space="0" w:color="auto"/>
        <w:left w:val="none" w:sz="0" w:space="0" w:color="auto"/>
        <w:bottom w:val="none" w:sz="0" w:space="0" w:color="auto"/>
        <w:right w:val="none" w:sz="0" w:space="0" w:color="auto"/>
      </w:divBdr>
    </w:div>
    <w:div w:id="1478303469">
      <w:bodyDiv w:val="1"/>
      <w:marLeft w:val="0"/>
      <w:marRight w:val="0"/>
      <w:marTop w:val="0"/>
      <w:marBottom w:val="0"/>
      <w:divBdr>
        <w:top w:val="none" w:sz="0" w:space="0" w:color="auto"/>
        <w:left w:val="none" w:sz="0" w:space="0" w:color="auto"/>
        <w:bottom w:val="none" w:sz="0" w:space="0" w:color="auto"/>
        <w:right w:val="none" w:sz="0" w:space="0" w:color="auto"/>
      </w:divBdr>
    </w:div>
    <w:div w:id="1499811230">
      <w:bodyDiv w:val="1"/>
      <w:marLeft w:val="0"/>
      <w:marRight w:val="0"/>
      <w:marTop w:val="0"/>
      <w:marBottom w:val="0"/>
      <w:divBdr>
        <w:top w:val="none" w:sz="0" w:space="0" w:color="auto"/>
        <w:left w:val="none" w:sz="0" w:space="0" w:color="auto"/>
        <w:bottom w:val="none" w:sz="0" w:space="0" w:color="auto"/>
        <w:right w:val="none" w:sz="0" w:space="0" w:color="auto"/>
      </w:divBdr>
    </w:div>
    <w:div w:id="1537960049">
      <w:bodyDiv w:val="1"/>
      <w:marLeft w:val="0"/>
      <w:marRight w:val="0"/>
      <w:marTop w:val="0"/>
      <w:marBottom w:val="0"/>
      <w:divBdr>
        <w:top w:val="none" w:sz="0" w:space="0" w:color="auto"/>
        <w:left w:val="none" w:sz="0" w:space="0" w:color="auto"/>
        <w:bottom w:val="none" w:sz="0" w:space="0" w:color="auto"/>
        <w:right w:val="none" w:sz="0" w:space="0" w:color="auto"/>
      </w:divBdr>
    </w:div>
    <w:div w:id="1539926388">
      <w:bodyDiv w:val="1"/>
      <w:marLeft w:val="0"/>
      <w:marRight w:val="0"/>
      <w:marTop w:val="0"/>
      <w:marBottom w:val="0"/>
      <w:divBdr>
        <w:top w:val="none" w:sz="0" w:space="0" w:color="auto"/>
        <w:left w:val="none" w:sz="0" w:space="0" w:color="auto"/>
        <w:bottom w:val="none" w:sz="0" w:space="0" w:color="auto"/>
        <w:right w:val="none" w:sz="0" w:space="0" w:color="auto"/>
      </w:divBdr>
    </w:div>
    <w:div w:id="1546137661">
      <w:bodyDiv w:val="1"/>
      <w:marLeft w:val="0"/>
      <w:marRight w:val="0"/>
      <w:marTop w:val="0"/>
      <w:marBottom w:val="0"/>
      <w:divBdr>
        <w:top w:val="none" w:sz="0" w:space="0" w:color="auto"/>
        <w:left w:val="none" w:sz="0" w:space="0" w:color="auto"/>
        <w:bottom w:val="none" w:sz="0" w:space="0" w:color="auto"/>
        <w:right w:val="none" w:sz="0" w:space="0" w:color="auto"/>
      </w:divBdr>
    </w:div>
    <w:div w:id="1574005348">
      <w:bodyDiv w:val="1"/>
      <w:marLeft w:val="0"/>
      <w:marRight w:val="0"/>
      <w:marTop w:val="0"/>
      <w:marBottom w:val="0"/>
      <w:divBdr>
        <w:top w:val="none" w:sz="0" w:space="0" w:color="auto"/>
        <w:left w:val="none" w:sz="0" w:space="0" w:color="auto"/>
        <w:bottom w:val="none" w:sz="0" w:space="0" w:color="auto"/>
        <w:right w:val="none" w:sz="0" w:space="0" w:color="auto"/>
      </w:divBdr>
    </w:div>
    <w:div w:id="1611203611">
      <w:bodyDiv w:val="1"/>
      <w:marLeft w:val="0"/>
      <w:marRight w:val="0"/>
      <w:marTop w:val="0"/>
      <w:marBottom w:val="0"/>
      <w:divBdr>
        <w:top w:val="none" w:sz="0" w:space="0" w:color="auto"/>
        <w:left w:val="none" w:sz="0" w:space="0" w:color="auto"/>
        <w:bottom w:val="none" w:sz="0" w:space="0" w:color="auto"/>
        <w:right w:val="none" w:sz="0" w:space="0" w:color="auto"/>
      </w:divBdr>
    </w:div>
    <w:div w:id="1625961701">
      <w:bodyDiv w:val="1"/>
      <w:marLeft w:val="0"/>
      <w:marRight w:val="0"/>
      <w:marTop w:val="0"/>
      <w:marBottom w:val="0"/>
      <w:divBdr>
        <w:top w:val="none" w:sz="0" w:space="0" w:color="auto"/>
        <w:left w:val="none" w:sz="0" w:space="0" w:color="auto"/>
        <w:bottom w:val="none" w:sz="0" w:space="0" w:color="auto"/>
        <w:right w:val="none" w:sz="0" w:space="0" w:color="auto"/>
      </w:divBdr>
    </w:div>
    <w:div w:id="1630361005">
      <w:bodyDiv w:val="1"/>
      <w:marLeft w:val="0"/>
      <w:marRight w:val="0"/>
      <w:marTop w:val="0"/>
      <w:marBottom w:val="0"/>
      <w:divBdr>
        <w:top w:val="none" w:sz="0" w:space="0" w:color="auto"/>
        <w:left w:val="none" w:sz="0" w:space="0" w:color="auto"/>
        <w:bottom w:val="none" w:sz="0" w:space="0" w:color="auto"/>
        <w:right w:val="none" w:sz="0" w:space="0" w:color="auto"/>
      </w:divBdr>
    </w:div>
    <w:div w:id="1686058664">
      <w:bodyDiv w:val="1"/>
      <w:marLeft w:val="0"/>
      <w:marRight w:val="0"/>
      <w:marTop w:val="0"/>
      <w:marBottom w:val="0"/>
      <w:divBdr>
        <w:top w:val="none" w:sz="0" w:space="0" w:color="auto"/>
        <w:left w:val="none" w:sz="0" w:space="0" w:color="auto"/>
        <w:bottom w:val="none" w:sz="0" w:space="0" w:color="auto"/>
        <w:right w:val="none" w:sz="0" w:space="0" w:color="auto"/>
      </w:divBdr>
    </w:div>
    <w:div w:id="1691033326">
      <w:bodyDiv w:val="1"/>
      <w:marLeft w:val="0"/>
      <w:marRight w:val="0"/>
      <w:marTop w:val="0"/>
      <w:marBottom w:val="0"/>
      <w:divBdr>
        <w:top w:val="none" w:sz="0" w:space="0" w:color="auto"/>
        <w:left w:val="none" w:sz="0" w:space="0" w:color="auto"/>
        <w:bottom w:val="none" w:sz="0" w:space="0" w:color="auto"/>
        <w:right w:val="none" w:sz="0" w:space="0" w:color="auto"/>
      </w:divBdr>
    </w:div>
    <w:div w:id="1710952171">
      <w:bodyDiv w:val="1"/>
      <w:marLeft w:val="0"/>
      <w:marRight w:val="0"/>
      <w:marTop w:val="0"/>
      <w:marBottom w:val="0"/>
      <w:divBdr>
        <w:top w:val="none" w:sz="0" w:space="0" w:color="auto"/>
        <w:left w:val="none" w:sz="0" w:space="0" w:color="auto"/>
        <w:bottom w:val="none" w:sz="0" w:space="0" w:color="auto"/>
        <w:right w:val="none" w:sz="0" w:space="0" w:color="auto"/>
      </w:divBdr>
    </w:div>
    <w:div w:id="1829248193">
      <w:bodyDiv w:val="1"/>
      <w:marLeft w:val="0"/>
      <w:marRight w:val="0"/>
      <w:marTop w:val="0"/>
      <w:marBottom w:val="0"/>
      <w:divBdr>
        <w:top w:val="none" w:sz="0" w:space="0" w:color="auto"/>
        <w:left w:val="none" w:sz="0" w:space="0" w:color="auto"/>
        <w:bottom w:val="none" w:sz="0" w:space="0" w:color="auto"/>
        <w:right w:val="none" w:sz="0" w:space="0" w:color="auto"/>
      </w:divBdr>
    </w:div>
    <w:div w:id="1830713704">
      <w:bodyDiv w:val="1"/>
      <w:marLeft w:val="0"/>
      <w:marRight w:val="0"/>
      <w:marTop w:val="0"/>
      <w:marBottom w:val="0"/>
      <w:divBdr>
        <w:top w:val="none" w:sz="0" w:space="0" w:color="auto"/>
        <w:left w:val="none" w:sz="0" w:space="0" w:color="auto"/>
        <w:bottom w:val="none" w:sz="0" w:space="0" w:color="auto"/>
        <w:right w:val="none" w:sz="0" w:space="0" w:color="auto"/>
      </w:divBdr>
    </w:div>
    <w:div w:id="1859781502">
      <w:bodyDiv w:val="1"/>
      <w:marLeft w:val="0"/>
      <w:marRight w:val="0"/>
      <w:marTop w:val="0"/>
      <w:marBottom w:val="0"/>
      <w:divBdr>
        <w:top w:val="none" w:sz="0" w:space="0" w:color="auto"/>
        <w:left w:val="none" w:sz="0" w:space="0" w:color="auto"/>
        <w:bottom w:val="none" w:sz="0" w:space="0" w:color="auto"/>
        <w:right w:val="none" w:sz="0" w:space="0" w:color="auto"/>
      </w:divBdr>
    </w:div>
    <w:div w:id="1872761125">
      <w:bodyDiv w:val="1"/>
      <w:marLeft w:val="0"/>
      <w:marRight w:val="0"/>
      <w:marTop w:val="0"/>
      <w:marBottom w:val="0"/>
      <w:divBdr>
        <w:top w:val="none" w:sz="0" w:space="0" w:color="auto"/>
        <w:left w:val="none" w:sz="0" w:space="0" w:color="auto"/>
        <w:bottom w:val="none" w:sz="0" w:space="0" w:color="auto"/>
        <w:right w:val="none" w:sz="0" w:space="0" w:color="auto"/>
      </w:divBdr>
    </w:div>
    <w:div w:id="1876890282">
      <w:bodyDiv w:val="1"/>
      <w:marLeft w:val="0"/>
      <w:marRight w:val="0"/>
      <w:marTop w:val="0"/>
      <w:marBottom w:val="0"/>
      <w:divBdr>
        <w:top w:val="none" w:sz="0" w:space="0" w:color="auto"/>
        <w:left w:val="none" w:sz="0" w:space="0" w:color="auto"/>
        <w:bottom w:val="none" w:sz="0" w:space="0" w:color="auto"/>
        <w:right w:val="none" w:sz="0" w:space="0" w:color="auto"/>
      </w:divBdr>
    </w:div>
    <w:div w:id="1877741791">
      <w:bodyDiv w:val="1"/>
      <w:marLeft w:val="0"/>
      <w:marRight w:val="0"/>
      <w:marTop w:val="0"/>
      <w:marBottom w:val="0"/>
      <w:divBdr>
        <w:top w:val="none" w:sz="0" w:space="0" w:color="auto"/>
        <w:left w:val="none" w:sz="0" w:space="0" w:color="auto"/>
        <w:bottom w:val="none" w:sz="0" w:space="0" w:color="auto"/>
        <w:right w:val="none" w:sz="0" w:space="0" w:color="auto"/>
      </w:divBdr>
    </w:div>
    <w:div w:id="1888296181">
      <w:bodyDiv w:val="1"/>
      <w:marLeft w:val="0"/>
      <w:marRight w:val="0"/>
      <w:marTop w:val="0"/>
      <w:marBottom w:val="0"/>
      <w:divBdr>
        <w:top w:val="none" w:sz="0" w:space="0" w:color="auto"/>
        <w:left w:val="none" w:sz="0" w:space="0" w:color="auto"/>
        <w:bottom w:val="none" w:sz="0" w:space="0" w:color="auto"/>
        <w:right w:val="none" w:sz="0" w:space="0" w:color="auto"/>
      </w:divBdr>
    </w:div>
    <w:div w:id="1978799620">
      <w:bodyDiv w:val="1"/>
      <w:marLeft w:val="0"/>
      <w:marRight w:val="0"/>
      <w:marTop w:val="0"/>
      <w:marBottom w:val="0"/>
      <w:divBdr>
        <w:top w:val="none" w:sz="0" w:space="0" w:color="auto"/>
        <w:left w:val="none" w:sz="0" w:space="0" w:color="auto"/>
        <w:bottom w:val="none" w:sz="0" w:space="0" w:color="auto"/>
        <w:right w:val="none" w:sz="0" w:space="0" w:color="auto"/>
      </w:divBdr>
    </w:div>
    <w:div w:id="2003115723">
      <w:bodyDiv w:val="1"/>
      <w:marLeft w:val="0"/>
      <w:marRight w:val="0"/>
      <w:marTop w:val="0"/>
      <w:marBottom w:val="0"/>
      <w:divBdr>
        <w:top w:val="none" w:sz="0" w:space="0" w:color="auto"/>
        <w:left w:val="none" w:sz="0" w:space="0" w:color="auto"/>
        <w:bottom w:val="none" w:sz="0" w:space="0" w:color="auto"/>
        <w:right w:val="none" w:sz="0" w:space="0" w:color="auto"/>
      </w:divBdr>
    </w:div>
    <w:div w:id="2037152116">
      <w:bodyDiv w:val="1"/>
      <w:marLeft w:val="0"/>
      <w:marRight w:val="0"/>
      <w:marTop w:val="0"/>
      <w:marBottom w:val="0"/>
      <w:divBdr>
        <w:top w:val="none" w:sz="0" w:space="0" w:color="auto"/>
        <w:left w:val="none" w:sz="0" w:space="0" w:color="auto"/>
        <w:bottom w:val="none" w:sz="0" w:space="0" w:color="auto"/>
        <w:right w:val="none" w:sz="0" w:space="0" w:color="auto"/>
      </w:divBdr>
    </w:div>
    <w:div w:id="2067491736">
      <w:bodyDiv w:val="1"/>
      <w:marLeft w:val="0"/>
      <w:marRight w:val="0"/>
      <w:marTop w:val="0"/>
      <w:marBottom w:val="0"/>
      <w:divBdr>
        <w:top w:val="none" w:sz="0" w:space="0" w:color="auto"/>
        <w:left w:val="none" w:sz="0" w:space="0" w:color="auto"/>
        <w:bottom w:val="none" w:sz="0" w:space="0" w:color="auto"/>
        <w:right w:val="none" w:sz="0" w:space="0" w:color="auto"/>
      </w:divBdr>
    </w:div>
    <w:div w:id="210299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www.riorand.com/media/wysiwyg/OBDIIport.jpg"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CONAMA_354</b:Tag>
    <b:SourceType>InternetSite</b:SourceType>
    <b:Guid>{8B9110CB-491F-45D2-8894-348F8924E8CE}</b:Guid>
    <b:Author>
      <b:Author>
        <b:Corporate>CONAMA</b:Corporate>
      </b:Author>
    </b:Author>
    <b:Title>Resolução CONAMA nº 354, de 13 de dezembro de 2004. Publicada no D.O.U. nº 239, de 14 de dezembro de 2004, Seção 1, p. 62-63</b:Title>
    <b:YearAccessed>2016</b:YearAccessed>
    <b:MonthAccessed>maio</b:MonthAccessed>
    <b:DayAccessed>20</b:DayAccessed>
    <b:URL>http://www.mma.gov.br/port/conama/legislacao/CONAMA_RES_CONS_2004_354.pdf</b:URL>
    <b:Year>2004</b:Year>
    <b:RefOrder>1</b:RefOrder>
  </b:Source>
  <b:Source>
    <b:Tag>ELM_DataSheet</b:Tag>
    <b:SourceType>InternetSite</b:SourceType>
    <b:Guid>{06940417-D644-4E72-A83B-7296FB8AB9DB}</b:Guid>
    <b:Title>OBD to RS232 Interpreter</b:Title>
    <b:InternetSiteTitle>ELM Electronics - Circuits for the Hobbyist</b:InternetSiteTitle>
    <b:Year>2016</b:Year>
    <b:YearAccessed>2016</b:YearAccessed>
    <b:MonthAccessed>maio</b:MonthAccessed>
    <b:DayAccessed>20</b:DayAccessed>
    <b:URL>http://www.elmelectronics.com/DSheets/ELM327DS.pdf</b:URL>
    <b:Author>
      <b:Author>
        <b:Corporate>ELM Electronics</b:Corporate>
      </b:Author>
    </b:Author>
    <b:City>[S.l.]</b:City>
    <b:Pages>1-94</b:Pages>
    <b:RefOrder>2</b:RefOrder>
  </b:Source>
  <b:Source>
    <b:Tag>Total_Car</b:Tag>
    <b:SourceType>InternetSite</b:SourceType>
    <b:Guid>{8F75EACC-91A2-4942-8B01-679099D6B499}</b:Guid>
    <b:Author>
      <b:Author>
        <b:Corporate>Total Car</b:Corporate>
      </b:Author>
    </b:Author>
    <b:Title>ELM327 Review &amp; About ELM 327 OBD2 Interface</b:Title>
    <b:InternetSiteTitle>Total Car Diagnostics Support</b:InternetSiteTitle>
    <b:Year>2014</b:Year>
    <b:YearAccessed>2016</b:YearAccessed>
    <b:MonthAccessed>maio</b:MonthAccessed>
    <b:DayAccessed>20</b:DayAccessed>
    <b:URL>http://www.totalcardiagnostics.com/support/Knowledgebase/Article/View/72/15/elm327-review--about-elm-327-obd2-interface</b:URL>
    <b:City>[S.l.]</b:City>
    <b:Pages>1</b:Pages>
    <b:RefOrder>3</b:RefOrder>
  </b:Source>
  <b:Source>
    <b:Tag>Enviro_Car</b:Tag>
    <b:SourceType>InternetSite</b:SourceType>
    <b:Guid>{67BD108E-0EC3-4C9D-A66A-64C681F6A002}</b:Guid>
    <b:Author>
      <b:Author>
        <b:Corporate>EnviroCar</b:Corporate>
      </b:Author>
    </b:Author>
    <b:Title>Off we go</b:Title>
    <b:InternetSiteTitle>EnviroCar</b:InternetSiteTitle>
    <b:Year>2015</b:Year>
    <b:YearAccessed>2016</b:YearAccessed>
    <b:MonthAccessed>maio</b:MonthAccessed>
    <b:DayAccessed>20</b:DayAccessed>
    <b:URL>http://envirocar.org</b:URL>
    <b:City>[S.l.]</b:City>
    <b:Pages>1</b:Pages>
    <b:RefOrder>4</b:RefOrder>
  </b:Source>
  <b:Source>
    <b:Tag>Rio_Rand</b:Tag>
    <b:SourceType>InternetSite</b:SourceType>
    <b:Guid>{1BBB9428-1107-49CF-978C-058C58F80C4B}</b:Guid>
    <b:Author>
      <b:Author>
        <b:Corporate>RioRand</b:Corporate>
      </b:Author>
    </b:Author>
    <b:Title>On Board Diagnostics</b:Title>
    <b:InternetSiteTitle>RioRand Advanced Technology</b:InternetSiteTitle>
    <b:Year>2015</b:Year>
    <b:YearAccessed>2016</b:YearAccessed>
    <b:MonthAccessed>maio</b:MonthAccessed>
    <b:DayAccessed>20</b:DayAccessed>
    <b:URL>http://www.riorand.com/on-board-diagnostics</b:URL>
    <b:City>[S.l.]</b:City>
    <b:Pages>1</b:Pages>
    <b:RefOrder>5</b:RefOrder>
  </b:Source>
  <b:Source>
    <b:Tag>Py_OBD</b:Tag>
    <b:SourceType>InternetSite</b:SourceType>
    <b:Guid>{DC509ABD-DC24-46BC-9B2F-5F772CA5D9E6}</b:Guid>
    <b:Author>
      <b:Author>
        <b:Corporate>PyOBD</b:Corporate>
      </b:Author>
    </b:Author>
    <b:Title>Open Source OBD2 Diagnostics</b:Title>
    <b:InternetSiteTitle>OBD Tester</b:InternetSiteTitle>
    <b:Year>2015</b:Year>
    <b:YearAccessed>2016</b:YearAccessed>
    <b:MonthAccessed>maio</b:MonthAccessed>
    <b:DayAccessed>20</b:DayAccessed>
    <b:URL>http://www.obdtester.com/pyobd</b:URL>
    <b:City>[S.l.]</b:City>
    <b:Pages>1</b:Pages>
    <b:RefOrder>6</b:RefOrder>
  </b:Source>
  <b:Source>
    <b:Tag>New_IT</b:Tag>
    <b:SourceType>InternetSite</b:SourceType>
    <b:Guid>{FBF3F9F7-AF5F-44F1-9F20-DC460697E246}</b:Guid>
    <b:Author>
      <b:Author>
        <b:Corporate>New IT Limited</b:Corporate>
      </b:Author>
    </b:Author>
    <b:Title>RPi 3 (2016) Model B</b:Title>
    <b:InternetSiteTitle>New IT Limited</b:InternetSiteTitle>
    <b:Year>2016</b:Year>
    <b:YearAccessed>2016</b:YearAccessed>
    <b:MonthAccessed>maio</b:MonthAccessed>
    <b:DayAccessed>20</b:DayAccessed>
    <b:URL>https://www.newit.co.uk/shop/all-raspberry-pi/raspberry_pi_3/raspberry_pi3</b:URL>
    <b:City>[S.l.]</b:City>
    <b:Pages>1</b:Pages>
    <b:RefOrder>7</b:RefOrder>
  </b:Source>
  <b:Source>
    <b:Tag>RPi_Foundation</b:Tag>
    <b:SourceType>InternetSite</b:SourceType>
    <b:Guid>{FC343CC7-0A2B-4648-AE41-1106C3B87923}</b:Guid>
    <b:Author>
      <b:Author>
        <b:Corporate>Raspberry Pi Foundation</b:Corporate>
      </b:Author>
    </b:Author>
    <b:Title>Teach, Learn and make with Raspberry Pi</b:Title>
    <b:InternetSiteTitle>Raspberry Pi Foundation</b:InternetSiteTitle>
    <b:Year>2016</b:Year>
    <b:YearAccessed>2016</b:YearAccessed>
    <b:MonthAccessed>maio</b:MonthAccessed>
    <b:DayAccessed>20</b:DayAccessed>
    <b:URL>https://www.raspberrypi.org</b:URL>
    <b:City>[S.l.]</b:City>
    <b:Pages>1</b:Pages>
    <b:RefOrder>8</b:RefOrder>
  </b:Source>
  <b:Source>
    <b:Tag>SAE16</b:Tag>
    <b:SourceType>InternetSite</b:SourceType>
    <b:Guid>{E67110F2-BD58-453E-A513-A5456F8FB71F}</b:Guid>
    <b:Author>
      <b:Author>
        <b:Corporate>SAE International</b:Corporate>
      </b:Author>
    </b:Author>
    <b:Title>Society of Automotive Engineers</b:Title>
    <b:InternetSiteTitle>DocumBase.com</b:InternetSiteTitle>
    <b:Year>2006</b:Year>
    <b:YearAccessed>2016</b:YearAccessed>
    <b:MonthAccessed>maio</b:MonthAccessed>
    <b:DayAccessed>20</b:DayAccessed>
    <b:URL>http://www.documbase.com/goto/9552188-77674d95ff4a7fd13cf79446a8561c94/SAE-J1979-2006-edition-Ballot.pdf</b:URL>
    <b:City>[S.l.]</b:City>
    <b:Pages>1-228</b:Pages>
    <b:RefOrder>9</b:RefOrder>
  </b:Source>
  <b:Source>
    <b:Tag>GSM_Association</b:Tag>
    <b:SourceType>InternetSite</b:SourceType>
    <b:Guid>{9660247B-98AB-409E-8BE1-1A8BFC8B6C96}</b:Guid>
    <b:Author>
      <b:Author>
        <b:Corporate>GSM Association</b:Corporate>
      </b:Author>
    </b:Author>
    <b:Title>Understanding the Internet of Things (IoT)</b:Title>
    <b:InternetSiteTitle>GSM Association</b:InternetSiteTitle>
    <b:Year>2014</b:Year>
    <b:YearAccessed>2016</b:YearAccessed>
    <b:MonthAccessed>maio</b:MonthAccessed>
    <b:DayAccessed>20</b:DayAccessed>
    <b:URL>http://www.gsma.com/connectedliving/wp-content/uploads/2014/08/cl_iot_wp_07_14.pdf</b:URL>
    <b:City>[S.l.]</b:City>
    <b:Pages>1</b:Pages>
    <b:RefOrder>10</b:RefOrder>
  </b:Source>
  <b:Source>
    <b:Tag>HM_Autotronica</b:Tag>
    <b:SourceType>InternetSite</b:SourceType>
    <b:Guid>{7C9EDE8A-6E36-4045-A24D-6665F9221ED1}</b:Guid>
    <b:Title>Diagnóstico Automotivo Avançado</b:Title>
    <b:InternetSiteTitle>HM Autotrônica</b:InternetSiteTitle>
    <b:Year>2009</b:Year>
    <b:YearAccessed>2016</b:YearAccessed>
    <b:MonthAccessed>maio</b:MonthAccessed>
    <b:DayAccessed>20</b:DayAccessed>
    <b:URL>http://www.hmautotron.eng.br/zip/cap19-hm004web.pdf</b:URL>
    <b:Author>
      <b:Author>
        <b:NameList>
          <b:Person>
            <b:Last>Manavella</b:Last>
            <b:Middle>J.</b:Middle>
            <b:First>Humberto</b:First>
          </b:Person>
        </b:NameList>
      </b:Author>
    </b:Author>
    <b:City>[S.l.]</b:City>
    <b:Pages>121-127</b:Pages>
    <b:RefOrder>11</b:RefOrder>
  </b:Source>
  <b:Source>
    <b:Tag>Ng_Audrey</b:Tag>
    <b:SourceType>InternetSite</b:SourceType>
    <b:Guid>{1A577392-00EF-4E31-9F3B-1293DAC5855C}</b:Guid>
    <b:Title>The Evolution of the "Internet of Things": from "Diagnostics and Repair" to "Prescriptive and Proactive"</b:Title>
    <b:InternetSiteTitle>Horton Works</b:InternetSiteTitle>
    <b:Year>2015</b:Year>
    <b:YearAccessed>2016</b:YearAccessed>
    <b:MonthAccessed>maio</b:MonthAccessed>
    <b:DayAccessed>20</b:DayAccessed>
    <b:URL>http://br.hortonworks.com/blog/the-evolution-of-the-internet-of-things-from-diagnostics-and-repair-to-prescriptive-and-proactive</b:URL>
    <b:Author>
      <b:Author>
        <b:NameList>
          <b:Person>
            <b:Last>Ng</b:Last>
            <b:First>Audrey</b:First>
          </b:Person>
        </b:NameList>
      </b:Author>
    </b:Author>
    <b:City>[S.l.]</b:City>
    <b:Pages>1</b:Pages>
    <b:RefOrder>12</b:RefOrder>
  </b:Source>
  <b:Source>
    <b:Tag>Filipe_Flop</b:Tag>
    <b:SourceType>InternetSite</b:SourceType>
    <b:Guid>{426E47E4-96C8-454A-9ECD-EDB1A92E7C82}</b:Guid>
    <b:Author>
      <b:Author>
        <b:NameList>
          <b:Person>
            <b:Last>Thomsen</b:Last>
            <b:First>Adilson</b:First>
          </b:Person>
        </b:NameList>
      </b:Author>
    </b:Author>
    <b:Title>Saiu o Raspberry Pi 3</b:Title>
    <b:InternetSiteTitle>Filipe Flop Componentes Eletrônicos</b:InternetSiteTitle>
    <b:Year>2016</b:Year>
    <b:YearAccessed>2016</b:YearAccessed>
    <b:MonthAccessed>maio</b:MonthAccessed>
    <b:DayAccessed>20</b:DayAccessed>
    <b:URL>http://blog.filipeflop.com/embarcados/saiu-o-raspberry-pi-3.html</b:URL>
    <b:City>[S.l.]</b:City>
    <b:Pages>1</b:Pages>
    <b:RefOrder>13</b:RefOrder>
  </b:Source>
  <b:Source>
    <b:Tag>Zambarda_Pedro</b:Tag>
    <b:SourceType>InternetSite</b:SourceType>
    <b:Guid>{3E96F811-0A40-45DF-85EB-374D324F4F42}</b:Guid>
    <b:Title>"Internet das Coisas": entenda o conceito e o que muda com a tecnologia</b:Title>
    <b:InternetSiteTitle>Tech Tudo</b:InternetSiteTitle>
    <b:Year>2014</b:Year>
    <b:YearAccessed>2016</b:YearAccessed>
    <b:MonthAccessed>maio</b:MonthAccessed>
    <b:DayAccessed>20</b:DayAccessed>
    <b:URL>http://www.techtudo.com.br/noticias/noticia/2014/08/internet-das-coisas-entenda-o-conceito-e-o-que-muda-com-tecnologia.html</b:URL>
    <b:Author>
      <b:Author>
        <b:NameList>
          <b:Person>
            <b:Last>Zambarda</b:Last>
            <b:First>Pedro</b:First>
          </b:Person>
        </b:NameList>
      </b:Author>
    </b:Author>
    <b:City>[S.l.]</b:City>
    <b:Pages>1</b:Pages>
    <b:RefOrder>14</b:RefOrder>
  </b:Source>
  <b:Source>
    <b:Tag>Zurawski_Richard</b:Tag>
    <b:SourceType>BookSection</b:SourceType>
    <b:Guid>{63E33AFB-A6FC-43F2-8CEE-93BFA0A96D85}</b:Guid>
    <b:Year>2009</b:Year>
    <b:City>Boca Raton</b:City>
    <b:Pages>33-34</b:Pages>
    <b:Author>
      <b:Author>
        <b:NameList>
          <b:Person>
            <b:Last>Zurawski</b:Last>
            <b:First>Richard</b:First>
          </b:Person>
        </b:NameList>
      </b:Author>
      <b:Editor>
        <b:NameList>
          <b:Person>
            <b:Last>Group</b:Last>
            <b:First>Taylor</b:First>
            <b:Middle>&amp; Francis</b:Middle>
          </b:Person>
        </b:NameList>
      </b:Editor>
    </b:Author>
    <b:Publisher>CRC Press</b:Publisher>
    <b:Title>Automative Embedded Systems Handbook</b:Title>
    <b:StateProvince>Florida</b:StateProvince>
    <b:CountryRegion>EUA</b:CountryRegion>
    <b:InternetSiteTitle>Industrial Information Technology Series</b:InternetSiteTitle>
    <b:StandardNumber>978-0-8493-8026-6</b:StandardNumber>
    <b:RefOrder>15</b:RefOrder>
  </b:Source>
  <b:Source>
    <b:Tag>Blue_Cove</b:Tag>
    <b:SourceType>InternetSite</b:SourceType>
    <b:Guid>{C8CCFACD-7B0E-4D8B-BF11-774BA1C90D12}</b:Guid>
    <b:Year>2008</b:Year>
    <b:Pages>1</b:Pages>
    <b:Author>
      <b:Author>
        <b:Corporate>BlueCove</b:Corporate>
      </b:Author>
    </b:Author>
    <b:InternetSiteTitle>BlueCove</b:InternetSiteTitle>
    <b:YearAccessed>2016</b:YearAccessed>
    <b:MonthAccessed>10</b:MonthAccessed>
    <b:DayAccessed>20</b:DayAccessed>
    <b:URL>http://www.bluecove.org</b:URL>
    <b:RefOrder>16</b:RefOrder>
  </b:Source>
  <b:Source>
    <b:Tag>Luk_Ald</b:Tag>
    <b:SourceType>InternetSite</b:SourceType>
    <b:Guid>{2CE039E9-6852-400D-A995-875D17919D68}</b:Guid>
    <b:Title>Raspberry Pi - Bluetooth using Bluecove on Raspbian</b:Title>
    <b:InternetSiteTitle>Luke Alderton</b:InternetSiteTitle>
    <b:Year>2015</b:Year>
    <b:YearAccessed>2016</b:YearAccessed>
    <b:MonthAccessed>08</b:MonthAccessed>
    <b:DayAccessed>13</b:DayAccessed>
    <b:URL>http://lukealderton.com/blog/posts/2015/january/raspberry-pi-bluetooth-using-bluecove-on-raspbian.aspx</b:URL>
    <b:Pages>1</b:Pages>
    <b:Author>
      <b:Author>
        <b:NameList>
          <b:Person>
            <b:Last>Alderton</b:Last>
            <b:First>Luke</b:First>
          </b:Person>
        </b:NameList>
      </b:Author>
    </b:Author>
    <b:Month>jan</b:Month>
    <b:Day>3</b:Day>
    <b:RefOrder>17</b:RefOrder>
  </b:Source>
  <b:Source>
    <b:Tag>Blue_tooth</b:Tag>
    <b:SourceType>InternetSite</b:SourceType>
    <b:Guid>{46348E9B-0E49-43FE-AA0E-D5D2A22E814F}</b:Guid>
    <b:Author>
      <b:Author>
        <b:Corporate>Bluetooth</b:Corporate>
      </b:Author>
    </b:Author>
    <b:Title>Specification of the Bluetooth System</b:Title>
    <b:InternetSiteTitle>Bluetooth</b:InternetSiteTitle>
    <b:Year>2014</b:Year>
    <b:YearAccessed>2016</b:YearAccessed>
    <b:MonthAccessed>08</b:MonthAccessed>
    <b:DayAccessed>05</b:DayAccessed>
    <b:URL>https://www.bluetooth.org/DocMan/handlers/DownloadDoc.ashx?doc_id=286439</b:URL>
    <b:Pages>1907-1967</b:Pages>
    <b:Volume>0</b:Volume>
    <b:RefOrder>18</b:RefOrder>
  </b:Source>
  <b:Source>
    <b:Tag>Hor00</b:Tag>
    <b:SourceType>InternetSite</b:SourceType>
    <b:Guid>{2F52A33A-98FF-4E58-A76E-31DE27404B1C}</b:Guid>
    <b:Title>Sonda lambda: controlando a mistura ar-combustível</b:Title>
    <b:InternetSiteTitle>Best Cars Web Site</b:InternetSiteTitle>
    <b:Year>2000</b:Year>
    <b:YearAccessed>2016</b:YearAccessed>
    <b:MonthAccessed>08</b:MonthAccessed>
    <b:DayAccessed>02</b:DayAccessed>
    <b:URL>http://bestcars.uol.com.br/ct/lambda.htm</b:URL>
    <b:Author>
      <b:Author>
        <b:NameList>
          <b:Person>
            <b:Last>Horta</b:Last>
            <b:First>Wanderson</b:First>
          </b:Person>
        </b:NameList>
      </b:Author>
    </b:Author>
    <b:Pages>1</b:Pages>
    <b:RefOrder>19</b:RefOrder>
  </b:Source>
  <b:Source>
    <b:Tag>The_Best</b:Tag>
    <b:SourceType>InternetSite</b:SourceType>
    <b:Guid>{FFA67C96-6002-49B6-B7BD-E12E6902D29E}</b:Guid>
    <b:Author>
      <b:Author>
        <b:Corporate>The Best OBD2 Scanners</b:Corporate>
      </b:Author>
    </b:Author>
    <b:Title>10 Modes of Operation for OBD2 Scanners</b:Title>
    <b:InternetSiteTitle>The Best OBD2 Scanners</b:InternetSiteTitle>
    <b:Year>2016</b:Year>
    <b:YearAccessed>2016</b:YearAccessed>
    <b:MonthAccessed>05</b:MonthAccessed>
    <b:DayAccessed>20</b:DayAccessed>
    <b:URL>http://thebestobdiiscanners.com/10-modes-of-operation-for-obd2-scanners</b:URL>
    <b:Pages>1</b:Pages>
    <b:City>[S.l.]</b:City>
    <b:RefOrder>20</b:RefOrder>
  </b:Source>
  <b:Source>
    <b:Tag>Android_Pit</b:Tag>
    <b:SourceType>InternetSite</b:SourceType>
    <b:Guid>{06CB78A7-680C-45AE-AB7D-208253BE80C6}</b:Guid>
    <b:Title>Android Apps - Lifestyle</b:Title>
    <b:InternetSiteTitle>Android Pit International</b:InternetSiteTitle>
    <b:Year>2016</b:Year>
    <b:YearAccessed>2016</b:YearAccessed>
    <b:MonthAccessed>05</b:MonthAccessed>
    <b:DayAccessed>20</b:DayAccessed>
    <b:URL>https://www.androidpit.com/app/org.envirocar.app</b:URL>
    <b:Author>
      <b:Author>
        <b:Corporate>Android Pit International</b:Corporate>
      </b:Author>
    </b:Author>
    <b:City>[S.l.]</b:City>
    <b:Pages>1</b:Pages>
    <b:RefOrder>21</b:RefOrder>
  </b:Source>
  <b:Source>
    <b:Tag>Outils_OBD</b:Tag>
    <b:SourceType>InternetSite</b:SourceType>
    <b:Guid>{8E7D0EFB-8214-4BB2-B2FB-0A43EA9E7255}</b:Guid>
    <b:Author>
      <b:Author>
        <b:Corporate>Outils OBD Facile</b:Corporate>
      </b:Author>
    </b:Author>
    <b:Title>Automotive Electronic Diagnostic</b:Title>
    <b:InternetSiteTitle>Outils OBD Facile</b:InternetSiteTitle>
    <b:Year>2015</b:Year>
    <b:YearAccessed>2016</b:YearAccessed>
    <b:MonthAccessed>05</b:MonthAccessed>
    <b:DayAccessed>20</b:DayAccessed>
    <b:URL>http://www.outilsobdfacile.com/obd-mode-pid.php</b:URL>
    <b:City>[S.l.]</b:City>
    <b:Pages>1</b:Pages>
    <b:RefOrder>22</b:RefOrder>
  </b:Source>
  <b:Source>
    <b:Tag>W3S16</b:Tag>
    <b:SourceType>InternetSite</b:SourceType>
    <b:Guid>{0B0ECF5B-9C47-49E8-96C3-C3725CAC0056}</b:Guid>
    <b:Title>HTTP Methods: GET vs. POST</b:Title>
    <b:InternetSiteTitle>W3Schools</b:InternetSiteTitle>
    <b:Year>2016</b:Year>
    <b:YearAccessed>2016</b:YearAccessed>
    <b:MonthAccessed>08</b:MonthAccessed>
    <b:DayAccessed>20</b:DayAccessed>
    <b:URL>http://www.w3schools.com/TAGs/ref_httpmethods.asp</b:URL>
    <b:Pages>1</b:Pages>
    <b:Author>
      <b:Author>
        <b:Corporate>W3Schools</b:Corporate>
      </b:Author>
    </b:Author>
    <b:RefOrder>23</b:RefOrder>
  </b:Source>
  <b:Source>
    <b:Tag>Java_BT_API</b:Tag>
    <b:SourceType>BookSection</b:SourceType>
    <b:Guid>{00D655E1-C5B0-451D-83A6-3AC90A99708A}</b:Guid>
    <b:Title>Bluetooth Application Programming with the Java APIs</b:Title>
    <b:Year>2008</b:Year>
    <b:Pages>23-34</b:Pages>
    <b:City>Burlington</b:City>
    <b:Publisher>Morgan Kaufmann Publishers</b:Publisher>
    <b:StateProvince>Massachussets</b:StateProvince>
    <b:CountryRegion>USA</b:CountryRegion>
    <b:StandardNumber>978-0-12-374342-8</b:StandardNumber>
    <b:YearAccessed>2016</b:YearAccessed>
    <b:MonthAccessed>10</b:MonthAccessed>
    <b:DayAccessed>20</b:DayAccessed>
    <b:URL>https://www.academia.edu/attachments/33201269/download_file</b:URL>
    <b:Author>
      <b:Author>
        <b:NameList>
          <b:Person>
            <b:Last>Thompson</b:Last>
            <b:Middle>J.</b:Middle>
            <b:First>Timothy</b:First>
          </b:Person>
          <b:Person>
            <b:Last>Kline</b:Last>
            <b:Middle>J.</b:Middle>
            <b:First>Paul</b:First>
          </b:Person>
          <b:Person>
            <b:Last>Kumar</b:Last>
            <b:Middle>Bala</b:Middle>
            <b:First>C.</b:First>
          </b:Person>
        </b:NameList>
      </b:Author>
    </b:Author>
    <b:RefOrder>24</b:RefOrder>
  </b:Source>
  <b:Source>
    <b:Tag>Roc05</b:Tag>
    <b:SourceType>InternetSite</b:SourceType>
    <b:Guid>{26FCC4EF-ADB6-4359-B55C-B40A72FFAC4C}</b:Guid>
    <b:Title>Padrões de Design com aplicações em Java</b:Title>
    <b:Year>2005</b:Year>
    <b:Pages>1-223</b:Pages>
    <b:InternetSiteTitle>Argonavis</b:InternetSiteTitle>
    <b:YearAccessed>2016</b:YearAccessed>
    <b:MonthAccessed>09</b:MonthAccessed>
    <b:DayAccessed>03</b:DayAccessed>
    <b:URL>http://www.argonavis.com.br/cursos/java/j930/tutorial/Design_Patterns.pdf</b:URL>
    <b:Author>
      <b:Author>
        <b:NameList>
          <b:Person>
            <b:Last>Rocha</b:Last>
            <b:First>Helder da</b:First>
          </b:Person>
        </b:NameList>
      </b:Author>
    </b:Author>
    <b:RefOrder>25</b:RefOrder>
  </b:Source>
</b:Sources>
</file>

<file path=customXml/itemProps1.xml><?xml version="1.0" encoding="utf-8"?>
<ds:datastoreItem xmlns:ds="http://schemas.openxmlformats.org/officeDocument/2006/customXml" ds:itemID="{E5A3903F-9AE1-4975-BC6D-1A534B730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4992</TotalTime>
  <Pages>64</Pages>
  <Words>11784</Words>
  <Characters>63636</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OBD-JRP: MONITORAMENTO VEICULAR COM JAVA E RASPBERRY PI</vt:lpstr>
    </vt:vector>
  </TitlesOfParts>
  <Company/>
  <LinksUpToDate>false</LinksUpToDate>
  <CharactersWithSpaces>75270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OBD-JRP: MONITORAMENTO VEICULAR COM JAVA E RASPBERRY PI</dc:title>
  <dc:subject/>
  <dc:creator>Ricardo Artur Staroski</dc:creator>
  <cp:keywords/>
  <cp:lastModifiedBy>Ricardo Staroski</cp:lastModifiedBy>
  <cp:revision>231</cp:revision>
  <cp:lastPrinted>2016-11-21T19:11:00Z</cp:lastPrinted>
  <dcterms:created xsi:type="dcterms:W3CDTF">2016-11-06T18:37:00Z</dcterms:created>
  <dcterms:modified xsi:type="dcterms:W3CDTF">2016-11-25T02:24:00Z</dcterms:modified>
</cp:coreProperties>
</file>