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实验二可行性分析</w:t>
      </w:r>
    </w:p>
    <w:p>
      <w:pPr>
        <w:pStyle w:val="2"/>
      </w:pPr>
      <w:r>
        <w:rPr>
          <w:rFonts w:hint="eastAsia"/>
        </w:rPr>
        <w:t>一、实验目的</w:t>
      </w:r>
    </w:p>
    <w:p>
      <w:pPr>
        <w:ind w:firstLine="420"/>
      </w:pPr>
      <w:r>
        <w:rPr>
          <w:rFonts w:hint="eastAsia"/>
        </w:rPr>
        <w:t>1. 了解可行性分析的主要目标</w:t>
      </w:r>
    </w:p>
    <w:p>
      <w:pPr>
        <w:ind w:firstLine="420"/>
      </w:pPr>
      <w:r>
        <w:rPr>
          <w:rFonts w:hint="eastAsia"/>
        </w:rPr>
        <w:t>2．掌握数据流图分析和细化</w:t>
      </w:r>
    </w:p>
    <w:p>
      <w:pPr>
        <w:ind w:firstLine="420"/>
      </w:pPr>
      <w:r>
        <w:rPr>
          <w:rFonts w:hint="eastAsia"/>
        </w:rPr>
        <w:t>3．功能描述的撰写</w:t>
      </w:r>
    </w:p>
    <w:p>
      <w:pPr>
        <w:pStyle w:val="2"/>
      </w:pPr>
      <w:r>
        <w:rPr>
          <w:rFonts w:hint="eastAsia"/>
        </w:rPr>
        <w:t>二、实验内容</w:t>
      </w:r>
    </w:p>
    <w:p>
      <w:r>
        <w:rPr>
          <w:rFonts w:hint="eastAsia"/>
        </w:rPr>
        <w:t>设计相应的系统图：</w:t>
      </w:r>
    </w:p>
    <w:p>
      <w:pPr>
        <w:pStyle w:val="11"/>
        <w:widowControl/>
        <w:numPr>
          <w:ilvl w:val="0"/>
          <w:numId w:val="1"/>
        </w:numPr>
        <w:spacing w:line="560" w:lineRule="atLeast"/>
        <w:ind w:firstLineChars="0"/>
        <w:jc w:val="left"/>
      </w:pPr>
      <w:r>
        <w:rPr>
          <w:rFonts w:hint="eastAsia"/>
        </w:rPr>
        <w:t>数据流图：包含系统级和功能级。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>2、进一步详细描述系统主要功能，详细描述子系统功能。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bookmarkStart w:id="0" w:name="_Hlk525642625"/>
      <w:r>
        <w:rPr>
          <w:rFonts w:hint="eastAsia" w:cs="Arial" w:asciiTheme="minorEastAsia" w:hAnsiTheme="minorEastAsia" w:eastAsiaTheme="minorEastAsia"/>
          <w:kern w:val="0"/>
          <w:szCs w:val="21"/>
        </w:rPr>
        <w:t>可供选择的系统:</w:t>
      </w:r>
    </w:p>
    <w:bookmarkEnd w:id="0"/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bookmarkStart w:id="1" w:name="_Hlk525642618"/>
      <w:r>
        <w:rPr>
          <w:rFonts w:hint="eastAsia" w:cs="Arial" w:asciiTheme="minorEastAsia" w:hAnsiTheme="minorEastAsia" w:eastAsiaTheme="minorEastAsia"/>
          <w:kern w:val="0"/>
          <w:szCs w:val="21"/>
        </w:rPr>
        <w:t xml:space="preserve">机票预订系统    P53 习题2.3 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 xml:space="preserve">城院选课系统   </w:t>
      </w:r>
    </w:p>
    <w:p>
      <w:pPr>
        <w:widowControl/>
        <w:spacing w:line="560" w:lineRule="atLeast"/>
        <w:jc w:val="left"/>
        <w:rPr>
          <w:rFonts w:cs="Arial" w:asciiTheme="minorEastAsia" w:hAnsiTheme="minorEastAsia" w:eastAsiaTheme="minorEastAsia"/>
          <w:kern w:val="0"/>
          <w:szCs w:val="21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>银行储蓄系统 P53 习题2.2</w:t>
      </w:r>
    </w:p>
    <w:bookmarkEnd w:id="1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餐厅点餐系统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cs="Arial" w:asciiTheme="minorEastAsia" w:hAnsiTheme="minorEastAsia" w:eastAsiaTheme="minorEastAsia"/>
          <w:kern w:val="0"/>
          <w:szCs w:val="21"/>
        </w:rPr>
        <w:t xml:space="preserve">机票预订系统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系统模型</w:t>
      </w:r>
    </w:p>
    <w:p>
      <w:pPr>
        <w:rPr>
          <w:rFonts w:hint="eastAsia" w:eastAsia="宋体"/>
          <w:lang w:eastAsia="zh-CN"/>
        </w:rPr>
      </w:pPr>
    </w:p>
    <w:p>
      <w:r>
        <w:drawing>
          <wp:inline distT="0" distB="0" distL="114300" distR="114300">
            <wp:extent cx="5269865" cy="129222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旅行社提供旅客信息给机票预订系统，系统进行操作，把机票给旅客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功能级</w:t>
      </w:r>
    </w:p>
    <w:p>
      <w:r>
        <w:drawing>
          <wp:inline distT="0" distB="0" distL="114300" distR="114300">
            <wp:extent cx="5267960" cy="3504565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旅行社录入旅客信息给机票预订系统，系统根据订单信息安排航班，打印出取票通知和账单给旅客，旅客凭借取票通知和账单缴款取票，得到机票</w:t>
      </w:r>
    </w:p>
    <w:p/>
    <w:p/>
    <w:p>
      <w:r>
        <w:drawing>
          <wp:inline distT="0" distB="0" distL="114300" distR="114300">
            <wp:extent cx="5270500" cy="431165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录入旅客信息进一步分解后的数据流图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旅行社把旅客信息提供给机票预订系统，系统接收旅客信息，系统更新旅客信息，储存到数据库，并且处理旅客信息</w:t>
      </w:r>
    </w:p>
    <w:p/>
    <w:p>
      <w:r>
        <w:drawing>
          <wp:inline distT="0" distB="0" distL="114300" distR="114300">
            <wp:extent cx="5273675" cy="3169285"/>
            <wp:effectExtent l="0" t="0" r="1460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安排航班进一步分解后的数据流图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机票预订系统根据订单信息查询航班，航班保存在航班表里，系统根据航班信息安排航班，印出取票通知和账单，并且把账单记录在账单表里，旅客拿走打印出来的取票通知和账单</w:t>
      </w:r>
    </w:p>
    <w:p>
      <w:r>
        <w:drawing>
          <wp:inline distT="0" distB="0" distL="114300" distR="114300">
            <wp:extent cx="4754880" cy="4945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缴款取票进一步分解后的数据流图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8" w:right="48" w:firstLine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机票预订系统校对账单（根据账单表），校对成功就打印机票，并且保存在机票表里，旅客拿走打印出来的机票</w:t>
      </w:r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B31E5"/>
    <w:multiLevelType w:val="multilevel"/>
    <w:tmpl w:val="3FFB31E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9F"/>
    <w:rsid w:val="00053720"/>
    <w:rsid w:val="00087DEC"/>
    <w:rsid w:val="00216A65"/>
    <w:rsid w:val="002268E5"/>
    <w:rsid w:val="0028120A"/>
    <w:rsid w:val="00292F78"/>
    <w:rsid w:val="002A5342"/>
    <w:rsid w:val="002C4D87"/>
    <w:rsid w:val="0033199F"/>
    <w:rsid w:val="003B7844"/>
    <w:rsid w:val="003C7FD0"/>
    <w:rsid w:val="004D41A8"/>
    <w:rsid w:val="006C75F9"/>
    <w:rsid w:val="00787157"/>
    <w:rsid w:val="007E1C3C"/>
    <w:rsid w:val="008967D7"/>
    <w:rsid w:val="008C2959"/>
    <w:rsid w:val="008D15DA"/>
    <w:rsid w:val="009A2A90"/>
    <w:rsid w:val="00A2266D"/>
    <w:rsid w:val="00A34D5F"/>
    <w:rsid w:val="00AB5623"/>
    <w:rsid w:val="00BE1A16"/>
    <w:rsid w:val="00D36A0B"/>
    <w:rsid w:val="0BAC6E3D"/>
    <w:rsid w:val="16AB4EA3"/>
    <w:rsid w:val="25A4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156</Characters>
  <Lines>1</Lines>
  <Paragraphs>1</Paragraphs>
  <TotalTime>2</TotalTime>
  <ScaleCrop>false</ScaleCrop>
  <LinksUpToDate>false</LinksUpToDate>
  <CharactersWithSpaces>182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2019-03-06T01:45:00Z</dcterms:created>
  <dc:creator>PC</dc:creator>
  <cp:lastModifiedBy>喵奇葩~哞~咩~</cp:lastModifiedBy>
  <dcterms:modified xsi:type="dcterms:W3CDTF">2021-10-11T15:30:10Z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D8A8EC61423745B7BC99DF72A254AEBD</vt:lpwstr>
  </property>
</Properties>
</file>