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DOI论文结构化摘要工具</w:t>
      </w:r>
    </w:p>
    <w:p>
      <w:r>
        <w:t>我已完整理解 doi-sum 指令的工作流程与输出规范。该指令的核心是根据您提供的DOI，通过多源交叉验证（PubMed、Google Scholar、Semantic Scholar等），按三层固定结构生成结构化论文摘要。</w:t>
      </w:r>
    </w:p>
    <w:p>
      <w:pPr>
        <w:pStyle w:val="Heading1"/>
      </w:pPr>
      <w:r>
        <w:t>工作流确认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150"/>
          </w:tcPr>
          <w:p>
            <w:r>
              <w:rPr>
                <w:b/>
              </w:rPr>
              <w:t>执行内容</w:t>
            </w:r>
          </w:p>
        </w:tc>
      </w:tr>
      <w:tr>
        <w:tc>
          <w:tcPr>
            <w:tcW w:type="dxa" w:w="4150"/>
          </w:tcPr>
          <w:p>
            <w:r>
              <w:t>Step 1</w:t>
            </w:r>
          </w:p>
        </w:tc>
        <w:tc>
          <w:tcPr>
            <w:tcW w:type="dxa" w:w="4150"/>
          </w:tcPr>
          <w:p>
            <w:r>
              <w:t>确认DOI格式（如 10.1002/jcb.29491），若输入为链接或标题则提取转换</w:t>
            </w:r>
          </w:p>
        </w:tc>
      </w:tr>
      <w:tr>
        <w:tc>
          <w:tcPr>
            <w:tcW w:type="dxa" w:w="4150"/>
          </w:tcPr>
          <w:p>
            <w:r>
              <w:t>Step 2</w:t>
            </w:r>
          </w:p>
        </w:tc>
        <w:tc>
          <w:tcPr>
            <w:tcW w:type="dxa" w:w="4150"/>
          </w:tcPr>
          <w:p>
            <w:r>
              <w:t>多源并行搜索：①元信息（期刊、年份、被引次数）②方法学细节（步骤、工具、参数）③结果与结论</w:t>
            </w:r>
          </w:p>
        </w:tc>
      </w:tr>
      <w:tr>
        <w:tc>
          <w:tcPr>
            <w:tcW w:type="dxa" w:w="4150"/>
          </w:tcPr>
          <w:p>
            <w:r>
              <w:t>Step 3</w:t>
            </w:r>
          </w:p>
        </w:tc>
        <w:tc>
          <w:tcPr>
            <w:tcW w:type="dxa" w:w="4150"/>
          </w:tcPr>
          <w:p>
            <w:r>
              <w:t>按三层模板输出：标识信息 + 步骤方法对照表 + 重要结论与临床意义</w:t>
            </w:r>
          </w:p>
        </w:tc>
      </w:tr>
    </w:tbl>
    <w:p>
      <w:pPr>
        <w:pStyle w:val="Heading1"/>
      </w:pPr>
      <w:r>
        <w:t>关键执行原则</w:t>
      </w:r>
    </w:p>
    <w:p>
      <w:r>
        <w:rPr>
          <w:b/>
        </w:rPr>
        <w:t>流程优先，不硬套步骤数：</w:t>
      </w:r>
      <w:r>
        <w:t>先理解文章完整研究流程，步骤数依文章实际而定。</w:t>
      </w:r>
    </w:p>
    <w:p>
      <w:r>
        <w:rPr>
          <w:b/>
        </w:rPr>
        <w:t>缺失信息显式标注：</w:t>
      </w:r>
      <w:r>
        <w:t>文章未提及的工具/参数/阈值，统一标注为「文章没写（缺失信息说明）」。</w:t>
      </w:r>
    </w:p>
    <w:p>
      <w:r>
        <w:rPr>
          <w:b/>
        </w:rPr>
        <w:t>多源交叉验证：</w:t>
      </w:r>
      <w:r>
        <w:t>不依赖单一来源摘要，优先获取全文/方法章节。</w:t>
      </w:r>
    </w:p>
    <w:p>
      <w:r>
        <w:rPr>
          <w:b/>
        </w:rPr>
        <w:t>输出到对话：</w:t>
      </w:r>
      <w:r>
        <w:t>默认不写入知识库，除非您明确要求。</w:t>
      </w:r>
    </w:p>
    <w:p>
      <w:pPr>
        <w:pStyle w:val="Heading1"/>
      </w:pPr>
      <w:r>
        <w:t>输出模板预览</w:t>
      </w:r>
    </w:p>
    <w:p>
      <w:r>
        <w:rPr>
          <w:b/>
        </w:rPr>
        <w:t xml:space="preserve">DOI: </w:t>
      </w:r>
      <w:r>
        <w:t xml:space="preserve">{DOI} | </w:t>
      </w:r>
      <w:r>
        <w:rPr>
          <w:b/>
        </w:rPr>
        <w:t xml:space="preserve">期刊: </w:t>
      </w:r>
      <w:r>
        <w:t xml:space="preserve">{期刊名 (年份)} | </w:t>
      </w:r>
      <w:r>
        <w:rPr>
          <w:b/>
        </w:rPr>
        <w:t xml:space="preserve">引用: </w:t>
      </w:r>
      <w:r>
        <w:t>{次数}次</w:t>
      </w:r>
    </w:p>
    <w:p>
      <w:r>
        <w:rPr>
          <w:b/>
        </w:rPr>
        <w:t xml:space="preserve">标题: </w:t>
      </w:r>
      <w:r>
        <w:t>{完整标题}</w:t>
      </w:r>
    </w:p>
    <w:p>
      <w:r>
        <w:t>---</w:t>
      </w:r>
    </w:p>
    <w:p>
      <w:pPr>
        <w:pStyle w:val="Heading2"/>
      </w:pPr>
      <w:r>
        <w:t>步骤与方法对照表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767"/>
          </w:tcPr>
          <w:p>
            <w:r>
              <w:rPr>
                <w:b/>
              </w:rPr>
              <w:t>使用的具体方法</w:t>
            </w:r>
          </w:p>
        </w:tc>
        <w:tc>
          <w:tcPr>
            <w:tcW w:type="dxa" w:w="2767"/>
          </w:tcPr>
          <w:p>
            <w:r>
              <w:rPr>
                <w:b/>
              </w:rPr>
              <w:t>具体用到的工具和参数</w:t>
            </w:r>
          </w:p>
        </w:tc>
      </w:tr>
      <w:tr>
        <w:tc>
          <w:tcPr>
            <w:tcW w:type="dxa" w:w="2767"/>
          </w:tcPr>
          <w:p>
            <w:r>
              <w:t>...</w:t>
            </w:r>
          </w:p>
        </w:tc>
        <w:tc>
          <w:tcPr>
            <w:tcW w:type="dxa" w:w="2767"/>
          </w:tcPr>
          <w:p>
            <w:r>
              <w:t>...</w:t>
            </w:r>
          </w:p>
        </w:tc>
        <w:tc>
          <w:tcPr>
            <w:tcW w:type="dxa" w:w="2767"/>
          </w:tcPr>
          <w:p>
            <w:r>
              <w:t>...</w:t>
            </w:r>
          </w:p>
        </w:tc>
      </w:tr>
    </w:tbl>
    <w:p>
      <w:r>
        <w:t>---</w:t>
      </w:r>
    </w:p>
    <w:p>
      <w:pPr>
        <w:pStyle w:val="Heading2"/>
      </w:pPr>
      <w:r>
        <w:t>重要结论与临床意义</w:t>
      </w:r>
    </w:p>
    <w:p>
      <w:r>
        <w:rPr>
          <w:b/>
        </w:rPr>
        <w:t xml:space="preserve">核心结论: </w:t>
      </w:r>
      <w:r>
        <w:t>...</w:t>
      </w:r>
    </w:p>
    <w:p>
      <w:r>
        <w:rPr>
          <w:b/>
        </w:rPr>
        <w:t xml:space="preserve">临床意义: </w:t>
      </w:r>
      <w:r>
        <w:t>...</w:t>
      </w:r>
    </w:p>
    <w:p>
      <w:pPr>
        <w:pStyle w:val="Heading1"/>
      </w:pPr>
      <w:r>
        <w:t>请提供DOI</w:t>
      </w:r>
    </w:p>
    <w:p>
      <w:r>
        <w:t>请您发送具体的DOI编号（例如：10.1038/s41586-024-07123-5），或粘贴论文的完整URL链接，我将立即启动多源检索并按上述模板生成结构化摘要。</w:t>
      </w:r>
    </w:p>
    <w:p>
      <w:r>
        <w:t>如需对特定字段（如临床意义、方法学细节）做更深入的处理，也可一并告知。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