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仿宋" w:hAnsi="仿宋" w:eastAsia="仿宋"/>
          <w:b/>
          <w:sz w:val="32"/>
          <w:szCs w:val="2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22"/>
          <w:lang w:val="en-US" w:eastAsia="zh-CN"/>
        </w:rPr>
        <w:t>假新闻分类</w:t>
      </w:r>
    </w:p>
    <w:p>
      <w:pPr>
        <w:rPr>
          <w:rFonts w:hint="eastAsia" w:ascii="楷体" w:hAnsi="楷体" w:eastAsia="楷体"/>
          <w:sz w:val="28"/>
          <w:szCs w:val="24"/>
        </w:rPr>
      </w:pPr>
      <w:r>
        <w:rPr>
          <w:rFonts w:hint="eastAsia" w:ascii="楷体" w:hAnsi="楷体" w:eastAsia="楷体"/>
          <w:sz w:val="28"/>
          <w:szCs w:val="24"/>
        </w:rPr>
        <w:t>一、问题描述</w:t>
      </w:r>
    </w:p>
    <w:p>
      <w:pPr>
        <w:spacing w:line="240" w:lineRule="auto"/>
        <w:ind w:firstLine="42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t>文本分类是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自然语言处理 (Natural Language Processing, NLP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) 应用领域中最常见也最重要的任务类型，在搜索引擎、问答系统、会话系统等等重要的信息处理系统中应用非常广泛。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循环神经网络（Recurrent Neural Network, RNN）是一类以序列数据为输入，在序列的演进方向进行递归且所有节点（循环单元）按链式连接的递归神经网络。本项目将利用循环神经网络实现假新闻分类。</w:t>
      </w:r>
    </w:p>
    <w:p>
      <w:pPr>
        <w:numPr>
          <w:ilvl w:val="0"/>
          <w:numId w:val="1"/>
        </w:numPr>
        <w:rPr>
          <w:rFonts w:hint="eastAsia" w:ascii="楷体" w:hAnsi="楷体" w:eastAsia="楷体"/>
          <w:sz w:val="28"/>
          <w:szCs w:val="24"/>
        </w:rPr>
      </w:pPr>
      <w:r>
        <w:rPr>
          <w:rFonts w:hint="eastAsia" w:ascii="楷体" w:hAnsi="楷体" w:eastAsia="楷体"/>
          <w:sz w:val="28"/>
          <w:szCs w:val="24"/>
        </w:rPr>
        <w:t>参考阅读</w:t>
      </w:r>
    </w:p>
    <w:p>
      <w:pPr>
        <w:numPr>
          <w:ilvl w:val="0"/>
          <w:numId w:val="2"/>
        </w:num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Recurrent Convolutional Neural Networks for Text Classification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2. LSTM</w:t>
      </w:r>
      <w:r>
        <w:rPr>
          <w:rFonts w:hint="eastAsia" w:ascii="仿宋" w:hAnsi="仿宋" w:eastAsia="仿宋"/>
          <w:sz w:val="24"/>
          <w:lang w:val="en-US" w:eastAsia="zh-CN"/>
        </w:rPr>
        <w:t>：</w:t>
      </w:r>
      <w:r>
        <w:rPr>
          <w:rFonts w:hint="eastAsia" w:ascii="仿宋" w:hAnsi="仿宋" w:eastAsia="仿宋"/>
          <w:sz w:val="24"/>
          <w:szCs w:val="24"/>
        </w:rPr>
        <w:t>《Long Short-Term Memory》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3. GRU</w:t>
      </w:r>
      <w:r>
        <w:rPr>
          <w:rFonts w:hint="eastAsia" w:ascii="仿宋" w:hAnsi="仿宋" w:eastAsia="仿宋"/>
          <w:sz w:val="24"/>
          <w:lang w:val="en-US" w:eastAsia="zh-CN"/>
        </w:rPr>
        <w:t>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《Learning Phrase Representations using RNN Encoder-Decoder for Statistical Machine Translation》</w:t>
      </w:r>
    </w:p>
    <w:p>
      <w:pPr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三、数据集合</w:t>
      </w:r>
    </w:p>
    <w:p>
      <w:pPr>
        <w:spacing w:line="240" w:lineRule="auto"/>
        <w:ind w:firstLine="420" w:firstLineChars="0"/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5272405" cy="1096010"/>
            <wp:effectExtent l="0" t="0" r="4445" b="8890"/>
            <wp:wrapTopAndBottom/>
            <wp:docPr id="2" name="图片 2" descr="16498181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4981810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假新闻数据集有FakeNewsNet、BuzzFeedNews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、LIAR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等。本次我们使用Kaggle的Fake and real news dataset数据集，它有两个文件，一个是真实新闻，一个是假新闻(都是英文)，总共有23481条“假”推文和21417条“真实”文章。</w:t>
      </w:r>
    </w:p>
    <w:p>
      <w:pPr>
        <w:spacing w:line="240" w:lineRule="auto"/>
        <w:ind w:firstLine="420" w:firstLineChars="0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数据集下载方式：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在以下链接下载：https://www.kaggle.com/datasets/clmentbisaillon/fake-and-real-news-dataset</w:t>
      </w:r>
      <w:bookmarkStart w:id="0" w:name="_GoBack"/>
      <w:bookmarkEnd w:id="0"/>
    </w:p>
    <w:p>
      <w:pPr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四、建议方法</w:t>
      </w:r>
    </w:p>
    <w:p>
      <w:pPr>
        <w:ind w:firstLine="420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</w:rPr>
        <w:t>基本方法</w:t>
      </w:r>
      <w:r>
        <w:rPr>
          <w:rFonts w:hint="eastAsia" w:ascii="仿宋" w:hAnsi="仿宋" w:eastAsia="仿宋"/>
          <w:sz w:val="24"/>
        </w:rPr>
        <w:t>：搭建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RNN</w:t>
      </w:r>
      <w:r>
        <w:rPr>
          <w:rFonts w:hint="eastAsia" w:ascii="仿宋" w:hAnsi="仿宋" w:eastAsia="仿宋"/>
          <w:sz w:val="24"/>
          <w:lang w:val="en-US" w:eastAsia="zh-CN"/>
        </w:rPr>
        <w:t>完成假新闻分类。</w:t>
      </w:r>
    </w:p>
    <w:p>
      <w:pPr>
        <w:ind w:firstLine="420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进阶方法：尝试搭建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LSTM</w:t>
      </w:r>
      <w:r>
        <w:rPr>
          <w:rFonts w:hint="eastAsia" w:ascii="仿宋" w:hAnsi="仿宋" w:eastAsia="仿宋"/>
          <w:sz w:val="24"/>
          <w:lang w:val="en-US"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GRU</w:t>
      </w:r>
      <w:r>
        <w:rPr>
          <w:rFonts w:hint="eastAsia" w:ascii="仿宋" w:hAnsi="仿宋" w:eastAsia="仿宋"/>
          <w:sz w:val="24"/>
          <w:lang w:val="en-US" w:eastAsia="zh-CN"/>
        </w:rPr>
        <w:t>其中一种模型完成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假新闻</w:t>
      </w:r>
      <w:r>
        <w:rPr>
          <w:rFonts w:hint="eastAsia" w:ascii="仿宋" w:hAnsi="仿宋" w:eastAsia="仿宋"/>
          <w:sz w:val="24"/>
          <w:lang w:val="en-US" w:eastAsia="zh-CN"/>
        </w:rPr>
        <w:t>分类，并且对结果进行准确性评估。</w:t>
      </w:r>
    </w:p>
    <w:p>
      <w:pPr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五、评估方法</w:t>
      </w:r>
    </w:p>
    <w:p>
      <w:pPr>
        <w:ind w:firstLine="42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真假新闻分类的准确率。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AB71D5"/>
    <w:multiLevelType w:val="singleLevel"/>
    <w:tmpl w:val="54AB71D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82D4459"/>
    <w:multiLevelType w:val="singleLevel"/>
    <w:tmpl w:val="582D44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316A5"/>
    <w:rsid w:val="018316A5"/>
    <w:rsid w:val="01C04E49"/>
    <w:rsid w:val="02331ABF"/>
    <w:rsid w:val="0D735465"/>
    <w:rsid w:val="0F6459AD"/>
    <w:rsid w:val="10DE53BA"/>
    <w:rsid w:val="1725512B"/>
    <w:rsid w:val="1E7C728F"/>
    <w:rsid w:val="20EB1F6B"/>
    <w:rsid w:val="2756238A"/>
    <w:rsid w:val="28B82511"/>
    <w:rsid w:val="2A5B7C1D"/>
    <w:rsid w:val="2F067D30"/>
    <w:rsid w:val="30740272"/>
    <w:rsid w:val="32D41BB8"/>
    <w:rsid w:val="33591D9A"/>
    <w:rsid w:val="351D2069"/>
    <w:rsid w:val="36883480"/>
    <w:rsid w:val="39FF5B36"/>
    <w:rsid w:val="43734973"/>
    <w:rsid w:val="48DF2A59"/>
    <w:rsid w:val="4BF81F35"/>
    <w:rsid w:val="4D427BD0"/>
    <w:rsid w:val="515B7CB7"/>
    <w:rsid w:val="54620FF6"/>
    <w:rsid w:val="6051650D"/>
    <w:rsid w:val="6F0A33E0"/>
    <w:rsid w:val="6F9A7248"/>
    <w:rsid w:val="74A3591E"/>
    <w:rsid w:val="7A230D5A"/>
    <w:rsid w:val="7C6A4ACF"/>
    <w:rsid w:val="7D50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line="400" w:lineRule="exact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ind w:firstLine="0" w:firstLineChars="0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line="400" w:lineRule="exact"/>
      <w:outlineLvl w:val="2"/>
    </w:pPr>
    <w:rPr>
      <w:rFonts w:eastAsia="黑体"/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标题 1 Char"/>
    <w:link w:val="2"/>
    <w:uiPriority w:val="0"/>
    <w:rPr>
      <w:rFonts w:eastAsia="黑体"/>
      <w:b/>
      <w:bCs/>
      <w:kern w:val="44"/>
      <w:sz w:val="32"/>
      <w:szCs w:val="4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364</Words>
  <Characters>695</Characters>
  <Lines>0</Lines>
  <Paragraphs>0</Paragraphs>
  <TotalTime>1</TotalTime>
  <ScaleCrop>false</ScaleCrop>
  <LinksUpToDate>false</LinksUpToDate>
  <CharactersWithSpaces>728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2022-04-13T02:23:00Z</dcterms:created>
  <dc:creator>Wenhao</dc:creator>
  <cp:lastModifiedBy>Wenhao</cp:lastModifiedBy>
  <dcterms:modified xsi:type="dcterms:W3CDTF">2022-04-13T03:06:02Z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664C6170F1D84D49AA9A6407DE92C2FB</vt:lpwstr>
  </property>
</Properties>
</file>