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 w:line="384" w:lineRule="auto"/>
        <w:jc w:val="center"/>
        <w:rPr>
          <w:rStyle w:val="7"/>
          <w:rFonts w:ascii="Times New Roman" w:hAnsi="Times New Roman" w:cs="Arial"/>
          <w:color w:val="000000"/>
          <w:sz w:val="28"/>
          <w:szCs w:val="28"/>
        </w:rPr>
      </w:pPr>
      <w:r>
        <w:rPr>
          <w:rStyle w:val="7"/>
          <w:rFonts w:hint="eastAsia" w:ascii="Times New Roman" w:hAnsi="Times New Roman" w:cs="Arial"/>
          <w:color w:val="000000"/>
          <w:sz w:val="28"/>
          <w:szCs w:val="28"/>
        </w:rPr>
        <w:t>作业</w:t>
      </w:r>
      <w:r>
        <w:rPr>
          <w:rStyle w:val="7"/>
          <w:rFonts w:ascii="Times New Roman" w:hAnsi="Times New Roman" w:cs="Arial"/>
          <w:color w:val="000000"/>
          <w:sz w:val="28"/>
          <w:szCs w:val="28"/>
        </w:rPr>
        <w:t>2</w:t>
      </w:r>
      <w:r>
        <w:rPr>
          <w:rStyle w:val="7"/>
          <w:rFonts w:hint="eastAsia" w:ascii="Times New Roman" w:hAnsi="Times New Roman" w:cs="Arial"/>
          <w:color w:val="000000"/>
          <w:sz w:val="28"/>
          <w:szCs w:val="28"/>
        </w:rPr>
        <w:t xml:space="preserve"> 线性结构的存储结构与应用</w:t>
      </w:r>
    </w:p>
    <w:p>
      <w:pPr>
        <w:pStyle w:val="4"/>
        <w:shd w:val="clear" w:color="auto" w:fill="FFFFFF"/>
        <w:spacing w:before="0" w:beforeAutospacing="0" w:after="0" w:afterAutospacing="0" w:line="384" w:lineRule="auto"/>
        <w:rPr>
          <w:rStyle w:val="7"/>
          <w:rFonts w:ascii="Times New Roman" w:hAnsi="Times New Roman" w:cs="Arial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uto"/>
        <w:rPr>
          <w:rFonts w:ascii="Times New Roman" w:hAnsi="Times New Roman" w:cs="Arial"/>
          <w:color w:val="000000"/>
        </w:rPr>
      </w:pPr>
      <w:r>
        <w:rPr>
          <w:rStyle w:val="7"/>
          <w:rFonts w:hint="eastAsia" w:ascii="Times New Roman" w:hAnsi="Times New Roman" w:cs="Arial"/>
          <w:color w:val="000000"/>
        </w:rPr>
        <w:t>作业题目：</w:t>
      </w:r>
      <w:r>
        <w:rPr>
          <w:rStyle w:val="7"/>
          <w:rFonts w:hint="eastAsia" w:ascii="Times New Roman" w:hAnsi="Times New Roman" w:cs="Arial"/>
          <w:b w:val="0"/>
          <w:color w:val="000000"/>
        </w:rPr>
        <w:t>线性表的基本存储结构的实现与应用</w:t>
      </w:r>
    </w:p>
    <w:p>
      <w:pPr>
        <w:pStyle w:val="4"/>
        <w:shd w:val="clear" w:color="auto" w:fill="FFFFFF"/>
        <w:spacing w:before="0" w:beforeAutospacing="0" w:after="0" w:afterAutospacing="0" w:line="384" w:lineRule="auto"/>
        <w:ind w:firstLine="470" w:firstLineChars="196"/>
        <w:rPr>
          <w:rFonts w:ascii="Times New Roman" w:hAnsi="Times New Roman" w:cs="Arial"/>
          <w:b/>
          <w:color w:val="000000"/>
        </w:rPr>
      </w:pPr>
      <w:r>
        <w:rPr>
          <w:rStyle w:val="7"/>
          <w:rFonts w:hint="eastAsia" w:ascii="Times New Roman" w:hAnsi="Times New Roman" w:cs="Arial"/>
          <w:b w:val="0"/>
          <w:color w:val="000000"/>
        </w:rPr>
        <w:t>顺序表与单链表是线性表的两种最基本的存储结构，而静态链表是两者的完美结合，是系统进行动态存储分配的方法基础。线性表的这三种存储结构不但是其他数据结构（如树形结构、图型结构、集合等）存储方法的重要基础，同时本身也有广泛的应用。</w:t>
      </w:r>
    </w:p>
    <w:p>
      <w:pPr>
        <w:pStyle w:val="4"/>
        <w:shd w:val="clear" w:color="auto" w:fill="FFFFFF"/>
        <w:spacing w:before="0" w:beforeAutospacing="0" w:after="0" w:afterAutospacing="0" w:line="384" w:lineRule="auto"/>
        <w:rPr>
          <w:rFonts w:ascii="Times New Roman" w:hAnsi="Times New Roman" w:cs="Arial"/>
          <w:color w:val="000000"/>
        </w:rPr>
      </w:pPr>
      <w:r>
        <w:rPr>
          <w:rStyle w:val="7"/>
          <w:rFonts w:hint="eastAsia" w:ascii="Times New Roman" w:hAnsi="Times New Roman" w:cs="Arial"/>
          <w:color w:val="000000"/>
        </w:rPr>
        <w:t>作业</w:t>
      </w:r>
      <w:r>
        <w:rPr>
          <w:rStyle w:val="7"/>
          <w:rFonts w:ascii="Times New Roman" w:hAnsi="Times New Roman" w:cs="Arial"/>
          <w:color w:val="000000"/>
        </w:rPr>
        <w:t>要求：</w:t>
      </w:r>
    </w:p>
    <w:p>
      <w:pPr>
        <w:pStyle w:val="8"/>
        <w:numPr>
          <w:ilvl w:val="0"/>
          <w:numId w:val="1"/>
        </w:numPr>
        <w:spacing w:line="384" w:lineRule="auto"/>
        <w:ind w:firstLineChars="0"/>
        <w:rPr>
          <w:rStyle w:val="7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实现线性表的顺序存储结构（SeqList）和链式存储结构（LinkList）。</w:t>
      </w:r>
    </w:p>
    <w:p>
      <w:pPr>
        <w:pStyle w:val="8"/>
        <w:numPr>
          <w:ilvl w:val="0"/>
          <w:numId w:val="1"/>
        </w:numPr>
        <w:spacing w:line="384" w:lineRule="auto"/>
        <w:ind w:firstLineChars="0"/>
        <w:rPr>
          <w:rStyle w:val="7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在上述存储结构的基础上，分别实现以下算法：</w:t>
      </w:r>
    </w:p>
    <w:p>
      <w:pPr>
        <w:pStyle w:val="8"/>
        <w:numPr>
          <w:ilvl w:val="0"/>
          <w:numId w:val="2"/>
        </w:numPr>
        <w:spacing w:line="384" w:lineRule="auto"/>
        <w:ind w:firstLineChars="0"/>
        <w:rPr>
          <w:rStyle w:val="7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 w:hAnsi="Times New Roman"/>
          <w:b w:val="0"/>
          <w:bCs w:val="0"/>
          <w:sz w:val="24"/>
          <w:szCs w:val="24"/>
        </w:rPr>
        <w:t>删除给定元素的算法。</w:t>
      </w:r>
    </w:p>
    <w:p>
      <w:pPr>
        <w:pStyle w:val="8"/>
        <w:numPr>
          <w:ilvl w:val="0"/>
          <w:numId w:val="2"/>
        </w:numPr>
        <w:spacing w:line="384" w:lineRule="auto"/>
        <w:ind w:firstLineChars="0"/>
        <w:rPr>
          <w:rStyle w:val="7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对于已排好序的线性表，删除所有重复元素的算法。</w:t>
      </w:r>
    </w:p>
    <w:p>
      <w:pPr>
        <w:pStyle w:val="8"/>
        <w:numPr>
          <w:ilvl w:val="0"/>
          <w:numId w:val="2"/>
        </w:numPr>
        <w:spacing w:line="384" w:lineRule="auto"/>
        <w:ind w:firstLineChars="0"/>
        <w:rPr>
          <w:rStyle w:val="7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线性表“逆置”算法。</w:t>
      </w:r>
    </w:p>
    <w:p>
      <w:pPr>
        <w:pStyle w:val="8"/>
        <w:numPr>
          <w:ilvl w:val="0"/>
          <w:numId w:val="2"/>
        </w:numPr>
        <w:spacing w:line="384" w:lineRule="auto"/>
        <w:ind w:firstLineChars="0"/>
        <w:rPr>
          <w:rStyle w:val="7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线性表循环左移/右移k位的算法。</w:t>
      </w:r>
    </w:p>
    <w:p>
      <w:pPr>
        <w:pStyle w:val="8"/>
        <w:numPr>
          <w:ilvl w:val="0"/>
          <w:numId w:val="2"/>
        </w:numPr>
        <w:spacing w:line="384" w:lineRule="auto"/>
        <w:ind w:firstLineChars="0"/>
        <w:rPr>
          <w:rStyle w:val="7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合并两个已排好序的线性表的算法。</w:t>
      </w:r>
    </w:p>
    <w:p>
      <w:pPr>
        <w:pStyle w:val="8"/>
        <w:numPr>
          <w:numId w:val="0"/>
        </w:numPr>
        <w:spacing w:line="384" w:lineRule="auto"/>
        <w:rPr>
          <w:rStyle w:val="7"/>
          <w:rFonts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-5378450</wp:posOffset>
            </wp:positionV>
            <wp:extent cx="5271135" cy="6040120"/>
            <wp:effectExtent l="0" t="0" r="1206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1"/>
        </w:numPr>
        <w:spacing w:line="384" w:lineRule="auto"/>
        <w:ind w:firstLineChars="0"/>
        <w:rPr>
          <w:rStyle w:val="7"/>
          <w:rFonts w:ascii="Times New Roman" w:hAnsi="Times New Roman" w:cs="Arial"/>
          <w:b w:val="0"/>
          <w:color w:val="0000FF"/>
          <w:sz w:val="24"/>
          <w:szCs w:val="24"/>
        </w:rPr>
      </w:pPr>
      <w:r>
        <w:rPr>
          <w:rStyle w:val="7"/>
          <w:rFonts w:ascii="Times New Roman" w:hAnsi="Times New Roman" w:cs="Arial"/>
          <w:b w:val="0"/>
          <w:color w:val="0000FF"/>
          <w:sz w:val="24"/>
          <w:szCs w:val="24"/>
        </w:rPr>
        <w:t>选做：</w:t>
      </w:r>
      <w:r>
        <w:rPr>
          <w:rStyle w:val="7"/>
          <w:rFonts w:ascii="Times New Roman" w:hAnsi="Times New Roman" w:cs="Arial"/>
          <w:b w:val="0"/>
          <w:sz w:val="24"/>
          <w:szCs w:val="24"/>
        </w:rPr>
        <w:t>（</w:t>
      </w:r>
      <w:r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  <w:t>可以不做，供学有余力、有兴趣的同学探索）</w:t>
      </w:r>
    </w:p>
    <w:p>
      <w:pPr>
        <w:pStyle w:val="8"/>
        <w:numPr>
          <w:ilvl w:val="0"/>
          <w:numId w:val="3"/>
        </w:numPr>
        <w:spacing w:line="384" w:lineRule="auto"/>
        <w:ind w:firstLineChars="0"/>
        <w:rPr>
          <w:rStyle w:val="7"/>
          <w:rFonts w:ascii="Times New Roman" w:hAnsi="Times New Roman"/>
          <w:b w:val="0"/>
          <w:bCs w:val="0"/>
          <w:color w:val="0000FF"/>
          <w:sz w:val="24"/>
          <w:szCs w:val="24"/>
        </w:rPr>
      </w:pPr>
      <w:r>
        <w:rPr>
          <w:rStyle w:val="7"/>
          <w:rFonts w:ascii="Times New Roman" w:hAnsi="Times New Roman"/>
          <w:b w:val="0"/>
          <w:bCs w:val="0"/>
          <w:color w:val="0000FF"/>
          <w:sz w:val="24"/>
          <w:szCs w:val="24"/>
        </w:rPr>
        <w:t>你能实现线性表的静态链表存储结构吗？</w:t>
      </w:r>
    </w:p>
    <w:p>
      <w:pPr>
        <w:pStyle w:val="8"/>
        <w:numPr>
          <w:ilvl w:val="0"/>
          <w:numId w:val="3"/>
        </w:numPr>
        <w:spacing w:line="384" w:lineRule="auto"/>
        <w:ind w:firstLineChars="0"/>
        <w:rPr>
          <w:rStyle w:val="7"/>
          <w:rFonts w:ascii="Times New Roman" w:hAnsi="Times New Roman"/>
          <w:b w:val="0"/>
          <w:bCs w:val="0"/>
          <w:color w:val="0000FF"/>
          <w:sz w:val="24"/>
          <w:szCs w:val="24"/>
        </w:rPr>
      </w:pPr>
      <w:r>
        <w:rPr>
          <w:rStyle w:val="7"/>
          <w:rFonts w:ascii="Times New Roman" w:hAnsi="Times New Roman"/>
          <w:b w:val="0"/>
          <w:bCs w:val="0"/>
          <w:color w:val="0000FF"/>
          <w:sz w:val="24"/>
          <w:szCs w:val="24"/>
        </w:rPr>
        <w:t>你能在静态链表上实现线性表的“逆置”算法吗？</w:t>
      </w:r>
    </w:p>
    <w:p>
      <w:pPr>
        <w:spacing w:line="384" w:lineRule="auto"/>
        <w:rPr>
          <w:rStyle w:val="7"/>
          <w:rFonts w:ascii="Times New Roman" w:hAnsi="Times New Roman" w:cs="Arial"/>
          <w:color w:val="000000"/>
          <w:sz w:val="24"/>
          <w:szCs w:val="24"/>
        </w:rPr>
      </w:pPr>
      <w:r>
        <w:rPr>
          <w:rStyle w:val="7"/>
          <w:rFonts w:hint="eastAsia" w:ascii="Times New Roman" w:hAnsi="Times New Roman" w:cs="Arial"/>
          <w:color w:val="000000"/>
          <w:sz w:val="24"/>
          <w:szCs w:val="24"/>
        </w:rPr>
        <w:t>作业说明：</w:t>
      </w:r>
    </w:p>
    <w:p>
      <w:pPr>
        <w:spacing w:line="384" w:lineRule="auto"/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1．上传内容：（1）源程序文件本身；（2）测试数据和结果数据</w:t>
      </w:r>
    </w:p>
    <w:p>
      <w:pPr>
        <w:spacing w:line="384" w:lineRule="auto"/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2．上传格式：（1）打包为rar或zip文件；（2）命名规则：学号-姓名-作业编号，如</w:t>
      </w:r>
      <w:r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  <w:t>120L020539</w:t>
      </w: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张岩-作业</w:t>
      </w:r>
      <w:r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  <w:t>2</w:t>
      </w: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.rar</w:t>
      </w:r>
    </w:p>
    <w:p>
      <w:pPr>
        <w:spacing w:line="384" w:lineRule="auto"/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3．</w:t>
      </w:r>
      <w:r>
        <w:rPr>
          <w:rStyle w:val="7"/>
          <w:rFonts w:hint="eastAsia" w:ascii="Times New Roman" w:hAnsi="Times New Roman"/>
          <w:b w:val="0"/>
          <w:color w:val="000000"/>
          <w:sz w:val="24"/>
          <w:szCs w:val="24"/>
        </w:rPr>
        <w:t>上传方法和网址：用Google或Firefox浏览器；网址：10.160.3.21:8080</w:t>
      </w:r>
    </w:p>
    <w:p>
      <w:pPr>
        <w:spacing w:line="384" w:lineRule="auto"/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</w:pP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4．上传截止时间：2</w:t>
      </w:r>
      <w:r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  <w:t>022</w:t>
      </w: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年</w:t>
      </w:r>
      <w:r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  <w:t>9</w:t>
      </w: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月</w:t>
      </w:r>
      <w:r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  <w:t>30</w:t>
      </w: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日（第</w:t>
      </w:r>
      <w:r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  <w:t>6</w:t>
      </w: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周星期五）2</w:t>
      </w:r>
      <w:r>
        <w:rPr>
          <w:rStyle w:val="7"/>
          <w:rFonts w:ascii="Times New Roman" w:hAnsi="Times New Roman" w:cs="Arial"/>
          <w:b w:val="0"/>
          <w:color w:val="000000"/>
          <w:sz w:val="24"/>
          <w:szCs w:val="24"/>
        </w:rPr>
        <w:t>3:59:59</w:t>
      </w: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>之前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12AF5"/>
    <w:multiLevelType w:val="multilevel"/>
    <w:tmpl w:val="0C512AF5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cs="Arial" w:asciiTheme="minorEastAsia" w:hAnsiTheme="minorEastAsia"/>
        <w:color w:val="00000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D83BB7"/>
    <w:multiLevelType w:val="multilevel"/>
    <w:tmpl w:val="57D83B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FC32D9"/>
    <w:multiLevelType w:val="multilevel"/>
    <w:tmpl w:val="78FC32D9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cs="Arial" w:asciiTheme="minorEastAsia" w:hAnsiTheme="minorEastAsia"/>
        <w:color w:val="00000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yZmE4YWQ0OWZmODkxODY4ZTgyNjExZjMwOTQxZGIifQ=="/>
  </w:docVars>
  <w:rsids>
    <w:rsidRoot w:val="005F343A"/>
    <w:rsid w:val="001318FB"/>
    <w:rsid w:val="003677A2"/>
    <w:rsid w:val="0039593F"/>
    <w:rsid w:val="00460D2C"/>
    <w:rsid w:val="004B5C25"/>
    <w:rsid w:val="004E490C"/>
    <w:rsid w:val="005F343A"/>
    <w:rsid w:val="00883F91"/>
    <w:rsid w:val="00982DA5"/>
    <w:rsid w:val="00A43461"/>
    <w:rsid w:val="00B72A8C"/>
    <w:rsid w:val="00FC5317"/>
    <w:rsid w:val="3DE72A9D"/>
    <w:rsid w:val="5FD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468</Words>
  <Characters>535</Characters>
  <Lines>3</Lines>
  <Paragraphs>1</Paragraphs>
  <TotalTime>340</TotalTime>
  <ScaleCrop>false</ScaleCrop>
  <LinksUpToDate>false</LinksUpToDate>
  <CharactersWithSpaces>536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2020-09-24T07:44:00Z</dcterms:created>
  <dc:creator>dell</dc:creator>
  <cp:lastModifiedBy>徐柯炎</cp:lastModifiedBy>
  <cp:lastPrinted>2021-09-15T03:22:00Z</cp:lastPrinted>
  <dcterms:modified xsi:type="dcterms:W3CDTF">2022-09-27T13:00:01Z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F14EDCDCC2D04BB592A9E350038C3D95</vt:lpwstr>
  </property>
</Properties>
</file>