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作业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树</w:t>
      </w: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形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结构及其应用</w:t>
      </w:r>
    </w:p>
    <w:p>
      <w:pPr>
        <w:spacing w:before="156" w:beforeLines="50" w:line="360" w:lineRule="auto"/>
        <w:jc w:val="center"/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156" w:beforeLines="50" w:beforeAutospacing="0" w:after="0" w:afterAutospacing="0" w:line="360" w:lineRule="auto"/>
        <w:rPr>
          <w:rStyle w:val="7"/>
          <w:rFonts w:ascii="Times New Roman" w:hAnsi="Times New Roman" w:cs="Arial"/>
          <w:sz w:val="24"/>
          <w:szCs w:val="24"/>
        </w:rPr>
      </w:pPr>
      <w:r>
        <w:rPr>
          <w:rStyle w:val="7"/>
          <w:rFonts w:hint="eastAsia" w:ascii="Times New Roman" w:hAnsi="Times New Roman" w:cs="Arial"/>
          <w:sz w:val="24"/>
          <w:szCs w:val="24"/>
        </w:rPr>
        <w:t>作业题目：</w:t>
      </w:r>
      <w:r>
        <w:rPr>
          <w:rStyle w:val="7"/>
          <w:rFonts w:hint="eastAsia" w:ascii="Times New Roman" w:hAnsi="Times New Roman" w:cs="Arial"/>
          <w:b w:val="0"/>
          <w:sz w:val="24"/>
          <w:szCs w:val="24"/>
        </w:rPr>
        <w:t>二叉树存储结构的建立、遍历和应用</w:t>
      </w:r>
    </w:p>
    <w:p>
      <w:pPr>
        <w:pStyle w:val="4"/>
        <w:shd w:val="clear" w:color="auto" w:fill="FFFFFF"/>
        <w:spacing w:before="156" w:beforeLines="50" w:beforeAutospacing="0" w:after="0" w:afterAutospacing="0" w:line="360" w:lineRule="auto"/>
        <w:ind w:firstLine="420"/>
        <w:rPr>
          <w:rFonts w:ascii="Times New Roman" w:hAnsi="Times New Roman" w:cs="Arial"/>
          <w:b/>
          <w:sz w:val="24"/>
          <w:szCs w:val="24"/>
        </w:rPr>
      </w:pPr>
      <w:r>
        <w:rPr>
          <w:rStyle w:val="7"/>
          <w:rFonts w:ascii="Times New Roman" w:hAnsi="Times New Roman" w:cs="Arial"/>
          <w:b w:val="0"/>
          <w:sz w:val="24"/>
          <w:szCs w:val="24"/>
        </w:rPr>
        <w:t>树</w:t>
      </w:r>
      <w:r>
        <w:rPr>
          <w:rStyle w:val="7"/>
          <w:rFonts w:hint="eastAsia" w:ascii="Times New Roman" w:hAnsi="Times New Roman" w:cs="Arial"/>
          <w:b w:val="0"/>
          <w:sz w:val="24"/>
          <w:szCs w:val="24"/>
        </w:rPr>
        <w:t>和二叉树</w:t>
      </w:r>
      <w:r>
        <w:rPr>
          <w:rStyle w:val="7"/>
          <w:rFonts w:ascii="Times New Roman" w:hAnsi="Times New Roman" w:cs="Arial"/>
          <w:b w:val="0"/>
          <w:sz w:val="24"/>
          <w:szCs w:val="24"/>
        </w:rPr>
        <w:t>遍历是树形结构</w:t>
      </w:r>
      <w:r>
        <w:rPr>
          <w:rStyle w:val="7"/>
          <w:rFonts w:hint="eastAsia" w:ascii="Times New Roman" w:hAnsi="Times New Roman" w:cs="Arial"/>
          <w:b w:val="0"/>
          <w:sz w:val="24"/>
          <w:szCs w:val="24"/>
        </w:rPr>
        <w:t>的最基础、最重要的核心</w:t>
      </w:r>
      <w:r>
        <w:rPr>
          <w:rStyle w:val="7"/>
          <w:rFonts w:ascii="Times New Roman" w:hAnsi="Times New Roman" w:cs="Arial"/>
          <w:b w:val="0"/>
          <w:sz w:val="24"/>
          <w:szCs w:val="24"/>
        </w:rPr>
        <w:t>算法</w:t>
      </w:r>
      <w:r>
        <w:rPr>
          <w:rStyle w:val="7"/>
          <w:rFonts w:hint="eastAsia" w:ascii="Times New Roman" w:hAnsi="Times New Roman" w:cs="Arial"/>
          <w:b w:val="0"/>
          <w:sz w:val="24"/>
          <w:szCs w:val="24"/>
        </w:rPr>
        <w:t>。本作业</w:t>
      </w:r>
      <w:r>
        <w:rPr>
          <w:rStyle w:val="7"/>
          <w:rFonts w:ascii="Times New Roman" w:hAnsi="Times New Roman" w:cs="Arial"/>
          <w:b w:val="0"/>
          <w:sz w:val="24"/>
          <w:szCs w:val="24"/>
        </w:rPr>
        <w:t>要求</w:t>
      </w:r>
      <w:r>
        <w:rPr>
          <w:rStyle w:val="7"/>
          <w:rFonts w:hint="eastAsia" w:ascii="Times New Roman" w:hAnsi="Times New Roman" w:cs="Arial"/>
          <w:b w:val="0"/>
          <w:sz w:val="24"/>
          <w:szCs w:val="24"/>
        </w:rPr>
        <w:t>掌握和巩固</w:t>
      </w:r>
      <w:r>
        <w:rPr>
          <w:rStyle w:val="7"/>
          <w:rFonts w:ascii="Times New Roman" w:hAnsi="Times New Roman" w:cs="Arial"/>
          <w:b w:val="0"/>
          <w:sz w:val="24"/>
          <w:szCs w:val="24"/>
        </w:rPr>
        <w:t>二叉树的存储结构的建立</w:t>
      </w:r>
      <w:r>
        <w:rPr>
          <w:rStyle w:val="7"/>
          <w:rFonts w:hint="eastAsia" w:ascii="Times New Roman" w:hAnsi="Times New Roman" w:cs="Arial"/>
          <w:b w:val="0"/>
          <w:sz w:val="24"/>
          <w:szCs w:val="24"/>
        </w:rPr>
        <w:t>方法、二叉树的</w:t>
      </w:r>
      <w:r>
        <w:rPr>
          <w:rStyle w:val="7"/>
          <w:rFonts w:ascii="Times New Roman" w:hAnsi="Times New Roman" w:cs="Arial"/>
          <w:b w:val="0"/>
          <w:sz w:val="24"/>
          <w:szCs w:val="24"/>
        </w:rPr>
        <w:t>遍历</w:t>
      </w:r>
      <w:r>
        <w:rPr>
          <w:rStyle w:val="7"/>
          <w:rFonts w:hint="eastAsia" w:ascii="Times New Roman" w:hAnsi="Times New Roman" w:cs="Arial"/>
          <w:b w:val="0"/>
          <w:sz w:val="24"/>
          <w:szCs w:val="24"/>
        </w:rPr>
        <w:t>方法、过程及应用</w:t>
      </w:r>
      <w:r>
        <w:rPr>
          <w:rStyle w:val="7"/>
          <w:rFonts w:ascii="Times New Roman" w:hAnsi="Times New Roman" w:cs="Arial"/>
          <w:b w:val="0"/>
          <w:sz w:val="24"/>
          <w:szCs w:val="24"/>
        </w:rPr>
        <w:t>。</w:t>
      </w:r>
    </w:p>
    <w:p>
      <w:pPr>
        <w:pStyle w:val="4"/>
        <w:shd w:val="clear" w:color="auto" w:fill="FFFFFF"/>
        <w:spacing w:before="156" w:beforeLines="50" w:beforeAutospacing="0" w:after="0" w:afterAutospacing="0" w:line="360" w:lineRule="auto"/>
        <w:rPr>
          <w:rFonts w:ascii="Times New Roman" w:hAnsi="Times New Roman" w:cs="Arial"/>
          <w:sz w:val="24"/>
          <w:szCs w:val="24"/>
        </w:rPr>
      </w:pPr>
      <w:r>
        <w:rPr>
          <w:rStyle w:val="7"/>
          <w:rFonts w:hint="eastAsia" w:ascii="Times New Roman" w:hAnsi="Times New Roman" w:cs="Arial"/>
          <w:sz w:val="24"/>
          <w:szCs w:val="24"/>
        </w:rPr>
        <w:t>作业</w:t>
      </w:r>
      <w:r>
        <w:rPr>
          <w:rStyle w:val="7"/>
          <w:rFonts w:ascii="Times New Roman" w:hAnsi="Times New Roman" w:cs="Arial"/>
          <w:sz w:val="24"/>
          <w:szCs w:val="24"/>
        </w:rPr>
        <w:t xml:space="preserve">要求： </w:t>
      </w:r>
    </w:p>
    <w:p>
      <w:pPr>
        <w:pStyle w:val="12"/>
        <w:spacing w:before="156" w:beforeLines="50" w:line="360" w:lineRule="auto"/>
        <w:ind w:left="360" w:hanging="36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1．</w:t>
      </w:r>
      <w:r>
        <w:rPr>
          <w:rFonts w:ascii="Times New Roman" w:hAnsi="Times New Roman" w:eastAsia="宋体"/>
          <w:sz w:val="24"/>
          <w:szCs w:val="24"/>
        </w:rPr>
        <w:t>编写建立二叉树的</w:t>
      </w:r>
      <w:r>
        <w:rPr>
          <w:rFonts w:hint="eastAsia" w:ascii="Times New Roman" w:hAnsi="Times New Roman" w:eastAsia="宋体"/>
          <w:sz w:val="24"/>
          <w:szCs w:val="24"/>
        </w:rPr>
        <w:t>动态（或者静态）</w:t>
      </w:r>
      <w:r>
        <w:rPr>
          <w:rFonts w:ascii="Times New Roman" w:hAnsi="Times New Roman" w:eastAsia="宋体"/>
          <w:sz w:val="24"/>
          <w:szCs w:val="24"/>
        </w:rPr>
        <w:t>二叉链表存储结构</w:t>
      </w:r>
      <w:r>
        <w:rPr>
          <w:rFonts w:hint="eastAsia" w:ascii="Times New Roman" w:hAnsi="Times New Roman" w:eastAsia="宋体"/>
          <w:sz w:val="24"/>
          <w:szCs w:val="24"/>
        </w:rPr>
        <w:t>（左右链表示）</w:t>
      </w:r>
      <w:r>
        <w:rPr>
          <w:rFonts w:ascii="Times New Roman" w:hAnsi="Times New Roman" w:eastAsia="宋体"/>
          <w:sz w:val="24"/>
          <w:szCs w:val="24"/>
        </w:rPr>
        <w:t>的程序，并</w:t>
      </w:r>
      <w:r>
        <w:rPr>
          <w:rFonts w:hint="eastAsia" w:ascii="Times New Roman" w:hAnsi="Times New Roman" w:eastAsia="宋体"/>
          <w:sz w:val="24"/>
          <w:szCs w:val="24"/>
        </w:rPr>
        <w:t>以适当</w:t>
      </w:r>
      <w:r>
        <w:rPr>
          <w:rFonts w:ascii="Times New Roman" w:hAnsi="Times New Roman" w:eastAsia="宋体"/>
          <w:sz w:val="24"/>
          <w:szCs w:val="24"/>
        </w:rPr>
        <w:t>的形式显示</w:t>
      </w:r>
      <w:r>
        <w:rPr>
          <w:rFonts w:hint="eastAsia" w:ascii="Times New Roman" w:hAnsi="Times New Roman" w:eastAsia="宋体"/>
          <w:sz w:val="24"/>
          <w:szCs w:val="24"/>
        </w:rPr>
        <w:t>和</w:t>
      </w:r>
      <w:r>
        <w:rPr>
          <w:rFonts w:ascii="Times New Roman" w:hAnsi="Times New Roman" w:eastAsia="宋体"/>
          <w:sz w:val="24"/>
          <w:szCs w:val="24"/>
        </w:rPr>
        <w:t>保存二叉树</w:t>
      </w:r>
      <w:r>
        <w:rPr>
          <w:rFonts w:hint="eastAsia" w:ascii="Times New Roman" w:hAnsi="Times New Roman" w:eastAsia="宋体"/>
          <w:sz w:val="24"/>
          <w:szCs w:val="24"/>
        </w:rPr>
        <w:t>；</w:t>
      </w:r>
    </w:p>
    <w:p>
      <w:pPr>
        <w:pStyle w:val="12"/>
        <w:spacing w:before="156" w:beforeLines="50" w:line="360" w:lineRule="auto"/>
        <w:ind w:left="360" w:hanging="360" w:firstLineChars="0"/>
        <w:rPr>
          <w:rStyle w:val="7"/>
          <w:rFonts w:ascii="Times New Roman" w:hAnsi="Times New Roman" w:eastAsia="宋体" w:cs="Arial"/>
          <w:b w:val="0"/>
          <w:sz w:val="24"/>
          <w:szCs w:val="24"/>
        </w:rPr>
      </w:pPr>
      <w:r>
        <w:rPr>
          <w:rStyle w:val="7"/>
          <w:rFonts w:hint="eastAsia" w:ascii="Times New Roman" w:hAnsi="Times New Roman" w:eastAsia="宋体" w:cs="Arial"/>
          <w:b w:val="0"/>
          <w:sz w:val="24"/>
          <w:szCs w:val="24"/>
        </w:rPr>
        <w:t>2．</w:t>
      </w:r>
      <w:r>
        <w:rPr>
          <w:rStyle w:val="7"/>
          <w:rFonts w:ascii="Times New Roman" w:hAnsi="Times New Roman" w:eastAsia="宋体" w:cs="Arial"/>
          <w:b w:val="0"/>
          <w:sz w:val="24"/>
          <w:szCs w:val="24"/>
        </w:rPr>
        <w:t>采用二叉树的</w:t>
      </w:r>
      <w:r>
        <w:rPr>
          <w:rStyle w:val="7"/>
          <w:rFonts w:hint="eastAsia" w:ascii="Times New Roman" w:hAnsi="Times New Roman" w:eastAsia="宋体" w:cs="Arial"/>
          <w:b w:val="0"/>
          <w:sz w:val="24"/>
          <w:szCs w:val="24"/>
        </w:rPr>
        <w:t>上述</w:t>
      </w:r>
      <w:r>
        <w:rPr>
          <w:rStyle w:val="7"/>
          <w:rFonts w:ascii="Times New Roman" w:hAnsi="Times New Roman" w:eastAsia="宋体" w:cs="Arial"/>
          <w:b w:val="0"/>
          <w:sz w:val="24"/>
          <w:szCs w:val="24"/>
        </w:rPr>
        <w:t>二叉链表存储结构，编写程序实现二叉树的先序、中序和后序遍历的递归和非递归算法以及层序遍历算法，</w:t>
      </w:r>
      <w:r>
        <w:rPr>
          <w:rStyle w:val="7"/>
          <w:rFonts w:hint="eastAsia" w:ascii="Times New Roman" w:hAnsi="Times New Roman" w:eastAsia="宋体" w:cs="Arial"/>
          <w:b w:val="0"/>
          <w:sz w:val="24"/>
          <w:szCs w:val="24"/>
        </w:rPr>
        <w:t>并以适当</w:t>
      </w:r>
      <w:r>
        <w:rPr>
          <w:rStyle w:val="7"/>
          <w:rFonts w:ascii="Times New Roman" w:hAnsi="Times New Roman" w:eastAsia="宋体" w:cs="Arial"/>
          <w:b w:val="0"/>
          <w:sz w:val="24"/>
          <w:szCs w:val="24"/>
        </w:rPr>
        <w:t>的形式</w:t>
      </w:r>
      <w:r>
        <w:rPr>
          <w:rStyle w:val="7"/>
          <w:rFonts w:hint="eastAsia" w:ascii="Times New Roman" w:hAnsi="Times New Roman" w:eastAsia="宋体" w:cs="Arial"/>
          <w:b w:val="0"/>
          <w:sz w:val="24"/>
          <w:szCs w:val="24"/>
        </w:rPr>
        <w:t>显示和保存</w:t>
      </w:r>
      <w:r>
        <w:rPr>
          <w:rStyle w:val="7"/>
          <w:rFonts w:ascii="Times New Roman" w:hAnsi="Times New Roman" w:eastAsia="宋体" w:cs="Arial"/>
          <w:b w:val="0"/>
          <w:sz w:val="24"/>
          <w:szCs w:val="24"/>
        </w:rPr>
        <w:t>二叉树</w:t>
      </w:r>
      <w:r>
        <w:rPr>
          <w:rStyle w:val="7"/>
          <w:rFonts w:hint="eastAsia" w:ascii="Times New Roman" w:hAnsi="Times New Roman" w:eastAsia="宋体" w:cs="Arial"/>
          <w:b w:val="0"/>
          <w:sz w:val="24"/>
          <w:szCs w:val="24"/>
        </w:rPr>
        <w:t>及其</w:t>
      </w:r>
      <w:r>
        <w:rPr>
          <w:rStyle w:val="7"/>
          <w:rFonts w:ascii="Times New Roman" w:hAnsi="Times New Roman" w:eastAsia="宋体" w:cs="Arial"/>
          <w:b w:val="0"/>
          <w:sz w:val="24"/>
          <w:szCs w:val="24"/>
        </w:rPr>
        <w:t xml:space="preserve">相应的遍历序列； </w:t>
      </w:r>
    </w:p>
    <w:p>
      <w:pPr>
        <w:pStyle w:val="12"/>
        <w:spacing w:before="156" w:beforeLines="50" w:line="360" w:lineRule="auto"/>
        <w:ind w:left="360" w:hanging="360" w:firstLineChars="0"/>
        <w:rPr>
          <w:rFonts w:hint="eastAsia" w:ascii="Times New Roman" w:hAnsi="Times New Roman" w:eastAsia="宋体" w:cs="Arial"/>
          <w:bCs/>
          <w:sz w:val="24"/>
          <w:szCs w:val="24"/>
        </w:rPr>
      </w:pPr>
      <w:r>
        <w:rPr>
          <w:rStyle w:val="7"/>
          <w:rFonts w:hint="eastAsia" w:ascii="Times New Roman" w:hAnsi="Times New Roman" w:eastAsia="宋体" w:cs="Arial"/>
          <w:b w:val="0"/>
          <w:sz w:val="24"/>
          <w:szCs w:val="24"/>
        </w:rPr>
        <w:t>3．设计并实现</w:t>
      </w:r>
      <w:r>
        <w:rPr>
          <w:rFonts w:hint="eastAsia" w:ascii="Times New Roman" w:hAnsi="Times New Roman" w:eastAsia="宋体" w:cs="Arial"/>
          <w:bCs/>
          <w:sz w:val="24"/>
          <w:szCs w:val="24"/>
        </w:rPr>
        <w:t>判断任意一棵二叉树是否为完全二叉树的算法。</w:t>
      </w:r>
    </w:p>
    <w:p>
      <w:pPr>
        <w:pStyle w:val="12"/>
        <w:spacing w:before="156" w:beforeLines="50" w:line="360" w:lineRule="auto"/>
        <w:ind w:left="360" w:hanging="360" w:firstLineChars="0"/>
        <w:rPr>
          <w:rFonts w:hint="eastAsia" w:ascii="Times New Roman" w:hAnsi="Times New Roman" w:eastAsia="宋体" w:cs="Arial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eastAsia="宋体" w:cs="Arial"/>
          <w:bCs/>
          <w:sz w:val="24"/>
          <w:szCs w:val="24"/>
        </w:rPr>
        <w:t>4．设计并实现计算任意一棵二</w:t>
      </w:r>
      <w:r>
        <w:rPr>
          <w:rFonts w:ascii="Times New Roman" w:hAnsi="Times New Roman" w:eastAsia="宋体" w:cs="Arial"/>
          <w:sz w:val="24"/>
          <w:szCs w:val="24"/>
          <w:shd w:val="clear" w:color="auto" w:fill="FFFFFF"/>
        </w:rPr>
        <w:t>叉树的宽度</w:t>
      </w:r>
      <w:r>
        <w:rPr>
          <w:rFonts w:hint="eastAsia" w:ascii="Times New Roman" w:hAnsi="Times New Roman" w:eastAsia="宋体" w:cs="Arial"/>
          <w:sz w:val="24"/>
          <w:szCs w:val="24"/>
          <w:shd w:val="clear" w:color="auto" w:fill="FFFFFF"/>
        </w:rPr>
        <w:t>的（递归或非递归）算法。</w:t>
      </w:r>
      <w:r>
        <w:rPr>
          <w:rFonts w:hint="eastAsia" w:ascii="Times New Roman" w:hAnsi="Times New Roman" w:eastAsia="宋体" w:cs="Arial"/>
          <w:bCs/>
          <w:sz w:val="24"/>
          <w:szCs w:val="24"/>
        </w:rPr>
        <w:t>二</w:t>
      </w:r>
      <w:r>
        <w:rPr>
          <w:rFonts w:ascii="Times New Roman" w:hAnsi="Times New Roman" w:eastAsia="宋体" w:cs="Arial"/>
          <w:sz w:val="24"/>
          <w:szCs w:val="24"/>
          <w:shd w:val="clear" w:color="auto" w:fill="FFFFFF"/>
        </w:rPr>
        <w:t>叉树的宽度是指</w:t>
      </w:r>
      <w:r>
        <w:rPr>
          <w:rFonts w:hint="eastAsia" w:ascii="Times New Roman" w:hAnsi="Times New Roman" w:eastAsia="宋体" w:cs="Arial"/>
          <w:sz w:val="24"/>
          <w:szCs w:val="24"/>
          <w:shd w:val="clear" w:color="auto" w:fill="FFFFFF"/>
        </w:rPr>
        <w:t>其</w:t>
      </w:r>
      <w:r>
        <w:rPr>
          <w:rFonts w:ascii="Times New Roman" w:hAnsi="Times New Roman" w:eastAsia="宋体" w:cs="Arial"/>
          <w:sz w:val="24"/>
          <w:szCs w:val="24"/>
          <w:shd w:val="clear" w:color="auto" w:fill="FFFFFF"/>
        </w:rPr>
        <w:t>各层结点数的最大值</w:t>
      </w:r>
      <w:r>
        <w:rPr>
          <w:rFonts w:hint="eastAsia" w:ascii="Times New Roman" w:hAnsi="Times New Roman" w:eastAsia="宋体" w:cs="Arial"/>
          <w:sz w:val="24"/>
          <w:szCs w:val="24"/>
          <w:shd w:val="clear" w:color="auto" w:fill="FFFFFF"/>
        </w:rPr>
        <w:t>。</w:t>
      </w:r>
    </w:p>
    <w:p>
      <w:pPr>
        <w:pStyle w:val="12"/>
        <w:spacing w:before="156" w:beforeLines="50" w:line="360" w:lineRule="auto"/>
        <w:ind w:left="360" w:hanging="360" w:firstLineChars="0"/>
        <w:rPr>
          <w:rFonts w:hint="eastAsia" w:ascii="Times New Roman" w:hAnsi="Times New Roman" w:eastAsia="宋体" w:cs="Arial"/>
          <w:sz w:val="24"/>
          <w:szCs w:val="24"/>
          <w:shd w:val="clear" w:color="auto" w:fill="FFFFFF"/>
        </w:rPr>
      </w:pPr>
    </w:p>
    <w:p>
      <w:pPr>
        <w:pStyle w:val="12"/>
        <w:spacing w:before="156" w:beforeLines="50" w:line="360" w:lineRule="auto"/>
        <w:ind w:left="360" w:hanging="360" w:firstLineChars="0"/>
        <w:rPr>
          <w:rStyle w:val="7"/>
          <w:rFonts w:ascii="Times New Roman" w:hAnsi="Times New Roman" w:eastAsia="宋体" w:cs="Arial"/>
          <w:b w:val="0"/>
          <w:sz w:val="24"/>
          <w:szCs w:val="24"/>
        </w:rPr>
      </w:pPr>
      <w:r>
        <w:rPr>
          <w:rFonts w:hint="eastAsia" w:ascii="Times New Roman" w:hAnsi="Times New Roman" w:eastAsia="宋体"/>
          <w:b/>
          <w:color w:val="0000FF"/>
          <w:sz w:val="24"/>
          <w:szCs w:val="24"/>
        </w:rPr>
        <w:t>注：</w:t>
      </w:r>
      <w:r>
        <w:rPr>
          <w:rStyle w:val="11"/>
          <w:rFonts w:eastAsia="宋体" w:cs="Arial"/>
          <w:b w:val="0"/>
          <w:sz w:val="24"/>
          <w:szCs w:val="24"/>
        </w:rPr>
        <w:t>二叉树</w:t>
      </w:r>
      <w:r>
        <w:rPr>
          <w:rStyle w:val="11"/>
          <w:rFonts w:hint="eastAsia" w:eastAsia="宋体" w:cs="Arial"/>
          <w:b w:val="0"/>
          <w:sz w:val="24"/>
          <w:szCs w:val="24"/>
        </w:rPr>
        <w:t>的显示（输出）以适当</w:t>
      </w:r>
      <w:r>
        <w:rPr>
          <w:rStyle w:val="11"/>
          <w:rFonts w:eastAsia="宋体" w:cs="Arial"/>
          <w:b w:val="0"/>
          <w:sz w:val="24"/>
          <w:szCs w:val="24"/>
        </w:rPr>
        <w:t>的形式</w:t>
      </w:r>
      <w:r>
        <w:rPr>
          <w:rStyle w:val="11"/>
          <w:rFonts w:hint="eastAsia" w:eastAsia="宋体" w:cs="Arial"/>
          <w:b w:val="0"/>
          <w:sz w:val="24"/>
          <w:szCs w:val="24"/>
        </w:rPr>
        <w:t>即可，不必采用可视化的图形方式</w:t>
      </w:r>
      <w:r>
        <w:rPr>
          <w:rStyle w:val="11"/>
          <w:rFonts w:eastAsia="宋体" w:cs="Arial"/>
          <w:b w:val="0"/>
          <w:sz w:val="24"/>
          <w:szCs w:val="24"/>
        </w:rPr>
        <w:t>。</w:t>
      </w:r>
    </w:p>
    <w:p>
      <w:pPr>
        <w:spacing w:before="156"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作业</w:t>
      </w:r>
      <w:r>
        <w:rPr>
          <w:rFonts w:ascii="Times New Roman" w:hAnsi="Times New Roman"/>
          <w:b/>
          <w:sz w:val="24"/>
          <w:szCs w:val="24"/>
        </w:rPr>
        <w:t>说明</w:t>
      </w:r>
      <w:r>
        <w:rPr>
          <w:rFonts w:ascii="Times New Roman" w:hAnsi="Times New Roman"/>
          <w:sz w:val="24"/>
          <w:szCs w:val="24"/>
        </w:rPr>
        <w:t>：</w:t>
      </w:r>
    </w:p>
    <w:p>
      <w:pPr>
        <w:spacing w:before="156"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1．</w:t>
      </w:r>
      <w:r>
        <w:rPr>
          <w:rFonts w:ascii="Times New Roman" w:hAnsi="Times New Roman"/>
          <w:sz w:val="24"/>
          <w:szCs w:val="24"/>
        </w:rPr>
        <w:t>上传内容：（1）源程序</w:t>
      </w:r>
      <w:r>
        <w:rPr>
          <w:rFonts w:hint="eastAsia" w:ascii="Times New Roman" w:hAnsi="Times New Roman"/>
          <w:sz w:val="24"/>
          <w:szCs w:val="24"/>
        </w:rPr>
        <w:t>文件</w:t>
      </w:r>
      <w:r>
        <w:rPr>
          <w:rFonts w:ascii="Times New Roman" w:hAnsi="Times New Roman"/>
          <w:sz w:val="24"/>
          <w:szCs w:val="24"/>
        </w:rPr>
        <w:t>；（2）</w:t>
      </w:r>
      <w:r>
        <w:rPr>
          <w:rFonts w:hint="eastAsia" w:ascii="Times New Roman" w:hAnsi="Times New Roman"/>
          <w:sz w:val="24"/>
          <w:szCs w:val="24"/>
        </w:rPr>
        <w:t>测试</w:t>
      </w:r>
      <w:r>
        <w:rPr>
          <w:rFonts w:ascii="Times New Roman" w:hAnsi="Times New Roman"/>
          <w:sz w:val="24"/>
          <w:szCs w:val="24"/>
        </w:rPr>
        <w:t>数据和结果</w:t>
      </w:r>
      <w:r>
        <w:rPr>
          <w:rFonts w:hint="eastAsia" w:ascii="Times New Roman" w:hAnsi="Times New Roman"/>
          <w:sz w:val="24"/>
          <w:szCs w:val="24"/>
        </w:rPr>
        <w:t>数据</w:t>
      </w:r>
    </w:p>
    <w:p>
      <w:pPr>
        <w:spacing w:before="156"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2．</w:t>
      </w:r>
      <w:r>
        <w:rPr>
          <w:rFonts w:ascii="Times New Roman" w:hAnsi="Times New Roman"/>
          <w:sz w:val="24"/>
          <w:szCs w:val="24"/>
        </w:rPr>
        <w:t>上传格式</w:t>
      </w:r>
      <w:r>
        <w:rPr>
          <w:rFonts w:hint="eastAsia" w:ascii="Times New Roman" w:hAnsi="宋体"/>
          <w:color w:val="000000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（1）打包为rar</w:t>
      </w:r>
      <w:r>
        <w:rPr>
          <w:rFonts w:hint="eastAsia" w:ascii="Times New Roman" w:hAnsi="Times New Roman"/>
          <w:sz w:val="24"/>
          <w:szCs w:val="24"/>
        </w:rPr>
        <w:t>或zip</w:t>
      </w:r>
      <w:r>
        <w:rPr>
          <w:rFonts w:ascii="Times New Roman" w:hAnsi="Times New Roman"/>
          <w:sz w:val="24"/>
          <w:szCs w:val="24"/>
        </w:rPr>
        <w:t>文件；（2）命名规则：学号-姓名-实验编号，如</w:t>
      </w:r>
      <w:r>
        <w:rPr>
          <w:rStyle w:val="7"/>
          <w:rFonts w:ascii="Times New Roman" w:hAnsi="Times New Roman"/>
          <w:b w:val="0"/>
          <w:sz w:val="24"/>
          <w:szCs w:val="24"/>
        </w:rPr>
        <w:t>120L020539</w:t>
      </w:r>
      <w:r>
        <w:rPr>
          <w:rFonts w:ascii="Times New Roman" w:hAnsi="Times New Roman"/>
          <w:sz w:val="24"/>
          <w:szCs w:val="24"/>
        </w:rPr>
        <w:t>张岩-</w:t>
      </w:r>
      <w:r>
        <w:rPr>
          <w:rFonts w:hint="eastAsia" w:ascii="Times New Roman" w:hAnsi="Times New Roman"/>
          <w:sz w:val="24"/>
          <w:szCs w:val="24"/>
        </w:rPr>
        <w:t>作业3</w:t>
      </w:r>
      <w:r>
        <w:rPr>
          <w:rFonts w:ascii="Times New Roman" w:hAnsi="Times New Roman"/>
          <w:sz w:val="24"/>
          <w:szCs w:val="24"/>
        </w:rPr>
        <w:t>.rar</w:t>
      </w:r>
    </w:p>
    <w:p>
      <w:pPr>
        <w:spacing w:before="156"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3．上传方法和网址：用Google或Firefox浏览器；网址：10.160.3.21:8080</w:t>
      </w:r>
    </w:p>
    <w:p>
      <w:pPr>
        <w:spacing w:before="156" w:beforeLines="50" w:line="360" w:lineRule="auto"/>
      </w:pPr>
      <w:r>
        <w:rPr>
          <w:rFonts w:hint="eastAsia" w:ascii="Times New Roman" w:hAnsi="Times New Roman"/>
          <w:sz w:val="24"/>
          <w:szCs w:val="24"/>
        </w:rPr>
        <w:t>4．上传截止时间：</w:t>
      </w:r>
      <w:r>
        <w:rPr>
          <w:rStyle w:val="11"/>
          <w:rFonts w:hint="eastAsia"/>
          <w:b w:val="0"/>
          <w:color w:val="000000"/>
          <w:kern w:val="2"/>
          <w:sz w:val="24"/>
          <w:szCs w:val="24"/>
        </w:rPr>
        <w:t>2</w:t>
      </w:r>
      <w:r>
        <w:rPr>
          <w:rStyle w:val="11"/>
          <w:rFonts w:hAnsi="Calibri"/>
          <w:b w:val="0"/>
          <w:color w:val="000000"/>
          <w:kern w:val="2"/>
          <w:sz w:val="24"/>
          <w:szCs w:val="24"/>
        </w:rPr>
        <w:t>021</w:t>
      </w:r>
      <w:r>
        <w:rPr>
          <w:rStyle w:val="11"/>
          <w:rFonts w:hint="eastAsia" w:ascii="宋体" w:hAnsi="宋体"/>
          <w:b w:val="0"/>
          <w:color w:val="000000"/>
          <w:kern w:val="2"/>
          <w:sz w:val="24"/>
          <w:szCs w:val="24"/>
        </w:rPr>
        <w:t>年</w:t>
      </w:r>
      <w:r>
        <w:rPr>
          <w:rStyle w:val="11"/>
          <w:rFonts w:hint="eastAsia"/>
          <w:b w:val="0"/>
          <w:color w:val="000000"/>
          <w:kern w:val="2"/>
          <w:sz w:val="24"/>
          <w:szCs w:val="24"/>
        </w:rPr>
        <w:t>1</w:t>
      </w:r>
      <w:r>
        <w:rPr>
          <w:rStyle w:val="11"/>
          <w:rFonts w:hAnsi="Calibri"/>
          <w:b w:val="0"/>
          <w:color w:val="000000"/>
          <w:kern w:val="2"/>
          <w:sz w:val="24"/>
          <w:szCs w:val="24"/>
        </w:rPr>
        <w:t>0</w:t>
      </w:r>
      <w:r>
        <w:rPr>
          <w:rStyle w:val="11"/>
          <w:rFonts w:hint="eastAsia" w:ascii="宋体" w:hAnsi="宋体"/>
          <w:b w:val="0"/>
          <w:color w:val="000000"/>
          <w:kern w:val="2"/>
          <w:sz w:val="24"/>
          <w:szCs w:val="24"/>
        </w:rPr>
        <w:t>月</w:t>
      </w:r>
      <w:r>
        <w:rPr>
          <w:rStyle w:val="11"/>
          <w:rFonts w:hint="eastAsia"/>
          <w:b w:val="0"/>
          <w:color w:val="000000"/>
          <w:kern w:val="2"/>
          <w:sz w:val="24"/>
          <w:szCs w:val="24"/>
        </w:rPr>
        <w:t>2</w:t>
      </w:r>
      <w:r>
        <w:rPr>
          <w:rStyle w:val="11"/>
          <w:rFonts w:hAnsi="Calibri"/>
          <w:b w:val="0"/>
          <w:color w:val="000000"/>
          <w:kern w:val="2"/>
          <w:sz w:val="24"/>
          <w:szCs w:val="24"/>
        </w:rPr>
        <w:t>4</w:t>
      </w:r>
      <w:r>
        <w:rPr>
          <w:rStyle w:val="11"/>
          <w:rFonts w:hint="eastAsia" w:ascii="宋体" w:hAnsi="宋体"/>
          <w:b w:val="0"/>
          <w:color w:val="000000"/>
          <w:kern w:val="2"/>
          <w:sz w:val="24"/>
          <w:szCs w:val="24"/>
        </w:rPr>
        <w:t>日（第</w:t>
      </w:r>
      <w:r>
        <w:rPr>
          <w:rStyle w:val="11"/>
          <w:rFonts w:hint="eastAsia"/>
          <w:b w:val="0"/>
          <w:color w:val="000000"/>
          <w:kern w:val="2"/>
          <w:sz w:val="24"/>
          <w:szCs w:val="24"/>
        </w:rPr>
        <w:t>7</w:t>
      </w:r>
      <w:r>
        <w:rPr>
          <w:rStyle w:val="11"/>
          <w:rFonts w:hint="eastAsia" w:ascii="宋体" w:hAnsi="宋体"/>
          <w:b w:val="0"/>
          <w:color w:val="000000"/>
          <w:kern w:val="2"/>
          <w:sz w:val="24"/>
          <w:szCs w:val="24"/>
        </w:rPr>
        <w:t>周星期日</w:t>
      </w:r>
      <w:r>
        <w:rPr>
          <w:rStyle w:val="11"/>
          <w:rFonts w:hint="eastAsia"/>
          <w:b w:val="0"/>
          <w:color w:val="000000"/>
          <w:kern w:val="2"/>
          <w:sz w:val="24"/>
          <w:szCs w:val="24"/>
        </w:rPr>
        <w:t>）2</w:t>
      </w:r>
      <w:r>
        <w:rPr>
          <w:rStyle w:val="11"/>
          <w:rFonts w:hAnsi="Calibri"/>
          <w:b w:val="0"/>
          <w:color w:val="000000"/>
          <w:kern w:val="2"/>
          <w:sz w:val="24"/>
          <w:szCs w:val="24"/>
        </w:rPr>
        <w:t>3</w:t>
      </w:r>
      <w:r>
        <w:rPr>
          <w:rStyle w:val="11"/>
          <w:rFonts w:hint="eastAsia"/>
          <w:b w:val="0"/>
          <w:color w:val="000000"/>
          <w:kern w:val="2"/>
          <w:sz w:val="24"/>
          <w:szCs w:val="24"/>
        </w:rPr>
        <w:t>:</w:t>
      </w:r>
      <w:r>
        <w:rPr>
          <w:rStyle w:val="11"/>
          <w:rFonts w:hAnsi="Calibri"/>
          <w:b w:val="0"/>
          <w:color w:val="000000"/>
          <w:kern w:val="2"/>
          <w:sz w:val="24"/>
          <w:szCs w:val="24"/>
        </w:rPr>
        <w:t>59:59</w:t>
      </w:r>
      <w:r>
        <w:rPr>
          <w:rStyle w:val="11"/>
          <w:rFonts w:hint="eastAsia" w:ascii="宋体" w:hAnsi="宋体"/>
          <w:b w:val="0"/>
          <w:color w:val="000000"/>
          <w:kern w:val="2"/>
          <w:sz w:val="24"/>
          <w:szCs w:val="24"/>
        </w:rPr>
        <w:t>之前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Arial" w:asciiTheme="minorEastAsia" w:hAnsiTheme="minorEastAsia" w:eastAsiaTheme="minorEastAsia"/>
          <w:b/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default" w:cs="Arial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cs="Arial" w:asciiTheme="minorEastAsia" w:hAnsiTheme="minorEastAsia" w:eastAsiaTheme="minorEastAsia"/>
          <w:b/>
          <w:sz w:val="24"/>
          <w:szCs w:val="24"/>
          <w:lang w:val="en-US" w:eastAsia="zh-CN"/>
        </w:rPr>
        <w:t>测试数据及测试结果：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Arial" w:asciiTheme="minorEastAsia" w:hAnsiTheme="minorEastAsia" w:eastAsiaTheme="minorEastAsia"/>
          <w:b/>
          <w:sz w:val="24"/>
          <w:szCs w:val="24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4067810</wp:posOffset>
            </wp:positionV>
            <wp:extent cx="4924425" cy="3895725"/>
            <wp:effectExtent l="0" t="0" r="3175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41275</wp:posOffset>
            </wp:positionV>
            <wp:extent cx="4419600" cy="393382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Arial" w:asciiTheme="minorEastAsia" w:hAnsiTheme="minorEastAsia" w:eastAsiaTheme="minor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yZmE4YWQ0OWZmODkxODY4ZTgyNjExZjMwOTQxZGIifQ=="/>
  </w:docVars>
  <w:rsids>
    <w:rsidRoot w:val="009B2245"/>
    <w:rsid w:val="00035A2D"/>
    <w:rsid w:val="000475A6"/>
    <w:rsid w:val="000E1384"/>
    <w:rsid w:val="001C1D9E"/>
    <w:rsid w:val="001D6BCB"/>
    <w:rsid w:val="001E05EC"/>
    <w:rsid w:val="001E0842"/>
    <w:rsid w:val="00233256"/>
    <w:rsid w:val="00241E06"/>
    <w:rsid w:val="002A1B06"/>
    <w:rsid w:val="002A4B12"/>
    <w:rsid w:val="002B21E1"/>
    <w:rsid w:val="003D3EE8"/>
    <w:rsid w:val="004B5841"/>
    <w:rsid w:val="004F58A6"/>
    <w:rsid w:val="00502195"/>
    <w:rsid w:val="00503FCB"/>
    <w:rsid w:val="00516752"/>
    <w:rsid w:val="00642577"/>
    <w:rsid w:val="00660975"/>
    <w:rsid w:val="006A47DE"/>
    <w:rsid w:val="006B11B2"/>
    <w:rsid w:val="006B41B0"/>
    <w:rsid w:val="007870F6"/>
    <w:rsid w:val="00797056"/>
    <w:rsid w:val="007C2D9C"/>
    <w:rsid w:val="007D206B"/>
    <w:rsid w:val="00827D87"/>
    <w:rsid w:val="00873AB9"/>
    <w:rsid w:val="00873E00"/>
    <w:rsid w:val="009B2245"/>
    <w:rsid w:val="00A55C7E"/>
    <w:rsid w:val="00AD53F0"/>
    <w:rsid w:val="00B158D0"/>
    <w:rsid w:val="00B35B8D"/>
    <w:rsid w:val="00C02723"/>
    <w:rsid w:val="00D15128"/>
    <w:rsid w:val="00D37413"/>
    <w:rsid w:val="00D86325"/>
    <w:rsid w:val="00DD3FA2"/>
    <w:rsid w:val="00E049AD"/>
    <w:rsid w:val="00E56529"/>
    <w:rsid w:val="00E7397C"/>
    <w:rsid w:val="00F05141"/>
    <w:rsid w:val="00F40A27"/>
    <w:rsid w:val="00F8676F"/>
    <w:rsid w:val="00FE620A"/>
    <w:rsid w:val="332434CE"/>
    <w:rsid w:val="714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Arial"/>
      <w:sz w:val="19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697F55"/>
      <w:u w:val="none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1">
    <w:name w:val="15"/>
    <w:basedOn w:val="6"/>
    <w:qFormat/>
    <w:uiPriority w:val="0"/>
    <w:rPr>
      <w:rFonts w:hint="default" w:ascii="Times New Roman" w:hAnsi="Times New Roman" w:cs="Times New Roman"/>
      <w:b/>
      <w:bCs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476</Words>
  <Characters>531</Characters>
  <Lines>3</Lines>
  <Paragraphs>1</Paragraphs>
  <TotalTime>0</TotalTime>
  <ScaleCrop>false</ScaleCrop>
  <LinksUpToDate>false</LinksUpToDate>
  <CharactersWithSpaces>534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2021-09-29T16:40:00Z</dcterms:created>
  <dc:creator>2012CB316203</dc:creator>
  <cp:lastModifiedBy>徐柯炎</cp:lastModifiedBy>
  <cp:lastPrinted>2021-09-29T16:45:00Z</cp:lastPrinted>
  <dcterms:modified xsi:type="dcterms:W3CDTF">2022-10-11T09:46:27Z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6739BBCF27B4444EA6331801DBAED78F</vt:lpwstr>
  </property>
</Properties>
</file>