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eastAsia="宋体"/>
          <w:b/>
          <w:kern w:val="0"/>
          <w:sz w:val="28"/>
          <w:szCs w:val="28"/>
        </w:rPr>
      </w:pPr>
      <w:r>
        <w:rPr>
          <w:rFonts w:hint="eastAsia" w:ascii="Arial" w:hAnsi="Arial" w:eastAsia="宋体"/>
          <w:b/>
          <w:kern w:val="0"/>
          <w:sz w:val="28"/>
          <w:szCs w:val="28"/>
        </w:rPr>
        <w:t>作业</w:t>
      </w:r>
      <w:r>
        <w:rPr>
          <w:rFonts w:ascii="Times New Roman" w:hAnsi="Times New Roman" w:eastAsia="宋体" w:cs="Times New Roman"/>
          <w:b/>
          <w:kern w:val="0"/>
          <w:sz w:val="28"/>
          <w:szCs w:val="28"/>
        </w:rPr>
        <w:t>4</w:t>
      </w:r>
      <w:r>
        <w:rPr>
          <w:rFonts w:ascii="Arial" w:hAnsi="Arial" w:eastAsia="宋体"/>
          <w:b/>
          <w:kern w:val="0"/>
          <w:sz w:val="28"/>
          <w:szCs w:val="28"/>
        </w:rPr>
        <w:t xml:space="preserve"> </w:t>
      </w:r>
      <w:r>
        <w:rPr>
          <w:rFonts w:hint="eastAsia" w:ascii="Arial" w:hAnsi="Arial" w:eastAsia="宋体"/>
          <w:b/>
          <w:kern w:val="0"/>
          <w:sz w:val="28"/>
          <w:szCs w:val="28"/>
        </w:rPr>
        <w:t>图型</w:t>
      </w:r>
      <w:r>
        <w:rPr>
          <w:rFonts w:ascii="Arial" w:hAnsi="Arial" w:eastAsia="宋体"/>
          <w:b/>
          <w:kern w:val="0"/>
          <w:sz w:val="28"/>
          <w:szCs w:val="28"/>
        </w:rPr>
        <w:t>结构及其应用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jc w:val="center"/>
        <w:rPr>
          <w:rFonts w:cs="Arial" w:asciiTheme="minorEastAsia" w:hAnsiTheme="minorEastAsia" w:eastAsiaTheme="minorEastAsia"/>
          <w:b/>
          <w:color w:val="000000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Style w:val="7"/>
          <w:rFonts w:ascii="Times New Roman" w:cs="Arial" w:hAnsiTheme="minorEastAsia"/>
          <w:color w:val="000000"/>
          <w:sz w:val="24"/>
          <w:szCs w:val="24"/>
        </w:rPr>
      </w:pPr>
      <w:r>
        <w:rPr>
          <w:rStyle w:val="7"/>
          <w:rFonts w:hint="eastAsia" w:ascii="Times New Roman" w:cs="Arial" w:hAnsiTheme="minorEastAsia"/>
          <w:color w:val="000000"/>
          <w:sz w:val="24"/>
          <w:szCs w:val="24"/>
        </w:rPr>
        <w:t>作业题目：</w:t>
      </w:r>
      <w:r>
        <w:rPr>
          <w:rStyle w:val="7"/>
          <w:rFonts w:hint="eastAsia" w:ascii="Times New Roman" w:cs="Arial" w:hAnsiTheme="minorEastAsia"/>
          <w:b w:val="0"/>
          <w:color w:val="000000"/>
          <w:sz w:val="24"/>
          <w:szCs w:val="24"/>
        </w:rPr>
        <w:t>图的存储结构的建立与搜索</w:t>
      </w:r>
    </w:p>
    <w:p>
      <w:pPr>
        <w:spacing w:line="360" w:lineRule="auto"/>
        <w:rPr>
          <w:rStyle w:val="7"/>
          <w:rFonts w:ascii="Times New Roman" w:eastAsia="宋体" w:cs="Arial" w:hAnsiTheme="minorEastAsia"/>
          <w:b w:val="0"/>
          <w:color w:val="000000"/>
          <w:kern w:val="0"/>
          <w:sz w:val="24"/>
          <w:szCs w:val="24"/>
        </w:rPr>
      </w:pPr>
      <w:r>
        <w:rPr>
          <w:rStyle w:val="7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7"/>
          <w:rFonts w:hint="eastAsia" w:ascii="Times New Roman" w:hAnsi="Times New Roman" w:cs="Arial"/>
          <w:color w:val="000000"/>
          <w:sz w:val="24"/>
          <w:szCs w:val="24"/>
        </w:rPr>
        <w:t xml:space="preserve"> </w:t>
      </w:r>
      <w:r>
        <w:rPr>
          <w:rStyle w:val="7"/>
          <w:rFonts w:hint="eastAsia" w:ascii="Times New Roman" w:hAnsi="Times New Roman" w:cs="Arial"/>
          <w:b w:val="0"/>
          <w:color w:val="000000"/>
          <w:sz w:val="24"/>
          <w:szCs w:val="24"/>
        </w:rPr>
        <w:t xml:space="preserve"> </w:t>
      </w:r>
      <w:r>
        <w:rPr>
          <w:rStyle w:val="7"/>
          <w:rFonts w:ascii="Times New Roman" w:eastAsia="宋体" w:cs="Arial" w:hAnsiTheme="minorEastAsia"/>
          <w:b w:val="0"/>
          <w:color w:val="000000"/>
          <w:kern w:val="0"/>
          <w:sz w:val="24"/>
          <w:szCs w:val="24"/>
        </w:rPr>
        <w:t>图的搜索</w:t>
      </w:r>
      <w:r>
        <w:rPr>
          <w:rStyle w:val="7"/>
          <w:rFonts w:hint="eastAsia" w:ascii="Times New Roman" w:eastAsia="宋体" w:cs="Arial" w:hAnsiTheme="minorEastAsia"/>
          <w:b w:val="0"/>
          <w:color w:val="000000"/>
          <w:kern w:val="0"/>
          <w:sz w:val="24"/>
          <w:szCs w:val="24"/>
        </w:rPr>
        <w:t>是</w:t>
      </w:r>
      <w:r>
        <w:rPr>
          <w:rStyle w:val="7"/>
          <w:rFonts w:ascii="Times New Roman" w:eastAsia="宋体" w:cs="Arial" w:hAnsiTheme="minorEastAsia"/>
          <w:b w:val="0"/>
          <w:color w:val="000000"/>
          <w:kern w:val="0"/>
          <w:sz w:val="24"/>
          <w:szCs w:val="24"/>
        </w:rPr>
        <w:t>图型结构</w:t>
      </w:r>
      <w:r>
        <w:rPr>
          <w:rStyle w:val="7"/>
          <w:rFonts w:hint="eastAsia" w:ascii="Times New Roman" w:eastAsia="宋体" w:cs="Arial" w:hAnsiTheme="minorEastAsia"/>
          <w:b w:val="0"/>
          <w:color w:val="000000"/>
          <w:kern w:val="0"/>
          <w:sz w:val="24"/>
          <w:szCs w:val="24"/>
        </w:rPr>
        <w:t>最重要的</w:t>
      </w:r>
      <w:r>
        <w:rPr>
          <w:rStyle w:val="7"/>
          <w:rFonts w:ascii="Times New Roman" w:eastAsia="宋体" w:cs="Arial" w:hAnsiTheme="minorEastAsia"/>
          <w:b w:val="0"/>
          <w:color w:val="000000"/>
          <w:kern w:val="0"/>
          <w:sz w:val="24"/>
          <w:szCs w:val="24"/>
        </w:rPr>
        <w:t>算法，</w:t>
      </w:r>
      <w:r>
        <w:rPr>
          <w:rStyle w:val="7"/>
          <w:rFonts w:hint="eastAsia" w:ascii="Times New Roman" w:eastAsia="宋体" w:cs="Arial" w:hAnsiTheme="minorEastAsia"/>
          <w:b w:val="0"/>
          <w:color w:val="000000"/>
          <w:kern w:val="0"/>
          <w:sz w:val="24"/>
          <w:szCs w:val="24"/>
        </w:rPr>
        <w:t>本作业要求掌握</w:t>
      </w:r>
      <w:r>
        <w:rPr>
          <w:rStyle w:val="7"/>
          <w:rFonts w:ascii="Times New Roman" w:eastAsia="宋体" w:cs="Arial" w:hAnsiTheme="minorEastAsia"/>
          <w:b w:val="0"/>
          <w:kern w:val="0"/>
          <w:sz w:val="24"/>
          <w:szCs w:val="24"/>
        </w:rPr>
        <w:t>图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结构的</w:t>
      </w:r>
      <w:r>
        <w:rPr>
          <w:rStyle w:val="7"/>
          <w:rFonts w:ascii="Times New Roman" w:eastAsia="宋体" w:cs="Arial" w:hAnsiTheme="minorEastAsia"/>
          <w:b w:val="0"/>
          <w:kern w:val="0"/>
          <w:sz w:val="24"/>
          <w:szCs w:val="24"/>
        </w:rPr>
        <w:t>典型存储结构的建立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方法</w:t>
      </w:r>
      <w:r>
        <w:rPr>
          <w:rStyle w:val="7"/>
          <w:rFonts w:ascii="Times New Roman" w:eastAsia="宋体" w:cs="Arial" w:hAnsiTheme="minorEastAsia"/>
          <w:b w:val="0"/>
          <w:kern w:val="0"/>
          <w:sz w:val="24"/>
          <w:szCs w:val="24"/>
        </w:rPr>
        <w:t>和搜索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算法的实现方法。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Style w:val="7"/>
          <w:rFonts w:ascii="Times New Roman" w:cs="Arial" w:hAnsiTheme="minorEastAsia"/>
          <w:color w:val="000000"/>
          <w:sz w:val="24"/>
          <w:szCs w:val="24"/>
        </w:rPr>
      </w:pPr>
      <w:r>
        <w:rPr>
          <w:rStyle w:val="7"/>
          <w:rFonts w:hint="eastAsia" w:ascii="Times New Roman" w:cs="Arial" w:hAnsiTheme="minorEastAsia"/>
          <w:color w:val="000000"/>
          <w:sz w:val="24"/>
          <w:szCs w:val="24"/>
        </w:rPr>
        <w:t>作业要求：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ascii="Times New Roman" w:eastAsia="宋体" w:cs="Arial" w:hAnsiTheme="minorEastAsia"/>
          <w:b w:val="0"/>
          <w:color w:val="000000"/>
          <w:sz w:val="24"/>
          <w:szCs w:val="24"/>
        </w:rPr>
        <w:t>分别实现无向图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（</w:t>
      </w:r>
      <w:r>
        <w:rPr>
          <w:rStyle w:val="7"/>
          <w:rFonts w:hint="eastAsia" w:ascii="Times New Roman" w:eastAsia="宋体" w:cs="Arial" w:hAnsiTheme="minorEastAsia"/>
          <w:b w:val="0"/>
          <w:color w:val="0000FF"/>
          <w:kern w:val="0"/>
          <w:sz w:val="24"/>
          <w:szCs w:val="24"/>
        </w:rPr>
        <w:t>或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有向图）</w:t>
      </w:r>
      <w:r>
        <w:rPr>
          <w:rStyle w:val="7"/>
          <w:rFonts w:ascii="Times New Roman" w:eastAsia="宋体" w:cs="Arial" w:hAnsiTheme="minorEastAsia"/>
          <w:b w:val="0"/>
          <w:color w:val="000000"/>
          <w:sz w:val="24"/>
          <w:szCs w:val="24"/>
        </w:rPr>
        <w:t>的邻接矩阵和邻接表存储结构的建立算法，分析和比较各建立算法的时间复杂度以及存储结构的空间占用情况</w:t>
      </w:r>
      <w:r>
        <w:rPr>
          <w:rStyle w:val="7"/>
          <w:rFonts w:hint="eastAsia" w:ascii="Times New Roman" w:eastAsia="宋体" w:cs="Arial" w:hAnsiTheme="minorEastAsia"/>
          <w:b w:val="0"/>
          <w:color w:val="000000"/>
          <w:sz w:val="24"/>
          <w:szCs w:val="24"/>
        </w:rPr>
        <w:t>。</w:t>
      </w:r>
    </w:p>
    <w:p>
      <w:pPr>
        <w:pStyle w:val="12"/>
        <w:numPr>
          <w:ilvl w:val="1"/>
          <w:numId w:val="1"/>
        </w:numPr>
        <w:spacing w:line="348" w:lineRule="auto"/>
        <w:ind w:left="84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eastAsia="宋体" w:cs="Arial" w:hAnsiTheme="minorEastAsia"/>
          <w:b w:val="0"/>
          <w:color w:val="000000"/>
          <w:sz w:val="24"/>
          <w:szCs w:val="24"/>
          <w:lang w:val="en-US" w:eastAsia="zh-CN"/>
        </w:rPr>
        <w:t>建立邻接矩阵：</w:t>
      </w:r>
    </w:p>
    <w:p>
      <w:pPr>
        <w:pStyle w:val="12"/>
        <w:numPr>
          <w:ilvl w:val="2"/>
          <w:numId w:val="1"/>
        </w:numPr>
        <w:spacing w:line="348" w:lineRule="auto"/>
        <w:ind w:left="126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 w:eastAsia="宋体" w:cs="Arial" w:hAnsiTheme="minorEastAsia"/>
          <w:b w:val="0"/>
          <w:color w:val="000000"/>
          <w:sz w:val="24"/>
          <w:szCs w:val="24"/>
          <w:lang w:val="en-US" w:eastAsia="zh-CN"/>
        </w:rPr>
        <w:t>时间复杂度：O（E）；</w:t>
      </w:r>
    </w:p>
    <w:p>
      <w:pPr>
        <w:pStyle w:val="12"/>
        <w:numPr>
          <w:ilvl w:val="2"/>
          <w:numId w:val="1"/>
        </w:numPr>
        <w:spacing w:line="348" w:lineRule="auto"/>
        <w:ind w:left="126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空间占用情况：O（N^2）；</w:t>
      </w:r>
    </w:p>
    <w:p>
      <w:pPr>
        <w:pStyle w:val="12"/>
        <w:numPr>
          <w:ilvl w:val="1"/>
          <w:numId w:val="1"/>
        </w:numPr>
        <w:spacing w:line="348" w:lineRule="auto"/>
        <w:ind w:left="84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建立邻接表：</w:t>
      </w:r>
    </w:p>
    <w:p>
      <w:pPr>
        <w:pStyle w:val="12"/>
        <w:numPr>
          <w:ilvl w:val="2"/>
          <w:numId w:val="1"/>
        </w:numPr>
        <w:spacing w:line="348" w:lineRule="auto"/>
        <w:ind w:left="126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时间复杂度：O（E）；</w:t>
      </w:r>
    </w:p>
    <w:p>
      <w:pPr>
        <w:pStyle w:val="12"/>
        <w:numPr>
          <w:ilvl w:val="2"/>
          <w:numId w:val="1"/>
        </w:numPr>
        <w:spacing w:line="348" w:lineRule="auto"/>
        <w:ind w:left="1260" w:leftChars="0" w:hanging="420"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空间占用情况：O（N+E）；</w:t>
      </w:r>
    </w:p>
    <w:p>
      <w:pPr>
        <w:pStyle w:val="12"/>
        <w:numPr>
          <w:numId w:val="0"/>
        </w:numPr>
        <w:spacing w:line="348" w:lineRule="auto"/>
        <w:rPr>
          <w:rStyle w:val="7"/>
          <w:rFonts w:hint="default" w:ascii="Times New Roman"/>
          <w:b w:val="0"/>
          <w:bCs w:val="0"/>
          <w:sz w:val="24"/>
          <w:szCs w:val="24"/>
          <w:lang w:val="en-US"/>
        </w:rPr>
      </w:pP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ascii="Times New Roman"/>
          <w:b w:val="0"/>
          <w:bCs w:val="0"/>
          <w:sz w:val="24"/>
          <w:szCs w:val="24"/>
        </w:rPr>
        <w:t>实现无向图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（</w:t>
      </w:r>
      <w:r>
        <w:rPr>
          <w:rStyle w:val="7"/>
          <w:rFonts w:hint="eastAsia" w:ascii="Times New Roman" w:eastAsia="宋体" w:cs="Arial" w:hAnsiTheme="minorEastAsia"/>
          <w:b w:val="0"/>
          <w:color w:val="0000FF"/>
          <w:kern w:val="0"/>
          <w:sz w:val="24"/>
          <w:szCs w:val="24"/>
        </w:rPr>
        <w:t>或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有向图）</w:t>
      </w:r>
      <w:r>
        <w:rPr>
          <w:rStyle w:val="7"/>
          <w:rFonts w:ascii="Times New Roman"/>
          <w:b w:val="0"/>
          <w:bCs w:val="0"/>
          <w:sz w:val="24"/>
          <w:szCs w:val="24"/>
        </w:rPr>
        <w:t>的邻接矩阵和邻接表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两</w:t>
      </w:r>
      <w:r>
        <w:rPr>
          <w:rStyle w:val="7"/>
          <w:rFonts w:ascii="Times New Roman"/>
          <w:b w:val="0"/>
          <w:bCs w:val="0"/>
          <w:sz w:val="24"/>
          <w:szCs w:val="24"/>
        </w:rPr>
        <w:t>种存储结构的相互转换算法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。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</w:rPr>
        <w:t>在上述两种存储结构上，分别实现无向图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（</w:t>
      </w:r>
      <w:r>
        <w:rPr>
          <w:rStyle w:val="7"/>
          <w:rFonts w:hint="eastAsia" w:ascii="Times New Roman" w:eastAsia="宋体" w:cs="Arial" w:hAnsiTheme="minorEastAsia"/>
          <w:b w:val="0"/>
          <w:color w:val="0000FF"/>
          <w:kern w:val="0"/>
          <w:sz w:val="24"/>
          <w:szCs w:val="24"/>
        </w:rPr>
        <w:t>或</w:t>
      </w:r>
      <w:r>
        <w:rPr>
          <w:rStyle w:val="7"/>
          <w:rFonts w:hint="eastAsia" w:ascii="Times New Roman" w:eastAsia="宋体" w:cs="Arial" w:hAnsiTheme="minorEastAsia"/>
          <w:b w:val="0"/>
          <w:kern w:val="0"/>
          <w:sz w:val="24"/>
          <w:szCs w:val="24"/>
        </w:rPr>
        <w:t>有向图）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的</w:t>
      </w:r>
      <w:r>
        <w:rPr>
          <w:rStyle w:val="7"/>
          <w:rFonts w:ascii="Times New Roman"/>
          <w:b w:val="0"/>
          <w:bCs w:val="0"/>
          <w:sz w:val="24"/>
          <w:szCs w:val="24"/>
        </w:rPr>
        <w:t>深度优先搜索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(</w:t>
      </w:r>
      <w:r>
        <w:rPr>
          <w:rStyle w:val="7"/>
          <w:rFonts w:ascii="Times New Roman"/>
          <w:b w:val="0"/>
          <w:bCs w:val="0"/>
          <w:sz w:val="24"/>
          <w:szCs w:val="24"/>
        </w:rPr>
        <w:t>递归和非递归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)和</w:t>
      </w:r>
      <w:r>
        <w:rPr>
          <w:rStyle w:val="7"/>
          <w:rFonts w:ascii="Times New Roman"/>
          <w:b w:val="0"/>
          <w:bCs w:val="0"/>
          <w:sz w:val="24"/>
          <w:szCs w:val="24"/>
        </w:rPr>
        <w:t>广度优先搜索算法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。</w:t>
      </w:r>
      <w:r>
        <w:rPr>
          <w:rStyle w:val="7"/>
          <w:rFonts w:ascii="Times New Roman"/>
          <w:b w:val="0"/>
          <w:bCs w:val="0"/>
          <w:sz w:val="24"/>
          <w:szCs w:val="24"/>
        </w:rPr>
        <w:t>并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以适当的方式</w:t>
      </w:r>
      <w:r>
        <w:rPr>
          <w:rStyle w:val="7"/>
          <w:rFonts w:ascii="Times New Roman"/>
          <w:b w:val="0"/>
          <w:bCs w:val="0"/>
          <w:sz w:val="24"/>
          <w:szCs w:val="24"/>
        </w:rPr>
        <w:t>存储和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展示</w:t>
      </w:r>
      <w:r>
        <w:rPr>
          <w:rStyle w:val="7"/>
          <w:rFonts w:ascii="Times New Roman"/>
          <w:b w:val="0"/>
          <w:bCs w:val="0"/>
          <w:sz w:val="24"/>
          <w:szCs w:val="24"/>
        </w:rPr>
        <w:t>相应的搜索结果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，包括：</w:t>
      </w:r>
      <w:r>
        <w:rPr>
          <w:rStyle w:val="7"/>
          <w:rFonts w:ascii="Times New Roman"/>
          <w:b w:val="0"/>
          <w:bCs w:val="0"/>
          <w:sz w:val="24"/>
          <w:szCs w:val="24"/>
        </w:rPr>
        <w:t>深度优先或广度优先生成森林（或生成树）、深度优先或广度优先序列和深度优先或广度优先编号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。并分析搜索算法的时间复杂度和空间复杂度。</w:t>
      </w:r>
    </w:p>
    <w:p>
      <w:pPr>
        <w:pStyle w:val="12"/>
        <w:numPr>
          <w:ilvl w:val="0"/>
          <w:numId w:val="0"/>
        </w:numPr>
        <w:spacing w:line="348" w:lineRule="auto"/>
        <w:ind w:leftChars="0" w:firstLine="420" w:firstLineChars="0"/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DFS和BFS的时间复杂度：</w:t>
      </w:r>
    </w:p>
    <w:p>
      <w:pPr>
        <w:pStyle w:val="12"/>
        <w:numPr>
          <w:ilvl w:val="0"/>
          <w:numId w:val="2"/>
        </w:numPr>
        <w:spacing w:line="348" w:lineRule="auto"/>
        <w:ind w:leftChars="0" w:firstLine="420" w:firstLineChars="0"/>
        <w:rPr>
          <w:rStyle w:val="7"/>
          <w:rFonts w:hint="default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邻接表：O(N+E)</w:t>
      </w:r>
    </w:p>
    <w:p>
      <w:pPr>
        <w:pStyle w:val="12"/>
        <w:numPr>
          <w:ilvl w:val="0"/>
          <w:numId w:val="2"/>
        </w:numPr>
        <w:spacing w:line="348" w:lineRule="auto"/>
        <w:ind w:leftChars="0" w:firstLine="420" w:firstLineChars="0"/>
        <w:rPr>
          <w:rStyle w:val="7"/>
          <w:rFonts w:hint="default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邻接矩阵：O(N^2)</w:t>
      </w:r>
    </w:p>
    <w:p>
      <w:pPr>
        <w:pStyle w:val="12"/>
        <w:numPr>
          <w:ilvl w:val="0"/>
          <w:numId w:val="0"/>
        </w:numPr>
        <w:spacing w:line="348" w:lineRule="auto"/>
        <w:ind w:leftChars="0" w:firstLine="420" w:firstLineChars="0"/>
        <w:rPr>
          <w:rStyle w:val="7"/>
          <w:rFonts w:hint="default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DFS和BFS的空间复杂度：O(N)</w:t>
      </w:r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</w:rPr>
        <w:t>（1）对于无向图，采用“邻接表”存储结构，设计和实现计算每个顶点度的算法，并分析其时间复杂度。</w:t>
      </w:r>
      <w:r>
        <w:rPr>
          <w:rStyle w:val="7"/>
          <w:rFonts w:hint="eastAsia" w:ascii="Times New Roman"/>
          <w:b w:val="0"/>
          <w:bCs w:val="0"/>
          <w:color w:val="0000FF"/>
          <w:sz w:val="24"/>
          <w:szCs w:val="24"/>
        </w:rPr>
        <w:t>或者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，</w:t>
      </w:r>
    </w:p>
    <w:p>
      <w:pPr>
        <w:pStyle w:val="12"/>
        <w:numPr>
          <w:ilvl w:val="0"/>
          <w:numId w:val="2"/>
        </w:numPr>
        <w:spacing w:line="348" w:lineRule="auto"/>
        <w:ind w:left="0" w:leftChars="0" w:firstLine="420" w:firstLineChars="0"/>
        <w:rPr>
          <w:rStyle w:val="7"/>
          <w:rFonts w:hint="eastAsia" w:ascii="Times New Roman"/>
          <w:b w:val="0"/>
          <w:bCs w:val="0"/>
          <w:sz w:val="24"/>
          <w:szCs w:val="24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</w:rPr>
        <w:t>对于有向图，采用“邻接表”存储结构，设计和实现计算每个顶点入度、出度和度的算法，并分析其时间复杂度。</w:t>
      </w:r>
    </w:p>
    <w:p>
      <w:pPr>
        <w:pStyle w:val="12"/>
        <w:numPr>
          <w:numId w:val="0"/>
        </w:numPr>
        <w:spacing w:line="348" w:lineRule="auto"/>
        <w:ind w:left="420" w:leftChars="0"/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入度：O（N）</w:t>
      </w:r>
    </w:p>
    <w:p>
      <w:pPr>
        <w:pStyle w:val="12"/>
        <w:numPr>
          <w:numId w:val="0"/>
        </w:numPr>
        <w:spacing w:line="348" w:lineRule="auto"/>
        <w:ind w:left="420" w:leftChars="0"/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出度：O（E）</w:t>
      </w:r>
    </w:p>
    <w:p>
      <w:pPr>
        <w:pStyle w:val="12"/>
        <w:numPr>
          <w:numId w:val="0"/>
        </w:numPr>
        <w:spacing w:line="348" w:lineRule="auto"/>
        <w:ind w:left="420" w:leftChars="0"/>
        <w:rPr>
          <w:rStyle w:val="7"/>
          <w:rFonts w:hint="default" w:ascii="Times New Roman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 w:ascii="Times New Roman"/>
          <w:b w:val="0"/>
          <w:bCs w:val="0"/>
          <w:sz w:val="24"/>
          <w:szCs w:val="24"/>
          <w:lang w:val="en-US" w:eastAsia="zh-CN"/>
        </w:rPr>
        <w:t>度：O（N+E）</w:t>
      </w:r>
      <w:bookmarkStart w:id="0" w:name="_GoBack"/>
      <w:bookmarkEnd w:id="0"/>
    </w:p>
    <w:p>
      <w:pPr>
        <w:pStyle w:val="12"/>
        <w:numPr>
          <w:ilvl w:val="0"/>
          <w:numId w:val="1"/>
        </w:numPr>
        <w:spacing w:line="348" w:lineRule="auto"/>
        <w:ind w:firstLineChars="0"/>
        <w:rPr>
          <w:rStyle w:val="7"/>
          <w:rFonts w:ascii="Times New Roman"/>
          <w:b w:val="0"/>
          <w:bCs w:val="0"/>
          <w:sz w:val="24"/>
          <w:szCs w:val="24"/>
        </w:rPr>
      </w:pPr>
      <w:r>
        <w:rPr>
          <w:rStyle w:val="7"/>
          <w:rFonts w:ascii="Times New Roman"/>
          <w:b w:val="0"/>
          <w:bCs w:val="0"/>
          <w:sz w:val="24"/>
          <w:szCs w:val="24"/>
        </w:rPr>
        <w:t>以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适当的方式</w:t>
      </w:r>
      <w:r>
        <w:rPr>
          <w:rStyle w:val="7"/>
          <w:rFonts w:ascii="Times New Roman"/>
          <w:b w:val="0"/>
          <w:bCs w:val="0"/>
          <w:sz w:val="24"/>
          <w:szCs w:val="24"/>
        </w:rPr>
        <w:t>输入图的顶点和边，并显示相应的结果。要求顶点不少于10个，边不少于13个</w:t>
      </w:r>
      <w:r>
        <w:rPr>
          <w:rStyle w:val="7"/>
          <w:rFonts w:hint="eastAsia" w:ascii="Times New Roman"/>
          <w:b w:val="0"/>
          <w:bCs w:val="0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宋体"/>
          <w:b/>
          <w:color w:val="000000"/>
          <w:sz w:val="24"/>
          <w:szCs w:val="24"/>
        </w:rPr>
        <w:t>作业</w:t>
      </w:r>
      <w:r>
        <w:rPr>
          <w:rFonts w:ascii="Times New Roman" w:hAnsi="宋体"/>
          <w:b/>
          <w:color w:val="000000"/>
          <w:sz w:val="24"/>
          <w:szCs w:val="24"/>
        </w:rPr>
        <w:t>说明</w:t>
      </w:r>
      <w:r>
        <w:rPr>
          <w:rFonts w:ascii="Times New Roman" w:hAnsi="宋体"/>
          <w:color w:val="000000"/>
          <w:sz w:val="24"/>
          <w:szCs w:val="24"/>
        </w:rPr>
        <w:t>：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1．</w:t>
      </w:r>
      <w:r>
        <w:rPr>
          <w:rFonts w:ascii="Times New Roman" w:hAnsi="Times New Roman"/>
          <w:color w:val="000000"/>
          <w:sz w:val="24"/>
          <w:szCs w:val="24"/>
        </w:rPr>
        <w:t>上传内容：（1）源程序代码；</w:t>
      </w:r>
      <w:r>
        <w:rPr>
          <w:rFonts w:hint="eastAsia" w:ascii="Times New Roman" w:hAnsi="Times New Roman"/>
          <w:color w:val="000000"/>
          <w:sz w:val="24"/>
          <w:szCs w:val="24"/>
        </w:rPr>
        <w:t>（2）测试数据和结果数据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2．</w:t>
      </w:r>
      <w:r>
        <w:rPr>
          <w:rFonts w:ascii="Times New Roman" w:hAnsi="Times New Roman"/>
          <w:color w:val="000000"/>
          <w:sz w:val="24"/>
          <w:szCs w:val="24"/>
        </w:rPr>
        <w:t>上传格式：（1）打包为rar</w:t>
      </w:r>
      <w:r>
        <w:rPr>
          <w:rFonts w:hint="eastAsia" w:ascii="Times New Roman" w:hAnsi="Times New Roman"/>
          <w:color w:val="000000"/>
          <w:sz w:val="24"/>
          <w:szCs w:val="24"/>
        </w:rPr>
        <w:t>或zip</w:t>
      </w:r>
      <w:r>
        <w:rPr>
          <w:rFonts w:ascii="Times New Roman" w:hAnsi="Times New Roman"/>
          <w:color w:val="000000"/>
          <w:sz w:val="24"/>
          <w:szCs w:val="24"/>
        </w:rPr>
        <w:t>文件；（2）命名规则：学号-姓名-实验编号，如</w:t>
      </w:r>
      <w:r>
        <w:rPr>
          <w:rFonts w:hint="eastAsia" w:ascii="Times New Roman" w:hAnsi="Times New Roman"/>
          <w:color w:val="000000"/>
          <w:sz w:val="24"/>
          <w:szCs w:val="24"/>
        </w:rPr>
        <w:t>120L02053</w:t>
      </w:r>
      <w:r>
        <w:rPr>
          <w:rFonts w:ascii="Times New Roman" w:hAnsi="Times New Roman"/>
          <w:color w:val="000000"/>
          <w:sz w:val="24"/>
          <w:szCs w:val="24"/>
        </w:rPr>
        <w:t>9张岩-</w:t>
      </w:r>
      <w:r>
        <w:rPr>
          <w:rFonts w:hint="eastAsia" w:ascii="Times New Roman" w:hAnsi="Times New Roman"/>
          <w:color w:val="000000"/>
          <w:sz w:val="24"/>
          <w:szCs w:val="24"/>
        </w:rPr>
        <w:t>作业4</w:t>
      </w:r>
      <w:r>
        <w:rPr>
          <w:rFonts w:ascii="Times New Roman" w:hAnsi="Times New Roman"/>
          <w:color w:val="000000"/>
          <w:sz w:val="24"/>
          <w:szCs w:val="24"/>
        </w:rPr>
        <w:t>.rar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3</w:t>
      </w:r>
      <w:r>
        <w:rPr>
          <w:rFonts w:hint="eastAsia" w:ascii="Times New Roman" w:hAnsi="宋体"/>
          <w:color w:val="000000"/>
          <w:sz w:val="24"/>
          <w:szCs w:val="24"/>
        </w:rPr>
        <w:t>．上传方法和网址：用Google或Firefox浏览器；网址：10.160.3.21:8080</w:t>
      </w:r>
    </w:p>
    <w:p>
      <w:pPr>
        <w:spacing w:line="360" w:lineRule="auto"/>
        <w:rPr>
          <w:rFonts w:hint="eastAsia" w:ascii="Times New Roman" w:hAnsi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4．上传截止时间：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/>
          <w:b/>
          <w:color w:val="0000FF"/>
          <w:sz w:val="24"/>
          <w:szCs w:val="24"/>
        </w:rPr>
        <w:t>022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年</w:t>
      </w:r>
      <w:r>
        <w:rPr>
          <w:rFonts w:ascii="Times New Roman" w:hAnsi="Times New Roman"/>
          <w:b/>
          <w:color w:val="0000FF"/>
          <w:sz w:val="24"/>
          <w:szCs w:val="24"/>
        </w:rPr>
        <w:t>10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月</w:t>
      </w:r>
      <w:r>
        <w:rPr>
          <w:rFonts w:ascii="Times New Roman" w:hAnsi="Times New Roman"/>
          <w:b/>
          <w:color w:val="0000FF"/>
          <w:sz w:val="24"/>
          <w:szCs w:val="24"/>
        </w:rPr>
        <w:t>28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日（第</w:t>
      </w:r>
      <w:r>
        <w:rPr>
          <w:rFonts w:ascii="Times New Roman" w:hAnsi="Times New Roman"/>
          <w:b/>
          <w:color w:val="0000FF"/>
          <w:sz w:val="24"/>
          <w:szCs w:val="24"/>
        </w:rPr>
        <w:t>10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周星期五）</w:t>
      </w:r>
      <w:r>
        <w:rPr>
          <w:rFonts w:ascii="Times New Roman" w:hAnsi="Times New Roman"/>
          <w:b/>
          <w:color w:val="0000FF"/>
          <w:sz w:val="24"/>
          <w:szCs w:val="24"/>
        </w:rPr>
        <w:t>23:59:59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之前</w:t>
      </w:r>
    </w:p>
    <w:p>
      <w:pPr>
        <w:rPr>
          <w:rFonts w:hint="eastAsia" w:ascii="Times New Roman" w:hAnsi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/>
          <w:b/>
          <w:color w:val="0000FF"/>
          <w:sz w:val="24"/>
          <w:szCs w:val="24"/>
        </w:rPr>
        <w:br w:type="page"/>
      </w:r>
    </w:p>
    <w:p>
      <w:pPr>
        <w:spacing w:line="360" w:lineRule="auto"/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313690</wp:posOffset>
            </wp:positionV>
            <wp:extent cx="1568450" cy="2644775"/>
            <wp:effectExtent l="0" t="0" r="635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测试数据：</w:t>
      </w:r>
    </w:p>
    <w:p>
      <w:pPr>
        <w:spacing w:line="360" w:lineRule="auto"/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结果数据：</w:t>
      </w:r>
    </w:p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建立邻接表和邻接矩阵：</w:t>
      </w:r>
    </w:p>
    <w:p>
      <w:pPr>
        <w:rPr>
          <w:rFonts w:hint="default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53340</wp:posOffset>
            </wp:positionV>
            <wp:extent cx="4423410" cy="2773045"/>
            <wp:effectExtent l="0" t="0" r="889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邻接表和邻接矩阵相互转化：</w:t>
      </w: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19685</wp:posOffset>
            </wp:positionV>
            <wp:extent cx="4408805" cy="3082290"/>
            <wp:effectExtent l="0" t="0" r="1079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DFS和BFS以及入度出度：</w:t>
      </w:r>
    </w:p>
    <w:p>
      <w:pPr>
        <w:spacing w:line="360" w:lineRule="auto"/>
        <w:rPr>
          <w:rFonts w:hint="default" w:ascii="Times New Roman" w:hAnsi="Times New Roman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22225</wp:posOffset>
            </wp:positionV>
            <wp:extent cx="2846705" cy="2468880"/>
            <wp:effectExtent l="0" t="0" r="1079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D08C4"/>
    <w:multiLevelType w:val="singleLevel"/>
    <w:tmpl w:val="E22D08C4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756B061"/>
    <w:multiLevelType w:val="singleLevel"/>
    <w:tmpl w:val="0756B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685878"/>
    <w:multiLevelType w:val="multilevel"/>
    <w:tmpl w:val="456858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907BA6"/>
    <w:rsid w:val="00001E80"/>
    <w:rsid w:val="00003D60"/>
    <w:rsid w:val="00007ACE"/>
    <w:rsid w:val="00010FFC"/>
    <w:rsid w:val="000148EC"/>
    <w:rsid w:val="00023834"/>
    <w:rsid w:val="00031737"/>
    <w:rsid w:val="00036160"/>
    <w:rsid w:val="00054E0B"/>
    <w:rsid w:val="0006155C"/>
    <w:rsid w:val="000639B3"/>
    <w:rsid w:val="000A2F14"/>
    <w:rsid w:val="000B0675"/>
    <w:rsid w:val="000C16E3"/>
    <w:rsid w:val="000D70BA"/>
    <w:rsid w:val="000E15B8"/>
    <w:rsid w:val="000E5849"/>
    <w:rsid w:val="000F755A"/>
    <w:rsid w:val="000F7ED4"/>
    <w:rsid w:val="00107A4E"/>
    <w:rsid w:val="0012037F"/>
    <w:rsid w:val="001217FE"/>
    <w:rsid w:val="00153FEA"/>
    <w:rsid w:val="0016498A"/>
    <w:rsid w:val="0016525E"/>
    <w:rsid w:val="001829D0"/>
    <w:rsid w:val="0018780E"/>
    <w:rsid w:val="00191526"/>
    <w:rsid w:val="00191A91"/>
    <w:rsid w:val="00195F46"/>
    <w:rsid w:val="001B61DE"/>
    <w:rsid w:val="001B6609"/>
    <w:rsid w:val="001E2EEA"/>
    <w:rsid w:val="00200943"/>
    <w:rsid w:val="00222BA3"/>
    <w:rsid w:val="00236275"/>
    <w:rsid w:val="00273E0F"/>
    <w:rsid w:val="002773AB"/>
    <w:rsid w:val="00282E58"/>
    <w:rsid w:val="00294A4B"/>
    <w:rsid w:val="002956C8"/>
    <w:rsid w:val="002A6C12"/>
    <w:rsid w:val="002B1943"/>
    <w:rsid w:val="002B36C8"/>
    <w:rsid w:val="002C4793"/>
    <w:rsid w:val="002C7FCA"/>
    <w:rsid w:val="002E104B"/>
    <w:rsid w:val="002E7A95"/>
    <w:rsid w:val="002F55E3"/>
    <w:rsid w:val="00302922"/>
    <w:rsid w:val="00307D91"/>
    <w:rsid w:val="003162BD"/>
    <w:rsid w:val="00316A61"/>
    <w:rsid w:val="0032176D"/>
    <w:rsid w:val="003324BD"/>
    <w:rsid w:val="003524B3"/>
    <w:rsid w:val="0036794E"/>
    <w:rsid w:val="00383EC3"/>
    <w:rsid w:val="0039501F"/>
    <w:rsid w:val="00397D29"/>
    <w:rsid w:val="003A11AD"/>
    <w:rsid w:val="003A1CF6"/>
    <w:rsid w:val="003C5806"/>
    <w:rsid w:val="003C7667"/>
    <w:rsid w:val="003D1F56"/>
    <w:rsid w:val="003D3A1B"/>
    <w:rsid w:val="003D5E70"/>
    <w:rsid w:val="003E34B2"/>
    <w:rsid w:val="003E6520"/>
    <w:rsid w:val="003E6EE1"/>
    <w:rsid w:val="003F1F86"/>
    <w:rsid w:val="003F4C00"/>
    <w:rsid w:val="003F7FA4"/>
    <w:rsid w:val="00407F42"/>
    <w:rsid w:val="00420430"/>
    <w:rsid w:val="00421ACD"/>
    <w:rsid w:val="00421DA9"/>
    <w:rsid w:val="004573CB"/>
    <w:rsid w:val="004827B9"/>
    <w:rsid w:val="00484F7E"/>
    <w:rsid w:val="004A0D2A"/>
    <w:rsid w:val="004B2DD8"/>
    <w:rsid w:val="004C0EA3"/>
    <w:rsid w:val="004C0F0D"/>
    <w:rsid w:val="004C787E"/>
    <w:rsid w:val="004D723F"/>
    <w:rsid w:val="004E5321"/>
    <w:rsid w:val="004F1BF0"/>
    <w:rsid w:val="004F56E8"/>
    <w:rsid w:val="004F5FEF"/>
    <w:rsid w:val="00501BF8"/>
    <w:rsid w:val="00502513"/>
    <w:rsid w:val="00507E23"/>
    <w:rsid w:val="00510BA1"/>
    <w:rsid w:val="00510F71"/>
    <w:rsid w:val="005216F2"/>
    <w:rsid w:val="00542693"/>
    <w:rsid w:val="005B6C0F"/>
    <w:rsid w:val="005C312B"/>
    <w:rsid w:val="005E06DE"/>
    <w:rsid w:val="005E7CE1"/>
    <w:rsid w:val="005F34BE"/>
    <w:rsid w:val="005F4BCE"/>
    <w:rsid w:val="006014E4"/>
    <w:rsid w:val="00604222"/>
    <w:rsid w:val="00604910"/>
    <w:rsid w:val="006221B3"/>
    <w:rsid w:val="00624038"/>
    <w:rsid w:val="00625875"/>
    <w:rsid w:val="0062634C"/>
    <w:rsid w:val="00636F5B"/>
    <w:rsid w:val="00637AC9"/>
    <w:rsid w:val="006642F3"/>
    <w:rsid w:val="00666718"/>
    <w:rsid w:val="0067071C"/>
    <w:rsid w:val="006771CC"/>
    <w:rsid w:val="00677B60"/>
    <w:rsid w:val="00687A1C"/>
    <w:rsid w:val="006922F5"/>
    <w:rsid w:val="006926C4"/>
    <w:rsid w:val="00694D90"/>
    <w:rsid w:val="00696CC2"/>
    <w:rsid w:val="006A438C"/>
    <w:rsid w:val="006C0177"/>
    <w:rsid w:val="006C4E83"/>
    <w:rsid w:val="006D4D07"/>
    <w:rsid w:val="006D70A0"/>
    <w:rsid w:val="006E4E16"/>
    <w:rsid w:val="006F16B9"/>
    <w:rsid w:val="006F41FA"/>
    <w:rsid w:val="00702255"/>
    <w:rsid w:val="007117E3"/>
    <w:rsid w:val="0072104C"/>
    <w:rsid w:val="00721A96"/>
    <w:rsid w:val="007303F9"/>
    <w:rsid w:val="00746C3E"/>
    <w:rsid w:val="00754A99"/>
    <w:rsid w:val="00762595"/>
    <w:rsid w:val="00767F8C"/>
    <w:rsid w:val="007754E8"/>
    <w:rsid w:val="0078306B"/>
    <w:rsid w:val="00791999"/>
    <w:rsid w:val="00791AD2"/>
    <w:rsid w:val="00792A80"/>
    <w:rsid w:val="007C4BF5"/>
    <w:rsid w:val="007E6533"/>
    <w:rsid w:val="007F5753"/>
    <w:rsid w:val="007F7BDF"/>
    <w:rsid w:val="00803E3F"/>
    <w:rsid w:val="00807AAA"/>
    <w:rsid w:val="00820FAD"/>
    <w:rsid w:val="00837EBC"/>
    <w:rsid w:val="0084140D"/>
    <w:rsid w:val="00882B80"/>
    <w:rsid w:val="0089043F"/>
    <w:rsid w:val="008965C7"/>
    <w:rsid w:val="008A02C7"/>
    <w:rsid w:val="008B20A5"/>
    <w:rsid w:val="008B5A50"/>
    <w:rsid w:val="008C4A0C"/>
    <w:rsid w:val="008D14E0"/>
    <w:rsid w:val="008E66AD"/>
    <w:rsid w:val="008E6E69"/>
    <w:rsid w:val="008E7B0E"/>
    <w:rsid w:val="009006D2"/>
    <w:rsid w:val="00907BA6"/>
    <w:rsid w:val="009211A0"/>
    <w:rsid w:val="0093651A"/>
    <w:rsid w:val="00954E9E"/>
    <w:rsid w:val="009822EF"/>
    <w:rsid w:val="0098298B"/>
    <w:rsid w:val="009B55A6"/>
    <w:rsid w:val="009D7523"/>
    <w:rsid w:val="009E286F"/>
    <w:rsid w:val="009E74A6"/>
    <w:rsid w:val="009F7B07"/>
    <w:rsid w:val="00A24E53"/>
    <w:rsid w:val="00A344D0"/>
    <w:rsid w:val="00A422F9"/>
    <w:rsid w:val="00A44C9B"/>
    <w:rsid w:val="00A562C6"/>
    <w:rsid w:val="00A67624"/>
    <w:rsid w:val="00A81E2C"/>
    <w:rsid w:val="00A90A2D"/>
    <w:rsid w:val="00A9791F"/>
    <w:rsid w:val="00AA3C9E"/>
    <w:rsid w:val="00AB4C20"/>
    <w:rsid w:val="00AC439B"/>
    <w:rsid w:val="00AD4A09"/>
    <w:rsid w:val="00AD4FF1"/>
    <w:rsid w:val="00AE5D35"/>
    <w:rsid w:val="00AF3980"/>
    <w:rsid w:val="00AF3FA9"/>
    <w:rsid w:val="00B056AD"/>
    <w:rsid w:val="00B10DDC"/>
    <w:rsid w:val="00B2782F"/>
    <w:rsid w:val="00B33F4C"/>
    <w:rsid w:val="00B410C4"/>
    <w:rsid w:val="00B63290"/>
    <w:rsid w:val="00B64D25"/>
    <w:rsid w:val="00B77479"/>
    <w:rsid w:val="00B77FEC"/>
    <w:rsid w:val="00B811EE"/>
    <w:rsid w:val="00B85414"/>
    <w:rsid w:val="00BA5004"/>
    <w:rsid w:val="00BB0ABD"/>
    <w:rsid w:val="00BC0136"/>
    <w:rsid w:val="00BC1A26"/>
    <w:rsid w:val="00BC4420"/>
    <w:rsid w:val="00BD167A"/>
    <w:rsid w:val="00BE7317"/>
    <w:rsid w:val="00BF04E9"/>
    <w:rsid w:val="00BF1080"/>
    <w:rsid w:val="00BF130F"/>
    <w:rsid w:val="00BF563C"/>
    <w:rsid w:val="00C05523"/>
    <w:rsid w:val="00C15167"/>
    <w:rsid w:val="00C17461"/>
    <w:rsid w:val="00C21FCC"/>
    <w:rsid w:val="00C23638"/>
    <w:rsid w:val="00C24350"/>
    <w:rsid w:val="00C36D92"/>
    <w:rsid w:val="00C42DF2"/>
    <w:rsid w:val="00C635C4"/>
    <w:rsid w:val="00C9325E"/>
    <w:rsid w:val="00C95F95"/>
    <w:rsid w:val="00C97B8E"/>
    <w:rsid w:val="00CA345E"/>
    <w:rsid w:val="00CB2FD8"/>
    <w:rsid w:val="00CC3075"/>
    <w:rsid w:val="00CD0C7D"/>
    <w:rsid w:val="00CE1FA9"/>
    <w:rsid w:val="00CF41E5"/>
    <w:rsid w:val="00D1358E"/>
    <w:rsid w:val="00D14AC7"/>
    <w:rsid w:val="00D177A3"/>
    <w:rsid w:val="00D6656D"/>
    <w:rsid w:val="00D777F1"/>
    <w:rsid w:val="00D8149B"/>
    <w:rsid w:val="00DB4B59"/>
    <w:rsid w:val="00DC5041"/>
    <w:rsid w:val="00DD7289"/>
    <w:rsid w:val="00DE4879"/>
    <w:rsid w:val="00DE569F"/>
    <w:rsid w:val="00E133A3"/>
    <w:rsid w:val="00E34D15"/>
    <w:rsid w:val="00E40442"/>
    <w:rsid w:val="00E45601"/>
    <w:rsid w:val="00E519EB"/>
    <w:rsid w:val="00E638DC"/>
    <w:rsid w:val="00E93CF8"/>
    <w:rsid w:val="00EB1689"/>
    <w:rsid w:val="00EC008A"/>
    <w:rsid w:val="00EC4D74"/>
    <w:rsid w:val="00EE44F5"/>
    <w:rsid w:val="00EE6D50"/>
    <w:rsid w:val="00F005CF"/>
    <w:rsid w:val="00F06A2C"/>
    <w:rsid w:val="00F16A05"/>
    <w:rsid w:val="00F22B89"/>
    <w:rsid w:val="00F34BBB"/>
    <w:rsid w:val="00F36F1E"/>
    <w:rsid w:val="00F543FC"/>
    <w:rsid w:val="00F566F2"/>
    <w:rsid w:val="00F80794"/>
    <w:rsid w:val="00F934B6"/>
    <w:rsid w:val="00FA07C5"/>
    <w:rsid w:val="00FA57B5"/>
    <w:rsid w:val="00FC5B5C"/>
    <w:rsid w:val="00FF3A4C"/>
    <w:rsid w:val="0531542D"/>
    <w:rsid w:val="2AFB0317"/>
    <w:rsid w:val="3F2C0AF6"/>
    <w:rsid w:val="44EA3D6E"/>
    <w:rsid w:val="5A500961"/>
    <w:rsid w:val="670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tLeast"/>
      <w:jc w:val="left"/>
    </w:pPr>
    <w:rPr>
      <w:rFonts w:ascii="Georgia" w:hAnsi="Georgia" w:eastAsia="宋体" w:cs="宋体"/>
      <w:kern w:val="0"/>
      <w:sz w:val="20"/>
      <w:szCs w:val="20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697F55"/>
      <w:u w:val="none"/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15"/>
    <w:basedOn w:val="6"/>
    <w:uiPriority w:val="0"/>
    <w:rPr>
      <w:rFonts w:hint="default" w:ascii="Arial" w:hAnsi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661</Words>
  <Characters>744</Characters>
  <Lines>4</Lines>
  <Paragraphs>1</Paragraphs>
  <TotalTime>3</TotalTime>
  <ScaleCrop>false</ScaleCrop>
  <LinksUpToDate>false</LinksUpToDate>
  <CharactersWithSpaces>751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2016-11-22T00:04:00Z</dcterms:created>
  <dc:creator>Zhangyan</dc:creator>
  <cp:lastModifiedBy>徐柯炎</cp:lastModifiedBy>
  <cp:lastPrinted>2017-11-15T11:35:00Z</cp:lastPrinted>
  <dcterms:modified xsi:type="dcterms:W3CDTF">2022-10-30T12:21:05Z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C334D3862CAC4B198FFE9CD42CAADB8F</vt:lpwstr>
  </property>
</Properties>
</file>