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哈尔滨工业大学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编译</w:t>
      </w:r>
      <w:r>
        <w:rPr>
          <w:rFonts w:hint="eastAsia"/>
          <w:b/>
          <w:bCs/>
          <w:sz w:val="36"/>
          <w:szCs w:val="36"/>
          <w:lang w:val="en-US" w:eastAsia="zh-CN"/>
        </w:rPr>
        <w:t>原理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202</w:t>
      </w:r>
      <w:r>
        <w:rPr>
          <w:rFonts w:hint="eastAsia"/>
          <w:b/>
          <w:bCs/>
          <w:sz w:val="36"/>
          <w:szCs w:val="36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</w:rPr>
        <w:t>春</w:t>
      </w:r>
    </w:p>
    <w:p>
      <w:pPr>
        <w:jc w:val="center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实验</w:t>
      </w:r>
      <w:r>
        <w:rPr>
          <w:rFonts w:hint="eastAsia"/>
          <w:b/>
          <w:bCs/>
          <w:sz w:val="36"/>
          <w:szCs w:val="36"/>
          <w:lang w:val="en-US" w:eastAsia="zh-CN"/>
        </w:rPr>
        <w:t>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学院：</w:t>
            </w:r>
          </w:p>
        </w:tc>
        <w:tc>
          <w:tcPr>
            <w:tcW w:w="2977" w:type="dxa"/>
          </w:tcPr>
          <w:p>
            <w:pPr>
              <w:bidi w:val="0"/>
            </w:pPr>
            <w:r>
              <w:rPr>
                <w:rFonts w:hint="eastAsia"/>
              </w:rPr>
              <w:t>计算学部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徐柯炎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2021110683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bidi w:val="0"/>
            </w:pPr>
            <w:r>
              <w:rPr>
                <w:rFonts w:hint="eastAsia"/>
              </w:rPr>
              <w:t>指导教师：</w:t>
            </w:r>
          </w:p>
        </w:tc>
        <w:tc>
          <w:tcPr>
            <w:tcW w:w="2977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单丽莉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巩固对中间代码生成的基本功能和原理的认识。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能够基于语法指导翻译的知识进行中间代码生成。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掌握类高级语言中基本语句所对应的语义动作。</w:t>
      </w:r>
    </w:p>
    <w:p>
      <w:pPr>
        <w:pStyle w:val="2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Linux Release: Ubuntu 12.04, kernel version 3.2.0–29。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version 4.6.3。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Flex version 2.5.35。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Bison version 2.5。</w:t>
      </w:r>
    </w:p>
    <w:p>
      <w:pPr>
        <w:pStyle w:val="2"/>
        <w:bidi w:val="0"/>
        <w:ind w:left="-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3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一和实验二已经完成词法分析、语法分析和语义分析的基础上，本实验我们将完成中间代码的生成。由于实验一构造了语法树，实验二构建了符号表，我们可以在前两个实验的基础上进行中间代码的生成。中间代码生成的整体流程如下：</w:t>
      </w:r>
    </w:p>
    <w:p>
      <w:pPr>
        <w:numPr>
          <w:ilvl w:val="0"/>
          <w:numId w:val="5"/>
        </w:numPr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从已经构造完成的语法分析树的根节点开始分析，采用深度优先搜索的方法调用每个根节点类型的translate函数，以此来递归翻译实现的所有中间代码的生成；</w:t>
      </w:r>
    </w:p>
    <w:p>
      <w:pPr>
        <w:numPr>
          <w:ilvl w:val="0"/>
          <w:numId w:val="5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将每个translate函数分析出的中间代码存放在InterCodes类型的链表中；</w:t>
      </w:r>
    </w:p>
    <w:p>
      <w:pPr>
        <w:numPr>
          <w:ilvl w:val="0"/>
          <w:numId w:val="5"/>
        </w:numPr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最后调用intergenerate函数将链表中的内容翻译为中间代码，并将中间代码输出到out文件中。</w:t>
      </w:r>
    </w:p>
    <w:p>
      <w:pPr>
        <w:pStyle w:val="3"/>
        <w:bidi w:val="0"/>
        <w:ind w:left="-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本次实验主要用到了两个自己定义的结构体，分别是操作数结构体和中间代码结构体。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首先是操作数结构体，具体结构如下图所示。这个结构体包括两个部分，kind表示这个操作数的类型，u为此操作数的值，一共有如下几类：</w:t>
      </w:r>
    </w:p>
    <w:p>
      <w:pPr>
        <w:numPr>
          <w:ilvl w:val="0"/>
          <w:numId w:val="6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VARIABLE 表示操作数是一个变量，其值存储在 u.name 字段中。</w:t>
      </w:r>
    </w:p>
    <w:p>
      <w:pPr>
        <w:numPr>
          <w:ilvl w:val="0"/>
          <w:numId w:val="6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CONSTANT 表示操作数是一个常量，其值存储在 u.value 字段中。</w:t>
      </w:r>
    </w:p>
    <w:p>
      <w:pPr>
        <w:numPr>
          <w:ilvl w:val="0"/>
          <w:numId w:val="6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表示操作数是一个地址，其值存储在 u.name 字段中。</w:t>
      </w:r>
    </w:p>
    <w:p>
      <w:pPr>
        <w:numPr>
          <w:ilvl w:val="0"/>
          <w:numId w:val="6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LABEL_OP 表示操作数是一个标签，其值存储在 u.name 字段中。</w:t>
      </w:r>
    </w:p>
    <w:p>
      <w:pPr>
        <w:numPr>
          <w:ilvl w:val="0"/>
          <w:numId w:val="6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RELOP1 表示关系操作符，其值存储在 u.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 xml:space="preserve"> 字段中。</w:t>
      </w:r>
    </w:p>
    <w:p>
      <w:pPr>
        <w:numPr>
          <w:ilvl w:val="0"/>
          <w:numId w:val="6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DER 表示间接寻址操作符，通常用于指针操作，表示操作数是通过另一个地址间接获取的值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其值存储在 u.name 字段中。</w:t>
      </w:r>
    </w:p>
    <w:p>
      <w:r>
        <w:drawing>
          <wp:inline distT="0" distB="0" distL="114300" distR="114300">
            <wp:extent cx="5268595" cy="13182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接着是中间代码结构体InterCode，同样包含两个部分，kind表示这个操作数的类型，u为此操作数的值，总的来说分为以下几类：</w:t>
      </w:r>
    </w:p>
    <w:p>
      <w:pPr>
        <w:numPr>
          <w:ilvl w:val="0"/>
          <w:numId w:val="7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oneop 用于表示一元操作符，比如一元运算或单个操作数的指令。</w:t>
      </w:r>
    </w:p>
    <w:p>
      <w:pPr>
        <w:numPr>
          <w:ilvl w:val="0"/>
          <w:numId w:val="7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assign 用于表示赋值操作，包括左操作数、右操作数。</w:t>
      </w:r>
    </w:p>
    <w:p>
      <w:pPr>
        <w:numPr>
          <w:ilvl w:val="0"/>
          <w:numId w:val="7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binop 用于表示二元操作符，包括结果操作数、两个操作数。</w:t>
      </w:r>
    </w:p>
    <w:p>
      <w:pPr>
        <w:numPr>
          <w:ilvl w:val="0"/>
          <w:numId w:val="7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ifgoto 用于表示条件跳转指令，包括条件判断的操作数和跳转的目标地址等信息。</w:t>
      </w:r>
    </w:p>
    <w:p>
      <w:pPr>
        <w:numPr>
          <w:ilvl w:val="0"/>
          <w:numId w:val="7"/>
        </w:numPr>
        <w:ind w:left="9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 用于表示分配空间的操作，包括操作数和所需的空间大小。</w:t>
      </w:r>
    </w:p>
    <w:p>
      <w:r>
        <w:drawing>
          <wp:inline distT="0" distB="0" distL="114300" distR="114300">
            <wp:extent cx="5271135" cy="200088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然后在基于InterCode结构体的基础上实现了InterCode双向链表InterCodes，为的是存储遍历和访问InterCode节点方便。</w:t>
      </w:r>
    </w:p>
    <w:p>
      <w:pPr>
        <w:pStyle w:val="3"/>
        <w:bidi w:val="0"/>
        <w:ind w:left="-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以translate_Exp中的Exp1 PLUS Exp2为例。</w:t>
      </w:r>
    </w:p>
    <w:p>
      <w:pPr>
        <w:numPr>
          <w:ilvl w:val="0"/>
          <w:numId w:val="8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一开始通过translate_Program函数来递归翻译中间代码，在一级一级的调用中进入translate_Exp函数，于是比较Exp节点的第二个子节点是否为PLUS，如果是，则进入该分支。</w:t>
      </w:r>
    </w:p>
    <w:p>
      <w:pPr>
        <w:numPr>
          <w:ilvl w:val="0"/>
          <w:numId w:val="8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首先通过new_temp函数生成两个中间变量t1和t2，然后递归调用translate_Exp函数获取计算t1和t2的中间代码，最后通过gen_intercode1函数来生成当前节点的中间代码，并将上述中间代码存放到InterCodes双向链表中。</w:t>
      </w:r>
    </w:p>
    <w:p>
      <w:pPr>
        <w:numPr>
          <w:ilvl w:val="0"/>
          <w:numId w:val="8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这样我们就完成了这个节点上的中间代码生成。</w:t>
      </w:r>
    </w:p>
    <w:p>
      <w:pPr>
        <w:numPr>
          <w:ilvl w:val="0"/>
          <w:numId w:val="8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最后当所有中间代码都存储到InterCodes链表中后，调用intergenerate函数将链表中的内容翻译为中间代码，并将中间代码输出到out文件中。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这样就完成了中间代码的翻译过程。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05580" cy="14211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编译过程和测试过程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本实验采用makefile进行编译，采用test.sh脚本来测试结果，如下图所示。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60295" cy="151955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830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运行test.sh得到实验结果，并通过IR虚拟机来验证结果正确性，如下图所示。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51300" cy="2451735"/>
            <wp:effectExtent l="0" t="0" r="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了解了中间代码生成的全过程，学习了如何生成简单的中间代码。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增强了编程能力、分析问题的能力和动手能力；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对中间代码的生成</w:t>
      </w:r>
      <w:bookmarkStart w:id="0" w:name="_GoBack"/>
      <w:bookmarkEnd w:id="0"/>
      <w:r>
        <w:rPr>
          <w:rFonts w:hint="eastAsia"/>
          <w:lang w:val="en-US" w:eastAsia="zh-CN"/>
        </w:rPr>
        <w:t>有了更深层次的认识。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17296"/>
    <w:multiLevelType w:val="singleLevel"/>
    <w:tmpl w:val="B6A17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5B3801B"/>
    <w:multiLevelType w:val="singleLevel"/>
    <w:tmpl w:val="C5B380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FA50A2D"/>
    <w:multiLevelType w:val="singleLevel"/>
    <w:tmpl w:val="CFA50A2D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</w:abstractNum>
  <w:abstractNum w:abstractNumId="3">
    <w:nsid w:val="E1CD715E"/>
    <w:multiLevelType w:val="singleLevel"/>
    <w:tmpl w:val="E1CD715E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4">
    <w:nsid w:val="04E6B210"/>
    <w:multiLevelType w:val="singleLevel"/>
    <w:tmpl w:val="04E6B210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5">
    <w:nsid w:val="31896372"/>
    <w:multiLevelType w:val="singleLevel"/>
    <w:tmpl w:val="31896372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</w:abstractNum>
  <w:abstractNum w:abstractNumId="6">
    <w:nsid w:val="3F66F9FC"/>
    <w:multiLevelType w:val="singleLevel"/>
    <w:tmpl w:val="3F66F9FC"/>
    <w:lvl w:ilvl="0" w:tentative="0">
      <w:start w:val="1"/>
      <w:numFmt w:val="chineseCounting"/>
      <w:pStyle w:val="2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7">
    <w:nsid w:val="581BA7D6"/>
    <w:multiLevelType w:val="singleLevel"/>
    <w:tmpl w:val="581BA7D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7DE2BCEB"/>
    <w:multiLevelType w:val="singleLevel"/>
    <w:tmpl w:val="7DE2BCEB"/>
    <w:lvl w:ilvl="0" w:tentative="0">
      <w:start w:val="1"/>
      <w:numFmt w:val="chineseCounting"/>
      <w:pStyle w:val="3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000000"/>
    <w:rsid w:val="0F5A50AA"/>
    <w:rsid w:val="14A84A96"/>
    <w:rsid w:val="19FC67EF"/>
    <w:rsid w:val="4487220D"/>
    <w:rsid w:val="5CF940CF"/>
    <w:rsid w:val="664355F9"/>
    <w:rsid w:val="701B26DF"/>
    <w:rsid w:val="72BE1BB3"/>
    <w:rsid w:val="73ED2599"/>
    <w:rsid w:val="741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宋体" w:cs="Times New Roman" w:asciiTheme="minorAscii" w:hAnsiTheme="minorAscii"/>
      <w:b/>
      <w:kern w:val="44"/>
      <w:sz w:val="32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1"/>
    </w:pPr>
    <w:rPr>
      <w:rFonts w:ascii="Arial" w:hAnsi="Arial" w:eastAsia="黑体" w:cs="Times New Roman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2021-11-21T01:21:00Z</dcterms:created>
  <dc:creator>86151</dc:creator>
  <cp:lastModifiedBy>徐柯炎</cp:lastModifiedBy>
  <dcterms:modified xsi:type="dcterms:W3CDTF">2024-05-13T07:54:37Z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459A87B0D36745CD9E0DEA724C3A7141</vt:lpwstr>
  </property>
</Properties>
</file>