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44447">
      <w:pPr>
        <w:spacing w:before="1400"/>
      </w:pPr>
      <w:bookmarkStart w:id="0" w:name="_GoBack"/>
      <w:bookmarkEnd w:id="0"/>
    </w:p>
    <w:p w14:paraId="24116A09">
      <w:pPr>
        <w:spacing w:after="120"/>
        <w:jc w:val="center"/>
      </w:pPr>
      <w:r>
        <w:rPr>
          <w:color w:val="595959"/>
          <w:sz w:val="26"/>
          <w:szCs w:val="26"/>
        </w:rPr>
        <w:t>第十五届中国软件杯大学生程序设计大赛</w:t>
      </w:r>
    </w:p>
    <w:p w14:paraId="5BDF7D05">
      <w:pPr>
        <w:spacing w:after="600"/>
        <w:jc w:val="center"/>
      </w:pPr>
      <w:r>
        <w:rPr>
          <w:color w:val="595959"/>
          <w:sz w:val="26"/>
          <w:szCs w:val="26"/>
        </w:rPr>
        <w:t>A 组赛题  ·  景区导览服务 AI 数字人</w:t>
      </w:r>
    </w:p>
    <w:p w14:paraId="462D1ADF">
      <w:pPr>
        <w:spacing w:before="400" w:after="100"/>
        <w:jc w:val="center"/>
      </w:pPr>
      <w:r>
        <w:rPr>
          <w:b/>
          <w:bCs/>
          <w:color w:val="1F4E79"/>
          <w:sz w:val="60"/>
          <w:szCs w:val="60"/>
        </w:rPr>
        <w:t>「灵境·导览」</w:t>
      </w:r>
    </w:p>
    <w:p w14:paraId="0295976F"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>情境感知型多智能体景区导览数字人系统</w:t>
      </w:r>
    </w:p>
    <w:p w14:paraId="09E4E272">
      <w:pPr>
        <w:spacing w:after="700"/>
        <w:jc w:val="center"/>
      </w:pPr>
      <w:r>
        <w:rPr>
          <w:i/>
          <w:iCs/>
          <w:color w:val="595959"/>
          <w:sz w:val="22"/>
          <w:szCs w:val="22"/>
        </w:rPr>
        <w:t>Multi-Agent · Context-Aware Scenic Guide Avatar</w:t>
      </w:r>
    </w:p>
    <w:p w14:paraId="5B7AFCDC">
      <w:pPr>
        <w:spacing w:after="1000"/>
        <w:jc w:val="center"/>
      </w:pPr>
      <w:r>
        <w:rPr>
          <w:b/>
          <w:bCs/>
          <w:color w:val="404040"/>
          <w:sz w:val="26"/>
          <w:szCs w:val="26"/>
        </w:rPr>
        <w:t>—— 产品总体设计文档 ——</w:t>
      </w:r>
    </w:p>
    <w:tbl>
      <w:tblPr>
        <w:tblStyle w:val="11"/>
        <w:tblW w:w="6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600"/>
      </w:tblGrid>
      <w:tr w14:paraId="3F068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AED83D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赛题名称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0FE410D1">
            <w:r>
              <w:rPr>
                <w:color w:val="262626"/>
                <w:sz w:val="22"/>
                <w:szCs w:val="22"/>
              </w:rPr>
              <w:t>景区导览服务 AI 数字人</w:t>
            </w:r>
          </w:p>
        </w:tc>
      </w:tr>
      <w:tr w14:paraId="7F406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357818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参赛组别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6DE36A2B">
            <w:r>
              <w:rPr>
                <w:color w:val="262626"/>
                <w:sz w:val="22"/>
                <w:szCs w:val="22"/>
              </w:rPr>
              <w:t>A 组（本科、研究生、高职）</w:t>
            </w:r>
          </w:p>
        </w:tc>
      </w:tr>
      <w:tr w14:paraId="74BB7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5973A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出题企业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3029CC5F">
            <w:r>
              <w:rPr>
                <w:color w:val="262626"/>
                <w:sz w:val="22"/>
                <w:szCs w:val="22"/>
              </w:rPr>
              <w:t>锐捷网络（苏州）有限公司</w:t>
            </w:r>
          </w:p>
        </w:tc>
      </w:tr>
      <w:tr w14:paraId="4C35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9C9558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作品类型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59748D8E">
            <w:r>
              <w:rPr>
                <w:color w:val="262626"/>
                <w:sz w:val="22"/>
                <w:szCs w:val="22"/>
              </w:rPr>
              <w:t>多模态 AI 数字人 · 智能导览系统</w:t>
            </w:r>
          </w:p>
        </w:tc>
      </w:tr>
      <w:tr w14:paraId="60B26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EF17CF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文档版本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90" w:type="dxa"/>
              <w:left w:w="160" w:type="dxa"/>
              <w:bottom w:w="90" w:type="dxa"/>
              <w:right w:w="140" w:type="dxa"/>
            </w:tcMar>
            <w:vAlign w:val="center"/>
          </w:tcPr>
          <w:p w14:paraId="47EB976D">
            <w:r>
              <w:rPr>
                <w:color w:val="262626"/>
                <w:sz w:val="22"/>
                <w:szCs w:val="22"/>
              </w:rPr>
              <w:t>V1.0（总体设计）</w:t>
            </w:r>
          </w:p>
        </w:tc>
      </w:tr>
    </w:tbl>
    <w:p w14:paraId="531ACCAA">
      <w:r>
        <w:br w:type="page"/>
      </w:r>
    </w:p>
    <w:p w14:paraId="223092E5"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>目  录</w:t>
      </w:r>
    </w:p>
    <w:sdt>
      <w:sdtPr>
        <w:alias w:val="目录"/>
        <w:id w:val="767390118"/>
      </w:sdtPr>
      <w:sdtContent>
        <w:p w14:paraId="7DCA5AA5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28D2ADA">
          <w:r>
            <w:fldChar w:fldCharType="end"/>
          </w:r>
        </w:p>
      </w:sdtContent>
    </w:sdt>
    <w:p w14:paraId="1F206C49">
      <w:r>
        <w:br w:type="page"/>
      </w:r>
    </w:p>
    <w:p w14:paraId="1BF8B502">
      <w:pPr>
        <w:pStyle w:val="2"/>
      </w:pPr>
      <w:r>
        <w:t>1  项目概述</w:t>
      </w:r>
    </w:p>
    <w:p w14:paraId="04CFFBA0">
      <w:pPr>
        <w:pStyle w:val="3"/>
      </w:pPr>
      <w:r>
        <w:t>1.1  设计背景</w:t>
      </w:r>
    </w:p>
    <w:p w14:paraId="6AFBAE6D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国家“十四五”文化和旅游发展规划明确提出推动文旅产业数字化、网络化、智能化转型。</w:t>
      </w:r>
      <w:r>
        <w:rPr>
          <w:b/>
          <w:bCs/>
          <w:color w:val="1F4E79"/>
          <w:sz w:val="22"/>
          <w:szCs w:val="22"/>
        </w:rPr>
        <w:t>智慧景区建设</w:t>
      </w:r>
      <w:r>
        <w:rPr>
          <w:b w:val="0"/>
          <w:bCs w:val="0"/>
          <w:color w:val="262626"/>
          <w:sz w:val="22"/>
          <w:szCs w:val="22"/>
        </w:rPr>
        <w:t>已成为行业刚需，但传统导览服务长期受制于三大结构性矛盾：</w:t>
      </w:r>
    </w:p>
    <w:p w14:paraId="4E375AC8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2E75B6"/>
          <w:sz w:val="22"/>
          <w:szCs w:val="22"/>
        </w:rPr>
        <w:t>供给矛盾——</w:t>
      </w:r>
      <w:r>
        <w:rPr>
          <w:b w:val="0"/>
          <w:bCs w:val="0"/>
          <w:color w:val="262626"/>
          <w:sz w:val="22"/>
          <w:szCs w:val="22"/>
        </w:rPr>
        <w:t>黄金周、寒暑假旺季专业导游供不应求，而淡季又大量闲置，人力成本难以摊薄；</w:t>
      </w:r>
    </w:p>
    <w:p w14:paraId="3D14C548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2E75B6"/>
          <w:sz w:val="22"/>
          <w:szCs w:val="22"/>
        </w:rPr>
        <w:t>交互矛盾——</w:t>
      </w:r>
      <w:r>
        <w:rPr>
          <w:b w:val="0"/>
          <w:bCs w:val="0"/>
          <w:color w:val="262626"/>
          <w:sz w:val="22"/>
          <w:szCs w:val="22"/>
        </w:rPr>
        <w:t>传统语音讲解器内容固定、单向输出，无法回答游客的个性化问题，更谈不上情感互动；</w:t>
      </w:r>
    </w:p>
    <w:p w14:paraId="1643A6E5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2E75B6"/>
          <w:sz w:val="22"/>
          <w:szCs w:val="22"/>
        </w:rPr>
        <w:t>管理矛盾——</w:t>
      </w:r>
      <w:r>
        <w:rPr>
          <w:b w:val="0"/>
          <w:bCs w:val="0"/>
          <w:color w:val="262626"/>
          <w:sz w:val="22"/>
          <w:szCs w:val="22"/>
        </w:rPr>
        <w:t>景区管理者缺乏对服务质量与游客真实诉求的量化感知，运营决策长期依赖经验。</w:t>
      </w:r>
    </w:p>
    <w:p w14:paraId="3150D28B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本作品「灵境·导览」正是针对上述痛点，提出一套可落地、可扩展、可运营的景区导览服务 AI 数字人系统。</w:t>
      </w:r>
    </w:p>
    <w:p w14:paraId="58F74B57">
      <w:pPr>
        <w:pStyle w:val="3"/>
      </w:pPr>
      <w:r>
        <w:t>1.2  核心设计理念</w:t>
      </w:r>
    </w:p>
    <w:tbl>
      <w:tblPr>
        <w:tblStyle w:val="11"/>
        <w:tblW w:w="9360" w:type="dxa"/>
        <w:tblInd w:w="0" w:type="dxa"/>
        <w:tblBorders>
          <w:top w:val="single" w:color="EAF3F8" w:sz="2" w:space="0"/>
          <w:left w:val="single" w:color="2E75B6" w:sz="18" w:space="0"/>
          <w:bottom w:val="single" w:color="EAF3F8" w:sz="2" w:space="0"/>
          <w:right w:val="single" w:color="EAF3F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FCA410">
        <w:tblPrEx>
          <w:tblBorders>
            <w:top w:val="single" w:color="EAF3F8" w:sz="2" w:space="0"/>
            <w:left w:val="single" w:color="2E75B6" w:sz="18" w:space="0"/>
            <w:bottom w:val="single" w:color="EAF3F8" w:sz="2" w:space="0"/>
            <w:right w:val="single" w:color="EAF3F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AF3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AA31D2C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一句话定位</w:t>
            </w:r>
          </w:p>
          <w:p w14:paraId="3F9E9D70">
            <w:pPr>
              <w:spacing w:after="40" w:line="290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从“被动问答机器人”到“主动陪伴型导游”——</w:t>
            </w:r>
            <w:r>
              <w:rPr>
                <w:b w:val="0"/>
                <w:bCs w:val="0"/>
                <w:color w:val="404040"/>
                <w:sz w:val="22"/>
                <w:szCs w:val="22"/>
              </w:rPr>
              <w:t>业界首个以</w:t>
            </w:r>
            <w:r>
              <w:rPr>
                <w:b/>
                <w:bCs/>
                <w:color w:val="2E75B6"/>
                <w:sz w:val="22"/>
                <w:szCs w:val="22"/>
              </w:rPr>
              <w:t>多智能体（Multi-Agent）</w:t>
            </w:r>
            <w:r>
              <w:rPr>
                <w:b w:val="0"/>
                <w:bCs w:val="0"/>
                <w:color w:val="404040"/>
                <w:sz w:val="22"/>
                <w:szCs w:val="22"/>
              </w:rPr>
              <w:t>为内核、具备</w:t>
            </w:r>
            <w:r>
              <w:rPr>
                <w:b/>
                <w:bCs/>
                <w:color w:val="2E75B6"/>
                <w:sz w:val="22"/>
                <w:szCs w:val="22"/>
              </w:rPr>
              <w:t>情境感知（Context-Aware）</w:t>
            </w:r>
            <w:r>
              <w:rPr>
                <w:b w:val="0"/>
                <w:bCs w:val="0"/>
                <w:color w:val="404040"/>
                <w:sz w:val="22"/>
                <w:szCs w:val="22"/>
              </w:rPr>
              <w:t>能力的景区导览数字人。</w:t>
            </w:r>
          </w:p>
        </w:tc>
      </w:tr>
    </w:tbl>
    <w:p w14:paraId="01C76EF5">
      <w:pPr>
        <w:spacing w:after="120"/>
      </w:pPr>
    </w:p>
    <w:p w14:paraId="055B1C5F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市面同类方案普遍是“单体大模型 + RAG + TTS + 2D 数字人”的线性堆叠，本质是一个被动应答的问答机。我们认为，景区是一个移动的、多情境、多角色的真实场景：游客在行走、拍照、嘈杂人群中使用，需求随位置、情绪、同行关系实时变化。因此真正的导游必须具备三种能力——</w:t>
      </w:r>
    </w:p>
    <w:p w14:paraId="74E0F4B2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懂分工</w:t>
      </w:r>
      <w:r>
        <w:rPr>
          <w:b w:val="0"/>
          <w:bCs w:val="0"/>
          <w:color w:val="262626"/>
          <w:sz w:val="22"/>
          <w:szCs w:val="22"/>
        </w:rPr>
        <w:t>：复杂任务由专门的智能体协同完成，而非一个模型包打天下；</w:t>
      </w:r>
    </w:p>
    <w:p w14:paraId="1FB7B2BB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懂情境</w:t>
      </w:r>
      <w:r>
        <w:rPr>
          <w:b w:val="0"/>
          <w:bCs w:val="0"/>
          <w:color w:val="262626"/>
          <w:sz w:val="22"/>
          <w:szCs w:val="22"/>
        </w:rPr>
        <w:t>：感知游客在哪里、是什么状态、和谁一起，主动调整服务策略；</w:t>
      </w:r>
    </w:p>
    <w:p w14:paraId="73BDA3D4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懂运营</w:t>
      </w:r>
      <w:r>
        <w:rPr>
          <w:b w:val="0"/>
          <w:bCs w:val="0"/>
          <w:color w:val="262626"/>
          <w:sz w:val="22"/>
          <w:szCs w:val="22"/>
        </w:rPr>
        <w:t>：把每一次交互沉淀为数据资产，反哺景区科学决策。</w:t>
      </w:r>
    </w:p>
    <w:p w14:paraId="3130AA88">
      <w:pPr>
        <w:pStyle w:val="3"/>
      </w:pPr>
      <w:r>
        <w:t>1.3  方案三大差异化创新点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30"/>
        <w:gridCol w:w="3930"/>
      </w:tblGrid>
      <w:tr w14:paraId="1F6BA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0FC4">
            <w:r>
              <w:rPr>
                <w:b/>
                <w:bCs/>
                <w:color w:val="FFFFFF"/>
                <w:sz w:val="21"/>
                <w:szCs w:val="21"/>
              </w:rPr>
              <w:t>创新维度</w:t>
            </w:r>
          </w:p>
        </w:tc>
        <w:tc>
          <w:tcPr>
            <w:tcW w:w="393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B74F">
            <w:r>
              <w:rPr>
                <w:b/>
                <w:bCs/>
                <w:color w:val="FFFFFF"/>
                <w:sz w:val="21"/>
                <w:szCs w:val="21"/>
              </w:rPr>
              <w:t>行业同质化方案</w:t>
            </w:r>
          </w:p>
        </w:tc>
        <w:tc>
          <w:tcPr>
            <w:tcW w:w="393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830A">
            <w:r>
              <w:rPr>
                <w:b/>
                <w:bCs/>
                <w:color w:val="FFFFFF"/>
                <w:sz w:val="21"/>
                <w:szCs w:val="21"/>
              </w:rPr>
              <w:t>本作品方案</w:t>
            </w:r>
          </w:p>
        </w:tc>
      </w:tr>
      <w:tr w14:paraId="0FA2E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BF56BD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交互范式</w:t>
            </w:r>
          </w:p>
        </w:tc>
        <w:tc>
          <w:tcPr>
            <w:tcW w:w="393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780CC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游客发问、AI 应答的被动问答</w:t>
            </w:r>
          </w:p>
        </w:tc>
        <w:tc>
          <w:tcPr>
            <w:tcW w:w="393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ECC63">
            <w:pPr>
              <w:spacing w:after="40" w:line="270" w:lineRule="auto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多智能体协同 + </w:t>
            </w:r>
            <w:r>
              <w:rPr>
                <w:b w:val="0"/>
                <w:bCs w:val="0"/>
                <w:color w:val="262626"/>
                <w:sz w:val="20"/>
                <w:szCs w:val="20"/>
              </w:rPr>
              <w:t>主动感知介入</w:t>
            </w:r>
          </w:p>
        </w:tc>
      </w:tr>
      <w:tr w14:paraId="2A497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E6266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AI 内核</w:t>
            </w:r>
          </w:p>
        </w:tc>
        <w:tc>
          <w:tcPr>
            <w:tcW w:w="393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E7FBD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单体大模型，prompt 越堆越长，能力互相干扰</w:t>
            </w:r>
          </w:p>
        </w:tc>
        <w:tc>
          <w:tcPr>
            <w:tcW w:w="393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4F638">
            <w:pPr>
              <w:spacing w:after="40" w:line="270" w:lineRule="auto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调度中枢 + 5 个专职 Agent</w:t>
            </w:r>
            <w:r>
              <w:rPr>
                <w:b w:val="0"/>
                <w:bCs w:val="0"/>
                <w:color w:val="262626"/>
                <w:sz w:val="20"/>
                <w:szCs w:val="20"/>
              </w:rPr>
              <w:t>，各司其职、可独立优化</w:t>
            </w:r>
          </w:p>
        </w:tc>
      </w:tr>
      <w:tr w14:paraId="5D17A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D79F7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情境能力</w:t>
            </w:r>
          </w:p>
        </w:tc>
        <w:tc>
          <w:tcPr>
            <w:tcW w:w="393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9F8AE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无位置感知 / 纯 GPS，弱网或室内即失效</w:t>
            </w:r>
          </w:p>
        </w:tc>
        <w:tc>
          <w:tcPr>
            <w:tcW w:w="393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30906">
            <w:pPr>
              <w:spacing w:after="40" w:line="270" w:lineRule="auto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视觉 + GPS 融合定位</w:t>
            </w:r>
            <w:r>
              <w:rPr>
                <w:b w:val="0"/>
                <w:bCs w:val="0"/>
                <w:color w:val="262626"/>
                <w:sz w:val="20"/>
                <w:szCs w:val="20"/>
              </w:rPr>
              <w:t>，破解弱信号难题；情绪 + 同行关系驱动叙事</w:t>
            </w:r>
          </w:p>
        </w:tc>
      </w:tr>
      <w:tr w14:paraId="46215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79C03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运营价值</w:t>
            </w:r>
          </w:p>
        </w:tc>
        <w:tc>
          <w:tcPr>
            <w:tcW w:w="393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E4CB3A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仅展示饼图折线图，看数据靠人脑</w:t>
            </w:r>
          </w:p>
        </w:tc>
        <w:tc>
          <w:tcPr>
            <w:tcW w:w="393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44E8E0">
            <w:pPr>
              <w:spacing w:after="40" w:line="270" w:lineRule="auto"/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LLM 运营参谋</w:t>
            </w:r>
            <w:r>
              <w:rPr>
                <w:b w:val="0"/>
                <w:bCs w:val="0"/>
                <w:color w:val="262626"/>
                <w:sz w:val="20"/>
                <w:szCs w:val="20"/>
              </w:rPr>
              <w:t>，自动产出自然语言洞察与行动建议</w:t>
            </w:r>
          </w:p>
        </w:tc>
      </w:tr>
    </w:tbl>
    <w:p w14:paraId="48A19281">
      <w:pPr>
        <w:spacing w:after="100"/>
      </w:pPr>
    </w:p>
    <w:p w14:paraId="05184B52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上述创新点完整覆盖赛题评分项中的</w:t>
      </w:r>
      <w:r>
        <w:rPr>
          <w:b/>
          <w:bCs/>
          <w:color w:val="2E75B6"/>
          <w:sz w:val="22"/>
          <w:szCs w:val="22"/>
        </w:rPr>
        <w:t>“数字人技术集成度（15 分）”“大模型与知识库准确性（15 分）”“行业实用与体验性（20 分）”</w:t>
      </w:r>
      <w:r>
        <w:rPr>
          <w:b w:val="0"/>
          <w:bCs w:val="0"/>
          <w:color w:val="262626"/>
          <w:sz w:val="22"/>
          <w:szCs w:val="22"/>
        </w:rPr>
        <w:t>，并对“非功能性需求”中鼓励解决的 GPS 难定位问题给出了正面解答。</w:t>
      </w:r>
    </w:p>
    <w:p w14:paraId="17D0877F">
      <w:r>
        <w:br w:type="page"/>
      </w:r>
    </w:p>
    <w:p w14:paraId="2C8FA36B">
      <w:pPr>
        <w:pStyle w:val="2"/>
      </w:pPr>
      <w:r>
        <w:t>2  系统总体架构</w:t>
      </w:r>
    </w:p>
    <w:p w14:paraId="34CB1E28">
      <w:pPr>
        <w:pStyle w:val="3"/>
      </w:pPr>
      <w:r>
        <w:t>2.1  五层架构总览</w:t>
      </w:r>
    </w:p>
    <w:p w14:paraId="0F8E1D40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系统采用经典的分层解耦设计，自下而上分为五层，各层之间通过标准接口通信，便于独立开发、测试与替换。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7460"/>
      </w:tblGrid>
      <w:tr w14:paraId="1B2FC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1575">
            <w:r>
              <w:rPr>
                <w:b/>
                <w:bCs/>
                <w:color w:val="FFFFFF"/>
                <w:sz w:val="21"/>
                <w:szCs w:val="21"/>
              </w:rPr>
              <w:t>层次</w:t>
            </w:r>
          </w:p>
        </w:tc>
        <w:tc>
          <w:tcPr>
            <w:tcW w:w="7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C0D5">
            <w:r>
              <w:rPr>
                <w:b/>
                <w:bCs/>
                <w:color w:val="FFFFFF"/>
                <w:sz w:val="21"/>
                <w:szCs w:val="21"/>
              </w:rPr>
              <w:t>职责说明</w:t>
            </w:r>
          </w:p>
        </w:tc>
      </w:tr>
      <w:tr w14:paraId="57F34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F1E27E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交互呈现层</w:t>
            </w:r>
          </w:p>
        </w:tc>
        <w:tc>
          <w:tcPr>
            <w:tcW w:w="7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2B518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游客 App / 景区终端 / 微信小程序；负责数字人渲染、语音播放、摄像头与麦克风采集</w:t>
            </w:r>
          </w:p>
        </w:tc>
      </w:tr>
      <w:tr w14:paraId="45D4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90CA1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感知接入层</w:t>
            </w:r>
          </w:p>
        </w:tc>
        <w:tc>
          <w:tcPr>
            <w:tcW w:w="7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C8B53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ASR 语音识别、视觉场景识别、情绪特征提取、GPS 定位；将多模态输入统一为结构化信号</w:t>
            </w:r>
          </w:p>
        </w:tc>
      </w:tr>
      <w:tr w14:paraId="4CC8E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EDF9F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智能体核心层</w:t>
            </w:r>
          </w:p>
        </w:tc>
        <w:tc>
          <w:tcPr>
            <w:tcW w:w="7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DB35C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Orchestrator 调度中枢 + 5 个专职 Agent；本系统的“大脑”与核心创新所在</w:t>
            </w:r>
          </w:p>
        </w:tc>
      </w:tr>
      <w:tr w14:paraId="1091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EDAD2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知识与能力层</w:t>
            </w:r>
          </w:p>
        </w:tc>
        <w:tc>
          <w:tcPr>
            <w:tcW w:w="7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CBFAE8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景区向量知识库（RAG）、多模态大模型、TTS 语音合成、数字人驱动引擎</w:t>
            </w:r>
          </w:p>
        </w:tc>
      </w:tr>
      <w:tr w14:paraId="62400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01895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数据运营层</w:t>
            </w:r>
          </w:p>
        </w:tc>
        <w:tc>
          <w:tcPr>
            <w:tcW w:w="7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751C7C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交互日志、情感分析仓库、运营数据看板、LLM 运营参谋、弹性资源调度</w:t>
            </w:r>
          </w:p>
        </w:tc>
      </w:tr>
    </w:tbl>
    <w:p w14:paraId="45E9E73C">
      <w:pPr>
        <w:spacing w:after="120"/>
      </w:pPr>
    </w:p>
    <w:p w14:paraId="1673D4BB">
      <w:pPr>
        <w:pStyle w:val="3"/>
      </w:pPr>
      <w:r>
        <w:t>2.2  数据流转示意</w:t>
      </w:r>
    </w:p>
    <w:p w14:paraId="0E42DF06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以一次典型语音交互为例，端到端的数据流转如下：</w:t>
      </w:r>
    </w:p>
    <w:p w14:paraId="38AEF45B">
      <w:pPr>
        <w:pBdr>
          <w:top w:val="single" w:color="2E75B6" w:sz="6" w:space="6"/>
          <w:left w:val="single" w:color="2E75B6" w:sz="6" w:space="6"/>
          <w:bottom w:val="single" w:color="2E75B6" w:sz="6" w:space="6"/>
          <w:right w:val="single" w:color="2E75B6" w:sz="6" w:space="6"/>
        </w:pBdr>
        <w:shd w:val="clear" w:fill="EAF3F8"/>
        <w:spacing w:before="100" w:after="100" w:line="340" w:lineRule="auto"/>
        <w:jc w:val="center"/>
      </w:pPr>
      <w:r>
        <w:rPr>
          <w:b/>
          <w:bCs/>
          <w:color w:val="1F4E79"/>
          <w:sz w:val="21"/>
          <w:szCs w:val="21"/>
        </w:rPr>
        <w:t>语音/图像采集 → 感知层解析(ASR+视觉+情绪+定位) → 调度中枢理解意图并分派 → 专职 Agent 协同生成回答 → 知识库检索校验 → TTS 合成 + 数字人口型驱动 → 端侧呈现 → 交互日志入库</w:t>
      </w:r>
    </w:p>
    <w:p w14:paraId="4CA83CE3">
      <w:pPr>
        <w:spacing w:after="120"/>
      </w:pPr>
    </w:p>
    <w:p w14:paraId="60CC1019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其中“</w:t>
      </w:r>
      <w:r>
        <w:rPr>
          <w:b/>
          <w:bCs/>
          <w:color w:val="2E75B6"/>
          <w:sz w:val="22"/>
          <w:szCs w:val="22"/>
        </w:rPr>
        <w:t>调度中枢理解意图并分派 → 专职 Agent 协同</w:t>
      </w:r>
      <w:r>
        <w:rPr>
          <w:b w:val="0"/>
          <w:bCs w:val="0"/>
          <w:color w:val="262626"/>
          <w:sz w:val="22"/>
          <w:szCs w:val="22"/>
        </w:rPr>
        <w:t>”是本系统区别于线性问答机的关键环节，下一章详述。</w:t>
      </w:r>
    </w:p>
    <w:p w14:paraId="2618B4F3">
      <w:r>
        <w:br w:type="page"/>
      </w:r>
    </w:p>
    <w:p w14:paraId="546AED56">
      <w:pPr>
        <w:pStyle w:val="2"/>
      </w:pPr>
      <w:r>
        <w:t>3  多智能体核心设计（核心创新一）</w:t>
      </w:r>
    </w:p>
    <w:p w14:paraId="4F52A4D8">
      <w:pPr>
        <w:pStyle w:val="3"/>
      </w:pPr>
      <w:r>
        <w:t>3.1  为什么是多 Agent，而不是单体大模型</w:t>
      </w:r>
    </w:p>
    <w:p w14:paraId="25837543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一个常见的错误做法，是把“景区问答、路线规划、情感安抚、推荐讲解”全部塞进同一个大模型的 prompt 里。这会带来三个工程问题：</w:t>
      </w:r>
    </w:p>
    <w:p w14:paraId="51A3D60C">
      <w:pPr>
        <w:pStyle w:val="16"/>
        <w:numPr>
          <w:ilvl w:val="0"/>
          <w:numId w:val="2"/>
        </w:numPr>
        <w:spacing w:after="80" w:line="290" w:lineRule="auto"/>
      </w:pPr>
      <w:r>
        <w:rPr>
          <w:color w:val="262626"/>
          <w:sz w:val="22"/>
          <w:szCs w:val="22"/>
        </w:rPr>
        <w:t>提示词冗长，不同任务的指令互相干扰，模型“顾此失彼”，准确率下降；</w:t>
      </w:r>
    </w:p>
    <w:p w14:paraId="3A95CBD6">
      <w:pPr>
        <w:pStyle w:val="16"/>
        <w:numPr>
          <w:ilvl w:val="0"/>
          <w:numId w:val="2"/>
        </w:numPr>
        <w:spacing w:after="80" w:line="290" w:lineRule="auto"/>
      </w:pPr>
      <w:r>
        <w:rPr>
          <w:color w:val="262626"/>
          <w:sz w:val="22"/>
          <w:szCs w:val="22"/>
        </w:rPr>
        <w:t>难以针对单一能力做精细优化与评测，一处调整牵动全局；</w:t>
      </w:r>
    </w:p>
    <w:p w14:paraId="7B9F71C7">
      <w:pPr>
        <w:pStyle w:val="16"/>
        <w:numPr>
          <w:ilvl w:val="0"/>
          <w:numId w:val="2"/>
        </w:numPr>
        <w:spacing w:after="80" w:line="290" w:lineRule="auto"/>
      </w:pPr>
      <w:r>
        <w:rPr>
          <w:color w:val="262626"/>
          <w:sz w:val="22"/>
          <w:szCs w:val="22"/>
        </w:rPr>
        <w:t>无法弹性伸缩——高峰期所有请求都打到同一个重型模型，资源浪费且响应变慢。</w:t>
      </w:r>
    </w:p>
    <w:p w14:paraId="14F3BD11">
      <w:pPr>
        <w:spacing w:after="60"/>
      </w:pPr>
    </w:p>
    <w:tbl>
      <w:tblPr>
        <w:tblStyle w:val="11"/>
        <w:tblW w:w="9360" w:type="dxa"/>
        <w:tblInd w:w="0" w:type="dxa"/>
        <w:tblBorders>
          <w:top w:val="single" w:color="FFF2E8" w:sz="2" w:space="0"/>
          <w:left w:val="single" w:color="ED7D31" w:sz="18" w:space="0"/>
          <w:bottom w:val="single" w:color="FFF2E8" w:sz="2" w:space="0"/>
          <w:right w:val="single" w:color="FFF2E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4DF3719">
        <w:tblPrEx>
          <w:tblBorders>
            <w:top w:val="single" w:color="FFF2E8" w:sz="2" w:space="0"/>
            <w:left w:val="single" w:color="ED7D31" w:sz="18" w:space="0"/>
            <w:bottom w:val="single" w:color="FFF2E8" w:sz="2" w:space="0"/>
            <w:right w:val="single" w:color="FFF2E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2E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0A410F6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类比理解</w:t>
            </w:r>
          </w:p>
          <w:p w14:paraId="71A2D711">
            <w:pPr>
              <w:spacing w:after="40" w:line="290" w:lineRule="auto"/>
            </w:pPr>
            <w:r>
              <w:rPr>
                <w:b w:val="0"/>
                <w:bCs w:val="0"/>
                <w:color w:val="404040"/>
                <w:sz w:val="21"/>
                <w:szCs w:val="21"/>
              </w:rPr>
              <w:t>单体大模型像一位“全科医生”，什么都能看一点，但都不精；</w:t>
            </w:r>
          </w:p>
          <w:p w14:paraId="20AC7470">
            <w:pPr>
              <w:spacing w:after="40" w:line="290" w:lineRule="auto"/>
            </w:pPr>
            <w:r>
              <w:rPr>
                <w:b w:val="0"/>
                <w:bCs w:val="0"/>
                <w:color w:val="404040"/>
                <w:sz w:val="21"/>
                <w:szCs w:val="21"/>
              </w:rPr>
              <w:t>多智能体架构像一家“专科医院”：导诊台（调度中枢）先判断你要挂哪个科，再把你转给对应的专科医生（专职 Agent），各科室还能根据门诊量独立增减资源。</w:t>
            </w:r>
          </w:p>
        </w:tc>
      </w:tr>
    </w:tbl>
    <w:p w14:paraId="42CD2C85">
      <w:pPr>
        <w:spacing w:after="120"/>
      </w:pPr>
    </w:p>
    <w:p w14:paraId="2E2C4622">
      <w:pPr>
        <w:pStyle w:val="3"/>
      </w:pPr>
      <w:r>
        <w:t>3.2  调度中枢 Orchestrator</w:t>
      </w:r>
    </w:p>
    <w:p w14:paraId="4B86D346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调度中枢是整个系统的“导诊台”，由一个轻量级大模型担任。它不直接回答问题，而是完成三件事：</w:t>
      </w:r>
    </w:p>
    <w:p w14:paraId="2F7446EE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意图识别与槽位填充</w:t>
      </w:r>
      <w:r>
        <w:rPr>
          <w:b w:val="0"/>
          <w:bCs w:val="0"/>
          <w:color w:val="262626"/>
          <w:sz w:val="22"/>
          <w:szCs w:val="22"/>
        </w:rPr>
        <w:t>：判断游客本轮诉求属于哪类（问答 / 导航 / 推荐 / 情感 / 复合）；</w:t>
      </w:r>
    </w:p>
    <w:p w14:paraId="6D3CE9CF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任务编排</w:t>
      </w:r>
      <w:r>
        <w:rPr>
          <w:b w:val="0"/>
          <w:bCs w:val="0"/>
          <w:color w:val="262626"/>
          <w:sz w:val="22"/>
          <w:szCs w:val="22"/>
        </w:rPr>
        <w:t>：对复合型请求（如“带孩子去最近的厕所，路上讲个故事”）拆解为子任务，编排多个 Agent 串行或并行执行；</w:t>
      </w:r>
    </w:p>
    <w:p w14:paraId="6EF9906D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上下文与记忆管理</w:t>
      </w:r>
      <w:r>
        <w:rPr>
          <w:b w:val="0"/>
          <w:bCs w:val="0"/>
          <w:color w:val="262626"/>
          <w:sz w:val="22"/>
          <w:szCs w:val="22"/>
        </w:rPr>
        <w:t>：维护游客画像、对话历史、当前情境（位置/情绪/同行关系），作为公共上下文供各 Agent 调用。</w:t>
      </w:r>
    </w:p>
    <w:p w14:paraId="2D48ECDC">
      <w:pPr>
        <w:spacing w:after="100"/>
      </w:pPr>
    </w:p>
    <w:p w14:paraId="05254D45">
      <w:pPr>
        <w:pStyle w:val="3"/>
      </w:pPr>
      <w:r>
        <w:t>3.3  五个专职智能体</w:t>
      </w:r>
    </w:p>
    <w:p w14:paraId="18EA5564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围绕赛题的基本功能需求，我们设计了五个职责单一、可独立优化的专职 Agent：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300"/>
        <w:gridCol w:w="5360"/>
      </w:tblGrid>
      <w:tr w14:paraId="18B13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111C">
            <w:r>
              <w:rPr>
                <w:b/>
                <w:bCs/>
                <w:color w:val="FFFFFF"/>
                <w:sz w:val="21"/>
                <w:szCs w:val="21"/>
              </w:rPr>
              <w:t>智能体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ECF4">
            <w:r>
              <w:rPr>
                <w:b/>
                <w:bCs/>
                <w:color w:val="FFFFFF"/>
                <w:sz w:val="21"/>
                <w:szCs w:val="21"/>
              </w:rPr>
              <w:t>核心职责</w:t>
            </w:r>
          </w:p>
        </w:tc>
        <w:tc>
          <w:tcPr>
            <w:tcW w:w="5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282B">
            <w:r>
              <w:rPr>
                <w:b/>
                <w:bCs/>
                <w:color w:val="FFFFFF"/>
                <w:sz w:val="21"/>
                <w:szCs w:val="21"/>
              </w:rPr>
              <w:t>关键能力说明</w:t>
            </w:r>
          </w:p>
        </w:tc>
      </w:tr>
      <w:tr w14:paraId="512AD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81A4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讲解员 Agent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6AD155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知识问答与景点讲解</w:t>
            </w:r>
          </w:p>
        </w:tc>
        <w:tc>
          <w:tcPr>
            <w:tcW w:w="5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21E3E6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基于 RAG 检索本地景区知识库，回答历史/文化/景点特色等事实性问题，确保准确率≥90%；支持深浅两档讲解粒度。</w:t>
            </w:r>
          </w:p>
        </w:tc>
      </w:tr>
      <w:tr w14:paraId="1ACF3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0BEDD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规划师 Agent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F17769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个性化路线规划与导航</w:t>
            </w:r>
          </w:p>
        </w:tc>
        <w:tc>
          <w:tcPr>
            <w:tcW w:w="5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45A97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结合游客兴趣标签、实时位置、人流与时间预算，规划游览路线；融合视觉+GPS 定位，弱信号下仍可导航。</w:t>
            </w:r>
          </w:p>
        </w:tc>
      </w:tr>
      <w:tr w14:paraId="47F24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21306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推荐官 Agent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207D78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兴趣画像与个性化推荐</w:t>
            </w:r>
          </w:p>
        </w:tc>
        <w:tc>
          <w:tcPr>
            <w:tcW w:w="5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DF1EF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根据“爱历史/爱自然/亲子/摄影”等画像，动态推荐讲解重点、拍照点、周边设施，并承载景区合规营销位。</w:t>
            </w:r>
          </w:p>
        </w:tc>
      </w:tr>
      <w:tr w14:paraId="745E6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9540F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共情师 Agent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45C55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情感感知与互动安抚</w:t>
            </w:r>
          </w:p>
        </w:tc>
        <w:tc>
          <w:tcPr>
            <w:tcW w:w="5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9D3A36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读取情绪信号（语音语调+表情），在游客无聊/急躁/惊喜时主动调整叙事节奏与语气，提供有温度的陪伴。</w:t>
            </w:r>
          </w:p>
        </w:tc>
      </w:tr>
      <w:tr w14:paraId="15A12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966FF6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质检员 Agent</w:t>
            </w:r>
          </w:p>
        </w:tc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630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回答校验与安全护栏</w:t>
            </w:r>
          </w:p>
        </w:tc>
        <w:tc>
          <w:tcPr>
            <w:tcW w:w="5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89251C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对其他 Agent 的输出做事实一致性校验与敏感内容过滤，发现知识库无依据时触发“我不确定”兜底，杜绝幻觉。</w:t>
            </w:r>
          </w:p>
        </w:tc>
      </w:tr>
    </w:tbl>
    <w:p w14:paraId="60A4C8BF">
      <w:pPr>
        <w:spacing w:after="120"/>
      </w:pPr>
    </w:p>
    <w:tbl>
      <w:tblPr>
        <w:tblStyle w:val="11"/>
        <w:tblW w:w="9360" w:type="dxa"/>
        <w:tblInd w:w="0" w:type="dxa"/>
        <w:tblBorders>
          <w:top w:val="single" w:color="EAF3F8" w:sz="2" w:space="0"/>
          <w:left w:val="single" w:color="2E75B6" w:sz="18" w:space="0"/>
          <w:bottom w:val="single" w:color="EAF3F8" w:sz="2" w:space="0"/>
          <w:right w:val="single" w:color="EAF3F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3EAA58">
        <w:tblPrEx>
          <w:tblBorders>
            <w:top w:val="single" w:color="EAF3F8" w:sz="2" w:space="0"/>
            <w:left w:val="single" w:color="2E75B6" w:sz="18" w:space="0"/>
            <w:bottom w:val="single" w:color="EAF3F8" w:sz="2" w:space="0"/>
            <w:right w:val="single" w:color="EAF3F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AF3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91CEC4C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设计亮点：质检员 Agent 是准确率的“最后一道闸”</w:t>
            </w:r>
          </w:p>
          <w:p w14:paraId="0320F71E">
            <w:pPr>
              <w:spacing w:after="40" w:line="290" w:lineRule="auto"/>
            </w:pPr>
            <w:r>
              <w:rPr>
                <w:b w:val="0"/>
                <w:bCs w:val="0"/>
                <w:color w:val="404040"/>
                <w:sz w:val="21"/>
                <w:szCs w:val="21"/>
              </w:rPr>
              <w:t>赛题非功能需求要求事实性问答准确率不低于 90%。我们不依赖单模型“一次答对”，而是引入独立的质检员 Agent 做二次校验：凡是知识库中检索不到充分证据的回答，一律走“坦诚兜底”话术而非编造。这一设计把准确率从“尽力而为”变成“架构保障”。</w:t>
            </w:r>
          </w:p>
        </w:tc>
      </w:tr>
    </w:tbl>
    <w:p w14:paraId="644F2F13">
      <w:r>
        <w:br w:type="page"/>
      </w:r>
    </w:p>
    <w:p w14:paraId="3A5ED8DC">
      <w:pPr>
        <w:pStyle w:val="3"/>
      </w:pPr>
      <w:r>
        <w:t>3.4  一次复合请求的协同流程</w:t>
      </w:r>
    </w:p>
    <w:p w14:paraId="6C9F0560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场景：一位带着孩子的游客说——</w:t>
      </w:r>
      <w:r>
        <w:rPr>
          <w:b/>
          <w:bCs/>
          <w:color w:val="1F4E79"/>
          <w:sz w:val="22"/>
          <w:szCs w:val="22"/>
        </w:rPr>
        <w:t>“我们有点累了，带我们去最近能歇脚的地方，路上随便讲讲。”</w:t>
      </w:r>
    </w:p>
    <w:p w14:paraId="1364A300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这是一个典型的复合 + 情境请求，系统协同过程如下：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7660"/>
      </w:tblGrid>
      <w:tr w14:paraId="153B3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11DAD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①  感知层</w:t>
            </w:r>
          </w:p>
        </w:tc>
        <w:tc>
          <w:tcPr>
            <w:tcW w:w="7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621EB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ASR 转写文本；视觉识别判断为“成人+儿童”同行；情绪特征检测到“疲惫”信号；GPS+视觉给出当前坐标。</w:t>
            </w:r>
          </w:p>
        </w:tc>
      </w:tr>
      <w:tr w14:paraId="43D78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03F305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②  调度中枢</w:t>
            </w:r>
          </w:p>
        </w:tc>
        <w:tc>
          <w:tcPr>
            <w:tcW w:w="7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2746F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识别出复合意图 = 导航(找休息点) + 讲解(轻量) + 情感(疲惫安抚)；编排三个 Agent 协同。</w:t>
            </w:r>
          </w:p>
        </w:tc>
      </w:tr>
      <w:tr w14:paraId="7DA88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DE348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③  共情师</w:t>
            </w:r>
          </w:p>
        </w:tc>
        <w:tc>
          <w:tcPr>
            <w:tcW w:w="7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22E4F2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切换为关怀语气：“走了不少路啦，前面 80 米有座观景亭可以坐坐～”</w:t>
            </w:r>
          </w:p>
        </w:tc>
      </w:tr>
      <w:tr w14:paraId="4BD14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EE3B1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④  规划师</w:t>
            </w:r>
          </w:p>
        </w:tc>
        <w:tc>
          <w:tcPr>
            <w:tcW w:w="7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79D797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结合位置规划最近休息点路线，避开台阶（因有儿童同行），生成导航指引。</w:t>
            </w:r>
          </w:p>
        </w:tc>
      </w:tr>
      <w:tr w14:paraId="1ACEF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D6D0E4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⑤  讲解员</w:t>
            </w:r>
          </w:p>
        </w:tc>
        <w:tc>
          <w:tcPr>
            <w:tcW w:w="7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141DD0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切换为“亲子讲解”风格，沿途用故事化语言讲解，而非学术长篇。</w:t>
            </w:r>
          </w:p>
        </w:tc>
      </w:tr>
      <w:tr w14:paraId="007AD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67F29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⑥  质检员</w:t>
            </w:r>
          </w:p>
        </w:tc>
        <w:tc>
          <w:tcPr>
            <w:tcW w:w="7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50D3D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校验讲解内容有知识库依据、无敏感信息后放行。</w:t>
            </w:r>
          </w:p>
        </w:tc>
      </w:tr>
      <w:tr w14:paraId="177DE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28054B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⑦  呈现层</w:t>
            </w:r>
          </w:p>
        </w:tc>
        <w:tc>
          <w:tcPr>
            <w:tcW w:w="76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B8B07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TTS 合成温柔语气，数字人以放松微笑表情、口型同步输出。</w:t>
            </w:r>
          </w:p>
        </w:tc>
      </w:tr>
    </w:tbl>
    <w:p w14:paraId="756C5B73">
      <w:pPr>
        <w:spacing w:after="100"/>
      </w:pPr>
    </w:p>
    <w:p w14:paraId="2BEA3172">
      <w:pPr>
        <w:spacing w:after="120" w:line="300" w:lineRule="auto"/>
        <w:jc w:val="both"/>
      </w:pPr>
      <w:r>
        <w:rPr>
          <w:b/>
          <w:bCs/>
          <w:color w:val="1F4E79"/>
          <w:sz w:val="22"/>
          <w:szCs w:val="22"/>
        </w:rPr>
        <w:t>整个过程对游客而言是一次自然、连贯、有温度的对话；而背后是多个专职 Agent 的精密协同。</w:t>
      </w:r>
      <w:r>
        <w:rPr>
          <w:b w:val="0"/>
          <w:bCs w:val="0"/>
          <w:color w:val="262626"/>
          <w:sz w:val="22"/>
          <w:szCs w:val="22"/>
        </w:rPr>
        <w:t>这正是“被动问答机”无法企及的体验差异。</w:t>
      </w:r>
    </w:p>
    <w:p w14:paraId="0647F974">
      <w:r>
        <w:br w:type="page"/>
      </w:r>
    </w:p>
    <w:p w14:paraId="2F449308">
      <w:pPr>
        <w:pStyle w:val="2"/>
      </w:pPr>
      <w:r>
        <w:t>4  情境感知能力（核心创新二）</w:t>
      </w:r>
    </w:p>
    <w:p w14:paraId="25632E75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如果说多 Agent 解决了“怎么把事情做对”，情境感知解决的是“在对的时机、用对的方式服务对的人”。本系统从位置、情绪、同行关系三个维度感知游客情境。</w:t>
      </w:r>
    </w:p>
    <w:p w14:paraId="2D167A1A">
      <w:pPr>
        <w:pStyle w:val="3"/>
      </w:pPr>
      <w:r>
        <w:t>4.1  视觉 + GPS 融合定位（破解弱信号难题）</w:t>
      </w:r>
    </w:p>
    <w:p w14:paraId="200F3FC4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赛题非功能需求中明确鼓励解决“GPS 信号弱或难以定位”的场景。纯 GPS 在山谷、室内展馆、密林、古建筑群中误差极大。我们提出</w:t>
      </w:r>
      <w:r>
        <w:rPr>
          <w:b/>
          <w:bCs/>
          <w:color w:val="2E75B6"/>
          <w:sz w:val="22"/>
          <w:szCs w:val="22"/>
        </w:rPr>
        <w:t>视觉辅助定位</w:t>
      </w:r>
      <w:r>
        <w:rPr>
          <w:b w:val="0"/>
          <w:bCs w:val="0"/>
          <w:color w:val="262626"/>
          <w:sz w:val="22"/>
          <w:szCs w:val="22"/>
        </w:rPr>
        <w:t>方案：</w:t>
      </w:r>
    </w:p>
    <w:p w14:paraId="1C51C2A3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图像场景匹配</w:t>
      </w:r>
      <w:r>
        <w:rPr>
          <w:b w:val="0"/>
          <w:bCs w:val="0"/>
          <w:color w:val="262626"/>
          <w:sz w:val="22"/>
          <w:szCs w:val="22"/>
        </w:rPr>
        <w:t>：调用手机摄像头，用轻量视觉模型（CLIP/图像检索）将当前画面与景点地标特征库比对，识别“你正站在哪个景点前”；</w:t>
      </w:r>
    </w:p>
    <w:p w14:paraId="684186FE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多源融合</w:t>
      </w:r>
      <w:r>
        <w:rPr>
          <w:b w:val="0"/>
          <w:bCs w:val="0"/>
          <w:color w:val="262626"/>
          <w:sz w:val="22"/>
          <w:szCs w:val="22"/>
        </w:rPr>
        <w:t>：以卡尔曼滤波思路融合 GPS 粗定位与视觉细定位，GPS 可用时校正视觉，GPS 失效时由视觉兜底；</w:t>
      </w:r>
    </w:p>
    <w:p w14:paraId="169522F4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降级策略</w:t>
      </w:r>
      <w:r>
        <w:rPr>
          <w:b w:val="0"/>
          <w:bCs w:val="0"/>
          <w:color w:val="262626"/>
          <w:sz w:val="22"/>
          <w:szCs w:val="22"/>
        </w:rPr>
        <w:t>：极端情况下引导游客“扫描身边的导览牌/二维码”完成手动锚定，保证可用性。</w:t>
      </w:r>
    </w:p>
    <w:p w14:paraId="5183CBEE">
      <w:pPr>
        <w:spacing w:after="60"/>
      </w:pPr>
    </w:p>
    <w:tbl>
      <w:tblPr>
        <w:tblStyle w:val="11"/>
        <w:tblW w:w="9360" w:type="dxa"/>
        <w:tblInd w:w="0" w:type="dxa"/>
        <w:tblBorders>
          <w:top w:val="single" w:color="FFF2E8" w:sz="2" w:space="0"/>
          <w:left w:val="single" w:color="ED7D31" w:sz="18" w:space="0"/>
          <w:bottom w:val="single" w:color="FFF2E8" w:sz="2" w:space="0"/>
          <w:right w:val="single" w:color="FFF2E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D8E6C11">
        <w:tblPrEx>
          <w:tblBorders>
            <w:top w:val="single" w:color="FFF2E8" w:sz="2" w:space="0"/>
            <w:left w:val="single" w:color="ED7D31" w:sz="18" w:space="0"/>
            <w:bottom w:val="single" w:color="FFF2E8" w:sz="2" w:space="0"/>
            <w:right w:val="single" w:color="FFF2E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2E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2682E85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评委视角的加分点</w:t>
            </w:r>
          </w:p>
          <w:p w14:paraId="07B063E2">
            <w:pPr>
              <w:spacing w:after="40" w:line="290" w:lineRule="auto"/>
            </w:pPr>
            <w:r>
              <w:rPr>
                <w:b w:val="0"/>
                <w:bCs w:val="0"/>
                <w:color w:val="404040"/>
                <w:sz w:val="21"/>
                <w:szCs w:val="21"/>
              </w:rPr>
              <w:t>这是赛题“可选加分项”的正面解答。绝大多数队伍会直接忽略弱信号问题，或简单依赖 GPS。我们用一套“视觉为主、GPS 为辅、扫码兜底”的三级方案，把可选项做成了亮点项。</w:t>
            </w:r>
          </w:p>
        </w:tc>
      </w:tr>
    </w:tbl>
    <w:p w14:paraId="6F11E4D3">
      <w:pPr>
        <w:spacing w:after="120"/>
      </w:pPr>
    </w:p>
    <w:p w14:paraId="588B7902">
      <w:pPr>
        <w:pStyle w:val="3"/>
      </w:pPr>
      <w:r>
        <w:t>4.2  情绪感知驱动叙事节奏</w:t>
      </w:r>
    </w:p>
    <w:p w14:paraId="11A5D6EE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数字人不应只是“答得对”，还要“答得贴心”。共情师 Agent 通过两路轻量信号推断游客状态：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380"/>
        <w:gridCol w:w="3380"/>
      </w:tblGrid>
      <w:tr w14:paraId="53A85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6854">
            <w:r>
              <w:rPr>
                <w:b/>
                <w:bCs/>
                <w:color w:val="FFFFFF"/>
                <w:sz w:val="21"/>
                <w:szCs w:val="21"/>
              </w:rPr>
              <w:t>感知到的状态</w:t>
            </w:r>
          </w:p>
        </w:tc>
        <w:tc>
          <w:tcPr>
            <w:tcW w:w="33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8BA7">
            <w:r>
              <w:rPr>
                <w:b/>
                <w:bCs/>
                <w:color w:val="FFFFFF"/>
                <w:sz w:val="21"/>
                <w:szCs w:val="21"/>
              </w:rPr>
              <w:t>信号来源</w:t>
            </w:r>
          </w:p>
        </w:tc>
        <w:tc>
          <w:tcPr>
            <w:tcW w:w="33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029A">
            <w:r>
              <w:rPr>
                <w:b/>
                <w:bCs/>
                <w:color w:val="FFFFFF"/>
                <w:sz w:val="21"/>
                <w:szCs w:val="21"/>
              </w:rPr>
              <w:t>数字人主动策略</w:t>
            </w:r>
          </w:p>
        </w:tc>
      </w:tr>
      <w:tr w14:paraId="3E4DD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BB046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专注 / 感兴趣</w:t>
            </w:r>
          </w:p>
        </w:tc>
        <w:tc>
          <w:tcPr>
            <w:tcW w:w="33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83B598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语速平稳、追问较多、注视屏幕</w:t>
            </w:r>
          </w:p>
        </w:tc>
        <w:tc>
          <w:tcPr>
            <w:tcW w:w="33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14C5F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自动展开深度讲解，提供延伸知识</w:t>
            </w:r>
          </w:p>
        </w:tc>
      </w:tr>
      <w:tr w14:paraId="20850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043B73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无聊 / 走神</w:t>
            </w:r>
          </w:p>
        </w:tc>
        <w:tc>
          <w:tcPr>
            <w:tcW w:w="33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D85410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回应稀疏、表情平淡</w:t>
            </w:r>
          </w:p>
        </w:tc>
        <w:tc>
          <w:tcPr>
            <w:tcW w:w="33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C71BDC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主动提议“换条轻松路线”或抛出趣味互动</w:t>
            </w:r>
          </w:p>
        </w:tc>
      </w:tr>
      <w:tr w14:paraId="58A43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E6F27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急躁 / 疲惫</w:t>
            </w:r>
          </w:p>
        </w:tc>
        <w:tc>
          <w:tcPr>
            <w:tcW w:w="33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2284B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语速快、音量升高、停留时间短</w:t>
            </w:r>
          </w:p>
        </w:tc>
        <w:tc>
          <w:tcPr>
            <w:tcW w:w="33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B28A3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放慢节奏、降低信息密度、推荐就近休息点</w:t>
            </w:r>
          </w:p>
        </w:tc>
      </w:tr>
      <w:tr w14:paraId="44603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7950D3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惊喜 / 愉悦</w:t>
            </w:r>
          </w:p>
        </w:tc>
        <w:tc>
          <w:tcPr>
            <w:tcW w:w="33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FAA3F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语调上扬、笑声、积极反馈</w:t>
            </w:r>
          </w:p>
        </w:tc>
        <w:tc>
          <w:tcPr>
            <w:tcW w:w="33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7D0DE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呼应情绪、推荐最佳拍照点、强化亮点</w:t>
            </w:r>
          </w:p>
        </w:tc>
      </w:tr>
    </w:tbl>
    <w:p w14:paraId="35457B7B">
      <w:pPr>
        <w:spacing w:after="80"/>
      </w:pPr>
    </w:p>
    <w:p w14:paraId="7BCF80E3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情绪信号同时写入数据仓库，成为后台“情感趋势报告”的数据源，实现</w:t>
      </w:r>
      <w:r>
        <w:rPr>
          <w:b/>
          <w:bCs/>
          <w:color w:val="1F4E79"/>
          <w:sz w:val="22"/>
          <w:szCs w:val="22"/>
        </w:rPr>
        <w:t>前端体验与后台洞察的数据闭环</w:t>
      </w:r>
      <w:r>
        <w:rPr>
          <w:b w:val="0"/>
          <w:bCs w:val="0"/>
          <w:color w:val="262626"/>
          <w:sz w:val="22"/>
          <w:szCs w:val="22"/>
        </w:rPr>
        <w:t>。</w:t>
      </w:r>
    </w:p>
    <w:p w14:paraId="3CDDD354">
      <w:pPr>
        <w:spacing w:after="100"/>
      </w:pPr>
    </w:p>
    <w:p w14:paraId="118AEAB3">
      <w:pPr>
        <w:pStyle w:val="3"/>
      </w:pPr>
      <w:r>
        <w:t>4.3  同行关系识别与叙事人格切换</w:t>
      </w:r>
    </w:p>
    <w:p w14:paraId="03E7EB01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同样一段历史，讲给学者、讲给情侣、讲给带娃家庭，方式应当截然不同。系统在交互开场通过轻量视觉判断或一句主动询问，识别同行关系并切换叙事人格：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  <w:gridCol w:w="3680"/>
      </w:tblGrid>
      <w:tr w14:paraId="28A06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8EBC">
            <w:r>
              <w:rPr>
                <w:b/>
                <w:bCs/>
                <w:color w:val="FFFFFF"/>
                <w:sz w:val="21"/>
                <w:szCs w:val="21"/>
              </w:rPr>
              <w:t>同行模式</w:t>
            </w:r>
          </w:p>
        </w:tc>
        <w:tc>
          <w:tcPr>
            <w:tcW w:w="3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187D">
            <w:r>
              <w:rPr>
                <w:b/>
                <w:bCs/>
                <w:color w:val="FFFFFF"/>
                <w:sz w:val="21"/>
                <w:szCs w:val="21"/>
              </w:rPr>
              <w:t>叙事风格</w:t>
            </w:r>
          </w:p>
        </w:tc>
        <w:tc>
          <w:tcPr>
            <w:tcW w:w="3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A149D">
            <w:r>
              <w:rPr>
                <w:b/>
                <w:bCs/>
                <w:color w:val="FFFFFF"/>
                <w:sz w:val="21"/>
                <w:szCs w:val="21"/>
              </w:rPr>
              <w:t>推荐侧重</w:t>
            </w:r>
          </w:p>
        </w:tc>
      </w:tr>
      <w:tr w14:paraId="52175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14683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亲子模式</w:t>
            </w:r>
          </w:p>
        </w:tc>
        <w:tc>
          <w:tcPr>
            <w:tcW w:w="3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84495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故事化、拟人化，给孩子讲故事、给家长讲背景</w:t>
            </w:r>
          </w:p>
        </w:tc>
        <w:tc>
          <w:tcPr>
            <w:tcW w:w="3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10BC0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互动展项、洗手间、母婴设施、无台阶路线</w:t>
            </w:r>
          </w:p>
        </w:tc>
      </w:tr>
      <w:tr w14:paraId="2A8ED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37D94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情侣模式</w:t>
            </w:r>
          </w:p>
        </w:tc>
        <w:tc>
          <w:tcPr>
            <w:tcW w:w="3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D3518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浪漫化、氛围感叙事</w:t>
            </w:r>
          </w:p>
        </w:tc>
        <w:tc>
          <w:tcPr>
            <w:tcW w:w="3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C3E11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最佳拍照机位、观景点、安静角落</w:t>
            </w:r>
          </w:p>
        </w:tc>
      </w:tr>
      <w:tr w14:paraId="44D54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B03F5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独行 / 研学模式</w:t>
            </w:r>
          </w:p>
        </w:tc>
        <w:tc>
          <w:tcPr>
            <w:tcW w:w="3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10742F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深度、学术化，提供史料与考据</w:t>
            </w:r>
          </w:p>
        </w:tc>
        <w:tc>
          <w:tcPr>
            <w:tcW w:w="3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DF619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文史脉络、专题路线、延伸阅读</w:t>
            </w:r>
          </w:p>
        </w:tc>
      </w:tr>
      <w:tr w14:paraId="1107D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4EF19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银发模式</w:t>
            </w:r>
          </w:p>
        </w:tc>
        <w:tc>
          <w:tcPr>
            <w:tcW w:w="3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60280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语速放缓、字体放大、用词通俗</w:t>
            </w:r>
          </w:p>
        </w:tc>
        <w:tc>
          <w:tcPr>
            <w:tcW w:w="36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10C2E2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缓坡路线、休息点密集、就医点</w:t>
            </w:r>
          </w:p>
        </w:tc>
      </w:tr>
    </w:tbl>
    <w:p w14:paraId="2EDB5047">
      <w:pPr>
        <w:spacing w:after="80"/>
      </w:pPr>
    </w:p>
    <w:p w14:paraId="1623D1D3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由此，“个性化推荐”不再是简单的标签过滤，而是</w:t>
      </w:r>
      <w:r>
        <w:rPr>
          <w:b/>
          <w:bCs/>
          <w:color w:val="1F4E79"/>
          <w:sz w:val="22"/>
          <w:szCs w:val="22"/>
        </w:rPr>
        <w:t>真正有温度、千人千面的服务差异</w:t>
      </w:r>
      <w:r>
        <w:rPr>
          <w:b w:val="0"/>
          <w:bCs w:val="0"/>
          <w:color w:val="262626"/>
          <w:sz w:val="22"/>
          <w:szCs w:val="22"/>
        </w:rPr>
        <w:t>，直接对应评分项中的“数字人交互自然度与用户体验”。</w:t>
      </w:r>
    </w:p>
    <w:p w14:paraId="68FEB4F3">
      <w:r>
        <w:br w:type="page"/>
      </w:r>
    </w:p>
    <w:p w14:paraId="6C8D8DDB">
      <w:pPr>
        <w:pStyle w:val="2"/>
      </w:pPr>
      <w:r>
        <w:t>5  数字人与多模态技术实现</w:t>
      </w:r>
    </w:p>
    <w:p w14:paraId="6D2A09C5">
      <w:pPr>
        <w:pStyle w:val="3"/>
      </w:pPr>
      <w:r>
        <w:t>5.1  数字人驱动方案</w:t>
      </w:r>
    </w:p>
    <w:p w14:paraId="2027A4EE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采用“2D 真人形象 + 音频驱动口型”的技术路线，在画质自然度与实时性之间取得平衡，适合景区终端与移动端部署：</w:t>
      </w:r>
    </w:p>
    <w:p w14:paraId="74F6437B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形象生成</w:t>
      </w:r>
      <w:r>
        <w:rPr>
          <w:b w:val="0"/>
          <w:bCs w:val="0"/>
          <w:color w:val="262626"/>
          <w:sz w:val="22"/>
          <w:szCs w:val="22"/>
        </w:rPr>
        <w:t>：可配置数字人外观、服装、声线，贴合示范景区文化特色（如古风讲解员）；</w:t>
      </w:r>
    </w:p>
    <w:p w14:paraId="2541BA30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口型同步</w:t>
      </w:r>
      <w:r>
        <w:rPr>
          <w:b w:val="0"/>
          <w:bCs w:val="0"/>
          <w:color w:val="262626"/>
          <w:sz w:val="22"/>
          <w:szCs w:val="22"/>
        </w:rPr>
        <w:t>：基于开源音频驱动方案（如 SadTalker / MuseTalk 类技术）实现语音-口型-表情同步；</w:t>
      </w:r>
    </w:p>
    <w:p w14:paraId="44390B69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表情配合</w:t>
      </w:r>
      <w:r>
        <w:rPr>
          <w:b w:val="0"/>
          <w:bCs w:val="0"/>
          <w:color w:val="262626"/>
          <w:sz w:val="22"/>
          <w:szCs w:val="22"/>
        </w:rPr>
        <w:t>：根据共情师 Agent 给出的情感标签，匹配微笑、专注、关切等表情，提升拟人度。</w:t>
      </w:r>
    </w:p>
    <w:p w14:paraId="0B629D7C">
      <w:pPr>
        <w:spacing w:after="100"/>
      </w:pPr>
    </w:p>
    <w:p w14:paraId="36C2E35C">
      <w:pPr>
        <w:pStyle w:val="3"/>
      </w:pPr>
      <w:r>
        <w:t>5.2  语音技术链路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3000"/>
        <w:gridCol w:w="4060"/>
      </w:tblGrid>
      <w:tr w14:paraId="72A89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C85FF">
            <w:r>
              <w:rPr>
                <w:b/>
                <w:bCs/>
                <w:color w:val="FFFFFF"/>
                <w:sz w:val="21"/>
                <w:szCs w:val="21"/>
              </w:rPr>
              <w:t>环节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ED8F">
            <w:r>
              <w:rPr>
                <w:b/>
                <w:bCs/>
                <w:color w:val="FFFFFF"/>
                <w:sz w:val="21"/>
                <w:szCs w:val="21"/>
              </w:rPr>
              <w:t>选型（开源/国产优先）</w:t>
            </w:r>
          </w:p>
        </w:tc>
        <w:tc>
          <w:tcPr>
            <w:tcW w:w="4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781A">
            <w:r>
              <w:rPr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6FDD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75332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语音识别 ASR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A4AE4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Whisper / FunASR</w:t>
            </w:r>
          </w:p>
        </w:tc>
        <w:tc>
          <w:tcPr>
            <w:tcW w:w="4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00A4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支持中文与方言鲁棒识别，嘈杂景区环境降噪</w:t>
            </w:r>
          </w:p>
        </w:tc>
      </w:tr>
      <w:tr w14:paraId="53D23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C0DB2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语音合成 TTS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CE793D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CosyVoice / Paraformer-TTS</w:t>
            </w:r>
          </w:p>
        </w:tc>
        <w:tc>
          <w:tcPr>
            <w:tcW w:w="4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1A2D6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自然韵律、可定制音色，符合赛题开源推荐</w:t>
            </w:r>
          </w:p>
        </w:tc>
      </w:tr>
      <w:tr w14:paraId="00D7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D8F5C1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大模型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2DC5C7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Qwen2.5 / GLM-4（多模态）</w:t>
            </w:r>
          </w:p>
        </w:tc>
        <w:tc>
          <w:tcPr>
            <w:tcW w:w="4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DE3AB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作为各 Agent 推理内核，国产开源、可本地化</w:t>
            </w:r>
          </w:p>
        </w:tc>
      </w:tr>
      <w:tr w14:paraId="31C7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D6936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向量检索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DF486F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BGE 向量模型 + 向量库</w:t>
            </w:r>
          </w:p>
        </w:tc>
        <w:tc>
          <w:tcPr>
            <w:tcW w:w="4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9D17E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承载本地景区知识库 RAG 检索</w:t>
            </w:r>
          </w:p>
        </w:tc>
      </w:tr>
    </w:tbl>
    <w:p w14:paraId="6F997504">
      <w:pPr>
        <w:spacing w:after="80"/>
      </w:pPr>
    </w:p>
    <w:p w14:paraId="5C7A58FF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全链路优先选用</w:t>
      </w:r>
      <w:r>
        <w:rPr>
          <w:b/>
          <w:bCs/>
          <w:color w:val="2E75B6"/>
          <w:sz w:val="22"/>
          <w:szCs w:val="22"/>
        </w:rPr>
        <w:t>国产 + 开源</w:t>
      </w:r>
      <w:r>
        <w:rPr>
          <w:b w:val="0"/>
          <w:bCs w:val="0"/>
          <w:color w:val="262626"/>
          <w:sz w:val="22"/>
          <w:szCs w:val="22"/>
        </w:rPr>
        <w:t>技术栈，既满足赛题“鼓励使用开源或国产技术”的导向，也保证了系统可本地化部署、数据自主可控。</w:t>
      </w:r>
    </w:p>
    <w:p w14:paraId="5E3A743C">
      <w:pPr>
        <w:spacing w:after="100"/>
      </w:pPr>
    </w:p>
    <w:p w14:paraId="292DB4F8">
      <w:pPr>
        <w:pStyle w:val="3"/>
      </w:pPr>
      <w:r>
        <w:t>5.3  低延迟优化</w:t>
      </w:r>
    </w:p>
    <w:p w14:paraId="454AEFE9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赛题要求语音问答延迟 &lt; 5 秒。我们通过以下手段保障流畅体验：</w:t>
      </w:r>
    </w:p>
    <w:p w14:paraId="08681A4A">
      <w:pPr>
        <w:pStyle w:val="16"/>
        <w:numPr>
          <w:ilvl w:val="0"/>
          <w:numId w:val="2"/>
        </w:numPr>
        <w:spacing w:after="80" w:line="290" w:lineRule="auto"/>
      </w:pPr>
      <w:r>
        <w:rPr>
          <w:color w:val="262626"/>
          <w:sz w:val="22"/>
          <w:szCs w:val="22"/>
        </w:rPr>
        <w:t>流式处理：ASR 边说边转、LLM 流式输出、TTS 流式合成，首字响应大幅提前；</w:t>
      </w:r>
    </w:p>
    <w:p w14:paraId="3BD911C9">
      <w:pPr>
        <w:pStyle w:val="16"/>
        <w:numPr>
          <w:ilvl w:val="0"/>
          <w:numId w:val="2"/>
        </w:numPr>
        <w:spacing w:after="80" w:line="290" w:lineRule="auto"/>
      </w:pPr>
      <w:r>
        <w:rPr>
          <w:color w:val="262626"/>
          <w:sz w:val="22"/>
          <w:szCs w:val="22"/>
        </w:rPr>
        <w:t>调度中枢用轻量模型，仅做意图分派，毫秒级完成，不成为瓶颈；</w:t>
      </w:r>
    </w:p>
    <w:p w14:paraId="64366FC0">
      <w:pPr>
        <w:pStyle w:val="16"/>
        <w:numPr>
          <w:ilvl w:val="0"/>
          <w:numId w:val="2"/>
        </w:numPr>
        <w:spacing w:after="80" w:line="290" w:lineRule="auto"/>
      </w:pPr>
      <w:r>
        <w:rPr>
          <w:color w:val="262626"/>
          <w:sz w:val="22"/>
          <w:szCs w:val="22"/>
        </w:rPr>
        <w:t>知识库检索结果缓存，高频问题（热门景点）走缓存直出；</w:t>
      </w:r>
    </w:p>
    <w:p w14:paraId="63377AEE">
      <w:pPr>
        <w:pStyle w:val="16"/>
        <w:numPr>
          <w:ilvl w:val="0"/>
          <w:numId w:val="2"/>
        </w:numPr>
        <w:spacing w:after="80" w:line="290" w:lineRule="auto"/>
      </w:pPr>
      <w:r>
        <w:rPr>
          <w:color w:val="262626"/>
          <w:sz w:val="22"/>
          <w:szCs w:val="22"/>
        </w:rPr>
        <w:t>数字人口型驱动与语音播放并行流水线，视听同步无卡顿。</w:t>
      </w:r>
    </w:p>
    <w:p w14:paraId="5F141185">
      <w:r>
        <w:br w:type="page"/>
      </w:r>
    </w:p>
    <w:p w14:paraId="7C735465">
      <w:pPr>
        <w:pStyle w:val="2"/>
      </w:pPr>
      <w:r>
        <w:t>6  管理后台与运营价值（核心创新三）</w:t>
      </w:r>
    </w:p>
    <w:p w14:paraId="41D44EE8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一个真正能落地的产品，必须让景区管理方“用得上、看得懂、做决策”。本系统管理后台在满足赛题全部需求之外，引入 LLM 运营参谋，把“看数据”升级为“收到建议”。</w:t>
      </w:r>
    </w:p>
    <w:p w14:paraId="1F644AD3">
      <w:pPr>
        <w:pStyle w:val="3"/>
      </w:pPr>
      <w:r>
        <w:t>6.1  四大管理模块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B8A4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8BB9">
            <w:r>
              <w:rPr>
                <w:b/>
                <w:bCs/>
                <w:color w:val="FFFFFF"/>
                <w:sz w:val="21"/>
                <w:szCs w:val="21"/>
              </w:rPr>
              <w:t>模块</w:t>
            </w:r>
          </w:p>
        </w:tc>
        <w:tc>
          <w:tcPr>
            <w:tcW w:w="7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9205">
            <w:r>
              <w:rPr>
                <w:b/>
                <w:bCs/>
                <w:color w:val="FFFFFF"/>
                <w:sz w:val="21"/>
                <w:szCs w:val="21"/>
              </w:rPr>
              <w:t>功能说明</w:t>
            </w:r>
          </w:p>
        </w:tc>
      </w:tr>
      <w:tr w14:paraId="07670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B9C768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知识库管理</w:t>
            </w:r>
          </w:p>
        </w:tc>
        <w:tc>
          <w:tcPr>
            <w:tcW w:w="7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5827A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管理员上传/更新讲解词、文史资料、常见问答；自动切片入向量库，作为数字人知识基础</w:t>
            </w:r>
          </w:p>
        </w:tc>
      </w:tr>
      <w:tr w14:paraId="0B74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018B5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数字人形象管理</w:t>
            </w:r>
          </w:p>
        </w:tc>
        <w:tc>
          <w:tcPr>
            <w:tcW w:w="7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A523F7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配置外观、服装、声音，使数字人贴合景区文化特色，支持多形象一键切换</w:t>
            </w:r>
          </w:p>
        </w:tc>
      </w:tr>
      <w:tr w14:paraId="68CCE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121810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游客感受度报告</w:t>
            </w:r>
          </w:p>
        </w:tc>
        <w:tc>
          <w:tcPr>
            <w:tcW w:w="7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FF6F91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分析交互记录，自动生成游客关注点分析、情感趋势报告、服务建议</w:t>
            </w:r>
          </w:p>
        </w:tc>
      </w:tr>
      <w:tr w14:paraId="40191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5F84ED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数据大屏概览</w:t>
            </w:r>
          </w:p>
        </w:tc>
        <w:tc>
          <w:tcPr>
            <w:tcW w:w="7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0A1D9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展示当日/本周服务人次、热门问答、满意度趋势、各景点热度等核心运营指标</w:t>
            </w:r>
          </w:p>
        </w:tc>
      </w:tr>
    </w:tbl>
    <w:p w14:paraId="3ACDBDB8">
      <w:pPr>
        <w:spacing w:after="120"/>
      </w:pPr>
    </w:p>
    <w:p w14:paraId="2E3FF321">
      <w:pPr>
        <w:pStyle w:val="3"/>
      </w:pPr>
      <w:r>
        <w:t>6.2  LLM 运营参谋：从“看图表”到“拿建议”</w:t>
      </w:r>
    </w:p>
    <w:p w14:paraId="24536DC8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普通方案的后台止步于饼图和折线图，让管理员自己看图悟道理。我们在此之上增加一个面向管理者的运营参谋 Agent，每日自动分析交互数据，输出自然语言洞察：</w:t>
      </w:r>
    </w:p>
    <w:tbl>
      <w:tblPr>
        <w:tblStyle w:val="11"/>
        <w:tblW w:w="9360" w:type="dxa"/>
        <w:tblInd w:w="0" w:type="dxa"/>
        <w:tblBorders>
          <w:top w:val="single" w:color="EAF3F8" w:sz="2" w:space="0"/>
          <w:left w:val="single" w:color="2E75B6" w:sz="18" w:space="0"/>
          <w:bottom w:val="single" w:color="EAF3F8" w:sz="2" w:space="0"/>
          <w:right w:val="single" w:color="EAF3F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4643EF5">
        <w:tblPrEx>
          <w:tblBorders>
            <w:top w:val="single" w:color="EAF3F8" w:sz="2" w:space="0"/>
            <w:left w:val="single" w:color="2E75B6" w:sz="18" w:space="0"/>
            <w:bottom w:val="single" w:color="EAF3F8" w:sz="2" w:space="0"/>
            <w:right w:val="single" w:color="EAF3F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AF3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9444BC4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运营参谋自动报告（示例）</w:t>
            </w:r>
          </w:p>
          <w:p w14:paraId="3FAE084B">
            <w:pPr>
              <w:spacing w:after="40" w:line="290" w:lineRule="auto"/>
            </w:pPr>
            <w:r>
              <w:rPr>
                <w:b w:val="0"/>
                <w:bCs w:val="0"/>
                <w:color w:val="404040"/>
                <w:sz w:val="21"/>
                <w:szCs w:val="21"/>
              </w:rPr>
              <w:t>“本周服务游客 3,240 人次，较上周 +12%。</w:t>
            </w:r>
          </w:p>
          <w:p w14:paraId="74BB402D">
            <w:pPr>
              <w:spacing w:after="40" w:line="290" w:lineRule="auto"/>
            </w:pPr>
            <w:r>
              <w:rPr>
                <w:b w:val="0"/>
                <w:bCs w:val="0"/>
                <w:color w:val="404040"/>
                <w:sz w:val="21"/>
                <w:szCs w:val="21"/>
              </w:rPr>
              <w:t>游客在‘西园’景点平均停留时间最短（1.2 分钟），且 23% 的相关提问是‘这里有什么看点’——提示该景点讲解吸引力不足，建议补充亮点讲解词或增设互动展项。</w:t>
            </w:r>
          </w:p>
          <w:p w14:paraId="3670D142">
            <w:pPr>
              <w:spacing w:after="40" w:line="290" w:lineRule="auto"/>
            </w:pPr>
            <w:r>
              <w:rPr>
                <w:b w:val="0"/>
                <w:bCs w:val="0"/>
                <w:color w:val="404040"/>
                <w:sz w:val="21"/>
                <w:szCs w:val="21"/>
              </w:rPr>
              <w:t>情感趋势显示午后 14-15 点负面情绪占比上升，多与‘排队’‘太热’相关，建议在该时段增派疏导或开放纳凉区。”</w:t>
            </w:r>
          </w:p>
        </w:tc>
      </w:tr>
    </w:tbl>
    <w:p w14:paraId="37ACB0BE">
      <w:pPr>
        <w:spacing w:after="120"/>
      </w:pPr>
    </w:p>
    <w:p w14:paraId="7B2967C4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这正是出题企业最看重的</w:t>
      </w:r>
      <w:r>
        <w:rPr>
          <w:b/>
          <w:bCs/>
          <w:color w:val="1F4E79"/>
          <w:sz w:val="22"/>
          <w:szCs w:val="22"/>
        </w:rPr>
        <w:t>“帮助景区管理者数字化运营、降低人力成本、实现服务升级”</w:t>
      </w:r>
      <w:r>
        <w:rPr>
          <w:b w:val="0"/>
          <w:bCs w:val="0"/>
          <w:color w:val="262626"/>
          <w:sz w:val="22"/>
          <w:szCs w:val="22"/>
        </w:rPr>
        <w:t>的真实价值落点。</w:t>
      </w:r>
    </w:p>
    <w:p w14:paraId="6B5CA7E1">
      <w:pPr>
        <w:spacing w:after="100"/>
      </w:pPr>
    </w:p>
    <w:p w14:paraId="440023A1">
      <w:pPr>
        <w:pStyle w:val="3"/>
      </w:pPr>
      <w:r>
        <w:t>6.3  弹性资源调度（工程加分项）</w:t>
      </w:r>
    </w:p>
    <w:p w14:paraId="2218A1AC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景区客流具有显著的潮汐特征（节假日峰值、淡旺季差异）。系统设计了基于实时并发量的弹性资源调度：</w:t>
      </w:r>
    </w:p>
    <w:p w14:paraId="5D14E8D6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按需扩缩</w:t>
      </w:r>
      <w:r>
        <w:rPr>
          <w:b w:val="0"/>
          <w:bCs w:val="0"/>
          <w:color w:val="262626"/>
          <w:sz w:val="22"/>
          <w:szCs w:val="22"/>
        </w:rPr>
        <w:t>：高峰时段自动为“讲解员/规划师”等高频 Agent 扩容推理实例，低谷时回收，节省算力成本；</w:t>
      </w:r>
    </w:p>
    <w:p w14:paraId="20EF3571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分级响应</w:t>
      </w:r>
      <w:r>
        <w:rPr>
          <w:b w:val="0"/>
          <w:bCs w:val="0"/>
          <w:color w:val="262626"/>
          <w:sz w:val="22"/>
          <w:szCs w:val="22"/>
        </w:rPr>
        <w:t>：高频简单问题走缓存与轻量模型，复杂请求才调用重型模型，提升整体吞吐；</w:t>
      </w:r>
    </w:p>
    <w:p w14:paraId="6233358A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稳定兜底</w:t>
      </w:r>
      <w:r>
        <w:rPr>
          <w:b w:val="0"/>
          <w:bCs w:val="0"/>
          <w:color w:val="262626"/>
          <w:sz w:val="22"/>
          <w:szCs w:val="22"/>
        </w:rPr>
        <w:t>：单个 Agent 异常时降级而非全局崩溃，保障赛题“不崩溃、不长时间无响应”的稳定性要求。</w:t>
      </w:r>
    </w:p>
    <w:p w14:paraId="40F9A521">
      <w:pPr>
        <w:spacing w:after="60"/>
      </w:pPr>
    </w:p>
    <w:p w14:paraId="4733D0F5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多 Agent 架构天然支持按能力独立伸缩，这是单体大模型方案难以做到的</w:t>
      </w:r>
      <w:r>
        <w:rPr>
          <w:b/>
          <w:bCs/>
          <w:color w:val="2E75B6"/>
          <w:sz w:val="22"/>
          <w:szCs w:val="22"/>
        </w:rPr>
        <w:t>架构级优势</w:t>
      </w:r>
      <w:r>
        <w:rPr>
          <w:b w:val="0"/>
          <w:bCs w:val="0"/>
          <w:color w:val="262626"/>
          <w:sz w:val="22"/>
          <w:szCs w:val="22"/>
        </w:rPr>
        <w:t>。</w:t>
      </w:r>
    </w:p>
    <w:p w14:paraId="01E5280F">
      <w:r>
        <w:br w:type="page"/>
      </w:r>
    </w:p>
    <w:p w14:paraId="231915E1">
      <w:pPr>
        <w:pStyle w:val="2"/>
      </w:pPr>
      <w:r>
        <w:t>7  方案对赛题评分项的精准覆盖</w:t>
      </w:r>
    </w:p>
    <w:p w14:paraId="65FBFFBC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本方案在设计之初即对照评分细则反向规划，确保每一分都有对应的功能与亮点支撑。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100"/>
        <w:gridCol w:w="5860"/>
      </w:tblGrid>
      <w:tr w14:paraId="437C6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8A7D">
            <w:r>
              <w:rPr>
                <w:b/>
                <w:bCs/>
                <w:color w:val="FFFFFF"/>
                <w:sz w:val="21"/>
                <w:szCs w:val="21"/>
              </w:rPr>
              <w:t>评分项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5C38">
            <w:r>
              <w:rPr>
                <w:b/>
                <w:bCs/>
                <w:color w:val="FFFFFF"/>
                <w:sz w:val="21"/>
                <w:szCs w:val="21"/>
              </w:rPr>
              <w:t>占比</w:t>
            </w:r>
          </w:p>
        </w:tc>
        <w:tc>
          <w:tcPr>
            <w:tcW w:w="5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5F63">
            <w:r>
              <w:rPr>
                <w:b/>
                <w:bCs/>
                <w:color w:val="FFFFFF"/>
                <w:sz w:val="21"/>
                <w:szCs w:val="21"/>
              </w:rPr>
              <w:t>本方案对应支撑点</w:t>
            </w:r>
          </w:p>
        </w:tc>
      </w:tr>
      <w:tr w14:paraId="44AE1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6A7E1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功能完整度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C5008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40 分</w:t>
            </w:r>
          </w:p>
        </w:tc>
        <w:tc>
          <w:tcPr>
            <w:tcW w:w="5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0536B">
            <w:pPr>
              <w:spacing w:after="40" w:line="270" w:lineRule="auto"/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多模态交互（语音/文本/表情/口型同步）、智能问答与讲解、个性化推荐、四大后台模块全部覆盖；多 Agent 架构保障稳定性与可扩展。</w:t>
            </w:r>
          </w:p>
        </w:tc>
      </w:tr>
      <w:tr w14:paraId="46768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6230F7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技术与创新性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9AD4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30 分</w:t>
            </w:r>
          </w:p>
        </w:tc>
        <w:tc>
          <w:tcPr>
            <w:tcW w:w="5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4C339">
            <w:pPr>
              <w:spacing w:after="40" w:line="270" w:lineRule="auto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>数字人集成（15）：</w:t>
            </w:r>
            <w:r>
              <w:rPr>
                <w:b w:val="0"/>
                <w:bCs w:val="0"/>
                <w:color w:val="262626"/>
                <w:sz w:val="20"/>
                <w:szCs w:val="20"/>
              </w:rPr>
              <w:t>2D 真人形象 + 口型/表情驱动 + 情感联动；</w:t>
            </w:r>
          </w:p>
          <w:p w14:paraId="0720F4FC">
            <w:pPr>
              <w:spacing w:after="40" w:line="270" w:lineRule="auto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>大模型与知识库（15）：</w:t>
            </w:r>
            <w:r>
              <w:rPr>
                <w:b w:val="0"/>
                <w:bCs w:val="0"/>
                <w:color w:val="262626"/>
                <w:sz w:val="20"/>
                <w:szCs w:val="20"/>
              </w:rPr>
              <w:t>多 Agent + RAG + 质检员校验，准确率“架构级保障”。</w:t>
            </w:r>
          </w:p>
        </w:tc>
      </w:tr>
      <w:tr w14:paraId="106B7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6AC1D7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行业实用与体验性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8971F2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20 分</w:t>
            </w:r>
          </w:p>
        </w:tc>
        <w:tc>
          <w:tcPr>
            <w:tcW w:w="5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B1145D">
            <w:pPr>
              <w:spacing w:after="40" w:line="270" w:lineRule="auto"/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情境感知（位置/情绪/同行）+ 叙事人格切换带来真正千人千面的体验；LLM 运营参谋直击管理痛点；视觉定位解决弱信号难题。</w:t>
            </w:r>
          </w:p>
        </w:tc>
      </w:tr>
      <w:tr w14:paraId="25529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4B159"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>文档质量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BC7351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10 分</w:t>
            </w:r>
          </w:p>
        </w:tc>
        <w:tc>
          <w:tcPr>
            <w:tcW w:w="5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D887A">
            <w:pPr>
              <w:spacing w:after="40" w:line="270" w:lineRule="auto"/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总体设计文档 + 部署使用手册 + 方案 PPT + 演示视频，思路清晰、亮点突出，配合架构图与协同流程图充分展示。</w:t>
            </w:r>
          </w:p>
        </w:tc>
      </w:tr>
    </w:tbl>
    <w:p w14:paraId="2CB4FD46">
      <w:pPr>
        <w:spacing w:after="120"/>
      </w:pPr>
    </w:p>
    <w:tbl>
      <w:tblPr>
        <w:tblStyle w:val="11"/>
        <w:tblW w:w="9360" w:type="dxa"/>
        <w:tblInd w:w="0" w:type="dxa"/>
        <w:tblBorders>
          <w:top w:val="single" w:color="FFF2E8" w:sz="2" w:space="0"/>
          <w:left w:val="single" w:color="ED7D31" w:sz="18" w:space="0"/>
          <w:bottom w:val="single" w:color="FFF2E8" w:sz="2" w:space="0"/>
          <w:right w:val="single" w:color="FFF2E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98BF25">
        <w:tblPrEx>
          <w:tblBorders>
            <w:top w:val="single" w:color="FFF2E8" w:sz="2" w:space="0"/>
            <w:left w:val="single" w:color="ED7D31" w:sz="18" w:space="0"/>
            <w:bottom w:val="single" w:color="FFF2E8" w:sz="2" w:space="0"/>
            <w:right w:val="single" w:color="FFF2E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2E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28D4B44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制胜逻辑</w:t>
            </w:r>
          </w:p>
          <w:p w14:paraId="1C6C4448">
            <w:pPr>
              <w:spacing w:after="40" w:line="290" w:lineRule="auto"/>
            </w:pPr>
            <w:r>
              <w:rPr>
                <w:b w:val="0"/>
                <w:bCs w:val="0"/>
                <w:color w:val="404040"/>
                <w:sz w:val="21"/>
                <w:szCs w:val="21"/>
              </w:rPr>
              <w:t>同质化方案在“功能完整度（40 分）”上大家都能拿到接近的基础分，真正拉开差距的是</w:t>
            </w:r>
            <w:r>
              <w:rPr>
                <w:b/>
                <w:bCs/>
                <w:color w:val="1F4E79"/>
                <w:sz w:val="21"/>
                <w:szCs w:val="21"/>
              </w:rPr>
              <w:t>“技术创新（30 分）+ 体验性（20 分）”这 50 分</w:t>
            </w:r>
            <w:r>
              <w:rPr>
                <w:b w:val="0"/>
                <w:bCs w:val="0"/>
                <w:color w:val="404040"/>
                <w:sz w:val="21"/>
                <w:szCs w:val="21"/>
              </w:rPr>
              <w:t>。本方案的三大创新点（多 Agent、情境感知、运营参谋）正是精准火力覆盖这 50 分的差异化战场。</w:t>
            </w:r>
          </w:p>
        </w:tc>
      </w:tr>
    </w:tbl>
    <w:p w14:paraId="1B58C636">
      <w:r>
        <w:br w:type="page"/>
      </w:r>
    </w:p>
    <w:p w14:paraId="38BBC90D">
      <w:pPr>
        <w:pStyle w:val="2"/>
      </w:pPr>
      <w:r>
        <w:t>8  实施路线与分工</w:t>
      </w:r>
    </w:p>
    <w:p w14:paraId="599D4D3D">
      <w:pPr>
        <w:pStyle w:val="3"/>
      </w:pPr>
      <w:r>
        <w:t>8.1  分阶段开发计划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400"/>
        <w:gridCol w:w="5460"/>
      </w:tblGrid>
      <w:tr w14:paraId="67C61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DDD7">
            <w:r>
              <w:rPr>
                <w:b/>
                <w:bCs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CC5FD">
            <w:r>
              <w:rPr>
                <w:b/>
                <w:bCs/>
                <w:color w:val="FFFFFF"/>
                <w:sz w:val="21"/>
                <w:szCs w:val="21"/>
              </w:rPr>
              <w:t>目标</w:t>
            </w:r>
          </w:p>
        </w:tc>
        <w:tc>
          <w:tcPr>
            <w:tcW w:w="5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0B23">
            <w:r>
              <w:rPr>
                <w:b/>
                <w:bCs/>
                <w:color w:val="FFFFFF"/>
                <w:sz w:val="21"/>
                <w:szCs w:val="21"/>
              </w:rPr>
              <w:t>交付物</w:t>
            </w:r>
          </w:p>
        </w:tc>
      </w:tr>
      <w:tr w14:paraId="01C23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2C5E49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第 1 周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D5787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打通基础链路</w:t>
            </w:r>
          </w:p>
        </w:tc>
        <w:tc>
          <w:tcPr>
            <w:tcW w:w="5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92313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ASR→单 Agent→RAG→TTS→2D 数字人最小闭环；知识库导入示范景区资料</w:t>
            </w:r>
          </w:p>
        </w:tc>
      </w:tr>
      <w:tr w14:paraId="30215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C9C1A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第 2 周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521E8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多 Agent 架构</w:t>
            </w:r>
          </w:p>
        </w:tc>
        <w:tc>
          <w:tcPr>
            <w:tcW w:w="5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874A0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调度中枢 + 五个专职 Agent + 质检护栏；复合请求协同跑通</w:t>
            </w:r>
          </w:p>
        </w:tc>
      </w:tr>
      <w:tr w14:paraId="12C9C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B3C63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第 3 周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0E779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情境感知</w:t>
            </w:r>
          </w:p>
        </w:tc>
        <w:tc>
          <w:tcPr>
            <w:tcW w:w="5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F37E5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视觉+GPS 融合定位、情绪感知、同行模式切换</w:t>
            </w:r>
          </w:p>
        </w:tc>
      </w:tr>
      <w:tr w14:paraId="16E10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2344C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第 4 周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DA39A0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管理后台</w:t>
            </w:r>
          </w:p>
        </w:tc>
        <w:tc>
          <w:tcPr>
            <w:tcW w:w="5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330C0F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四大模块 + 数据大屏 + LLM 运营参谋</w:t>
            </w:r>
          </w:p>
        </w:tc>
      </w:tr>
      <w:tr w14:paraId="13C9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6ABDC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第 5 周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793B24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联调优化</w:t>
            </w:r>
          </w:p>
        </w:tc>
        <w:tc>
          <w:tcPr>
            <w:tcW w:w="5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558ED5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延迟优化、准确率测评(≥90%)、稳定性压测</w:t>
            </w:r>
          </w:p>
        </w:tc>
      </w:tr>
      <w:tr w14:paraId="717A8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C23D1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第 6 周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C3EC7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打磨交付</w:t>
            </w:r>
          </w:p>
        </w:tc>
        <w:tc>
          <w:tcPr>
            <w:tcW w:w="54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32FA2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文档、PPT、7 分钟演示视频、部署手册</w:t>
            </w:r>
          </w:p>
        </w:tc>
      </w:tr>
    </w:tbl>
    <w:p w14:paraId="3A168626">
      <w:pPr>
        <w:spacing w:after="120"/>
      </w:pPr>
    </w:p>
    <w:p w14:paraId="1C7CDB18">
      <w:pPr>
        <w:pStyle w:val="3"/>
      </w:pPr>
      <w:r>
        <w:t>8.2  开发环境与硬件</w:t>
      </w:r>
    </w:p>
    <w:p w14:paraId="16AFF733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本地开发与演示环境基于团队现有</w:t>
      </w:r>
      <w:r>
        <w:rPr>
          <w:b/>
          <w:bCs/>
          <w:color w:val="2E75B6"/>
          <w:sz w:val="22"/>
          <w:szCs w:val="22"/>
        </w:rPr>
        <w:t>NVIDIA RTX 4080 (12GB) 笔记本</w:t>
      </w:r>
      <w:r>
        <w:rPr>
          <w:b w:val="0"/>
          <w:bCs w:val="0"/>
          <w:color w:val="262626"/>
          <w:sz w:val="22"/>
          <w:szCs w:val="22"/>
        </w:rPr>
        <w:t>，可支撑量化版大模型推理、2D 数字人实时驱动与本地知识库检索；生产环境可平滑迁移至云端 GPU 并启用弹性调度。</w:t>
      </w:r>
    </w:p>
    <w:p w14:paraId="1EDEF529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后端</w:t>
      </w:r>
      <w:r>
        <w:rPr>
          <w:b w:val="0"/>
          <w:bCs w:val="0"/>
          <w:color w:val="262626"/>
          <w:sz w:val="22"/>
          <w:szCs w:val="22"/>
        </w:rPr>
        <w:t>：Python + FastAPI，Agent 编排框架（LangChain / 自研轻量调度）；</w:t>
      </w:r>
    </w:p>
    <w:p w14:paraId="2B8989D3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前端</w:t>
      </w:r>
      <w:r>
        <w:rPr>
          <w:b w:val="0"/>
          <w:bCs w:val="0"/>
          <w:color w:val="262626"/>
          <w:sz w:val="22"/>
          <w:szCs w:val="22"/>
        </w:rPr>
        <w:t>：游客端移动 H5/小程序 + 管理后台 Web（React）；</w:t>
      </w:r>
    </w:p>
    <w:p w14:paraId="1CCCF5DA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数据</w:t>
      </w:r>
      <w:r>
        <w:rPr>
          <w:b w:val="0"/>
          <w:bCs w:val="0"/>
          <w:color w:val="262626"/>
          <w:sz w:val="22"/>
          <w:szCs w:val="22"/>
        </w:rPr>
        <w:t>：向量库（知识检索）+ 关系库（交互日志/运营数据）。</w:t>
      </w:r>
    </w:p>
    <w:p w14:paraId="52CBD5FB">
      <w:pPr>
        <w:spacing w:after="120"/>
      </w:pPr>
    </w:p>
    <w:p w14:paraId="6E821E6E">
      <w:pPr>
        <w:pStyle w:val="3"/>
      </w:pPr>
      <w:r>
        <w:t>8.3  风险与应对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0F752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AB2CF">
            <w:r>
              <w:rPr>
                <w:b/>
                <w:bCs/>
                <w:color w:val="FFFFFF"/>
                <w:sz w:val="21"/>
                <w:szCs w:val="21"/>
              </w:rPr>
              <w:t>潜在风险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46BFA">
            <w:r>
              <w:rPr>
                <w:b/>
                <w:bCs/>
                <w:color w:val="FFFFFF"/>
                <w:sz w:val="21"/>
                <w:szCs w:val="21"/>
              </w:rPr>
              <w:t>应对措施</w:t>
            </w:r>
          </w:p>
        </w:tc>
      </w:tr>
      <w:tr w14:paraId="5BA05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CE96E5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问答准确率不达 90%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CED094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质检员 Agent 二次校验 + 无依据兜底；持续扩充知识库与测试集回归</w:t>
            </w:r>
          </w:p>
        </w:tc>
      </w:tr>
      <w:tr w14:paraId="155A2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848A4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数字人口型/表情不自然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2291B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选用成熟开源驱动方案，预生成高频回复动画，关键演示场景精修</w:t>
            </w:r>
          </w:p>
        </w:tc>
      </w:tr>
      <w:tr w14:paraId="7646E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20FF0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端到端延迟超 5 秒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AF3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BB33F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全链路流式处理 + 热门问题缓存 + 轻量调度模型</w:t>
            </w:r>
          </w:p>
        </w:tc>
      </w:tr>
      <w:tr w14:paraId="1346E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90C1D"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>多 Agent 协同复杂度高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0B2E80">
            <w:pPr>
              <w:jc w:val="left"/>
            </w:pPr>
            <w:r>
              <w:rPr>
                <w:b w:val="0"/>
                <w:bCs w:val="0"/>
                <w:color w:val="262626"/>
                <w:sz w:val="20"/>
                <w:szCs w:val="20"/>
              </w:rPr>
              <w:t>先打通单 Agent 闭环再逐步扩展；接口标准化、可单测</w:t>
            </w:r>
          </w:p>
        </w:tc>
      </w:tr>
    </w:tbl>
    <w:p w14:paraId="212872F2">
      <w:r>
        <w:br w:type="page"/>
      </w:r>
    </w:p>
    <w:p w14:paraId="3CEF17C2">
      <w:pPr>
        <w:pStyle w:val="2"/>
      </w:pPr>
      <w:r>
        <w:t>9  方案总结</w:t>
      </w:r>
    </w:p>
    <w:p w14:paraId="67F67E8A">
      <w:pPr>
        <w:spacing w:after="120" w:line="300" w:lineRule="auto"/>
        <w:jc w:val="both"/>
      </w:pPr>
      <w:r>
        <w:rPr>
          <w:b w:val="0"/>
          <w:bCs w:val="0"/>
          <w:color w:val="262626"/>
          <w:sz w:val="22"/>
          <w:szCs w:val="22"/>
        </w:rPr>
        <w:t>「灵境·导览」以一句话立意——从被动问答机器人，到主动陪伴型导游。我们用三大创新点构筑差异化壁垒：</w:t>
      </w:r>
    </w:p>
    <w:p w14:paraId="63573BE4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多智能体架构</w:t>
      </w:r>
      <w:r>
        <w:rPr>
          <w:b w:val="0"/>
          <w:bCs w:val="0"/>
          <w:color w:val="262626"/>
          <w:sz w:val="22"/>
          <w:szCs w:val="22"/>
        </w:rPr>
        <w:t>：调度中枢 + 五个专职 Agent + 质检护栏，让系统懂分工、能伸缩、保准确；</w:t>
      </w:r>
    </w:p>
    <w:p w14:paraId="68281FAE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情境感知能力</w:t>
      </w:r>
      <w:r>
        <w:rPr>
          <w:b w:val="0"/>
          <w:bCs w:val="0"/>
          <w:color w:val="262626"/>
          <w:sz w:val="22"/>
          <w:szCs w:val="22"/>
        </w:rPr>
        <w:t>：视觉+GPS 定位、情绪感知、同行人格切换，让服务懂情境、有温度；</w:t>
      </w:r>
    </w:p>
    <w:p w14:paraId="5C3B8E84">
      <w:pPr>
        <w:pStyle w:val="16"/>
        <w:numPr>
          <w:ilvl w:val="0"/>
          <w:numId w:val="1"/>
        </w:numPr>
        <w:spacing w:after="80" w:line="290" w:lineRule="auto"/>
      </w:pPr>
      <w:r>
        <w:rPr>
          <w:b/>
          <w:bCs/>
          <w:color w:val="1F4E79"/>
          <w:sz w:val="22"/>
          <w:szCs w:val="22"/>
        </w:rPr>
        <w:t>LLM 运营参谋</w:t>
      </w:r>
      <w:r>
        <w:rPr>
          <w:b w:val="0"/>
          <w:bCs w:val="0"/>
          <w:color w:val="262626"/>
          <w:sz w:val="22"/>
          <w:szCs w:val="22"/>
        </w:rPr>
        <w:t>：把交互数据沉淀为自然语言洞察，让管理懂经营、能决策。</w:t>
      </w:r>
    </w:p>
    <w:p w14:paraId="46FC97DF">
      <w:pPr>
        <w:spacing w:after="120"/>
      </w:pPr>
    </w:p>
    <w:tbl>
      <w:tblPr>
        <w:tblStyle w:val="11"/>
        <w:tblW w:w="9360" w:type="dxa"/>
        <w:tblInd w:w="0" w:type="dxa"/>
        <w:tblBorders>
          <w:top w:val="single" w:color="EAF3F8" w:sz="2" w:space="0"/>
          <w:left w:val="single" w:color="2E75B6" w:sz="18" w:space="0"/>
          <w:bottom w:val="single" w:color="EAF3F8" w:sz="2" w:space="0"/>
          <w:right w:val="single" w:color="EAF3F8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6C88948">
        <w:tblPrEx>
          <w:tblBorders>
            <w:top w:val="single" w:color="EAF3F8" w:sz="2" w:space="0"/>
            <w:left w:val="single" w:color="2E75B6" w:sz="18" w:space="0"/>
            <w:bottom w:val="single" w:color="EAF3F8" w:sz="2" w:space="0"/>
            <w:right w:val="single" w:color="EAF3F8" w:sz="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AF3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E8E9A7D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结语</w:t>
            </w:r>
          </w:p>
          <w:p w14:paraId="38EFA07F">
            <w:pPr>
              <w:spacing w:after="40" w:line="290" w:lineRule="auto"/>
            </w:pPr>
            <w:r>
              <w:rPr>
                <w:b w:val="0"/>
                <w:bCs w:val="0"/>
                <w:color w:val="404040"/>
                <w:sz w:val="21"/>
                <w:szCs w:val="21"/>
              </w:rPr>
              <w:t>当大多数队伍还在比拼“谁的问答机更流畅”时，我们交付的是一个</w:t>
            </w:r>
            <w:r>
              <w:rPr>
                <w:b/>
                <w:bCs/>
                <w:color w:val="1F4E79"/>
                <w:sz w:val="21"/>
                <w:szCs w:val="21"/>
              </w:rPr>
              <w:t>懂分工、懂情境、懂运营的智能导览伙伴</w:t>
            </w:r>
            <w:r>
              <w:rPr>
                <w:b w:val="0"/>
                <w:bCs w:val="0"/>
                <w:color w:val="404040"/>
                <w:sz w:val="21"/>
                <w:szCs w:val="21"/>
              </w:rPr>
              <w:t>。这不仅是一份能拿高分的赛题答卷，更是一套可落地、可推广的文旅智能化解决方案。</w:t>
            </w:r>
          </w:p>
        </w:tc>
      </w:tr>
    </w:tbl>
    <w:p w14:paraId="37FF5DFE">
      <w:pPr>
        <w:spacing w:after="200"/>
      </w:pPr>
    </w:p>
    <w:p w14:paraId="190F7059">
      <w:pPr>
        <w:jc w:val="center"/>
      </w:pPr>
      <w:r>
        <w:rPr>
          <w:color w:val="595959"/>
          <w:sz w:val="22"/>
          <w:szCs w:val="22"/>
        </w:rPr>
        <w:t>—— 文档结束 ——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Microsoft YaHei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496D3">
    <w:pPr>
      <w:pBdr>
        <w:top w:val="single" w:color="BFBFBF" w:sz="4" w:space="4"/>
      </w:pBdr>
      <w:jc w:val="center"/>
    </w:pPr>
    <w:r>
      <w:rPr>
        <w:color w:val="595959"/>
        <w:sz w:val="16"/>
        <w:szCs w:val="16"/>
      </w:rPr>
      <w:t xml:space="preserve">第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3BD76"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>灵境·导览  |  景区导览服务 AI 数字人 · 总体设计文档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DF668F"/>
    <w:multiLevelType w:val="multilevel"/>
    <w:tmpl w:val="D3DF668F"/>
    <w:lvl w:ilvl="0" w:tentative="0">
      <w:start w:val="1"/>
      <w:numFmt w:val="bullet"/>
      <w:lvlText w:val="•"/>
      <w:lvlJc w:val="left"/>
      <w:pPr>
        <w:ind w:left="600" w:hanging="300"/>
      </w:pPr>
      <w:rPr>
        <w:color w:val="2E75B6"/>
      </w:rPr>
    </w:lvl>
    <w:lvl w:ilvl="1" w:tentative="0">
      <w:start w:val="1"/>
      <w:numFmt w:val="bullet"/>
      <w:lvlText w:val="–"/>
      <w:lvlJc w:val="left"/>
      <w:pPr>
        <w:ind w:left="1080" w:hanging="300"/>
      </w:pPr>
    </w:lvl>
  </w:abstractNum>
  <w:abstractNum w:abstractNumId="1">
    <w:nsid w:val="7FFF12D1"/>
    <w:multiLevelType w:val="singleLevel"/>
    <w:tmpl w:val="7FFF12D1"/>
    <w:lvl w:ilvl="0" w:tentative="0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7FFC7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crosoft YaHei" w:hAnsi="Microsoft YaHei" w:eastAsia="Microsoft YaHei" w:cs="Microsoft YaHe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icrosoft YaHei" w:hAnsi="Microsoft YaHei" w:eastAsia="Microsoft YaHei" w:cs="Microsoft YaHei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2E75B6" w:sz="12" w:space="6"/>
      </w:pBdr>
      <w:spacing w:before="280" w:after="160"/>
      <w:outlineLvl w:val="0"/>
    </w:pPr>
    <w:rPr>
      <w:rFonts w:ascii="Microsoft YaHei" w:hAnsi="Microsoft YaHei" w:eastAsia="Microsoft YaHei" w:cs="Microsoft YaHei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Microsoft YaHei" w:hAnsi="Microsoft YaHei" w:eastAsia="Microsoft YaHei" w:cs="Microsoft YaHei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100"/>
      <w:outlineLvl w:val="2"/>
    </w:pPr>
    <w:rPr>
      <w:rFonts w:ascii="Microsoft YaHei" w:hAnsi="Microsoft YaHei" w:eastAsia="Microsoft YaHei" w:cs="Microsoft YaHei"/>
      <w:b/>
      <w:bCs/>
      <w:color w:val="404040"/>
      <w:sz w:val="23"/>
      <w:szCs w:val="23"/>
    </w:rPr>
  </w:style>
  <w:style w:type="paragraph" w:styleId="5">
    <w:name w:val="heading 4"/>
    <w:next w:val="1"/>
    <w:qFormat/>
    <w:uiPriority w:val="0"/>
    <w:rPr>
      <w:rFonts w:ascii="Microsoft YaHei" w:hAnsi="Microsoft YaHei" w:eastAsia="Microsoft YaHei" w:cs="Microsoft YaHe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Microsoft YaHei" w:hAnsi="Microsoft YaHei" w:eastAsia="Microsoft YaHei" w:cs="Microsoft YaHe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Microsoft YaHei" w:hAnsi="Microsoft YaHei" w:eastAsia="Microsoft YaHei" w:cs="Microsoft YaHei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0">
    <w:name w:val="Title"/>
    <w:qFormat/>
    <w:uiPriority w:val="0"/>
    <w:rPr>
      <w:rFonts w:ascii="Microsoft YaHei" w:hAnsi="Microsoft YaHei" w:eastAsia="Microsoft YaHei" w:cs="Microsoft YaHe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Microsoft YaHei" w:hAnsi="Microsoft YaHei" w:eastAsia="Microsoft YaHei" w:cs="Microsoft YaHei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0</TotalTime>
  <ScaleCrop>false</ScaleCrop>
  <LinksUpToDate>false</LinksUpToDate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灵境·导览团队</dc:creator>
  <cp:lastModifiedBy>李家乐</cp:lastModifiedBy>
  <dcterms:modified xsi:type="dcterms:W3CDTF">2026-05-25T17:32:30Z</dcterms:modified>
  <dc:title>景区导览服务AI数字人 - 产品总体设计文档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F1CFFFE9DAF80B9C2E17146A2D4040BD_43</vt:lpwstr>
  </property>
</Properties>
</file>