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秦始皇帝陵博物院（兵马俑）：历史、文化、景点特色与个性化游览指南</w:t>
      </w:r>
    </w:p>
    <w:p>
      <w:pPr>
        <w:pStyle w:val="Heading1"/>
      </w:pPr>
      <w:r>
        <w:t>景区简介</w:t>
      </w:r>
    </w:p>
    <w:p>
      <w:r>
        <w:t>秦始皇帝陵博物院位于陕西省西安市临潼区骊山北麓，是依托秦始皇陵及兵马俑陪葬坑建立的大型遗址博物院，国家5A级旅游景区。兵马俑被誉为'世界第八大奇迹'，1987年随秦始皇陵一同列入联合国教科文组织《世界遗产名录》，是了解秦代军事、艺术与丧葬制度的世界级实物宝库。</w:t>
      </w:r>
    </w:p>
    <w:p>
      <w:pPr>
        <w:pStyle w:val="Heading1"/>
      </w:pPr>
      <w:r>
        <w:t>历史沿革</w:t>
      </w:r>
    </w:p>
    <w:p>
      <w:r>
        <w:t>秦始皇陵始建于秦王嬴政即位之初，营建历时数十年。1974年，临潼县农民在打井时偶然发现陶俑残片，经考古发掘，揭开了规模空前的兵马俑军阵。此后陆续探明一、二、三号俑坑及铜车马、百戏俑、文官俑等众多陪葬坑。1979年兵马俑博物馆正式对外开放，2009年整合秦始皇陵遗址公园，组建秦始皇帝陵博物院，成为世界知名的考古遗址博物馆。</w:t>
      </w:r>
    </w:p>
    <w:p>
      <w:pPr>
        <w:pStyle w:val="Heading1"/>
      </w:pPr>
      <w:r>
        <w:t>文化意义</w:t>
      </w:r>
    </w:p>
    <w:p>
      <w:r>
        <w:t>兵马俑以'千人千面'的写实雕塑著称——每尊陶俑的面容、发式、神态皆不相同，铠甲、兵器、车马一丝不苟，真实再现了秦军的编制与装备，是秦代'事死如事生'丧葬观念的集中体现。它既是中国古代雕塑艺术的巅峰，也为研究秦代军事、服饰、冶金与工艺提供了无可替代的第一手资料，彰显了秦统一帝国的磅礴气象。</w:t>
      </w:r>
    </w:p>
    <w:p>
      <w:pPr>
        <w:pStyle w:val="Heading1"/>
      </w:pPr>
      <w:r>
        <w:t>主要景点介绍</w:t>
      </w:r>
    </w:p>
    <w:p>
      <w:pPr>
        <w:pStyle w:val="Heading2"/>
      </w:pPr>
      <w:r>
        <w:t>一号坑（BMY-001）</w:t>
      </w:r>
    </w:p>
    <w:p>
      <w:r>
        <w:t>一号坑位于秦始皇帝陵博物院兵马俑坑展区，建有大型拱形展厅原址保护。东西长约230米、南北宽约62米、面积约14260平方米，是规模最大的俑坑，呈长方形军阵，估算埋藏陶俑陶马约6000件。以步兵为主、战车与步兵相间排列，再现秦军主力军阵，被誉为'世界第八大奇迹'。游玩亮点：东端三列前锋俑威武列阵，纵深主体军阵浩荡，是参观必看的震撼一幕。建议游玩时长约40-60分钟，最佳游览时间为开馆后较早入场避开人流，较适合历史文化爱好者、研学团队、全年龄段。温馨提示：展厅人流密集，建议先看一号坑再看二三号坑；请勿翻越护栏、勿使用闪光灯。</w:t>
      </w:r>
    </w:p>
    <w:p>
      <w:pPr>
        <w:pStyle w:val="Heading2"/>
      </w:pPr>
      <w:r>
        <w:t>二号坑（BMY-002）</w:t>
      </w:r>
    </w:p>
    <w:p>
      <w:r>
        <w:t>二号坑位于一号坑北侧，建有保护展厅，部分区域保持发掘原状展示。面积约6000平方米，呈曲尺形，由弩兵、骑兵、战车、步兵混编而成，是兵种最齐全的军阵。展现秦军多兵种协同作战的编制，著名的跪射俑即出土于此。游玩亮点：可近距离观看尚未完全发掘的原状陈列，理解考古'边发掘边保护'的过程。建议游玩时长约30-40分钟，最佳游览时间为避开正午高峰，较适合考古爱好者、深度研学。温馨提示：坑内光线较暗以保护文物，拍照请关闭闪光灯。</w:t>
      </w:r>
    </w:p>
    <w:p>
      <w:pPr>
        <w:pStyle w:val="Heading2"/>
      </w:pPr>
      <w:r>
        <w:t>三号坑（BMY-003）</w:t>
      </w:r>
    </w:p>
    <w:p>
      <w:r>
        <w:t>三号坑位于一号坑西北侧，是三个俑坑中规模最小的一座。面积约520平方米，呈凹字形，出土陶俑68件、战车一乘，多为铠甲武士相向夹道排列。被认为是整个地下军阵的指挥部（军幕），布局与一、二号坑的作战部队不同。游玩亮点：理解秦军'统帅—部队'编制关系的关键，体量虽小却地位特殊。建议游玩时长约20-30分钟，最佳游览时间为与一二号坑连贯参观，较适合历史文化爱好者、研学团队。温馨提示：空间相对狭小，参观高峰期请有序通行。</w:t>
      </w:r>
    </w:p>
    <w:p>
      <w:pPr>
        <w:pStyle w:val="Heading2"/>
      </w:pPr>
      <w:r>
        <w:t>铜车马（BMY-004）</w:t>
      </w:r>
    </w:p>
    <w:p>
      <w:r>
        <w:t>铜车马位于秦始皇帝陵文物陈列厅内单独陈列，恒温恒湿保护。1980年出土于秦始皇陵封土西侧，分一号'立车（高车）'与二号'安车'，约为真车马的二分之一比例，以青铜铸造、金银为饰。结构精密、工艺繁复，被誉为'青铜之冠'，代表秦代金属铸造与机械工艺的最高水平。游玩亮点：二号安车的伞盖、辔具、链条等细节精巧绝伦，是镇馆之宝。建议游玩时长约20-30分钟，最佳游览时间为参观俑坑后前往陈列厅，较适合全年龄段、工艺与历史爱好者。温馨提示：展柜反光，拍照需注意角度；珍贵文物请勿触碰展柜。</w:t>
      </w:r>
    </w:p>
    <w:p>
      <w:pPr>
        <w:pStyle w:val="Heading2"/>
      </w:pPr>
      <w:r>
        <w:t>秦始皇帝陵（丽山园）（BMY-005）</w:t>
      </w:r>
    </w:p>
    <w:p>
      <w:r>
        <w:t>秦始皇帝陵（丽山园）位于距兵马俑约1.5公里，含封土堆及陵区遗址，与兵马俑实行联票。封土堆现高约51米，陵园仿都城布局，外可远眺骊山，地宫至今未发掘。秦始皇嬴政的陵寝主体，《史记》载其'以水银为百川江河大海'，是中国规模最大的帝王陵园之一。游玩亮点：登封土外围观景，结合骊山背景，体会'依山环水'的帝陵气象。建议游玩时长约1-1.5小时，最佳游览时间为上午或傍晚，避开正午暴晒，较适合历史文化爱好者、研学团队。温馨提示：陵区面积大，备好遮阳与饮水；可乘景区免费摆渡车往返兵马俑与陵园。</w:t>
      </w:r>
    </w:p>
    <w:p>
      <w:pPr>
        <w:pStyle w:val="Heading2"/>
      </w:pPr>
      <w:r>
        <w:t>K9901百戏俑坑（BMY-006）</w:t>
      </w:r>
    </w:p>
    <w:p>
      <w:r>
        <w:t>K9901百戏俑坑位于秦始皇陵封土东南侧陪葬坑，部分成果于陈列厅展出。出土与军阵迥异的'百戏俑'，体态各异、肌肉写实，被认为表现秦代宫廷的杂技百戏。打破了'秦俑皆武士'的印象，展现秦代宫廷娱乐与多元艺术风貌。游玩亮点：形态生动的百戏俑，是了解秦代社会生活的难得实物。建议游玩时长约约20分钟，最佳游览时间为随陈列厅一并参观，较适合考古爱好者、深度研学。温馨提示：展品以发掘修复件为主，请遵守展厅秩序。</w:t>
      </w:r>
    </w:p>
    <w:p>
      <w:pPr>
        <w:pStyle w:val="Heading2"/>
      </w:pPr>
      <w:r>
        <w:t>文物陈列厅（BMY-007）</w:t>
      </w:r>
    </w:p>
    <w:p>
      <w:r>
        <w:t>文物陈列厅位于博物院内综合展厅，集中展示历年出土的精品文物。陈列将军俑、跪射俑、绿面俑、青铜兵器（剑、戈、弩机）等代表性文物。系统呈现秦俑的雕塑艺术与秦军装备，是理解'千人千面'写实风格的核心展区。游玩亮点：近距离欣赏将军俑的威仪、跪射俑残存的彩绘、青铜剑历两千年仍锋利如新。建议游玩时长约40-60分钟，最佳游览时间为参观完俑坑后细看，较适合全年龄段、艺术与历史爱好者。温馨提示：精品文物展柜请勿倚靠、敲击；珍品区可能限流。</w:t>
      </w:r>
    </w:p>
    <w:p>
      <w:pPr>
        <w:pStyle w:val="Heading2"/>
      </w:pPr>
      <w:r>
        <w:t>秦俑彩绘与修复展示（BMY-008）</w:t>
      </w:r>
    </w:p>
    <w:p>
      <w:r>
        <w:t>秦俑彩绘与修复展示位于博物院修复与展示区域，结合文保科技呈现。展示陶俑原本通体彩绘、出土后氧化褪色的科学事实，以及考古团队的彩绘保护与拼对修复工作。揭示'灰陶军阵'背后曾是色彩斑斓的真相，体现现代文物保护理念。游玩亮点：了解秦俑'为何不再彩色'与文保团队如何抢救性保护，科普性强。建议游玩时长约约30分钟，最佳游览时间为作为参观收尾的知识补充，较适合研学团队、青少年、科普爱好者。温馨提示：展区以图文与影像为主，请勿触摸展品。</w:t>
      </w:r>
    </w:p>
    <w:p>
      <w:pPr>
        <w:pStyle w:val="Heading1"/>
      </w:pPr>
      <w:r>
        <w:t>个性化游览路线推荐</w:t>
      </w:r>
    </w:p>
    <w:p>
      <w:pPr>
        <w:pStyle w:val="Heading2"/>
      </w:pPr>
      <w:r>
        <w:t>经典半日游（初次来访游客）</w:t>
      </w:r>
    </w:p>
    <w:p>
      <w:r>
        <w:t>按'一号坑→二号坑→三号坑→文物陈列厅→铜车马'的顺序参观，先看最震撼的一号坑军阵，再到二三号坑理解编制，最后在陈列厅细赏将军俑与青铜之冠铜车马。半天即可看全核心，建议开馆早入场。</w:t>
      </w:r>
    </w:p>
    <w:p>
      <w:pPr>
        <w:pStyle w:val="Heading2"/>
      </w:pPr>
      <w:r>
        <w:t>陵区深度联游（历史文化爱好者）</w:t>
      </w:r>
    </w:p>
    <w:p>
      <w:r>
        <w:t>上午看兵马俑三坑与陈列厅，下午乘免费摆渡车前往秦始皇帝陵丽山园，登封土远眺骊山，结合百戏俑坑、文官俑坑等陪葬坑成果，完整理解'地下帝国'的宏大布局。建议请讲解或租语音导览。</w:t>
      </w:r>
    </w:p>
    <w:p>
      <w:pPr>
        <w:pStyle w:val="Heading2"/>
      </w:pPr>
      <w:r>
        <w:t>亲子研学游（家庭亲子）</w:t>
      </w:r>
    </w:p>
    <w:p>
      <w:r>
        <w:t>以'看得懂'为目标：先在一号坑感受规模，再到彩绘与修复展示区用图文影像讲'兵马俑原来是彩色的'，互动性强、知识点清晰。控制节奏多休息，避开正午高峰，备好饮水。</w:t>
      </w:r>
    </w:p>
    <w:p>
      <w:pPr>
        <w:pStyle w:val="Heading1"/>
      </w:pPr>
      <w:r>
        <w:t>实用信息</w:t>
      </w:r>
    </w:p>
    <w:p>
      <w:r>
        <w:t>门票方面，秦始皇帝陵博物院实行兵马俑与丽山园联票，旺季约120元（含两地，当日有效），具体价格及优惠以官方公告为准，建议提前在官方渠道实名预约。开放时间通常为旺季8:30—18:00、淡季8:30—17:30（以现场为准）。交通上，可从西安市区乘游5（306）路或地铁接驳公交直达；兵马俑与丽山园之间有免费摆渡车。馆内文物珍贵，请勿使用闪光灯、勿翻越护栏，旺季人流密集建议错峰并跟随讲解参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