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This is dummy data for THD Gift Card. The number of violations are 1</w:t>
        <w:br/>
      </w:r>
    </w:p>
    <w:p>
      <w:r>
        <w:t xml:space="preserve"> This is my THD GIFT CARD Number &amp; they keyword is gift cardcard no. &amp; my name is Frank Richardson </w:t>
        <w:br/>
        <w:t xml:space="preserve"> &amp; THD GIFT CARD Number is 98082951305696929001175</w:t>
        <w:br/>
        <w:t xml:space="preserve"> &amp; the Pin 2709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