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111F" w14:textId="77777777" w:rsidR="00642298" w:rsidRDefault="00000000">
      <w:pPr>
        <w:jc w:val="center"/>
      </w:pPr>
      <w:r>
        <w:rPr>
          <w:b/>
          <w:sz w:val="48"/>
        </w:rPr>
        <w:t>StarShield Affiliate Portal</w:t>
      </w:r>
      <w:r>
        <w:rPr>
          <w:b/>
          <w:sz w:val="48"/>
        </w:rPr>
        <w:br/>
        <w:t>Detailed Specification &amp; Architecture</w:t>
      </w:r>
    </w:p>
    <w:p w14:paraId="4D9183B7" w14:textId="77777777" w:rsidR="00642298" w:rsidRDefault="00000000">
      <w:pPr>
        <w:jc w:val="center"/>
      </w:pPr>
      <w:r>
        <w:t>Date: 2025-10-25</w:t>
      </w:r>
    </w:p>
    <w:p w14:paraId="6276D8D2" w14:textId="77777777" w:rsidR="00642298" w:rsidRDefault="00000000">
      <w:pPr>
        <w:jc w:val="center"/>
      </w:pPr>
      <w:r>
        <w:t>Roles: Affiliate (User), Admin</w:t>
      </w:r>
    </w:p>
    <w:p w14:paraId="483B0AD1" w14:textId="3EACFDC3" w:rsidR="00642298" w:rsidRDefault="00000000" w:rsidP="00050F7B">
      <w:r>
        <w:t>1. Executive Summary</w:t>
      </w:r>
    </w:p>
    <w:p w14:paraId="1C1AD20A" w14:textId="77777777" w:rsidR="00642298" w:rsidRDefault="00000000">
      <w:r>
        <w:t>This document describes the complete design for the StarShield Affiliate Portal with two portals: the Affiliate portal (mobile-first PWA) and the Admin portal (desktop-focused). It specifies features, architecture, data model, APIs, tracking/attribution, commission calculation, payouts, analytics, security, and a phased build plan. Finance, Support, and SuperAdmin roles are not included—only Affiliate and Admin.</w:t>
      </w:r>
    </w:p>
    <w:p w14:paraId="4BF88281" w14:textId="77777777" w:rsidR="00642298" w:rsidRDefault="00000000">
      <w:pPr>
        <w:pStyle w:val="Heading1"/>
      </w:pPr>
      <w:r>
        <w:t>2. Feature Overview</w:t>
      </w:r>
    </w:p>
    <w:p w14:paraId="17B36389" w14:textId="77777777" w:rsidR="00642298" w:rsidRDefault="00000000">
      <w:pPr>
        <w:pStyle w:val="Heading2"/>
      </w:pPr>
      <w:r>
        <w:t>2.1 Affiliate Portal (User)</w:t>
      </w:r>
    </w:p>
    <w:p w14:paraId="57FE3BFC" w14:textId="77777777" w:rsidR="00642298" w:rsidRDefault="00000000">
      <w:pPr>
        <w:pStyle w:val="ListBullet"/>
      </w:pPr>
      <w:r>
        <w:t>Mobile-first PWA; onboarding with KYC/tax; payout method; T&amp;Cs e-signature</w:t>
      </w:r>
    </w:p>
    <w:p w14:paraId="4F501BBF" w14:textId="77777777" w:rsidR="00642298" w:rsidRDefault="00000000">
      <w:pPr>
        <w:pStyle w:val="ListBullet"/>
      </w:pPr>
      <w:r>
        <w:t>Dashboard (clicks, conversions, revenue, commission, top products)</w:t>
      </w:r>
    </w:p>
    <w:p w14:paraId="4F454920" w14:textId="77777777" w:rsidR="00642298" w:rsidRDefault="00000000">
      <w:pPr>
        <w:pStyle w:val="ListBullet"/>
      </w:pPr>
      <w:r>
        <w:t>Product Catalog (details, creatives, affiliate link generator, QR codes, UTM templates)</w:t>
      </w:r>
    </w:p>
    <w:p w14:paraId="30132931" w14:textId="77777777" w:rsidR="00642298" w:rsidRDefault="00000000">
      <w:pPr>
        <w:pStyle w:val="ListBullet"/>
      </w:pPr>
      <w:r>
        <w:t>Link &amp; Coupon Manager (deep links, short links, expiries, coupon mapping)</w:t>
      </w:r>
    </w:p>
    <w:p w14:paraId="6A200B19" w14:textId="77777777" w:rsidR="00642298" w:rsidRDefault="00000000">
      <w:pPr>
        <w:pStyle w:val="ListBullet"/>
      </w:pPr>
      <w:r>
        <w:t>Reports (time-series, itemized orders &amp; commissions, CSV/Excel export)</w:t>
      </w:r>
    </w:p>
    <w:p w14:paraId="6A56B72A" w14:textId="77777777" w:rsidR="00642298" w:rsidRDefault="00000000">
      <w:pPr>
        <w:pStyle w:val="ListBullet"/>
      </w:pPr>
      <w:r>
        <w:t>Payouts (balances, pending/approved/paid, payout history, receipts)</w:t>
      </w:r>
    </w:p>
    <w:p w14:paraId="1BBDB47B" w14:textId="77777777" w:rsidR="00642298" w:rsidRDefault="00000000">
      <w:pPr>
        <w:pStyle w:val="ListBullet"/>
      </w:pPr>
      <w:r>
        <w:t>Notifications (sales, payouts, policy updates); Help (FAQs, contact)</w:t>
      </w:r>
    </w:p>
    <w:p w14:paraId="57C18D93" w14:textId="77777777" w:rsidR="00642298" w:rsidRDefault="00000000">
      <w:pPr>
        <w:pStyle w:val="ListBullet"/>
      </w:pPr>
      <w:r>
        <w:t>Quality-of-life: dark mode, saved filters, copy buttons, accessibility</w:t>
      </w:r>
    </w:p>
    <w:p w14:paraId="376137C4" w14:textId="77777777" w:rsidR="00642298" w:rsidRDefault="00000000">
      <w:pPr>
        <w:pStyle w:val="Heading2"/>
      </w:pPr>
      <w:r>
        <w:t>2.2 Admin Portal</w:t>
      </w:r>
    </w:p>
    <w:p w14:paraId="27A51B3E" w14:textId="77777777" w:rsidR="00642298" w:rsidRDefault="00000000">
      <w:pPr>
        <w:pStyle w:val="ListBullet"/>
      </w:pPr>
      <w:r>
        <w:t>Overview KPIs + anomalies + leaderboards</w:t>
      </w:r>
    </w:p>
    <w:p w14:paraId="0412E67B" w14:textId="77777777" w:rsidR="00642298" w:rsidRDefault="00000000">
      <w:pPr>
        <w:pStyle w:val="ListBullet"/>
      </w:pPr>
      <w:r>
        <w:t>Affiliates (approve/suspend, KYC state)</w:t>
      </w:r>
    </w:p>
    <w:p w14:paraId="64209EB3" w14:textId="77777777" w:rsidR="00642298" w:rsidRDefault="00000000">
      <w:pPr>
        <w:pStyle w:val="ListBullet"/>
      </w:pPr>
      <w:r>
        <w:t>Commission Rules (percent/flat, product/category scope, time windows; simulation)</w:t>
      </w:r>
    </w:p>
    <w:p w14:paraId="527524B3" w14:textId="77777777" w:rsidR="00642298" w:rsidRDefault="00000000">
      <w:pPr>
        <w:pStyle w:val="ListBullet"/>
      </w:pPr>
      <w:r>
        <w:t>Orders &amp; Refunds (idempotent ingestion, reversals)</w:t>
      </w:r>
    </w:p>
    <w:p w14:paraId="730DC18A" w14:textId="77777777" w:rsidR="00642298" w:rsidRDefault="00000000">
      <w:pPr>
        <w:pStyle w:val="ListBullet"/>
      </w:pPr>
      <w:r>
        <w:t>Payouts (batching, provider submission, receipts)</w:t>
      </w:r>
    </w:p>
    <w:p w14:paraId="71C6B527" w14:textId="77777777" w:rsidR="00642298" w:rsidRDefault="00000000">
      <w:pPr>
        <w:pStyle w:val="ListBullet"/>
      </w:pPr>
      <w:r>
        <w:t>Reports (scheduled &amp; on-demand)</w:t>
      </w:r>
    </w:p>
    <w:p w14:paraId="6F209A44" w14:textId="77777777" w:rsidR="00642298" w:rsidRDefault="00000000">
      <w:pPr>
        <w:pStyle w:val="ListBullet"/>
      </w:pPr>
      <w:r>
        <w:t>Attribution policy (last-click vs coupon priority, window)</w:t>
      </w:r>
    </w:p>
    <w:p w14:paraId="50CB21B5" w14:textId="77777777" w:rsidR="00642298" w:rsidRDefault="00000000">
      <w:pPr>
        <w:pStyle w:val="ListBullet"/>
      </w:pPr>
      <w:r>
        <w:t>Fraud checks (bot/velocity/self-purchase/ASN)</w:t>
      </w:r>
    </w:p>
    <w:p w14:paraId="1BD8F21A" w14:textId="77777777" w:rsidR="00642298" w:rsidRDefault="00000000">
      <w:pPr>
        <w:pStyle w:val="ListBullet"/>
      </w:pPr>
      <w:r>
        <w:t>Audit logs (sensitive mutations), Settings (integrations, consent text, email templates)</w:t>
      </w:r>
    </w:p>
    <w:p w14:paraId="7B760079" w14:textId="0D8FF397" w:rsidR="00642298" w:rsidRDefault="00642298">
      <w:pPr>
        <w:jc w:val="center"/>
      </w:pPr>
    </w:p>
    <w:p w14:paraId="78FD2E98" w14:textId="77777777" w:rsidR="00642298" w:rsidRDefault="00000000">
      <w:pPr>
        <w:pStyle w:val="Heading1"/>
      </w:pPr>
      <w:r>
        <w:lastRenderedPageBreak/>
        <w:t>4. Data Model (ERD)</w:t>
      </w:r>
    </w:p>
    <w:p w14:paraId="23F17B2D" w14:textId="77777777" w:rsidR="00642298" w:rsidRDefault="00000000">
      <w:r>
        <w:t>Core entities and relationships. See ERD overview:</w:t>
      </w:r>
    </w:p>
    <w:p w14:paraId="020F2DDD" w14:textId="77777777" w:rsidR="00642298" w:rsidRDefault="00000000">
      <w:pPr>
        <w:jc w:val="center"/>
      </w:pPr>
      <w:r>
        <w:rPr>
          <w:noProof/>
        </w:rPr>
        <w:drawing>
          <wp:inline distT="0" distB="0" distL="0" distR="0" wp14:anchorId="4E68574F" wp14:editId="13EA4E2A">
            <wp:extent cx="5943600" cy="4160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39D3" w14:textId="77777777" w:rsidR="00642298" w:rsidRDefault="00000000">
      <w:pPr>
        <w:pStyle w:val="Heading1"/>
      </w:pPr>
      <w:r>
        <w:t>5. Core Flow: Click → Order → Commission</w:t>
      </w:r>
    </w:p>
    <w:p w14:paraId="2F3A1285" w14:textId="77777777" w:rsidR="00642298" w:rsidRDefault="00000000">
      <w:r>
        <w:t>The following flow shows attribution and commission lifecycle after a tracked click.</w:t>
      </w:r>
    </w:p>
    <w:p w14:paraId="61E55201" w14:textId="6680A1D9" w:rsidR="00642298" w:rsidRDefault="00642298">
      <w:pPr>
        <w:jc w:val="center"/>
      </w:pPr>
    </w:p>
    <w:p w14:paraId="3587DA76" w14:textId="77777777" w:rsidR="00642298" w:rsidRDefault="00000000">
      <w:pPr>
        <w:pStyle w:val="Heading1"/>
      </w:pPr>
      <w:r>
        <w:t>6. Tracking &amp; Attribution</w:t>
      </w:r>
    </w:p>
    <w:p w14:paraId="37D4C280" w14:textId="77777777" w:rsidR="00642298" w:rsidRDefault="00000000">
      <w:pPr>
        <w:pStyle w:val="ListBullet"/>
      </w:pPr>
      <w:r>
        <w:t>First-party cookie at redirect (default 30-day window, configurable)</w:t>
      </w:r>
    </w:p>
    <w:p w14:paraId="783675F9" w14:textId="77777777" w:rsidR="00642298" w:rsidRDefault="00000000">
      <w:pPr>
        <w:pStyle w:val="ListBullet"/>
      </w:pPr>
      <w:r>
        <w:t>Bot filtering (user-agent denylist, velocity caps, ASN checks)</w:t>
      </w:r>
    </w:p>
    <w:p w14:paraId="5C58CA9D" w14:textId="77777777" w:rsidR="00642298" w:rsidRDefault="00000000">
      <w:pPr>
        <w:pStyle w:val="ListBullet"/>
      </w:pPr>
      <w:r>
        <w:t>Attribution policies: last-click wins or coupon priority; first-click/multi-touch as future options</w:t>
      </w:r>
    </w:p>
    <w:p w14:paraId="5561DE4C" w14:textId="77777777" w:rsidR="00642298" w:rsidRDefault="00000000">
      <w:pPr>
        <w:pStyle w:val="ListBullet"/>
      </w:pPr>
      <w:r>
        <w:t>Manual override per order by Admin with audit trail</w:t>
      </w:r>
    </w:p>
    <w:p w14:paraId="2699EDB7" w14:textId="77777777" w:rsidR="00642298" w:rsidRDefault="00000000">
      <w:pPr>
        <w:pStyle w:val="Heading1"/>
      </w:pPr>
      <w:r>
        <w:t>7. Commission Engine</w:t>
      </w:r>
    </w:p>
    <w:p w14:paraId="7A4152BA" w14:textId="77777777" w:rsidR="00642298" w:rsidRDefault="00000000">
      <w:pPr>
        <w:pStyle w:val="ListBullet"/>
      </w:pPr>
      <w:r>
        <w:t>Rule types: percent-of-net, flat-per-item/order</w:t>
      </w:r>
    </w:p>
    <w:p w14:paraId="370FB430" w14:textId="77777777" w:rsidR="00642298" w:rsidRDefault="00000000">
      <w:pPr>
        <w:pStyle w:val="ListBullet"/>
      </w:pPr>
      <w:r>
        <w:lastRenderedPageBreak/>
        <w:t>Scopes: global, category, product, affiliate, time windows</w:t>
      </w:r>
    </w:p>
    <w:p w14:paraId="708070C6" w14:textId="77777777" w:rsidR="00642298" w:rsidRDefault="00000000">
      <w:pPr>
        <w:pStyle w:val="ListBullet"/>
      </w:pPr>
      <w:r>
        <w:t>Exclusions: tax, shipping, gift cards; self-purchase prevention</w:t>
      </w:r>
    </w:p>
    <w:p w14:paraId="0A7345E2" w14:textId="77777777" w:rsidR="00642298" w:rsidRDefault="00000000">
      <w:pPr>
        <w:pStyle w:val="ListBullet"/>
      </w:pPr>
      <w:r>
        <w:t>Lifecycle: pending → approved (after grace) → paid; reversed on refund</w:t>
      </w:r>
    </w:p>
    <w:p w14:paraId="034C9C96" w14:textId="77777777" w:rsidR="00642298" w:rsidRDefault="00000000">
      <w:pPr>
        <w:pStyle w:val="ListBullet"/>
      </w:pPr>
      <w:r>
        <w:t>Multi-currency handling and rounding rules</w:t>
      </w:r>
    </w:p>
    <w:p w14:paraId="2D1FE3C9" w14:textId="77777777" w:rsidR="00642298" w:rsidRDefault="00000000">
      <w:pPr>
        <w:pStyle w:val="Heading1"/>
      </w:pPr>
      <w:r>
        <w:t>8. Payouts</w:t>
      </w:r>
    </w:p>
    <w:p w14:paraId="3B725FD4" w14:textId="77777777" w:rsidR="00642298" w:rsidRDefault="00000000">
      <w:r>
        <w:t>Payouts can be done via Stripe Connect (preferred) or PayPal/Wise; batch processing with receipts and status sync.</w:t>
      </w:r>
    </w:p>
    <w:p w14:paraId="2DD30F46" w14:textId="77777777" w:rsidR="00642298" w:rsidRDefault="00000000">
      <w:pPr>
        <w:pStyle w:val="Heading1"/>
      </w:pPr>
      <w:r>
        <w:t>9. Analytics &amp; Charts (Samples)</w:t>
      </w:r>
    </w:p>
    <w:p w14:paraId="14FDC04E" w14:textId="77777777" w:rsidR="00642298" w:rsidRDefault="00000000">
      <w:r>
        <w:t>Illustrative charts below for the report sections:</w:t>
      </w:r>
    </w:p>
    <w:p w14:paraId="65C73BF0" w14:textId="77777777" w:rsidR="00642298" w:rsidRDefault="00000000">
      <w:pPr>
        <w:jc w:val="center"/>
      </w:pPr>
      <w:r>
        <w:rPr>
          <w:noProof/>
        </w:rPr>
        <w:drawing>
          <wp:inline distT="0" distB="0" distL="0" distR="0" wp14:anchorId="72F17C64" wp14:editId="353DF247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i_trend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4A98" w14:textId="77777777" w:rsidR="00642298" w:rsidRDefault="00000000">
      <w:r>
        <w:t>Figure: Sample KPI trends over 30 days (Clicks, Conversions, Revenue).</w:t>
      </w:r>
    </w:p>
    <w:p w14:paraId="41616BFB" w14:textId="77777777" w:rsidR="006422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8461A4" wp14:editId="05A28DE0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_produc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4FF4" w14:textId="77777777" w:rsidR="00642298" w:rsidRDefault="00000000">
      <w:r>
        <w:t>Figure: Sample top products by revenue.</w:t>
      </w:r>
    </w:p>
    <w:p w14:paraId="0FA02055" w14:textId="77777777" w:rsidR="00642298" w:rsidRDefault="00000000">
      <w:pPr>
        <w:pStyle w:val="Heading1"/>
      </w:pPr>
      <w:r>
        <w:t>10. API Overview (Selected Endpoints)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31"/>
        <w:gridCol w:w="2554"/>
        <w:gridCol w:w="2471"/>
      </w:tblGrid>
      <w:tr w:rsidR="00642298" w14:paraId="3EA8D523" w14:textId="77777777">
        <w:tc>
          <w:tcPr>
            <w:tcW w:w="2880" w:type="dxa"/>
          </w:tcPr>
          <w:p w14:paraId="0D050472" w14:textId="77777777" w:rsidR="00642298" w:rsidRDefault="00000000">
            <w:r>
              <w:t>Method &amp; Path</w:t>
            </w:r>
          </w:p>
        </w:tc>
        <w:tc>
          <w:tcPr>
            <w:tcW w:w="2880" w:type="dxa"/>
          </w:tcPr>
          <w:p w14:paraId="1488394C" w14:textId="77777777" w:rsidR="00642298" w:rsidRDefault="00000000">
            <w:r>
              <w:t>Purpose</w:t>
            </w:r>
          </w:p>
        </w:tc>
        <w:tc>
          <w:tcPr>
            <w:tcW w:w="2880" w:type="dxa"/>
          </w:tcPr>
          <w:p w14:paraId="490ACEB5" w14:textId="77777777" w:rsidR="00642298" w:rsidRDefault="00000000">
            <w:r>
              <w:t>Role</w:t>
            </w:r>
          </w:p>
        </w:tc>
      </w:tr>
      <w:tr w:rsidR="00642298" w14:paraId="1D2D12F8" w14:textId="77777777">
        <w:tc>
          <w:tcPr>
            <w:tcW w:w="2880" w:type="dxa"/>
          </w:tcPr>
          <w:p w14:paraId="6E058251" w14:textId="77777777" w:rsidR="00642298" w:rsidRDefault="00000000">
            <w:r>
              <w:t>POST /auth/login</w:t>
            </w:r>
          </w:p>
        </w:tc>
        <w:tc>
          <w:tcPr>
            <w:tcW w:w="2880" w:type="dxa"/>
          </w:tcPr>
          <w:p w14:paraId="64655F20" w14:textId="77777777" w:rsidR="00642298" w:rsidRDefault="00000000">
            <w:r>
              <w:t>Authenticate and receive tokens</w:t>
            </w:r>
          </w:p>
        </w:tc>
        <w:tc>
          <w:tcPr>
            <w:tcW w:w="2880" w:type="dxa"/>
          </w:tcPr>
          <w:p w14:paraId="1FFF38A7" w14:textId="77777777" w:rsidR="00642298" w:rsidRDefault="00000000">
            <w:r>
              <w:t>Affiliate/Admin</w:t>
            </w:r>
          </w:p>
        </w:tc>
      </w:tr>
      <w:tr w:rsidR="00642298" w14:paraId="2C7642F7" w14:textId="77777777">
        <w:tc>
          <w:tcPr>
            <w:tcW w:w="2880" w:type="dxa"/>
          </w:tcPr>
          <w:p w14:paraId="653D85B0" w14:textId="77777777" w:rsidR="00642298" w:rsidRDefault="00000000">
            <w:r>
              <w:t>GET /me</w:t>
            </w:r>
          </w:p>
        </w:tc>
        <w:tc>
          <w:tcPr>
            <w:tcW w:w="2880" w:type="dxa"/>
          </w:tcPr>
          <w:p w14:paraId="043EA9BA" w14:textId="77777777" w:rsidR="00642298" w:rsidRDefault="00000000">
            <w:r>
              <w:t>Fetch current user &amp; affiliate profile</w:t>
            </w:r>
          </w:p>
        </w:tc>
        <w:tc>
          <w:tcPr>
            <w:tcW w:w="2880" w:type="dxa"/>
          </w:tcPr>
          <w:p w14:paraId="7301F08D" w14:textId="77777777" w:rsidR="00642298" w:rsidRDefault="00000000">
            <w:r>
              <w:t>Affiliate/Admin</w:t>
            </w:r>
          </w:p>
        </w:tc>
      </w:tr>
      <w:tr w:rsidR="00642298" w14:paraId="2B25E5E1" w14:textId="77777777">
        <w:tc>
          <w:tcPr>
            <w:tcW w:w="2880" w:type="dxa"/>
          </w:tcPr>
          <w:p w14:paraId="4FF3CD61" w14:textId="77777777" w:rsidR="00642298" w:rsidRDefault="00000000">
            <w:r>
              <w:t>GET /products</w:t>
            </w:r>
          </w:p>
        </w:tc>
        <w:tc>
          <w:tcPr>
            <w:tcW w:w="2880" w:type="dxa"/>
          </w:tcPr>
          <w:p w14:paraId="571ADF4C" w14:textId="77777777" w:rsidR="00642298" w:rsidRDefault="00000000">
            <w:r>
              <w:t>List catalog items</w:t>
            </w:r>
          </w:p>
        </w:tc>
        <w:tc>
          <w:tcPr>
            <w:tcW w:w="2880" w:type="dxa"/>
          </w:tcPr>
          <w:p w14:paraId="3CF55761" w14:textId="77777777" w:rsidR="00642298" w:rsidRDefault="00000000">
            <w:r>
              <w:t>Affiliate</w:t>
            </w:r>
          </w:p>
        </w:tc>
      </w:tr>
      <w:tr w:rsidR="00642298" w14:paraId="73230CD6" w14:textId="77777777">
        <w:tc>
          <w:tcPr>
            <w:tcW w:w="2880" w:type="dxa"/>
          </w:tcPr>
          <w:p w14:paraId="67F0A0B5" w14:textId="77777777" w:rsidR="00642298" w:rsidRDefault="00000000">
            <w:r>
              <w:t>GET/POST /me/links</w:t>
            </w:r>
          </w:p>
        </w:tc>
        <w:tc>
          <w:tcPr>
            <w:tcW w:w="2880" w:type="dxa"/>
          </w:tcPr>
          <w:p w14:paraId="155233E5" w14:textId="77777777" w:rsidR="00642298" w:rsidRDefault="00000000">
            <w:r>
              <w:t>List/Create affiliate links</w:t>
            </w:r>
          </w:p>
        </w:tc>
        <w:tc>
          <w:tcPr>
            <w:tcW w:w="2880" w:type="dxa"/>
          </w:tcPr>
          <w:p w14:paraId="0D9DA080" w14:textId="77777777" w:rsidR="00642298" w:rsidRDefault="00000000">
            <w:r>
              <w:t>Affiliate</w:t>
            </w:r>
          </w:p>
        </w:tc>
      </w:tr>
      <w:tr w:rsidR="00642298" w14:paraId="1154E833" w14:textId="77777777">
        <w:tc>
          <w:tcPr>
            <w:tcW w:w="2880" w:type="dxa"/>
          </w:tcPr>
          <w:p w14:paraId="22B072BE" w14:textId="77777777" w:rsidR="00642298" w:rsidRDefault="00000000">
            <w:r>
              <w:t>GET /me/coupons</w:t>
            </w:r>
          </w:p>
        </w:tc>
        <w:tc>
          <w:tcPr>
            <w:tcW w:w="2880" w:type="dxa"/>
          </w:tcPr>
          <w:p w14:paraId="662EA662" w14:textId="77777777" w:rsidR="00642298" w:rsidRDefault="00000000">
            <w:r>
              <w:t>List coupons owned by affiliate</w:t>
            </w:r>
          </w:p>
        </w:tc>
        <w:tc>
          <w:tcPr>
            <w:tcW w:w="2880" w:type="dxa"/>
          </w:tcPr>
          <w:p w14:paraId="26B1E2C2" w14:textId="77777777" w:rsidR="00642298" w:rsidRDefault="00000000">
            <w:r>
              <w:t>Affiliate</w:t>
            </w:r>
          </w:p>
        </w:tc>
      </w:tr>
      <w:tr w:rsidR="00642298" w14:paraId="1E56E6F5" w14:textId="77777777">
        <w:tc>
          <w:tcPr>
            <w:tcW w:w="2880" w:type="dxa"/>
          </w:tcPr>
          <w:p w14:paraId="015C9717" w14:textId="77777777" w:rsidR="00642298" w:rsidRDefault="00000000">
            <w:r>
              <w:t>GET /r/{code}</w:t>
            </w:r>
          </w:p>
        </w:tc>
        <w:tc>
          <w:tcPr>
            <w:tcW w:w="2880" w:type="dxa"/>
          </w:tcPr>
          <w:p w14:paraId="581D076C" w14:textId="77777777" w:rsidR="00642298" w:rsidRDefault="00000000">
            <w:r>
              <w:t>Redirect + log click</w:t>
            </w:r>
          </w:p>
        </w:tc>
        <w:tc>
          <w:tcPr>
            <w:tcW w:w="2880" w:type="dxa"/>
          </w:tcPr>
          <w:p w14:paraId="6CB2B1AB" w14:textId="77777777" w:rsidR="00642298" w:rsidRDefault="00000000">
            <w:r>
              <w:t>Public</w:t>
            </w:r>
          </w:p>
        </w:tc>
      </w:tr>
      <w:tr w:rsidR="00642298" w14:paraId="4DD99280" w14:textId="77777777">
        <w:tc>
          <w:tcPr>
            <w:tcW w:w="2880" w:type="dxa"/>
          </w:tcPr>
          <w:p w14:paraId="06E705F8" w14:textId="77777777" w:rsidR="00642298" w:rsidRDefault="00000000">
            <w:r>
              <w:t>POST /webhooks/orders</w:t>
            </w:r>
          </w:p>
        </w:tc>
        <w:tc>
          <w:tcPr>
            <w:tcW w:w="2880" w:type="dxa"/>
          </w:tcPr>
          <w:p w14:paraId="67DCC113" w14:textId="77777777" w:rsidR="00642298" w:rsidRDefault="00000000">
            <w:r>
              <w:t>Order ingestion</w:t>
            </w:r>
          </w:p>
        </w:tc>
        <w:tc>
          <w:tcPr>
            <w:tcW w:w="2880" w:type="dxa"/>
          </w:tcPr>
          <w:p w14:paraId="1AE7E8C5" w14:textId="77777777" w:rsidR="00642298" w:rsidRDefault="00000000">
            <w:r>
              <w:t>Platform</w:t>
            </w:r>
          </w:p>
        </w:tc>
      </w:tr>
      <w:tr w:rsidR="00642298" w14:paraId="69161AA7" w14:textId="77777777">
        <w:tc>
          <w:tcPr>
            <w:tcW w:w="2880" w:type="dxa"/>
          </w:tcPr>
          <w:p w14:paraId="2ED61689" w14:textId="77777777" w:rsidR="00642298" w:rsidRDefault="00000000">
            <w:r>
              <w:t>POST /webhooks/refunds</w:t>
            </w:r>
          </w:p>
        </w:tc>
        <w:tc>
          <w:tcPr>
            <w:tcW w:w="2880" w:type="dxa"/>
          </w:tcPr>
          <w:p w14:paraId="662B5E08" w14:textId="77777777" w:rsidR="00642298" w:rsidRDefault="00000000">
            <w:r>
              <w:t>Refund ingestion</w:t>
            </w:r>
          </w:p>
        </w:tc>
        <w:tc>
          <w:tcPr>
            <w:tcW w:w="2880" w:type="dxa"/>
          </w:tcPr>
          <w:p w14:paraId="28C35810" w14:textId="77777777" w:rsidR="00642298" w:rsidRDefault="00000000">
            <w:r>
              <w:t>Platform</w:t>
            </w:r>
          </w:p>
        </w:tc>
      </w:tr>
      <w:tr w:rsidR="00642298" w14:paraId="47165B3C" w14:textId="77777777">
        <w:tc>
          <w:tcPr>
            <w:tcW w:w="2880" w:type="dxa"/>
          </w:tcPr>
          <w:p w14:paraId="10096564" w14:textId="77777777" w:rsidR="00642298" w:rsidRDefault="00000000">
            <w:r>
              <w:t>GET/PATCH /admin/affiliates/{id}</w:t>
            </w:r>
          </w:p>
        </w:tc>
        <w:tc>
          <w:tcPr>
            <w:tcW w:w="2880" w:type="dxa"/>
          </w:tcPr>
          <w:p w14:paraId="5383764F" w14:textId="77777777" w:rsidR="00642298" w:rsidRDefault="00000000">
            <w:r>
              <w:t>Approve/Suspend affiliates</w:t>
            </w:r>
          </w:p>
        </w:tc>
        <w:tc>
          <w:tcPr>
            <w:tcW w:w="2880" w:type="dxa"/>
          </w:tcPr>
          <w:p w14:paraId="755E8B63" w14:textId="77777777" w:rsidR="00642298" w:rsidRDefault="00000000">
            <w:r>
              <w:t>Admin</w:t>
            </w:r>
          </w:p>
        </w:tc>
      </w:tr>
      <w:tr w:rsidR="00642298" w14:paraId="019848B2" w14:textId="77777777">
        <w:tc>
          <w:tcPr>
            <w:tcW w:w="2880" w:type="dxa"/>
          </w:tcPr>
          <w:p w14:paraId="3FB6F9D1" w14:textId="77777777" w:rsidR="00642298" w:rsidRDefault="00000000">
            <w:r>
              <w:lastRenderedPageBreak/>
              <w:t>GET/POST /admin/commission-rules</w:t>
            </w:r>
          </w:p>
        </w:tc>
        <w:tc>
          <w:tcPr>
            <w:tcW w:w="2880" w:type="dxa"/>
          </w:tcPr>
          <w:p w14:paraId="699AABC7" w14:textId="77777777" w:rsidR="00642298" w:rsidRDefault="00000000">
            <w:r>
              <w:t>Manage commission rules</w:t>
            </w:r>
          </w:p>
        </w:tc>
        <w:tc>
          <w:tcPr>
            <w:tcW w:w="2880" w:type="dxa"/>
          </w:tcPr>
          <w:p w14:paraId="6DBCDDDD" w14:textId="77777777" w:rsidR="00642298" w:rsidRDefault="00000000">
            <w:r>
              <w:t>Admin</w:t>
            </w:r>
          </w:p>
        </w:tc>
      </w:tr>
      <w:tr w:rsidR="00642298" w14:paraId="03021E4F" w14:textId="77777777">
        <w:tc>
          <w:tcPr>
            <w:tcW w:w="2880" w:type="dxa"/>
          </w:tcPr>
          <w:p w14:paraId="4A298D3C" w14:textId="77777777" w:rsidR="00642298" w:rsidRDefault="00000000">
            <w:r>
              <w:t>POST /admin/payouts/batches</w:t>
            </w:r>
          </w:p>
        </w:tc>
        <w:tc>
          <w:tcPr>
            <w:tcW w:w="2880" w:type="dxa"/>
          </w:tcPr>
          <w:p w14:paraId="371C15F5" w14:textId="77777777" w:rsidR="00642298" w:rsidRDefault="00000000">
            <w:r>
              <w:t>Create payout batch</w:t>
            </w:r>
          </w:p>
        </w:tc>
        <w:tc>
          <w:tcPr>
            <w:tcW w:w="2880" w:type="dxa"/>
          </w:tcPr>
          <w:p w14:paraId="4B83312B" w14:textId="77777777" w:rsidR="00642298" w:rsidRDefault="00000000">
            <w:r>
              <w:t>Admin</w:t>
            </w:r>
          </w:p>
        </w:tc>
      </w:tr>
      <w:tr w:rsidR="00642298" w14:paraId="4F15AA1B" w14:textId="77777777">
        <w:tc>
          <w:tcPr>
            <w:tcW w:w="2880" w:type="dxa"/>
          </w:tcPr>
          <w:p w14:paraId="03516E75" w14:textId="77777777" w:rsidR="00642298" w:rsidRDefault="00000000">
            <w:r>
              <w:t>POST /admin/payouts/batches/{id}/submit</w:t>
            </w:r>
          </w:p>
        </w:tc>
        <w:tc>
          <w:tcPr>
            <w:tcW w:w="2880" w:type="dxa"/>
          </w:tcPr>
          <w:p w14:paraId="660722FF" w14:textId="77777777" w:rsidR="00642298" w:rsidRDefault="00000000">
            <w:r>
              <w:t>Submit batch to provider</w:t>
            </w:r>
          </w:p>
        </w:tc>
        <w:tc>
          <w:tcPr>
            <w:tcW w:w="2880" w:type="dxa"/>
          </w:tcPr>
          <w:p w14:paraId="3AD66CB8" w14:textId="77777777" w:rsidR="00642298" w:rsidRDefault="00000000">
            <w:r>
              <w:t>Admin</w:t>
            </w:r>
          </w:p>
        </w:tc>
      </w:tr>
    </w:tbl>
    <w:p w14:paraId="0D2BB0CB" w14:textId="77777777" w:rsidR="00642298" w:rsidRDefault="00000000">
      <w:pPr>
        <w:pStyle w:val="Heading1"/>
      </w:pPr>
      <w:r>
        <w:t>11. Security &amp; Privacy</w:t>
      </w:r>
    </w:p>
    <w:p w14:paraId="602A0D32" w14:textId="77777777" w:rsidR="00642298" w:rsidRDefault="00000000">
      <w:pPr>
        <w:pStyle w:val="ListBullet"/>
      </w:pPr>
      <w:r>
        <w:t>HTTPS/HSTS, CSP, rate limiting, WAF</w:t>
      </w:r>
    </w:p>
    <w:p w14:paraId="484932DF" w14:textId="77777777" w:rsidR="00642298" w:rsidRDefault="00000000">
      <w:pPr>
        <w:pStyle w:val="ListBullet"/>
      </w:pPr>
      <w:r>
        <w:t>JWT rotation + refresh; optional 2FA</w:t>
      </w:r>
    </w:p>
    <w:p w14:paraId="3B316A95" w14:textId="77777777" w:rsidR="00642298" w:rsidRDefault="00000000">
      <w:pPr>
        <w:pStyle w:val="ListBullet"/>
      </w:pPr>
      <w:r>
        <w:t>PII encryption at rest; key rotation</w:t>
      </w:r>
    </w:p>
    <w:p w14:paraId="71D29A3C" w14:textId="77777777" w:rsidR="00642298" w:rsidRDefault="00000000">
      <w:pPr>
        <w:pStyle w:val="ListBullet"/>
      </w:pPr>
      <w:r>
        <w:t>Consent banner &amp; logs; configurable cookie window</w:t>
      </w:r>
    </w:p>
    <w:p w14:paraId="3773F445" w14:textId="77777777" w:rsidR="00642298" w:rsidRDefault="00000000">
      <w:pPr>
        <w:pStyle w:val="ListBullet"/>
      </w:pPr>
      <w:r>
        <w:t>Audit logs for all admin overrides and configuration changes</w:t>
      </w:r>
    </w:p>
    <w:p w14:paraId="766EDA4C" w14:textId="77777777" w:rsidR="00642298" w:rsidRDefault="00000000">
      <w:pPr>
        <w:pStyle w:val="Heading1"/>
      </w:pPr>
      <w:r>
        <w:t>12. DevOps &amp; Deployment</w:t>
      </w:r>
    </w:p>
    <w:p w14:paraId="15B990A5" w14:textId="77777777" w:rsidR="00642298" w:rsidRDefault="00000000">
      <w:pPr>
        <w:pStyle w:val="ListBullet"/>
      </w:pPr>
      <w:r>
        <w:t>AWS (ALB, ECS/EKS, RDS Postgres, ElastiCache Redis, S3, CloudFront, Secrets Manager, SQS)</w:t>
      </w:r>
    </w:p>
    <w:p w14:paraId="0AEEC750" w14:textId="77777777" w:rsidR="00642298" w:rsidRDefault="00000000">
      <w:pPr>
        <w:pStyle w:val="ListBullet"/>
      </w:pPr>
      <w:r>
        <w:t>CI/CD via GitHub Actions (lint, typecheck, tests, build, canary deploy)</w:t>
      </w:r>
    </w:p>
    <w:p w14:paraId="0560F27A" w14:textId="77777777" w:rsidR="00642298" w:rsidRDefault="00000000">
      <w:pPr>
        <w:pStyle w:val="ListBullet"/>
      </w:pPr>
      <w:r>
        <w:t>Observability (OpenTelemetry traces, logs, metrics) and SLO alerts</w:t>
      </w:r>
    </w:p>
    <w:p w14:paraId="7342DE73" w14:textId="77777777" w:rsidR="00642298" w:rsidRDefault="00000000">
      <w:pPr>
        <w:pStyle w:val="Heading1"/>
      </w:pPr>
      <w:r>
        <w:t>13. Roadmap</w:t>
      </w:r>
    </w:p>
    <w:p w14:paraId="675CE174" w14:textId="77777777" w:rsidR="00642298" w:rsidRDefault="00000000">
      <w:pPr>
        <w:pStyle w:val="ListBullet"/>
      </w:pPr>
      <w:r>
        <w:t>Phase 1 (MVP): tracking, catalog sync, orders + attribution, basic rules, dashboards, CSV export</w:t>
      </w:r>
    </w:p>
    <w:p w14:paraId="71420CC2" w14:textId="77777777" w:rsidR="00642298" w:rsidRDefault="00000000">
      <w:pPr>
        <w:pStyle w:val="ListBullet"/>
      </w:pPr>
      <w:r>
        <w:t>Phase 2: payouts, refunds/reversals, coupon attribution, fraud checks, audit logs, scheduled reports</w:t>
      </w:r>
    </w:p>
    <w:p w14:paraId="0DF064B8" w14:textId="77777777" w:rsidR="00642298" w:rsidRDefault="00000000">
      <w:pPr>
        <w:pStyle w:val="ListBullet"/>
      </w:pPr>
      <w:r>
        <w:t>Phase 3: multi-touch attribution, rule simulations, advanced analytics, PWA offline mode</w:t>
      </w:r>
    </w:p>
    <w:p w14:paraId="5A548C3B" w14:textId="77777777" w:rsidR="00642298" w:rsidRDefault="00000000">
      <w:pPr>
        <w:pStyle w:val="Heading1"/>
      </w:pPr>
      <w:r>
        <w:t>Appendix A – Full Software Requirements Specification (SRS)</w:t>
      </w:r>
    </w:p>
    <w:p w14:paraId="7894A5C5" w14:textId="77777777" w:rsidR="00642298" w:rsidRDefault="00000000">
      <w:pPr>
        <w:pStyle w:val="Heading1"/>
      </w:pPr>
      <w:r>
        <w:t>Appendix B – API Spec (OpenAPI excerpt)</w:t>
      </w:r>
    </w:p>
    <w:p w14:paraId="79A87DCF" w14:textId="77777777" w:rsidR="00642298" w:rsidRDefault="00000000">
      <w:pPr>
        <w:pStyle w:val="Heading1"/>
      </w:pPr>
      <w:r>
        <w:t>Appendix C – Database Schema (PostgreSQL DDL)</w:t>
      </w:r>
    </w:p>
    <w:p w14:paraId="4FEF6928" w14:textId="77777777" w:rsidR="00642298" w:rsidRDefault="00000000">
      <w:pPr>
        <w:pStyle w:val="Heading1"/>
      </w:pPr>
      <w:r>
        <w:t>Appendix D – Commission Rule Examples (JSON)</w:t>
      </w:r>
    </w:p>
    <w:sectPr w:rsidR="006422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802779">
    <w:abstractNumId w:val="8"/>
  </w:num>
  <w:num w:numId="2" w16cid:durableId="598179600">
    <w:abstractNumId w:val="6"/>
  </w:num>
  <w:num w:numId="3" w16cid:durableId="1002926436">
    <w:abstractNumId w:val="5"/>
  </w:num>
  <w:num w:numId="4" w16cid:durableId="1013799443">
    <w:abstractNumId w:val="4"/>
  </w:num>
  <w:num w:numId="5" w16cid:durableId="1356880324">
    <w:abstractNumId w:val="7"/>
  </w:num>
  <w:num w:numId="6" w16cid:durableId="1042049062">
    <w:abstractNumId w:val="3"/>
  </w:num>
  <w:num w:numId="7" w16cid:durableId="216281289">
    <w:abstractNumId w:val="2"/>
  </w:num>
  <w:num w:numId="8" w16cid:durableId="1212614498">
    <w:abstractNumId w:val="1"/>
  </w:num>
  <w:num w:numId="9" w16cid:durableId="83357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F7B"/>
    <w:rsid w:val="0006063C"/>
    <w:rsid w:val="0015074B"/>
    <w:rsid w:val="0029639D"/>
    <w:rsid w:val="003054D7"/>
    <w:rsid w:val="00326F90"/>
    <w:rsid w:val="006422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1F58A"/>
  <w14:defaultImageDpi w14:val="300"/>
  <w15:docId w15:val="{80FB6A6C-97E6-42AB-BC64-1842173A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Ashmeet Kaur</cp:lastModifiedBy>
  <cp:revision>2</cp:revision>
  <dcterms:created xsi:type="dcterms:W3CDTF">2013-12-23T23:15:00Z</dcterms:created>
  <dcterms:modified xsi:type="dcterms:W3CDTF">2025-10-25T10:42:00Z</dcterms:modified>
  <cp:category/>
</cp:coreProperties>
</file>